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79C6" w:rsidRPr="009547AB" w:rsidRDefault="002D79C6" w:rsidP="002D79C6">
      <w:pPr>
        <w:pStyle w:val="Standard"/>
        <w:rPr>
          <w:lang w:val="kk-KZ"/>
        </w:rPr>
      </w:pPr>
      <w:r>
        <w:rPr>
          <w:b/>
          <w:bCs/>
          <w:lang w:val="kk-KZ"/>
        </w:rPr>
        <w:t xml:space="preserve">              </w:t>
      </w:r>
      <w:r w:rsidRPr="009547AB">
        <w:rPr>
          <w:b/>
          <w:bCs/>
          <w:lang w:val="kk-KZ"/>
        </w:rPr>
        <w:t>ҚАЗАҚСТАН РЕСПУБЛИКАСЫ АУЫЛ ШАРУАШЫЛЫҚ МИНИСТРЛІГІ</w:t>
      </w:r>
    </w:p>
    <w:p w:rsidR="00D11E06" w:rsidRPr="00D11E06" w:rsidRDefault="00D11E06" w:rsidP="00B916E4">
      <w:pPr>
        <w:pStyle w:val="Standard"/>
        <w:tabs>
          <w:tab w:val="left" w:pos="567"/>
        </w:tabs>
        <w:jc w:val="center"/>
        <w:rPr>
          <w:rFonts w:cs="Times New Roman"/>
          <w:b/>
          <w:bCs/>
          <w:sz w:val="28"/>
          <w:szCs w:val="28"/>
          <w:lang w:val="kk-KZ"/>
        </w:rPr>
      </w:pPr>
    </w:p>
    <w:p w:rsidR="00B916E4" w:rsidRPr="00092E9E" w:rsidRDefault="00B916E4" w:rsidP="00B916E4">
      <w:pPr>
        <w:pStyle w:val="Standard"/>
        <w:tabs>
          <w:tab w:val="left" w:pos="567"/>
        </w:tabs>
        <w:jc w:val="center"/>
        <w:rPr>
          <w:rFonts w:cs="Times New Roman"/>
          <w:sz w:val="28"/>
          <w:szCs w:val="28"/>
          <w:lang w:val="kk-KZ"/>
        </w:rPr>
      </w:pPr>
      <w:r w:rsidRPr="00092E9E">
        <w:rPr>
          <w:rFonts w:cs="Times New Roman"/>
          <w:b/>
          <w:bCs/>
          <w:sz w:val="28"/>
          <w:szCs w:val="28"/>
          <w:lang w:val="kk-KZ"/>
        </w:rPr>
        <w:t>ҚАЗАҚ ҰЛТТЫҚ АГРАРЛЫҚ</w:t>
      </w:r>
      <w:r w:rsidR="007F1988" w:rsidRPr="00092E9E">
        <w:rPr>
          <w:rFonts w:cs="Times New Roman"/>
          <w:b/>
          <w:bCs/>
          <w:sz w:val="28"/>
          <w:szCs w:val="28"/>
          <w:lang w:val="kk-KZ"/>
        </w:rPr>
        <w:t xml:space="preserve"> </w:t>
      </w:r>
      <w:r w:rsidR="007F1988">
        <w:rPr>
          <w:rFonts w:cs="Times New Roman"/>
          <w:b/>
          <w:bCs/>
          <w:sz w:val="28"/>
          <w:szCs w:val="28"/>
          <w:lang w:val="kk-KZ"/>
        </w:rPr>
        <w:t>ЗЕРТТЕУ</w:t>
      </w:r>
      <w:r w:rsidRPr="00092E9E">
        <w:rPr>
          <w:rFonts w:cs="Times New Roman"/>
          <w:b/>
          <w:bCs/>
          <w:sz w:val="28"/>
          <w:szCs w:val="28"/>
          <w:lang w:val="kk-KZ"/>
        </w:rPr>
        <w:t xml:space="preserve"> УНИВЕРСИТЕТІ</w:t>
      </w:r>
    </w:p>
    <w:p w:rsidR="00B916E4" w:rsidRPr="00092E9E" w:rsidRDefault="00B916E4" w:rsidP="00B916E4">
      <w:pPr>
        <w:pStyle w:val="Standard"/>
        <w:tabs>
          <w:tab w:val="left" w:pos="567"/>
        </w:tabs>
        <w:jc w:val="center"/>
        <w:rPr>
          <w:rFonts w:cs="Times New Roman"/>
          <w:b/>
          <w:bCs/>
          <w:sz w:val="28"/>
          <w:szCs w:val="28"/>
          <w:lang w:val="kk-KZ"/>
        </w:rPr>
      </w:pPr>
    </w:p>
    <w:p w:rsidR="00B916E4" w:rsidRPr="00092E9E" w:rsidRDefault="00B916E4" w:rsidP="00B916E4">
      <w:pPr>
        <w:pStyle w:val="Standard"/>
        <w:tabs>
          <w:tab w:val="left" w:pos="567"/>
        </w:tabs>
        <w:jc w:val="center"/>
        <w:rPr>
          <w:rFonts w:cs="Times New Roman"/>
          <w:b/>
          <w:bCs/>
          <w:sz w:val="28"/>
          <w:szCs w:val="28"/>
          <w:lang w:val="kk-KZ"/>
        </w:rPr>
      </w:pPr>
    </w:p>
    <w:p w:rsidR="00B916E4" w:rsidRDefault="00B916E4" w:rsidP="00B916E4">
      <w:pPr>
        <w:pStyle w:val="Standard"/>
        <w:tabs>
          <w:tab w:val="left" w:pos="567"/>
        </w:tabs>
        <w:rPr>
          <w:rFonts w:cs="Times New Roman"/>
          <w:b/>
          <w:bCs/>
          <w:sz w:val="28"/>
          <w:szCs w:val="28"/>
          <w:lang w:val="kk-KZ"/>
        </w:rPr>
      </w:pPr>
    </w:p>
    <w:p w:rsidR="002D79C6" w:rsidRPr="00092E9E" w:rsidRDefault="002D79C6" w:rsidP="00B916E4">
      <w:pPr>
        <w:pStyle w:val="Standard"/>
        <w:tabs>
          <w:tab w:val="left" w:pos="567"/>
        </w:tabs>
        <w:rPr>
          <w:rFonts w:cs="Times New Roman"/>
          <w:b/>
          <w:bCs/>
          <w:sz w:val="28"/>
          <w:szCs w:val="28"/>
          <w:lang w:val="kk-KZ"/>
        </w:rPr>
      </w:pPr>
      <w:bookmarkStart w:id="0" w:name="_GoBack"/>
      <w:bookmarkEnd w:id="0"/>
    </w:p>
    <w:p w:rsidR="00B916E4" w:rsidRPr="006066E8" w:rsidRDefault="00B916E4" w:rsidP="00B916E4">
      <w:pPr>
        <w:pStyle w:val="Standard"/>
        <w:tabs>
          <w:tab w:val="left" w:pos="567"/>
        </w:tabs>
        <w:rPr>
          <w:rFonts w:cs="Times New Roman"/>
          <w:b/>
          <w:bCs/>
          <w:sz w:val="28"/>
          <w:szCs w:val="28"/>
          <w:lang w:val="kk-KZ"/>
        </w:rPr>
      </w:pPr>
      <w:r w:rsidRPr="006066E8">
        <w:rPr>
          <w:rFonts w:cs="Times New Roman"/>
          <w:b/>
          <w:bCs/>
          <w:sz w:val="28"/>
          <w:szCs w:val="28"/>
          <w:lang w:val="kk-KZ"/>
        </w:rPr>
        <w:t>Ә</w:t>
      </w:r>
      <w:r w:rsidRPr="008A1402">
        <w:rPr>
          <w:rFonts w:cs="Times New Roman"/>
          <w:b/>
          <w:bCs/>
          <w:color w:val="000000" w:themeColor="text1"/>
          <w:sz w:val="28"/>
          <w:szCs w:val="28"/>
          <w:lang w:val="kk-KZ"/>
        </w:rPr>
        <w:t xml:space="preserve">ӨЖ </w:t>
      </w:r>
      <w:r w:rsidR="00B40AFD" w:rsidRPr="008A1402">
        <w:rPr>
          <w:rFonts w:cs="Times New Roman"/>
          <w:b/>
          <w:bCs/>
          <w:color w:val="000000" w:themeColor="text1"/>
          <w:sz w:val="28"/>
          <w:szCs w:val="28"/>
          <w:lang w:val="kk-KZ"/>
        </w:rPr>
        <w:t>633.31: 631.81: 546.73/.77</w:t>
      </w:r>
      <w:r w:rsidRPr="008A1402">
        <w:rPr>
          <w:rFonts w:cs="Times New Roman"/>
          <w:b/>
          <w:bCs/>
          <w:color w:val="000000" w:themeColor="text1"/>
          <w:sz w:val="28"/>
          <w:szCs w:val="28"/>
          <w:lang w:val="kk-KZ"/>
        </w:rPr>
        <w:t xml:space="preserve">                          </w:t>
      </w:r>
      <w:r w:rsidR="00B40AFD" w:rsidRPr="008A1402">
        <w:rPr>
          <w:rFonts w:cs="Times New Roman"/>
          <w:b/>
          <w:bCs/>
          <w:color w:val="000000" w:themeColor="text1"/>
          <w:sz w:val="28"/>
          <w:szCs w:val="28"/>
          <w:lang w:val="kk-KZ"/>
        </w:rPr>
        <w:t xml:space="preserve">             </w:t>
      </w:r>
      <w:r w:rsidRPr="008A1402">
        <w:rPr>
          <w:rFonts w:cs="Times New Roman"/>
          <w:b/>
          <w:bCs/>
          <w:color w:val="000000" w:themeColor="text1"/>
          <w:sz w:val="28"/>
          <w:szCs w:val="28"/>
          <w:lang w:val="kk-KZ"/>
        </w:rPr>
        <w:t xml:space="preserve">    </w:t>
      </w:r>
      <w:r w:rsidRPr="006066E8">
        <w:rPr>
          <w:rFonts w:cs="Times New Roman"/>
          <w:b/>
          <w:bCs/>
          <w:sz w:val="28"/>
          <w:szCs w:val="28"/>
          <w:lang w:val="kk-KZ"/>
        </w:rPr>
        <w:t>Қолжазба құқығында</w:t>
      </w:r>
    </w:p>
    <w:p w:rsidR="00B916E4" w:rsidRPr="006066E8" w:rsidRDefault="00B916E4" w:rsidP="00B916E4">
      <w:pPr>
        <w:spacing w:after="0" w:line="240" w:lineRule="auto"/>
        <w:jc w:val="center"/>
        <w:rPr>
          <w:rFonts w:ascii="Times New Roman" w:hAnsi="Times New Roman" w:cs="Times New Roman"/>
          <w:b/>
          <w:sz w:val="28"/>
          <w:szCs w:val="28"/>
          <w:lang w:val="kk-KZ"/>
        </w:rPr>
      </w:pPr>
    </w:p>
    <w:p w:rsidR="00B916E4" w:rsidRPr="006066E8" w:rsidRDefault="00B916E4" w:rsidP="00B916E4">
      <w:pPr>
        <w:spacing w:after="0" w:line="240" w:lineRule="auto"/>
        <w:jc w:val="center"/>
        <w:rPr>
          <w:rFonts w:ascii="Times New Roman" w:hAnsi="Times New Roman" w:cs="Times New Roman"/>
          <w:b/>
          <w:sz w:val="28"/>
          <w:szCs w:val="28"/>
          <w:lang w:val="kk-KZ"/>
        </w:rPr>
      </w:pPr>
    </w:p>
    <w:p w:rsidR="00B916E4" w:rsidRPr="006066E8" w:rsidRDefault="00B916E4" w:rsidP="00B916E4">
      <w:pPr>
        <w:spacing w:after="0" w:line="240" w:lineRule="auto"/>
        <w:jc w:val="center"/>
        <w:rPr>
          <w:rFonts w:ascii="Times New Roman" w:hAnsi="Times New Roman" w:cs="Times New Roman"/>
          <w:b/>
          <w:sz w:val="28"/>
          <w:szCs w:val="28"/>
          <w:lang w:val="kk-KZ"/>
        </w:rPr>
      </w:pPr>
      <w:r w:rsidRPr="006066E8">
        <w:rPr>
          <w:rFonts w:ascii="Times New Roman" w:hAnsi="Times New Roman" w:cs="Times New Roman"/>
          <w:b/>
          <w:sz w:val="28"/>
          <w:szCs w:val="28"/>
          <w:lang w:val="kk-KZ"/>
        </w:rPr>
        <w:t>«Топырақтану және агрохимия» кафедрасы</w:t>
      </w:r>
    </w:p>
    <w:p w:rsidR="00B916E4" w:rsidRPr="006066E8" w:rsidRDefault="00B916E4" w:rsidP="00B916E4">
      <w:pPr>
        <w:spacing w:after="0" w:line="240" w:lineRule="auto"/>
        <w:rPr>
          <w:rFonts w:ascii="Times New Roman" w:hAnsi="Times New Roman" w:cs="Times New Roman"/>
          <w:b/>
          <w:sz w:val="28"/>
          <w:szCs w:val="28"/>
          <w:lang w:val="kk-KZ"/>
        </w:rPr>
      </w:pPr>
    </w:p>
    <w:p w:rsidR="00B916E4" w:rsidRPr="006066E8" w:rsidRDefault="00B916E4" w:rsidP="00B916E4">
      <w:pPr>
        <w:spacing w:after="0" w:line="240" w:lineRule="auto"/>
        <w:rPr>
          <w:rFonts w:ascii="Times New Roman" w:hAnsi="Times New Roman" w:cs="Times New Roman"/>
          <w:b/>
          <w:sz w:val="28"/>
          <w:szCs w:val="28"/>
          <w:lang w:val="kk-KZ"/>
        </w:rPr>
      </w:pPr>
    </w:p>
    <w:p w:rsidR="00B916E4" w:rsidRPr="006066E8" w:rsidRDefault="00B916E4" w:rsidP="00B916E4">
      <w:pPr>
        <w:spacing w:after="0" w:line="240" w:lineRule="auto"/>
        <w:rPr>
          <w:rFonts w:ascii="Times New Roman" w:hAnsi="Times New Roman" w:cs="Times New Roman"/>
          <w:b/>
          <w:sz w:val="28"/>
          <w:szCs w:val="28"/>
          <w:lang w:val="kk-KZ"/>
        </w:rPr>
      </w:pPr>
    </w:p>
    <w:p w:rsidR="00B916E4" w:rsidRPr="006066E8" w:rsidRDefault="00B916E4" w:rsidP="00B916E4">
      <w:pPr>
        <w:spacing w:after="0" w:line="240" w:lineRule="auto"/>
        <w:rPr>
          <w:rFonts w:ascii="Times New Roman" w:hAnsi="Times New Roman" w:cs="Times New Roman"/>
          <w:sz w:val="28"/>
          <w:szCs w:val="28"/>
          <w:u w:val="single"/>
          <w:lang w:val="kk-KZ"/>
        </w:rPr>
      </w:pPr>
    </w:p>
    <w:p w:rsidR="00B916E4" w:rsidRPr="006066E8" w:rsidRDefault="00B916E4" w:rsidP="00D11E06">
      <w:pPr>
        <w:spacing w:after="0" w:line="240" w:lineRule="auto"/>
        <w:rPr>
          <w:rFonts w:ascii="Times New Roman" w:hAnsi="Times New Roman" w:cs="Times New Roman"/>
          <w:b/>
          <w:sz w:val="28"/>
          <w:szCs w:val="28"/>
          <w:u w:val="single"/>
          <w:lang w:val="kk-KZ"/>
        </w:rPr>
      </w:pPr>
    </w:p>
    <w:p w:rsidR="00B916E4" w:rsidRPr="006066E8" w:rsidRDefault="00B916E4" w:rsidP="00B916E4">
      <w:pPr>
        <w:spacing w:after="0" w:line="240" w:lineRule="auto"/>
        <w:jc w:val="center"/>
        <w:rPr>
          <w:rFonts w:ascii="Times New Roman" w:hAnsi="Times New Roman" w:cs="Times New Roman"/>
          <w:b/>
          <w:sz w:val="28"/>
          <w:szCs w:val="28"/>
          <w:lang w:val="kk-KZ"/>
        </w:rPr>
      </w:pPr>
      <w:r w:rsidRPr="006066E8">
        <w:rPr>
          <w:rFonts w:ascii="Times New Roman" w:hAnsi="Times New Roman" w:cs="Times New Roman"/>
          <w:b/>
          <w:sz w:val="28"/>
          <w:szCs w:val="28"/>
          <w:lang w:val="kk-KZ"/>
        </w:rPr>
        <w:t>Токтарбекова Салтанат Токтарбеккызы</w:t>
      </w:r>
    </w:p>
    <w:p w:rsidR="00B916E4" w:rsidRPr="006066E8" w:rsidRDefault="00B916E4" w:rsidP="00B916E4">
      <w:pPr>
        <w:spacing w:after="0" w:line="240" w:lineRule="auto"/>
        <w:jc w:val="center"/>
        <w:rPr>
          <w:rFonts w:ascii="Times New Roman" w:hAnsi="Times New Roman" w:cs="Times New Roman"/>
          <w:b/>
          <w:sz w:val="28"/>
          <w:szCs w:val="28"/>
          <w:lang w:val="kk-KZ"/>
        </w:rPr>
      </w:pPr>
    </w:p>
    <w:p w:rsidR="00B916E4" w:rsidRPr="006066E8" w:rsidRDefault="00B916E4" w:rsidP="00B916E4">
      <w:pPr>
        <w:spacing w:after="0" w:line="240" w:lineRule="auto"/>
        <w:rPr>
          <w:rFonts w:ascii="Times New Roman" w:hAnsi="Times New Roman" w:cs="Times New Roman"/>
          <w:sz w:val="28"/>
          <w:szCs w:val="28"/>
          <w:lang w:val="kk-KZ"/>
        </w:rPr>
      </w:pPr>
    </w:p>
    <w:p w:rsidR="00B916E4" w:rsidRPr="006066E8" w:rsidRDefault="00B916E4" w:rsidP="00B916E4">
      <w:pPr>
        <w:spacing w:after="0" w:line="240" w:lineRule="auto"/>
        <w:jc w:val="center"/>
        <w:rPr>
          <w:rFonts w:ascii="Times New Roman" w:hAnsi="Times New Roman" w:cs="Times New Roman"/>
          <w:b/>
          <w:sz w:val="28"/>
          <w:szCs w:val="28"/>
          <w:lang w:val="kk-KZ"/>
        </w:rPr>
      </w:pPr>
      <w:r w:rsidRPr="006066E8">
        <w:rPr>
          <w:rFonts w:ascii="Times New Roman" w:hAnsi="Times New Roman" w:cs="Times New Roman"/>
          <w:b/>
          <w:sz w:val="28"/>
          <w:szCs w:val="28"/>
          <w:lang w:val="kk-KZ"/>
        </w:rPr>
        <w:t>Жоңышқа сорттарының өнімділігіне және оның түйнек бактерияларының симбиотикалық белсенділігіне макро және мик</w:t>
      </w:r>
      <w:r>
        <w:rPr>
          <w:rFonts w:ascii="Times New Roman" w:hAnsi="Times New Roman" w:cs="Times New Roman"/>
          <w:b/>
          <w:sz w:val="28"/>
          <w:szCs w:val="28"/>
          <w:lang w:val="kk-KZ"/>
        </w:rPr>
        <w:t>р</w:t>
      </w:r>
      <w:r w:rsidRPr="006066E8">
        <w:rPr>
          <w:rFonts w:ascii="Times New Roman" w:hAnsi="Times New Roman" w:cs="Times New Roman"/>
          <w:b/>
          <w:sz w:val="28"/>
          <w:szCs w:val="28"/>
          <w:lang w:val="kk-KZ"/>
        </w:rPr>
        <w:t>оэлементтердің әсері</w:t>
      </w:r>
    </w:p>
    <w:p w:rsidR="00B916E4" w:rsidRPr="006066E8" w:rsidRDefault="00B916E4" w:rsidP="00443D25">
      <w:pPr>
        <w:spacing w:after="0" w:line="240" w:lineRule="auto"/>
        <w:rPr>
          <w:rFonts w:ascii="Times New Roman" w:hAnsi="Times New Roman" w:cs="Times New Roman"/>
          <w:sz w:val="28"/>
          <w:szCs w:val="28"/>
          <w:lang w:val="kk-KZ"/>
        </w:rPr>
      </w:pPr>
    </w:p>
    <w:p w:rsidR="00B916E4" w:rsidRPr="006066E8" w:rsidRDefault="00B916E4" w:rsidP="00B916E4">
      <w:pPr>
        <w:pStyle w:val="Standard"/>
        <w:tabs>
          <w:tab w:val="left" w:pos="567"/>
          <w:tab w:val="left" w:pos="4171"/>
        </w:tabs>
        <w:jc w:val="center"/>
        <w:rPr>
          <w:rFonts w:eastAsia="Batang, 바탕" w:cs="Times New Roman"/>
          <w:b/>
          <w:bCs/>
          <w:color w:val="000000"/>
          <w:sz w:val="28"/>
          <w:szCs w:val="28"/>
          <w:lang w:val="kk-KZ"/>
        </w:rPr>
      </w:pPr>
      <w:r w:rsidRPr="006066E8">
        <w:rPr>
          <w:rFonts w:eastAsia="Batang, 바탕" w:cs="Times New Roman"/>
          <w:b/>
          <w:bCs/>
          <w:color w:val="000000"/>
          <w:sz w:val="28"/>
          <w:szCs w:val="28"/>
          <w:lang w:val="kk-KZ"/>
        </w:rPr>
        <w:t>PhD дәрежесін алу үшін дайындалған диссертация</w:t>
      </w:r>
    </w:p>
    <w:p w:rsidR="00B916E4" w:rsidRPr="006066E8" w:rsidRDefault="00B916E4" w:rsidP="00B916E4">
      <w:pPr>
        <w:pStyle w:val="Standard"/>
        <w:tabs>
          <w:tab w:val="left" w:pos="567"/>
        </w:tabs>
        <w:jc w:val="center"/>
        <w:rPr>
          <w:rFonts w:eastAsia="Batang, 바탕" w:cs="Times New Roman"/>
          <w:b/>
          <w:bCs/>
          <w:color w:val="000000"/>
          <w:sz w:val="28"/>
          <w:szCs w:val="28"/>
          <w:lang w:val="kk-KZ"/>
        </w:rPr>
      </w:pPr>
    </w:p>
    <w:p w:rsidR="00B916E4" w:rsidRPr="00CE1B5A" w:rsidRDefault="00B916E4" w:rsidP="00B916E4">
      <w:pPr>
        <w:pStyle w:val="Standard"/>
        <w:tabs>
          <w:tab w:val="left" w:pos="567"/>
        </w:tabs>
        <w:jc w:val="center"/>
        <w:rPr>
          <w:rFonts w:cs="Times New Roman"/>
          <w:sz w:val="28"/>
          <w:szCs w:val="28"/>
          <w:lang w:val="kk-KZ"/>
        </w:rPr>
      </w:pPr>
      <w:r w:rsidRPr="001B383C">
        <w:rPr>
          <w:rFonts w:eastAsia="Batang, 바탕" w:cs="Times New Roman"/>
          <w:b/>
          <w:bCs/>
          <w:sz w:val="28"/>
          <w:szCs w:val="28"/>
          <w:lang w:val="kk-KZ"/>
        </w:rPr>
        <w:t>6</w:t>
      </w:r>
      <w:r w:rsidRPr="00FC259E">
        <w:rPr>
          <w:rFonts w:eastAsia="Batang, 바탕" w:cs="Times New Roman"/>
          <w:b/>
          <w:bCs/>
          <w:sz w:val="28"/>
          <w:szCs w:val="28"/>
          <w:lang w:val="kk-KZ"/>
        </w:rPr>
        <w:t>D</w:t>
      </w:r>
      <w:r w:rsidRPr="001B383C">
        <w:rPr>
          <w:rFonts w:eastAsia="Batang, 바탕" w:cs="Times New Roman"/>
          <w:b/>
          <w:bCs/>
          <w:sz w:val="28"/>
          <w:szCs w:val="28"/>
          <w:lang w:val="kk-KZ"/>
        </w:rPr>
        <w:t>080</w:t>
      </w:r>
      <w:r w:rsidRPr="00FC259E">
        <w:rPr>
          <w:rFonts w:eastAsia="Batang, 바탕" w:cs="Times New Roman"/>
          <w:b/>
          <w:bCs/>
          <w:sz w:val="28"/>
          <w:szCs w:val="28"/>
          <w:lang w:val="kk-KZ"/>
        </w:rPr>
        <w:t>8</w:t>
      </w:r>
      <w:r w:rsidRPr="001B383C">
        <w:rPr>
          <w:rFonts w:eastAsia="Batang, 바탕" w:cs="Times New Roman"/>
          <w:b/>
          <w:bCs/>
          <w:sz w:val="28"/>
          <w:szCs w:val="28"/>
          <w:lang w:val="kk-KZ"/>
        </w:rPr>
        <w:t xml:space="preserve">00 - </w:t>
      </w:r>
      <w:r w:rsidRPr="001B383C">
        <w:rPr>
          <w:rFonts w:cs="Times New Roman"/>
          <w:b/>
          <w:sz w:val="28"/>
          <w:szCs w:val="28"/>
          <w:lang w:val="kk-KZ"/>
        </w:rPr>
        <w:t>Топырақтану және агрохимия</w:t>
      </w:r>
      <w:r w:rsidRPr="001B383C">
        <w:rPr>
          <w:rFonts w:eastAsia="Batang, 바탕" w:cs="Times New Roman"/>
          <w:b/>
          <w:bCs/>
          <w:sz w:val="28"/>
          <w:szCs w:val="28"/>
          <w:lang w:val="kk-KZ"/>
        </w:rPr>
        <w:t xml:space="preserve"> </w:t>
      </w:r>
    </w:p>
    <w:p w:rsidR="00B916E4" w:rsidRPr="00CE1B5A" w:rsidRDefault="00B916E4" w:rsidP="00B916E4">
      <w:pPr>
        <w:pStyle w:val="Standard"/>
        <w:tabs>
          <w:tab w:val="left" w:pos="567"/>
        </w:tabs>
        <w:jc w:val="center"/>
        <w:rPr>
          <w:rFonts w:cs="Times New Roman"/>
          <w:b/>
          <w:bCs/>
          <w:sz w:val="28"/>
          <w:szCs w:val="28"/>
          <w:lang w:val="kk-KZ"/>
        </w:rPr>
      </w:pPr>
    </w:p>
    <w:p w:rsidR="00B916E4" w:rsidRDefault="00B916E4" w:rsidP="00B916E4">
      <w:pPr>
        <w:pStyle w:val="Standard"/>
        <w:tabs>
          <w:tab w:val="left" w:pos="567"/>
        </w:tabs>
        <w:rPr>
          <w:rFonts w:cs="Times New Roman"/>
          <w:sz w:val="28"/>
          <w:szCs w:val="28"/>
          <w:lang w:val="kk-KZ"/>
        </w:rPr>
      </w:pPr>
    </w:p>
    <w:p w:rsidR="00092E9E" w:rsidRDefault="00092E9E" w:rsidP="00B916E4">
      <w:pPr>
        <w:pStyle w:val="Standard"/>
        <w:tabs>
          <w:tab w:val="left" w:pos="567"/>
        </w:tabs>
        <w:rPr>
          <w:rFonts w:cs="Times New Roman"/>
          <w:sz w:val="28"/>
          <w:szCs w:val="28"/>
          <w:lang w:val="kk-KZ"/>
        </w:rPr>
      </w:pPr>
    </w:p>
    <w:p w:rsidR="00413906" w:rsidRPr="00CE1B5A" w:rsidRDefault="00413906" w:rsidP="00B916E4">
      <w:pPr>
        <w:pStyle w:val="Standard"/>
        <w:tabs>
          <w:tab w:val="left" w:pos="567"/>
        </w:tabs>
        <w:rPr>
          <w:rFonts w:cs="Times New Roman"/>
          <w:sz w:val="28"/>
          <w:szCs w:val="28"/>
          <w:lang w:val="kk-KZ"/>
        </w:rPr>
      </w:pPr>
    </w:p>
    <w:p w:rsidR="00092E9E" w:rsidRDefault="00092E9E" w:rsidP="00092E9E">
      <w:pPr>
        <w:pStyle w:val="Standard"/>
        <w:tabs>
          <w:tab w:val="left" w:pos="567"/>
        </w:tabs>
        <w:jc w:val="right"/>
        <w:rPr>
          <w:rFonts w:cs="Times New Roman"/>
          <w:b/>
          <w:bCs/>
          <w:sz w:val="28"/>
          <w:szCs w:val="28"/>
          <w:lang w:val="kk-KZ"/>
        </w:rPr>
      </w:pPr>
    </w:p>
    <w:p w:rsidR="00092E9E" w:rsidRPr="00CE1B5A" w:rsidRDefault="00092E9E" w:rsidP="00092E9E">
      <w:pPr>
        <w:pStyle w:val="Standard"/>
        <w:tabs>
          <w:tab w:val="left" w:pos="567"/>
        </w:tabs>
        <w:jc w:val="right"/>
        <w:rPr>
          <w:rFonts w:cs="Times New Roman"/>
          <w:b/>
          <w:bCs/>
          <w:sz w:val="28"/>
          <w:szCs w:val="28"/>
          <w:lang w:val="kk-KZ"/>
        </w:rPr>
      </w:pPr>
      <w:r>
        <w:rPr>
          <w:rFonts w:cs="Times New Roman"/>
          <w:b/>
          <w:bCs/>
          <w:sz w:val="28"/>
          <w:szCs w:val="28"/>
          <w:lang w:val="kk-KZ"/>
        </w:rPr>
        <w:t>Отандық ғ</w:t>
      </w:r>
      <w:r w:rsidRPr="00CE1B5A">
        <w:rPr>
          <w:rFonts w:cs="Times New Roman"/>
          <w:b/>
          <w:bCs/>
          <w:sz w:val="28"/>
          <w:szCs w:val="28"/>
          <w:lang w:val="kk-KZ"/>
        </w:rPr>
        <w:t>ылыми</w:t>
      </w:r>
      <w:r w:rsidRPr="00697974">
        <w:rPr>
          <w:rFonts w:cs="Times New Roman"/>
          <w:b/>
          <w:bCs/>
          <w:sz w:val="28"/>
          <w:szCs w:val="28"/>
          <w:lang w:val="kk-KZ"/>
        </w:rPr>
        <w:t xml:space="preserve"> кеңес</w:t>
      </w:r>
      <w:r>
        <w:rPr>
          <w:rFonts w:cs="Times New Roman"/>
          <w:b/>
          <w:bCs/>
          <w:sz w:val="28"/>
          <w:szCs w:val="28"/>
          <w:lang w:val="kk-KZ"/>
        </w:rPr>
        <w:t>шілер</w:t>
      </w:r>
      <w:r w:rsidRPr="00CE1B5A">
        <w:rPr>
          <w:rFonts w:cs="Times New Roman"/>
          <w:b/>
          <w:bCs/>
          <w:sz w:val="28"/>
          <w:szCs w:val="28"/>
          <w:lang w:val="kk-KZ"/>
        </w:rPr>
        <w:t xml:space="preserve">: </w:t>
      </w:r>
    </w:p>
    <w:p w:rsidR="00092E9E" w:rsidRPr="002131A3" w:rsidRDefault="00092E9E" w:rsidP="00092E9E">
      <w:pPr>
        <w:pStyle w:val="Standard"/>
        <w:tabs>
          <w:tab w:val="left" w:pos="567"/>
        </w:tabs>
        <w:jc w:val="right"/>
        <w:rPr>
          <w:rFonts w:cs="Times New Roman"/>
          <w:b/>
          <w:i/>
          <w:iCs/>
          <w:sz w:val="28"/>
          <w:szCs w:val="28"/>
          <w:lang w:val="kk-KZ"/>
        </w:rPr>
      </w:pPr>
      <w:r w:rsidRPr="002131A3">
        <w:rPr>
          <w:b/>
          <w:sz w:val="28"/>
          <w:szCs w:val="28"/>
          <w:lang w:val="kk-KZ"/>
        </w:rPr>
        <w:t>Үмбетов</w:t>
      </w:r>
      <w:r w:rsidR="002D79C6">
        <w:rPr>
          <w:b/>
          <w:sz w:val="28"/>
          <w:szCs w:val="28"/>
          <w:lang w:val="kk-KZ"/>
        </w:rPr>
        <w:t xml:space="preserve"> Амангельды Кожиахметович</w:t>
      </w:r>
      <w:r w:rsidRPr="002131A3">
        <w:rPr>
          <w:b/>
          <w:sz w:val="28"/>
          <w:szCs w:val="28"/>
          <w:lang w:val="kk-KZ"/>
        </w:rPr>
        <w:t xml:space="preserve">     </w:t>
      </w:r>
    </w:p>
    <w:p w:rsidR="00092E9E" w:rsidRDefault="00092E9E" w:rsidP="00092E9E">
      <w:pPr>
        <w:pStyle w:val="Standard"/>
        <w:tabs>
          <w:tab w:val="left" w:pos="567"/>
        </w:tabs>
        <w:jc w:val="right"/>
        <w:rPr>
          <w:rFonts w:cs="Times New Roman"/>
          <w:b/>
          <w:iCs/>
          <w:sz w:val="28"/>
          <w:szCs w:val="28"/>
          <w:lang w:val="kk-KZ"/>
        </w:rPr>
      </w:pPr>
      <w:r>
        <w:rPr>
          <w:rFonts w:cs="Times New Roman"/>
          <w:b/>
          <w:iCs/>
          <w:sz w:val="28"/>
          <w:szCs w:val="28"/>
          <w:lang w:val="kk-KZ"/>
        </w:rPr>
        <w:t>а</w:t>
      </w:r>
      <w:r w:rsidRPr="007B2263">
        <w:rPr>
          <w:rFonts w:cs="Times New Roman"/>
          <w:b/>
          <w:iCs/>
          <w:sz w:val="28"/>
          <w:szCs w:val="28"/>
          <w:lang w:val="kk-KZ"/>
        </w:rPr>
        <w:t>.ш.ғ.</w:t>
      </w:r>
      <w:r w:rsidRPr="00697974">
        <w:rPr>
          <w:rFonts w:cs="Times New Roman"/>
          <w:b/>
          <w:iCs/>
          <w:sz w:val="28"/>
          <w:szCs w:val="28"/>
          <w:lang w:val="kk-KZ"/>
        </w:rPr>
        <w:t>д</w:t>
      </w:r>
      <w:r w:rsidRPr="007B2263">
        <w:rPr>
          <w:rFonts w:cs="Times New Roman"/>
          <w:b/>
          <w:iCs/>
          <w:sz w:val="28"/>
          <w:szCs w:val="28"/>
          <w:lang w:val="kk-KZ"/>
        </w:rPr>
        <w:t>.,</w:t>
      </w:r>
      <w:r w:rsidRPr="00697974">
        <w:rPr>
          <w:rFonts w:cs="Times New Roman"/>
          <w:b/>
          <w:iCs/>
          <w:sz w:val="28"/>
          <w:szCs w:val="28"/>
          <w:lang w:val="kk-KZ"/>
        </w:rPr>
        <w:t xml:space="preserve"> профессор</w:t>
      </w:r>
      <w:r w:rsidRPr="007B2263">
        <w:rPr>
          <w:rFonts w:cs="Times New Roman"/>
          <w:b/>
          <w:iCs/>
          <w:sz w:val="28"/>
          <w:szCs w:val="28"/>
          <w:lang w:val="kk-KZ"/>
        </w:rPr>
        <w:t xml:space="preserve"> </w:t>
      </w:r>
      <w:r w:rsidRPr="00697974">
        <w:rPr>
          <w:rFonts w:cs="Times New Roman"/>
          <w:b/>
          <w:iCs/>
          <w:sz w:val="28"/>
          <w:szCs w:val="28"/>
          <w:lang w:val="kk-KZ"/>
        </w:rPr>
        <w:t xml:space="preserve">   </w:t>
      </w:r>
    </w:p>
    <w:p w:rsidR="00092E9E" w:rsidRDefault="00092E9E" w:rsidP="00092E9E">
      <w:pPr>
        <w:pStyle w:val="Standard"/>
        <w:tabs>
          <w:tab w:val="left" w:pos="567"/>
        </w:tabs>
        <w:jc w:val="right"/>
        <w:rPr>
          <w:rFonts w:cs="Times New Roman"/>
          <w:b/>
          <w:iCs/>
          <w:sz w:val="28"/>
          <w:szCs w:val="28"/>
          <w:lang w:val="kk-KZ"/>
        </w:rPr>
      </w:pPr>
      <w:r w:rsidRPr="00697974">
        <w:rPr>
          <w:rFonts w:cs="Times New Roman"/>
          <w:b/>
          <w:iCs/>
          <w:sz w:val="28"/>
          <w:szCs w:val="28"/>
          <w:lang w:val="kk-KZ"/>
        </w:rPr>
        <w:t xml:space="preserve">                                     </w:t>
      </w:r>
      <w:r>
        <w:rPr>
          <w:rFonts w:cs="Times New Roman"/>
          <w:b/>
          <w:iCs/>
          <w:sz w:val="28"/>
          <w:szCs w:val="28"/>
          <w:lang w:val="kk-KZ"/>
        </w:rPr>
        <w:t xml:space="preserve">                               </w:t>
      </w:r>
    </w:p>
    <w:p w:rsidR="00092E9E" w:rsidRDefault="002D79C6" w:rsidP="00092E9E">
      <w:pPr>
        <w:pStyle w:val="Standard"/>
        <w:tabs>
          <w:tab w:val="left" w:pos="567"/>
        </w:tabs>
        <w:jc w:val="right"/>
        <w:rPr>
          <w:rFonts w:cs="Times New Roman"/>
          <w:b/>
          <w:iCs/>
          <w:sz w:val="28"/>
          <w:szCs w:val="28"/>
          <w:lang w:val="kk-KZ"/>
        </w:rPr>
      </w:pPr>
      <w:r>
        <w:rPr>
          <w:b/>
          <w:sz w:val="28"/>
          <w:szCs w:val="28"/>
          <w:lang w:val="kk-KZ"/>
        </w:rPr>
        <w:t>Мейрман Галиолла Тулендиевич</w:t>
      </w:r>
    </w:p>
    <w:p w:rsidR="00092E9E" w:rsidRDefault="00092E9E" w:rsidP="00092E9E">
      <w:pPr>
        <w:pStyle w:val="Standard"/>
        <w:tabs>
          <w:tab w:val="left" w:pos="567"/>
        </w:tabs>
        <w:jc w:val="right"/>
        <w:rPr>
          <w:rFonts w:cs="Times New Roman"/>
          <w:b/>
          <w:iCs/>
          <w:sz w:val="28"/>
          <w:szCs w:val="28"/>
          <w:lang w:val="kk-KZ"/>
        </w:rPr>
      </w:pPr>
      <w:r w:rsidRPr="002131A3">
        <w:rPr>
          <w:rFonts w:cs="Times New Roman"/>
          <w:b/>
          <w:iCs/>
          <w:sz w:val="28"/>
          <w:szCs w:val="28"/>
          <w:lang w:val="kk-KZ"/>
        </w:rPr>
        <w:t>а.ш.ғ.д., профессор, ҚР</w:t>
      </w:r>
      <w:r w:rsidRPr="00697974">
        <w:rPr>
          <w:rFonts w:cs="Times New Roman"/>
          <w:b/>
          <w:iCs/>
          <w:sz w:val="28"/>
          <w:szCs w:val="28"/>
          <w:lang w:val="kk-KZ"/>
        </w:rPr>
        <w:t xml:space="preserve"> ҰҒА-ның  академигі </w:t>
      </w:r>
    </w:p>
    <w:p w:rsidR="00092E9E" w:rsidRDefault="00092E9E" w:rsidP="00092E9E">
      <w:pPr>
        <w:pStyle w:val="Standard"/>
        <w:tabs>
          <w:tab w:val="left" w:pos="567"/>
        </w:tabs>
        <w:jc w:val="right"/>
        <w:rPr>
          <w:rFonts w:cs="Times New Roman"/>
          <w:b/>
          <w:iCs/>
          <w:sz w:val="28"/>
          <w:szCs w:val="28"/>
          <w:lang w:val="kk-KZ"/>
        </w:rPr>
      </w:pPr>
    </w:p>
    <w:p w:rsidR="00092E9E" w:rsidRPr="002131A3" w:rsidRDefault="00092E9E" w:rsidP="00092E9E">
      <w:pPr>
        <w:pStyle w:val="Standard"/>
        <w:tabs>
          <w:tab w:val="left" w:pos="567"/>
        </w:tabs>
        <w:jc w:val="right"/>
        <w:rPr>
          <w:rFonts w:cs="Times New Roman"/>
          <w:b/>
          <w:iCs/>
          <w:sz w:val="28"/>
          <w:szCs w:val="28"/>
          <w:lang w:val="kk-KZ"/>
        </w:rPr>
      </w:pPr>
      <w:r>
        <w:rPr>
          <w:rFonts w:cs="Times New Roman"/>
          <w:b/>
          <w:iCs/>
          <w:sz w:val="28"/>
          <w:szCs w:val="28"/>
          <w:lang w:val="kk-KZ"/>
        </w:rPr>
        <w:t>Шетелдік ғылыми кеңесші:</w:t>
      </w:r>
      <w:r w:rsidR="00652D2A">
        <w:rPr>
          <w:rFonts w:cs="Times New Roman"/>
          <w:b/>
          <w:iCs/>
          <w:sz w:val="28"/>
          <w:szCs w:val="28"/>
          <w:lang w:val="kk-KZ"/>
        </w:rPr>
        <w:t xml:space="preserve">     </w:t>
      </w:r>
      <w:r w:rsidRPr="00697974">
        <w:rPr>
          <w:rFonts w:cs="Times New Roman"/>
          <w:b/>
          <w:iCs/>
          <w:sz w:val="28"/>
          <w:szCs w:val="28"/>
          <w:lang w:val="kk-KZ"/>
        </w:rPr>
        <w:t xml:space="preserve">                                                </w:t>
      </w:r>
    </w:p>
    <w:p w:rsidR="00092E9E" w:rsidRPr="00697974" w:rsidRDefault="00652D2A" w:rsidP="00092E9E">
      <w:pPr>
        <w:pStyle w:val="Standard"/>
        <w:tabs>
          <w:tab w:val="left" w:pos="567"/>
        </w:tabs>
        <w:jc w:val="right"/>
        <w:rPr>
          <w:rFonts w:cs="Times New Roman"/>
          <w:b/>
          <w:iCs/>
          <w:sz w:val="28"/>
          <w:szCs w:val="28"/>
          <w:lang w:val="kk-KZ"/>
        </w:rPr>
      </w:pPr>
      <w:r>
        <w:rPr>
          <w:rFonts w:cs="Times New Roman"/>
          <w:b/>
          <w:iCs/>
          <w:sz w:val="28"/>
          <w:szCs w:val="28"/>
          <w:lang w:val="kk-KZ"/>
        </w:rPr>
        <w:t xml:space="preserve">Alan Humphries </w:t>
      </w:r>
    </w:p>
    <w:p w:rsidR="00092E9E" w:rsidRDefault="00092E9E" w:rsidP="00092E9E">
      <w:pPr>
        <w:pStyle w:val="Standard"/>
        <w:tabs>
          <w:tab w:val="left" w:pos="567"/>
        </w:tabs>
        <w:jc w:val="right"/>
        <w:rPr>
          <w:rFonts w:cs="Times New Roman"/>
          <w:b/>
          <w:iCs/>
          <w:sz w:val="28"/>
          <w:szCs w:val="28"/>
          <w:lang w:val="kk-KZ"/>
        </w:rPr>
      </w:pPr>
      <w:r>
        <w:rPr>
          <w:rFonts w:cs="Times New Roman"/>
          <w:b/>
          <w:iCs/>
          <w:sz w:val="28"/>
          <w:szCs w:val="28"/>
          <w:lang w:val="kk-KZ"/>
        </w:rPr>
        <w:t>доктор PhD,</w:t>
      </w:r>
      <w:r w:rsidRPr="00697974">
        <w:rPr>
          <w:rFonts w:cs="Times New Roman"/>
          <w:b/>
          <w:iCs/>
          <w:sz w:val="28"/>
          <w:szCs w:val="28"/>
          <w:lang w:val="kk-KZ"/>
        </w:rPr>
        <w:t xml:space="preserve"> профессор</w:t>
      </w:r>
    </w:p>
    <w:p w:rsidR="00092E9E" w:rsidRDefault="00092E9E" w:rsidP="00092E9E">
      <w:pPr>
        <w:pStyle w:val="Standard"/>
        <w:tabs>
          <w:tab w:val="left" w:pos="567"/>
        </w:tabs>
        <w:jc w:val="right"/>
        <w:rPr>
          <w:b/>
          <w:sz w:val="28"/>
          <w:szCs w:val="28"/>
          <w:lang w:val="kk-KZ"/>
        </w:rPr>
      </w:pPr>
      <w:r w:rsidRPr="002131A3">
        <w:rPr>
          <w:b/>
          <w:sz w:val="28"/>
          <w:szCs w:val="28"/>
          <w:lang w:val="kk-KZ"/>
        </w:rPr>
        <w:t xml:space="preserve">Оңтүстік -  Австралияның зерттеу </w:t>
      </w:r>
    </w:p>
    <w:p w:rsidR="00092E9E" w:rsidRPr="002131A3" w:rsidRDefault="00092E9E" w:rsidP="00092E9E">
      <w:pPr>
        <w:pStyle w:val="Standard"/>
        <w:tabs>
          <w:tab w:val="left" w:pos="567"/>
        </w:tabs>
        <w:jc w:val="right"/>
        <w:rPr>
          <w:b/>
          <w:sz w:val="28"/>
          <w:szCs w:val="28"/>
          <w:lang w:val="kk-KZ"/>
        </w:rPr>
      </w:pPr>
      <w:r>
        <w:rPr>
          <w:b/>
          <w:sz w:val="28"/>
          <w:szCs w:val="28"/>
          <w:lang w:val="kk-KZ"/>
        </w:rPr>
        <w:t>ж</w:t>
      </w:r>
      <w:r w:rsidRPr="002131A3">
        <w:rPr>
          <w:b/>
          <w:sz w:val="28"/>
          <w:szCs w:val="28"/>
          <w:lang w:val="kk-KZ"/>
        </w:rPr>
        <w:t>әне</w:t>
      </w:r>
      <w:r>
        <w:rPr>
          <w:b/>
          <w:sz w:val="28"/>
          <w:szCs w:val="28"/>
          <w:lang w:val="kk-KZ"/>
        </w:rPr>
        <w:t xml:space="preserve"> </w:t>
      </w:r>
      <w:r w:rsidRPr="002131A3">
        <w:rPr>
          <w:b/>
          <w:sz w:val="28"/>
          <w:szCs w:val="28"/>
          <w:lang w:val="kk-KZ"/>
        </w:rPr>
        <w:t xml:space="preserve">даму институты (SARDI) </w:t>
      </w:r>
    </w:p>
    <w:p w:rsidR="00092E9E" w:rsidRDefault="00092E9E" w:rsidP="00092E9E">
      <w:pPr>
        <w:pStyle w:val="Standard"/>
        <w:tabs>
          <w:tab w:val="left" w:pos="567"/>
        </w:tabs>
        <w:jc w:val="right"/>
        <w:rPr>
          <w:rFonts w:cs="Times New Roman"/>
          <w:sz w:val="28"/>
          <w:szCs w:val="28"/>
          <w:lang w:val="kk-KZ"/>
        </w:rPr>
      </w:pPr>
    </w:p>
    <w:p w:rsidR="00092E9E" w:rsidRPr="00CE1B5A" w:rsidRDefault="00092E9E" w:rsidP="00092E9E">
      <w:pPr>
        <w:pStyle w:val="Standard"/>
        <w:tabs>
          <w:tab w:val="left" w:pos="567"/>
        </w:tabs>
        <w:rPr>
          <w:rFonts w:cs="Times New Roman"/>
          <w:sz w:val="28"/>
          <w:szCs w:val="28"/>
          <w:lang w:val="kk-KZ"/>
        </w:rPr>
      </w:pPr>
    </w:p>
    <w:p w:rsidR="00092E9E" w:rsidRPr="00AF3028" w:rsidRDefault="00092E9E" w:rsidP="00AF3028">
      <w:pPr>
        <w:pStyle w:val="Standard"/>
        <w:tabs>
          <w:tab w:val="left" w:pos="567"/>
        </w:tabs>
        <w:jc w:val="center"/>
        <w:rPr>
          <w:rFonts w:cs="Times New Roman"/>
          <w:sz w:val="28"/>
          <w:szCs w:val="28"/>
          <w:lang w:val="kk-KZ"/>
        </w:rPr>
      </w:pPr>
      <w:r w:rsidRPr="00CE1B5A">
        <w:rPr>
          <w:rFonts w:cs="Times New Roman"/>
          <w:b/>
          <w:bCs/>
          <w:sz w:val="28"/>
          <w:szCs w:val="28"/>
          <w:lang w:val="kk-KZ"/>
        </w:rPr>
        <w:t>Алматы, 20</w:t>
      </w:r>
      <w:r>
        <w:rPr>
          <w:rFonts w:cs="Times New Roman"/>
          <w:b/>
          <w:bCs/>
          <w:sz w:val="28"/>
          <w:szCs w:val="28"/>
          <w:lang w:val="kk-KZ"/>
        </w:rPr>
        <w:t xml:space="preserve">23 </w:t>
      </w:r>
    </w:p>
    <w:p w:rsidR="002F158F" w:rsidRDefault="002F158F" w:rsidP="002F158F">
      <w:pPr>
        <w:tabs>
          <w:tab w:val="left" w:pos="5523"/>
        </w:tabs>
        <w:spacing w:after="0" w:line="240" w:lineRule="auto"/>
        <w:jc w:val="center"/>
        <w:rPr>
          <w:rFonts w:ascii="Times New Roman" w:hAnsi="Times New Roman" w:cs="Times New Roman"/>
          <w:b/>
          <w:sz w:val="28"/>
          <w:szCs w:val="28"/>
          <w:lang w:val="kk-KZ"/>
        </w:rPr>
      </w:pPr>
      <w:r w:rsidRPr="001E445A">
        <w:rPr>
          <w:rFonts w:ascii="Times New Roman" w:hAnsi="Times New Roman" w:cs="Times New Roman"/>
          <w:b/>
          <w:sz w:val="28"/>
          <w:szCs w:val="28"/>
          <w:lang w:val="kk-KZ"/>
        </w:rPr>
        <w:lastRenderedPageBreak/>
        <w:t>МАЗМҰНЫ</w:t>
      </w:r>
    </w:p>
    <w:p w:rsidR="00E52F52" w:rsidRPr="001E445A" w:rsidRDefault="00E52F52" w:rsidP="002F158F">
      <w:pPr>
        <w:tabs>
          <w:tab w:val="left" w:pos="5523"/>
        </w:tabs>
        <w:spacing w:after="0" w:line="240" w:lineRule="auto"/>
        <w:jc w:val="center"/>
        <w:rPr>
          <w:rFonts w:ascii="Times New Roman" w:hAnsi="Times New Roman" w:cs="Times New Roman"/>
          <w:sz w:val="28"/>
          <w:szCs w:val="28"/>
          <w:lang w:val="kk-KZ"/>
        </w:rPr>
      </w:pPr>
    </w:p>
    <w:p w:rsidR="002F158F" w:rsidRPr="001E445A" w:rsidRDefault="002F158F" w:rsidP="002F158F">
      <w:pPr>
        <w:tabs>
          <w:tab w:val="left" w:pos="5523"/>
        </w:tabs>
        <w:spacing w:after="0" w:line="240" w:lineRule="auto"/>
        <w:rPr>
          <w:rFonts w:ascii="Times New Roman" w:hAnsi="Times New Roman" w:cs="Times New Roman"/>
          <w:sz w:val="28"/>
          <w:szCs w:val="28"/>
          <w:lang w:val="kk-KZ"/>
        </w:rPr>
      </w:pPr>
      <w:r w:rsidRPr="001E445A">
        <w:rPr>
          <w:rFonts w:ascii="Times New Roman" w:hAnsi="Times New Roman" w:cs="Times New Roman"/>
          <w:color w:val="92D050"/>
          <w:sz w:val="28"/>
          <w:szCs w:val="28"/>
          <w:lang w:val="kk-KZ"/>
        </w:rPr>
        <w:t xml:space="preserve">     </w:t>
      </w:r>
      <w:r w:rsidRPr="001E445A">
        <w:rPr>
          <w:rFonts w:ascii="Times New Roman" w:hAnsi="Times New Roman" w:cs="Times New Roman"/>
          <w:b/>
          <w:sz w:val="28"/>
          <w:szCs w:val="28"/>
          <w:lang w:val="kk-KZ"/>
        </w:rPr>
        <w:t>АНЫҚТАМАЛАР</w:t>
      </w:r>
      <w:r w:rsidRPr="001E445A">
        <w:rPr>
          <w:rFonts w:ascii="Times New Roman" w:hAnsi="Times New Roman" w:cs="Times New Roman"/>
          <w:sz w:val="28"/>
          <w:szCs w:val="28"/>
          <w:lang w:val="kk-KZ"/>
        </w:rPr>
        <w:t>.................................................................</w:t>
      </w:r>
      <w:r>
        <w:rPr>
          <w:rFonts w:ascii="Times New Roman" w:hAnsi="Times New Roman" w:cs="Times New Roman"/>
          <w:sz w:val="28"/>
          <w:szCs w:val="28"/>
          <w:lang w:val="kk-KZ"/>
        </w:rPr>
        <w:t>............................   3</w:t>
      </w:r>
      <w:r w:rsidRPr="001E445A">
        <w:rPr>
          <w:rFonts w:ascii="Times New Roman" w:hAnsi="Times New Roman" w:cs="Times New Roman"/>
          <w:sz w:val="28"/>
          <w:szCs w:val="28"/>
          <w:lang w:val="kk-KZ"/>
        </w:rPr>
        <w:t xml:space="preserve"> </w:t>
      </w:r>
    </w:p>
    <w:p w:rsidR="002F158F" w:rsidRPr="001E445A" w:rsidRDefault="002F158F" w:rsidP="002F158F">
      <w:pPr>
        <w:tabs>
          <w:tab w:val="left" w:pos="5523"/>
        </w:tabs>
        <w:spacing w:after="0" w:line="240" w:lineRule="auto"/>
        <w:rPr>
          <w:rFonts w:ascii="Times New Roman" w:hAnsi="Times New Roman" w:cs="Times New Roman"/>
          <w:sz w:val="28"/>
          <w:szCs w:val="28"/>
          <w:lang w:val="kk-KZ"/>
        </w:rPr>
      </w:pPr>
      <w:r w:rsidRPr="001E445A">
        <w:rPr>
          <w:rFonts w:ascii="Times New Roman" w:hAnsi="Times New Roman" w:cs="Times New Roman"/>
          <w:b/>
          <w:sz w:val="28"/>
          <w:szCs w:val="28"/>
          <w:lang w:val="kk-KZ"/>
        </w:rPr>
        <w:t xml:space="preserve">     ШАРТТЫ БЕЛГІЛЕУЛЕР ЖӘНЕ ҚЫСҚАРТУЛАР</w:t>
      </w:r>
      <w:r w:rsidRPr="001E445A">
        <w:rPr>
          <w:rFonts w:ascii="Times New Roman" w:hAnsi="Times New Roman" w:cs="Times New Roman"/>
          <w:sz w:val="28"/>
          <w:szCs w:val="28"/>
          <w:lang w:val="kk-KZ"/>
        </w:rPr>
        <w:t>...</w:t>
      </w:r>
      <w:r>
        <w:rPr>
          <w:rFonts w:ascii="Times New Roman" w:hAnsi="Times New Roman" w:cs="Times New Roman"/>
          <w:sz w:val="28"/>
          <w:szCs w:val="28"/>
          <w:lang w:val="kk-KZ"/>
        </w:rPr>
        <w:t>............................   5</w:t>
      </w:r>
    </w:p>
    <w:p w:rsidR="002F158F" w:rsidRPr="001E445A" w:rsidRDefault="002F158F" w:rsidP="002F158F">
      <w:pPr>
        <w:tabs>
          <w:tab w:val="left" w:pos="5523"/>
        </w:tabs>
        <w:spacing w:after="0" w:line="240" w:lineRule="auto"/>
        <w:rPr>
          <w:rFonts w:ascii="Times New Roman" w:hAnsi="Times New Roman" w:cs="Times New Roman"/>
          <w:sz w:val="28"/>
          <w:szCs w:val="28"/>
          <w:lang w:val="kk-KZ"/>
        </w:rPr>
      </w:pPr>
      <w:r w:rsidRPr="001E445A">
        <w:rPr>
          <w:rFonts w:ascii="Times New Roman" w:hAnsi="Times New Roman" w:cs="Times New Roman"/>
          <w:b/>
          <w:sz w:val="28"/>
          <w:szCs w:val="28"/>
          <w:lang w:val="kk-KZ"/>
        </w:rPr>
        <w:t xml:space="preserve">     КІРІСПЕ </w:t>
      </w:r>
      <w:r w:rsidRPr="001E445A">
        <w:rPr>
          <w:rFonts w:ascii="Times New Roman" w:hAnsi="Times New Roman" w:cs="Times New Roman"/>
          <w:sz w:val="28"/>
          <w:szCs w:val="28"/>
          <w:lang w:val="kk-KZ"/>
        </w:rPr>
        <w:t>.......................................................................................................</w:t>
      </w:r>
      <w:r>
        <w:rPr>
          <w:rFonts w:ascii="Times New Roman" w:hAnsi="Times New Roman" w:cs="Times New Roman"/>
          <w:sz w:val="28"/>
          <w:szCs w:val="28"/>
          <w:lang w:val="kk-KZ"/>
        </w:rPr>
        <w:t>....... 6</w:t>
      </w:r>
    </w:p>
    <w:p w:rsidR="002F158F" w:rsidRPr="001E445A" w:rsidRDefault="002F158F" w:rsidP="002F158F">
      <w:pPr>
        <w:pStyle w:val="a4"/>
        <w:numPr>
          <w:ilvl w:val="0"/>
          <w:numId w:val="1"/>
        </w:numPr>
        <w:tabs>
          <w:tab w:val="left" w:pos="5523"/>
        </w:tabs>
        <w:spacing w:after="0" w:line="240" w:lineRule="auto"/>
        <w:rPr>
          <w:sz w:val="28"/>
          <w:szCs w:val="28"/>
          <w:lang w:val="kk-KZ"/>
        </w:rPr>
      </w:pPr>
      <w:r w:rsidRPr="001E445A">
        <w:rPr>
          <w:b/>
          <w:sz w:val="28"/>
          <w:szCs w:val="28"/>
          <w:lang w:val="kk-KZ"/>
        </w:rPr>
        <w:t>ҒЫЛЫМИ ӘДЕБИЕТТЕРГЕ ШОЛУ</w:t>
      </w:r>
      <w:r w:rsidRPr="001E445A">
        <w:rPr>
          <w:sz w:val="28"/>
          <w:szCs w:val="28"/>
          <w:lang w:val="kk-KZ"/>
        </w:rPr>
        <w:t>....................................................</w:t>
      </w:r>
      <w:r>
        <w:rPr>
          <w:sz w:val="28"/>
          <w:szCs w:val="28"/>
          <w:lang w:val="kk-KZ"/>
        </w:rPr>
        <w:t>... 9</w:t>
      </w:r>
    </w:p>
    <w:p w:rsidR="002F158F" w:rsidRPr="00F9784E" w:rsidRDefault="002F158F" w:rsidP="002F158F">
      <w:pPr>
        <w:tabs>
          <w:tab w:val="left" w:pos="5523"/>
        </w:tabs>
        <w:spacing w:after="0" w:line="240" w:lineRule="auto"/>
        <w:ind w:left="360"/>
        <w:rPr>
          <w:rFonts w:ascii="Times New Roman" w:hAnsi="Times New Roman" w:cs="Times New Roman"/>
          <w:sz w:val="28"/>
          <w:szCs w:val="28"/>
          <w:lang w:val="kk-KZ"/>
        </w:rPr>
      </w:pPr>
      <w:r w:rsidRPr="00F9784E">
        <w:rPr>
          <w:rFonts w:ascii="Times New Roman" w:hAnsi="Times New Roman" w:cs="Times New Roman"/>
          <w:sz w:val="28"/>
          <w:szCs w:val="28"/>
          <w:lang w:val="kk-KZ"/>
        </w:rPr>
        <w:t xml:space="preserve">1.1 Қазақстанда жем - шөп қорын қалыптастыруға жоңышқа </w:t>
      </w:r>
    </w:p>
    <w:p w:rsidR="002F158F" w:rsidRPr="00F9784E" w:rsidRDefault="002F158F" w:rsidP="002F158F">
      <w:pPr>
        <w:tabs>
          <w:tab w:val="left" w:pos="5523"/>
        </w:tabs>
        <w:spacing w:after="0" w:line="240" w:lineRule="auto"/>
        <w:ind w:firstLine="360"/>
        <w:rPr>
          <w:rFonts w:ascii="Times New Roman" w:hAnsi="Times New Roman" w:cs="Times New Roman"/>
          <w:sz w:val="28"/>
          <w:szCs w:val="28"/>
          <w:lang w:val="kk-KZ"/>
        </w:rPr>
      </w:pPr>
      <w:r w:rsidRPr="00F9784E">
        <w:rPr>
          <w:rFonts w:ascii="Times New Roman" w:hAnsi="Times New Roman" w:cs="Times New Roman"/>
          <w:sz w:val="28"/>
          <w:szCs w:val="28"/>
          <w:lang w:val="kk-KZ"/>
        </w:rPr>
        <w:t>дақылының маңызы........................................................................................</w:t>
      </w:r>
      <w:r>
        <w:rPr>
          <w:rFonts w:ascii="Times New Roman" w:hAnsi="Times New Roman" w:cs="Times New Roman"/>
          <w:sz w:val="28"/>
          <w:szCs w:val="28"/>
          <w:lang w:val="kk-KZ"/>
        </w:rPr>
        <w:t>.......9</w:t>
      </w:r>
    </w:p>
    <w:p w:rsidR="002F158F" w:rsidRPr="00F9784E" w:rsidRDefault="002F158F" w:rsidP="002F158F">
      <w:pPr>
        <w:tabs>
          <w:tab w:val="left" w:pos="5523"/>
        </w:tabs>
        <w:spacing w:after="0" w:line="240" w:lineRule="auto"/>
        <w:ind w:firstLine="360"/>
        <w:rPr>
          <w:rFonts w:ascii="Times New Roman" w:hAnsi="Times New Roman" w:cs="Times New Roman"/>
          <w:sz w:val="28"/>
          <w:szCs w:val="28"/>
          <w:lang w:val="kk-KZ"/>
        </w:rPr>
      </w:pPr>
      <w:r w:rsidRPr="00F9784E">
        <w:rPr>
          <w:rFonts w:ascii="Times New Roman" w:hAnsi="Times New Roman" w:cs="Times New Roman"/>
          <w:sz w:val="28"/>
          <w:szCs w:val="28"/>
          <w:lang w:val="kk-KZ"/>
        </w:rPr>
        <w:t xml:space="preserve">1.2 Жоңышқа дақылының өнімділігіне және сапасына </w:t>
      </w:r>
    </w:p>
    <w:p w:rsidR="002F158F" w:rsidRPr="00F9784E" w:rsidRDefault="002F158F" w:rsidP="002F158F">
      <w:pPr>
        <w:tabs>
          <w:tab w:val="left" w:pos="5523"/>
        </w:tabs>
        <w:spacing w:after="0" w:line="240" w:lineRule="auto"/>
        <w:ind w:firstLine="360"/>
        <w:rPr>
          <w:rFonts w:ascii="Times New Roman" w:hAnsi="Times New Roman" w:cs="Times New Roman"/>
          <w:sz w:val="28"/>
          <w:szCs w:val="28"/>
          <w:lang w:val="kk-KZ"/>
        </w:rPr>
      </w:pPr>
      <w:r w:rsidRPr="00F9784E">
        <w:rPr>
          <w:rFonts w:ascii="Times New Roman" w:hAnsi="Times New Roman" w:cs="Times New Roman"/>
          <w:sz w:val="28"/>
          <w:szCs w:val="28"/>
          <w:lang w:val="kk-KZ"/>
        </w:rPr>
        <w:t>тыңайтқыштардың әсері ....................................................................</w:t>
      </w:r>
      <w:r>
        <w:rPr>
          <w:rFonts w:ascii="Times New Roman" w:hAnsi="Times New Roman" w:cs="Times New Roman"/>
          <w:sz w:val="28"/>
          <w:szCs w:val="28"/>
          <w:lang w:val="kk-KZ"/>
        </w:rPr>
        <w:t>.....</w:t>
      </w:r>
      <w:r w:rsidRPr="00F9784E">
        <w:rPr>
          <w:rFonts w:ascii="Times New Roman" w:hAnsi="Times New Roman" w:cs="Times New Roman"/>
          <w:sz w:val="28"/>
          <w:szCs w:val="28"/>
          <w:lang w:val="kk-KZ"/>
        </w:rPr>
        <w:t>........</w:t>
      </w:r>
      <w:r>
        <w:rPr>
          <w:rFonts w:ascii="Times New Roman" w:hAnsi="Times New Roman" w:cs="Times New Roman"/>
          <w:sz w:val="28"/>
          <w:szCs w:val="28"/>
          <w:lang w:val="kk-KZ"/>
        </w:rPr>
        <w:t>....21</w:t>
      </w:r>
    </w:p>
    <w:p w:rsidR="002F158F" w:rsidRPr="00F9784E" w:rsidRDefault="002F158F" w:rsidP="002F158F">
      <w:pPr>
        <w:tabs>
          <w:tab w:val="left" w:pos="5523"/>
        </w:tabs>
        <w:spacing w:after="0" w:line="240" w:lineRule="auto"/>
        <w:ind w:firstLine="360"/>
        <w:rPr>
          <w:rFonts w:ascii="Times New Roman" w:hAnsi="Times New Roman" w:cs="Times New Roman"/>
          <w:sz w:val="28"/>
          <w:szCs w:val="28"/>
          <w:lang w:val="kk-KZ"/>
        </w:rPr>
      </w:pPr>
      <w:r w:rsidRPr="00F9784E">
        <w:rPr>
          <w:rFonts w:ascii="Times New Roman" w:hAnsi="Times New Roman" w:cs="Times New Roman"/>
          <w:sz w:val="28"/>
          <w:szCs w:val="28"/>
          <w:lang w:val="kk-KZ"/>
        </w:rPr>
        <w:t>НЕГІЗГІ БӨЛІМ .............................................................................</w:t>
      </w:r>
      <w:r>
        <w:rPr>
          <w:rFonts w:ascii="Times New Roman" w:hAnsi="Times New Roman" w:cs="Times New Roman"/>
          <w:sz w:val="28"/>
          <w:szCs w:val="28"/>
          <w:lang w:val="kk-KZ"/>
        </w:rPr>
        <w:t>...</w:t>
      </w:r>
      <w:r w:rsidRPr="00F9784E">
        <w:rPr>
          <w:rFonts w:ascii="Times New Roman" w:hAnsi="Times New Roman" w:cs="Times New Roman"/>
          <w:sz w:val="28"/>
          <w:szCs w:val="28"/>
          <w:lang w:val="kk-KZ"/>
        </w:rPr>
        <w:t>..............</w:t>
      </w:r>
      <w:r>
        <w:rPr>
          <w:rFonts w:ascii="Times New Roman" w:hAnsi="Times New Roman" w:cs="Times New Roman"/>
          <w:sz w:val="28"/>
          <w:szCs w:val="28"/>
          <w:lang w:val="kk-KZ"/>
        </w:rPr>
        <w:t>.... 35</w:t>
      </w:r>
    </w:p>
    <w:p w:rsidR="002F158F" w:rsidRDefault="002F158F" w:rsidP="002F158F">
      <w:pPr>
        <w:tabs>
          <w:tab w:val="left" w:pos="5523"/>
        </w:tabs>
        <w:spacing w:after="0" w:line="240" w:lineRule="auto"/>
        <w:ind w:firstLine="360"/>
        <w:jc w:val="both"/>
        <w:rPr>
          <w:rFonts w:ascii="Times New Roman" w:hAnsi="Times New Roman" w:cs="Times New Roman"/>
          <w:sz w:val="28"/>
          <w:szCs w:val="28"/>
          <w:lang w:val="kk-KZ"/>
        </w:rPr>
      </w:pPr>
      <w:r w:rsidRPr="00EF6C12">
        <w:rPr>
          <w:rFonts w:ascii="Times New Roman" w:hAnsi="Times New Roman" w:cs="Times New Roman"/>
          <w:b/>
          <w:sz w:val="28"/>
          <w:szCs w:val="28"/>
          <w:lang w:val="kk-KZ"/>
        </w:rPr>
        <w:t xml:space="preserve">2. ТӘЖІРИБЕ ЖҮРГІЗУ АЙМАҒЫНДАҒЫ ТОПЫРАҚ ЖӘНЕ КЛИМАТ ЕРЕКШЕЛІКТЕРІ </w:t>
      </w:r>
      <w:r>
        <w:rPr>
          <w:rFonts w:ascii="Times New Roman" w:hAnsi="Times New Roman" w:cs="Times New Roman"/>
          <w:b/>
          <w:sz w:val="28"/>
          <w:szCs w:val="28"/>
          <w:lang w:val="kk-KZ"/>
        </w:rPr>
        <w:t xml:space="preserve">ЖӘНЕ ТӘЖІРИБЕ ЖҮРГІЗУ </w:t>
      </w:r>
      <w:r w:rsidRPr="00EF6C12">
        <w:rPr>
          <w:rFonts w:ascii="Times New Roman" w:hAnsi="Times New Roman" w:cs="Times New Roman"/>
          <w:b/>
          <w:sz w:val="28"/>
          <w:szCs w:val="28"/>
          <w:lang w:val="kk-KZ"/>
        </w:rPr>
        <w:t>ӘДІСТЕМЕЛЕРІ</w:t>
      </w:r>
      <w:r w:rsidRPr="001E445A">
        <w:rPr>
          <w:rFonts w:ascii="Times New Roman" w:hAnsi="Times New Roman" w:cs="Times New Roman"/>
          <w:sz w:val="28"/>
          <w:szCs w:val="28"/>
          <w:lang w:val="kk-KZ"/>
        </w:rPr>
        <w:t>.....................................................................</w:t>
      </w:r>
      <w:r>
        <w:rPr>
          <w:rFonts w:ascii="Times New Roman" w:hAnsi="Times New Roman" w:cs="Times New Roman"/>
          <w:sz w:val="28"/>
          <w:szCs w:val="28"/>
          <w:lang w:val="kk-KZ"/>
        </w:rPr>
        <w:t>.................................35</w:t>
      </w:r>
    </w:p>
    <w:p w:rsidR="002F158F" w:rsidRPr="00B23CEB" w:rsidRDefault="002F158F" w:rsidP="002F158F">
      <w:pPr>
        <w:autoSpaceDE w:val="0"/>
        <w:autoSpaceDN w:val="0"/>
        <w:adjustRightInd w:val="0"/>
        <w:spacing w:after="0" w:line="240" w:lineRule="auto"/>
        <w:ind w:firstLine="360"/>
        <w:jc w:val="both"/>
        <w:rPr>
          <w:rFonts w:ascii="Times New Roman" w:hAnsi="Times New Roman" w:cs="Times New Roman"/>
          <w:sz w:val="28"/>
          <w:szCs w:val="28"/>
          <w:lang w:val="kk-KZ"/>
        </w:rPr>
      </w:pPr>
      <w:r w:rsidRPr="00B23CEB">
        <w:rPr>
          <w:rFonts w:ascii="Times New Roman" w:hAnsi="Times New Roman" w:cs="Times New Roman"/>
          <w:sz w:val="28"/>
          <w:szCs w:val="28"/>
          <w:lang w:val="kk-KZ"/>
        </w:rPr>
        <w:t>2.1 Зерттеу аймағының топырақ – климаттық жағдайының сипаттамасы</w:t>
      </w:r>
      <w:r>
        <w:rPr>
          <w:rFonts w:ascii="Times New Roman" w:hAnsi="Times New Roman" w:cs="Times New Roman"/>
          <w:sz w:val="28"/>
          <w:szCs w:val="28"/>
          <w:lang w:val="kk-KZ"/>
        </w:rPr>
        <w:t>.....35</w:t>
      </w:r>
    </w:p>
    <w:p w:rsidR="002F158F" w:rsidRPr="00B23CEB" w:rsidRDefault="002F158F" w:rsidP="002F158F">
      <w:pPr>
        <w:autoSpaceDE w:val="0"/>
        <w:autoSpaceDN w:val="0"/>
        <w:adjustRightInd w:val="0"/>
        <w:spacing w:after="0" w:line="240" w:lineRule="auto"/>
        <w:ind w:firstLine="360"/>
        <w:jc w:val="both"/>
        <w:rPr>
          <w:rFonts w:ascii="Times New Roman" w:hAnsi="Times New Roman" w:cs="Times New Roman"/>
          <w:sz w:val="28"/>
          <w:szCs w:val="28"/>
          <w:lang w:val="kk-KZ"/>
        </w:rPr>
      </w:pPr>
      <w:r w:rsidRPr="00B23CEB">
        <w:rPr>
          <w:rFonts w:ascii="Times New Roman" w:hAnsi="Times New Roman" w:cs="Times New Roman"/>
          <w:sz w:val="28"/>
          <w:szCs w:val="28"/>
          <w:lang w:val="kk-KZ"/>
        </w:rPr>
        <w:t>2.2</w:t>
      </w:r>
      <w:r>
        <w:rPr>
          <w:rFonts w:ascii="Times New Roman" w:hAnsi="Times New Roman" w:cs="Times New Roman"/>
          <w:sz w:val="28"/>
          <w:szCs w:val="28"/>
          <w:lang w:val="kk-KZ"/>
        </w:rPr>
        <w:t xml:space="preserve"> </w:t>
      </w:r>
      <w:r w:rsidRPr="00B23CEB">
        <w:rPr>
          <w:rFonts w:ascii="Times New Roman" w:hAnsi="Times New Roman" w:cs="Times New Roman"/>
          <w:sz w:val="28"/>
          <w:szCs w:val="28"/>
          <w:lang w:val="kk-KZ"/>
        </w:rPr>
        <w:t>Тәжірибе жүргізілген танаптағы топырақтың агрохимиялық сипаттамасы</w:t>
      </w:r>
      <w:r>
        <w:rPr>
          <w:rFonts w:ascii="Times New Roman" w:hAnsi="Times New Roman" w:cs="Times New Roman"/>
          <w:sz w:val="28"/>
          <w:szCs w:val="28"/>
          <w:lang w:val="kk-KZ"/>
        </w:rPr>
        <w:t>...............................................................................................................40</w:t>
      </w:r>
    </w:p>
    <w:p w:rsidR="002F158F" w:rsidRPr="006066E8" w:rsidRDefault="002F158F" w:rsidP="002F158F">
      <w:pPr>
        <w:tabs>
          <w:tab w:val="left" w:pos="5523"/>
        </w:tabs>
        <w:spacing w:after="0" w:line="240" w:lineRule="auto"/>
        <w:ind w:firstLine="360"/>
        <w:rPr>
          <w:rFonts w:ascii="Times New Roman" w:hAnsi="Times New Roman" w:cs="Times New Roman"/>
          <w:sz w:val="28"/>
          <w:szCs w:val="28"/>
          <w:lang w:val="kk-KZ"/>
        </w:rPr>
      </w:pPr>
      <w:r w:rsidRPr="006066E8">
        <w:rPr>
          <w:rFonts w:ascii="Times New Roman" w:hAnsi="Times New Roman" w:cs="Times New Roman"/>
          <w:sz w:val="28"/>
          <w:szCs w:val="28"/>
          <w:lang w:val="kk-KZ"/>
        </w:rPr>
        <w:t xml:space="preserve">2.3 </w:t>
      </w:r>
      <w:r>
        <w:rPr>
          <w:rFonts w:ascii="Times New Roman" w:hAnsi="Times New Roman" w:cs="Times New Roman"/>
          <w:sz w:val="28"/>
          <w:szCs w:val="28"/>
          <w:lang w:val="kk-KZ"/>
        </w:rPr>
        <w:t>Зерттеу  материалдары мен тәжірибе ә</w:t>
      </w:r>
      <w:r w:rsidRPr="006066E8">
        <w:rPr>
          <w:rFonts w:ascii="Times New Roman" w:hAnsi="Times New Roman" w:cs="Times New Roman"/>
          <w:sz w:val="28"/>
          <w:szCs w:val="28"/>
          <w:lang w:val="kk-KZ"/>
        </w:rPr>
        <w:t>дістемелері...........................</w:t>
      </w:r>
      <w:r>
        <w:rPr>
          <w:rFonts w:ascii="Times New Roman" w:hAnsi="Times New Roman" w:cs="Times New Roman"/>
          <w:sz w:val="28"/>
          <w:szCs w:val="28"/>
          <w:lang w:val="kk-KZ"/>
        </w:rPr>
        <w:t>.</w:t>
      </w:r>
      <w:r w:rsidRPr="006066E8">
        <w:rPr>
          <w:rFonts w:ascii="Times New Roman" w:hAnsi="Times New Roman" w:cs="Times New Roman"/>
          <w:sz w:val="28"/>
          <w:szCs w:val="28"/>
          <w:lang w:val="kk-KZ"/>
        </w:rPr>
        <w:t>.</w:t>
      </w:r>
      <w:r>
        <w:rPr>
          <w:rFonts w:ascii="Times New Roman" w:hAnsi="Times New Roman" w:cs="Times New Roman"/>
          <w:sz w:val="28"/>
          <w:szCs w:val="28"/>
          <w:lang w:val="kk-KZ"/>
        </w:rPr>
        <w:t>.....  44</w:t>
      </w:r>
    </w:p>
    <w:p w:rsidR="002F158F" w:rsidRDefault="002F158F" w:rsidP="002F158F">
      <w:pPr>
        <w:tabs>
          <w:tab w:val="left" w:pos="5523"/>
        </w:tabs>
        <w:spacing w:after="0" w:line="240" w:lineRule="auto"/>
        <w:ind w:firstLine="360"/>
        <w:rPr>
          <w:rFonts w:ascii="Times New Roman" w:hAnsi="Times New Roman" w:cs="Times New Roman"/>
          <w:sz w:val="28"/>
          <w:szCs w:val="28"/>
          <w:lang w:val="kk-KZ"/>
        </w:rPr>
      </w:pPr>
      <w:r w:rsidRPr="001E445A">
        <w:rPr>
          <w:rFonts w:ascii="Times New Roman" w:hAnsi="Times New Roman" w:cs="Times New Roman"/>
          <w:b/>
          <w:sz w:val="28"/>
          <w:szCs w:val="28"/>
          <w:lang w:val="kk-KZ"/>
        </w:rPr>
        <w:t>3. ЗЕРТТЕУЛЕРДІҢ НӘТИЖЕЛЕРІ</w:t>
      </w:r>
      <w:r>
        <w:rPr>
          <w:rFonts w:ascii="Times New Roman" w:hAnsi="Times New Roman" w:cs="Times New Roman"/>
          <w:sz w:val="28"/>
          <w:szCs w:val="28"/>
          <w:lang w:val="kk-KZ"/>
        </w:rPr>
        <w:t>...</w:t>
      </w:r>
      <w:r w:rsidRPr="006066E8">
        <w:rPr>
          <w:rFonts w:ascii="Times New Roman" w:hAnsi="Times New Roman" w:cs="Times New Roman"/>
          <w:sz w:val="28"/>
          <w:szCs w:val="28"/>
          <w:lang w:val="kk-KZ"/>
        </w:rPr>
        <w:t>.........................</w:t>
      </w:r>
      <w:r>
        <w:rPr>
          <w:rFonts w:ascii="Times New Roman" w:hAnsi="Times New Roman" w:cs="Times New Roman"/>
          <w:sz w:val="28"/>
          <w:szCs w:val="28"/>
          <w:lang w:val="kk-KZ"/>
        </w:rPr>
        <w:t>...................</w:t>
      </w:r>
      <w:r w:rsidRPr="006066E8">
        <w:rPr>
          <w:rFonts w:ascii="Times New Roman" w:hAnsi="Times New Roman" w:cs="Times New Roman"/>
          <w:sz w:val="28"/>
          <w:szCs w:val="28"/>
          <w:lang w:val="kk-KZ"/>
        </w:rPr>
        <w:t>.........</w:t>
      </w:r>
      <w:r>
        <w:rPr>
          <w:rFonts w:ascii="Times New Roman" w:hAnsi="Times New Roman" w:cs="Times New Roman"/>
          <w:sz w:val="28"/>
          <w:szCs w:val="28"/>
          <w:lang w:val="kk-KZ"/>
        </w:rPr>
        <w:t>...  50</w:t>
      </w:r>
    </w:p>
    <w:p w:rsidR="002F158F" w:rsidRPr="009027C8" w:rsidRDefault="002F158F" w:rsidP="002F158F">
      <w:pPr>
        <w:tabs>
          <w:tab w:val="left" w:pos="5523"/>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3.1 Ашық қара – қоңыр топырақтағы жоңышқа егістігінде тыңайтқыштар  және сорттар пайдалануға  байланысты  қоректік элементтердің  мөлшерінің өзгеруі ........................................................................................................................50</w:t>
      </w:r>
    </w:p>
    <w:p w:rsidR="002F158F" w:rsidRPr="006066E8" w:rsidRDefault="002F158F" w:rsidP="002F158F">
      <w:pPr>
        <w:tabs>
          <w:tab w:val="left" w:pos="5523"/>
        </w:tabs>
        <w:spacing w:after="0" w:line="240" w:lineRule="auto"/>
        <w:ind w:firstLine="360"/>
        <w:rPr>
          <w:rFonts w:ascii="Times New Roman" w:hAnsi="Times New Roman" w:cs="Times New Roman"/>
          <w:sz w:val="28"/>
          <w:szCs w:val="28"/>
          <w:lang w:val="kk-KZ"/>
        </w:rPr>
      </w:pPr>
      <w:r>
        <w:rPr>
          <w:rFonts w:ascii="Times New Roman" w:hAnsi="Times New Roman" w:cs="Times New Roman"/>
          <w:sz w:val="28"/>
          <w:szCs w:val="28"/>
          <w:lang w:val="kk-KZ"/>
        </w:rPr>
        <w:t>3.1.1</w:t>
      </w:r>
      <w:r w:rsidRPr="006066E8">
        <w:rPr>
          <w:rFonts w:ascii="Times New Roman" w:hAnsi="Times New Roman" w:cs="Times New Roman"/>
          <w:sz w:val="28"/>
          <w:szCs w:val="28"/>
          <w:lang w:val="kk-KZ"/>
        </w:rPr>
        <w:t xml:space="preserve"> Тыңайтқыштарға байланысты жоңышқа дақылының сорттарының </w:t>
      </w:r>
      <w:r>
        <w:rPr>
          <w:rFonts w:ascii="Times New Roman" w:hAnsi="Times New Roman" w:cs="Times New Roman"/>
          <w:sz w:val="28"/>
          <w:szCs w:val="28"/>
          <w:lang w:val="kk-KZ"/>
        </w:rPr>
        <w:t xml:space="preserve">      өні</w:t>
      </w:r>
      <w:r w:rsidRPr="006066E8">
        <w:rPr>
          <w:rFonts w:ascii="Times New Roman" w:hAnsi="Times New Roman" w:cs="Times New Roman"/>
          <w:sz w:val="28"/>
          <w:szCs w:val="28"/>
          <w:lang w:val="kk-KZ"/>
        </w:rPr>
        <w:t>мділігі және сапасы</w:t>
      </w:r>
      <w:r>
        <w:rPr>
          <w:rFonts w:ascii="Times New Roman" w:hAnsi="Times New Roman" w:cs="Times New Roman"/>
          <w:sz w:val="28"/>
          <w:szCs w:val="28"/>
          <w:lang w:val="kk-KZ"/>
        </w:rPr>
        <w:t xml:space="preserve"> </w:t>
      </w:r>
      <w:r w:rsidRPr="006066E8">
        <w:rPr>
          <w:rFonts w:ascii="Times New Roman" w:hAnsi="Times New Roman" w:cs="Times New Roman"/>
          <w:sz w:val="28"/>
          <w:szCs w:val="28"/>
          <w:lang w:val="kk-KZ"/>
        </w:rPr>
        <w:t>...................................</w:t>
      </w:r>
      <w:r>
        <w:rPr>
          <w:rFonts w:ascii="Times New Roman" w:hAnsi="Times New Roman" w:cs="Times New Roman"/>
          <w:sz w:val="28"/>
          <w:szCs w:val="28"/>
          <w:lang w:val="kk-KZ"/>
        </w:rPr>
        <w:t>...............................</w:t>
      </w:r>
      <w:r w:rsidRPr="006066E8">
        <w:rPr>
          <w:rFonts w:ascii="Times New Roman" w:hAnsi="Times New Roman" w:cs="Times New Roman"/>
          <w:sz w:val="28"/>
          <w:szCs w:val="28"/>
          <w:lang w:val="kk-KZ"/>
        </w:rPr>
        <w:t>......</w:t>
      </w:r>
      <w:r>
        <w:rPr>
          <w:rFonts w:ascii="Times New Roman" w:hAnsi="Times New Roman" w:cs="Times New Roman"/>
          <w:sz w:val="28"/>
          <w:szCs w:val="28"/>
          <w:lang w:val="kk-KZ"/>
        </w:rPr>
        <w:t>.................... 57</w:t>
      </w:r>
    </w:p>
    <w:p w:rsidR="002F158F" w:rsidRPr="006066E8" w:rsidRDefault="002F158F" w:rsidP="002F158F">
      <w:pPr>
        <w:tabs>
          <w:tab w:val="left" w:pos="5523"/>
        </w:tabs>
        <w:spacing w:after="0" w:line="240" w:lineRule="auto"/>
        <w:ind w:firstLine="360"/>
        <w:rPr>
          <w:rFonts w:ascii="Times New Roman" w:hAnsi="Times New Roman" w:cs="Times New Roman"/>
          <w:sz w:val="28"/>
          <w:szCs w:val="28"/>
          <w:lang w:val="kk-KZ"/>
        </w:rPr>
      </w:pPr>
      <w:r>
        <w:rPr>
          <w:rFonts w:ascii="Times New Roman" w:hAnsi="Times New Roman" w:cs="Times New Roman"/>
          <w:sz w:val="28"/>
          <w:szCs w:val="28"/>
          <w:lang w:val="kk-KZ"/>
        </w:rPr>
        <w:t>3.1.2</w:t>
      </w:r>
      <w:r w:rsidRPr="006066E8">
        <w:rPr>
          <w:rFonts w:ascii="Times New Roman" w:hAnsi="Times New Roman" w:cs="Times New Roman"/>
          <w:sz w:val="28"/>
          <w:szCs w:val="28"/>
          <w:lang w:val="kk-KZ"/>
        </w:rPr>
        <w:t xml:space="preserve"> Көкбалауса </w:t>
      </w:r>
      <w:r>
        <w:rPr>
          <w:rFonts w:ascii="Times New Roman" w:hAnsi="Times New Roman" w:cs="Times New Roman"/>
          <w:sz w:val="28"/>
          <w:szCs w:val="28"/>
          <w:lang w:val="kk-KZ"/>
        </w:rPr>
        <w:t xml:space="preserve">өнімділігі </w:t>
      </w:r>
      <w:r w:rsidRPr="006066E8">
        <w:rPr>
          <w:rFonts w:ascii="Times New Roman" w:hAnsi="Times New Roman" w:cs="Times New Roman"/>
          <w:sz w:val="28"/>
          <w:szCs w:val="28"/>
          <w:lang w:val="kk-KZ"/>
        </w:rPr>
        <w:t>....................................................................</w:t>
      </w:r>
      <w:r>
        <w:rPr>
          <w:rFonts w:ascii="Times New Roman" w:hAnsi="Times New Roman" w:cs="Times New Roman"/>
          <w:sz w:val="28"/>
          <w:szCs w:val="28"/>
          <w:lang w:val="kk-KZ"/>
        </w:rPr>
        <w:t>........... 57</w:t>
      </w:r>
    </w:p>
    <w:p w:rsidR="002F158F" w:rsidRPr="006066E8" w:rsidRDefault="002F158F" w:rsidP="002F158F">
      <w:pPr>
        <w:tabs>
          <w:tab w:val="left" w:pos="5523"/>
        </w:tabs>
        <w:spacing w:after="0" w:line="240" w:lineRule="auto"/>
        <w:ind w:firstLine="360"/>
        <w:rPr>
          <w:rFonts w:ascii="Times New Roman" w:hAnsi="Times New Roman" w:cs="Times New Roman"/>
          <w:sz w:val="28"/>
          <w:szCs w:val="28"/>
          <w:lang w:val="kk-KZ"/>
        </w:rPr>
      </w:pPr>
      <w:r>
        <w:rPr>
          <w:rFonts w:ascii="Times New Roman" w:hAnsi="Times New Roman" w:cs="Times New Roman"/>
          <w:sz w:val="28"/>
          <w:szCs w:val="28"/>
          <w:lang w:val="kk-KZ"/>
        </w:rPr>
        <w:t>3.1.3 Құрғақ шөп  өнімділігі ..........</w:t>
      </w:r>
      <w:r w:rsidRPr="006066E8">
        <w:rPr>
          <w:rFonts w:ascii="Times New Roman" w:hAnsi="Times New Roman" w:cs="Times New Roman"/>
          <w:sz w:val="28"/>
          <w:szCs w:val="28"/>
          <w:lang w:val="kk-KZ"/>
        </w:rPr>
        <w:t>...........................................................</w:t>
      </w:r>
      <w:r>
        <w:rPr>
          <w:rFonts w:ascii="Times New Roman" w:hAnsi="Times New Roman" w:cs="Times New Roman"/>
          <w:sz w:val="28"/>
          <w:szCs w:val="28"/>
          <w:lang w:val="kk-KZ"/>
        </w:rPr>
        <w:t>..........61</w:t>
      </w:r>
    </w:p>
    <w:p w:rsidR="002F158F" w:rsidRDefault="002F158F" w:rsidP="002F158F">
      <w:pPr>
        <w:tabs>
          <w:tab w:val="left" w:pos="5523"/>
        </w:tabs>
        <w:spacing w:after="0" w:line="240" w:lineRule="auto"/>
        <w:ind w:firstLine="360"/>
        <w:rPr>
          <w:rFonts w:ascii="Times New Roman" w:hAnsi="Times New Roman" w:cs="Times New Roman"/>
          <w:sz w:val="28"/>
          <w:szCs w:val="28"/>
          <w:lang w:val="kk-KZ"/>
        </w:rPr>
      </w:pPr>
      <w:r>
        <w:rPr>
          <w:rFonts w:ascii="Times New Roman" w:hAnsi="Times New Roman" w:cs="Times New Roman"/>
          <w:sz w:val="28"/>
          <w:szCs w:val="28"/>
          <w:lang w:val="kk-KZ"/>
        </w:rPr>
        <w:t>3.1.4 Тұқым өнімділігі .........................................................................................67</w:t>
      </w:r>
    </w:p>
    <w:p w:rsidR="002F158F" w:rsidRDefault="002F158F" w:rsidP="002F158F">
      <w:pPr>
        <w:tabs>
          <w:tab w:val="left" w:pos="5523"/>
        </w:tabs>
        <w:spacing w:after="0" w:line="240" w:lineRule="auto"/>
        <w:ind w:firstLine="360"/>
        <w:rPr>
          <w:rFonts w:ascii="Times New Roman" w:hAnsi="Times New Roman" w:cs="Times New Roman"/>
          <w:sz w:val="28"/>
          <w:szCs w:val="28"/>
          <w:lang w:val="kk-KZ"/>
        </w:rPr>
      </w:pPr>
      <w:r>
        <w:rPr>
          <w:rFonts w:ascii="Times New Roman" w:hAnsi="Times New Roman" w:cs="Times New Roman"/>
          <w:sz w:val="28"/>
          <w:szCs w:val="28"/>
          <w:lang w:val="kk-KZ"/>
        </w:rPr>
        <w:t xml:space="preserve">3.2 </w:t>
      </w:r>
      <w:r w:rsidRPr="006066E8">
        <w:rPr>
          <w:rFonts w:ascii="Times New Roman" w:hAnsi="Times New Roman" w:cs="Times New Roman"/>
          <w:sz w:val="28"/>
          <w:szCs w:val="28"/>
          <w:lang w:val="kk-KZ"/>
        </w:rPr>
        <w:t>Тыңайтқыш</w:t>
      </w:r>
      <w:r>
        <w:rPr>
          <w:rFonts w:ascii="Times New Roman" w:hAnsi="Times New Roman" w:cs="Times New Roman"/>
          <w:sz w:val="28"/>
          <w:szCs w:val="28"/>
          <w:lang w:val="kk-KZ"/>
        </w:rPr>
        <w:t>тар</w:t>
      </w:r>
      <w:r w:rsidRPr="006066E8">
        <w:rPr>
          <w:rFonts w:ascii="Times New Roman" w:hAnsi="Times New Roman" w:cs="Times New Roman"/>
          <w:sz w:val="28"/>
          <w:szCs w:val="28"/>
          <w:lang w:val="kk-KZ"/>
        </w:rPr>
        <w:t xml:space="preserve"> әсеріне және жоңышқа сорттарына байланысты азот жинақтаушы түйнек бактерияларының дамуы және тамыр массасының қалыптасуы.......................................................................................................</w:t>
      </w:r>
      <w:r>
        <w:rPr>
          <w:rFonts w:ascii="Times New Roman" w:hAnsi="Times New Roman" w:cs="Times New Roman"/>
          <w:sz w:val="28"/>
          <w:szCs w:val="28"/>
          <w:lang w:val="kk-KZ"/>
        </w:rPr>
        <w:t>..........70</w:t>
      </w:r>
    </w:p>
    <w:p w:rsidR="002F158F" w:rsidRPr="006066E8" w:rsidRDefault="002F158F" w:rsidP="002F158F">
      <w:pPr>
        <w:tabs>
          <w:tab w:val="left" w:pos="5523"/>
        </w:tabs>
        <w:spacing w:after="0" w:line="240" w:lineRule="auto"/>
        <w:ind w:firstLine="360"/>
        <w:rPr>
          <w:rFonts w:ascii="Times New Roman" w:hAnsi="Times New Roman" w:cs="Times New Roman"/>
          <w:sz w:val="28"/>
          <w:szCs w:val="28"/>
          <w:lang w:val="kk-KZ"/>
        </w:rPr>
      </w:pPr>
      <w:r>
        <w:rPr>
          <w:rFonts w:ascii="Times New Roman" w:hAnsi="Times New Roman" w:cs="Times New Roman"/>
          <w:b/>
          <w:sz w:val="28"/>
          <w:szCs w:val="28"/>
          <w:lang w:val="kk-KZ"/>
        </w:rPr>
        <w:t>4</w:t>
      </w:r>
      <w:r w:rsidRPr="00BB2EC0">
        <w:rPr>
          <w:rFonts w:ascii="Times New Roman" w:hAnsi="Times New Roman" w:cs="Times New Roman"/>
          <w:b/>
          <w:sz w:val="28"/>
          <w:szCs w:val="28"/>
          <w:lang w:val="kk-KZ"/>
        </w:rPr>
        <w:t>.</w:t>
      </w:r>
      <w:r w:rsidRPr="00BB2EC0">
        <w:rPr>
          <w:rFonts w:ascii="Times New Roman" w:hAnsi="Times New Roman" w:cs="Times New Roman"/>
          <w:b/>
          <w:sz w:val="32"/>
          <w:szCs w:val="28"/>
          <w:lang w:val="kk-KZ"/>
        </w:rPr>
        <w:t xml:space="preserve"> </w:t>
      </w:r>
      <w:r w:rsidRPr="00BB2EC0">
        <w:rPr>
          <w:rFonts w:ascii="Times New Roman" w:hAnsi="Times New Roman" w:cs="Times New Roman"/>
          <w:b/>
          <w:sz w:val="28"/>
          <w:szCs w:val="28"/>
          <w:lang w:val="kk-KZ"/>
        </w:rPr>
        <w:t>ЖОҢЫШҚАНЫҢ</w:t>
      </w:r>
      <w:r w:rsidRPr="002D5EB7">
        <w:rPr>
          <w:rFonts w:ascii="Times New Roman" w:hAnsi="Times New Roman" w:cs="Times New Roman"/>
          <w:b/>
          <w:sz w:val="28"/>
          <w:szCs w:val="28"/>
          <w:lang w:val="kk-KZ"/>
        </w:rPr>
        <w:t xml:space="preserve"> ЖАҢА СОРТТАРЫНЫҢ ХАЛЫҚАРАЛЫҚ ЖӘНЕ АЙМАҚТЫҚ  (ҚАЗАҚСТАНДА) СЫНАҚТАН ӨТКІЗУ</w:t>
      </w:r>
      <w:r w:rsidRPr="006066E8">
        <w:rPr>
          <w:rFonts w:ascii="Times New Roman" w:hAnsi="Times New Roman" w:cs="Times New Roman"/>
          <w:sz w:val="28"/>
          <w:szCs w:val="28"/>
          <w:lang w:val="kk-KZ"/>
        </w:rPr>
        <w:t xml:space="preserve"> .</w:t>
      </w:r>
      <w:r>
        <w:rPr>
          <w:rFonts w:ascii="Times New Roman" w:hAnsi="Times New Roman" w:cs="Times New Roman"/>
          <w:sz w:val="28"/>
          <w:szCs w:val="28"/>
          <w:lang w:val="kk-KZ"/>
        </w:rPr>
        <w:t>...............74</w:t>
      </w:r>
    </w:p>
    <w:p w:rsidR="002F158F" w:rsidRPr="006066E8" w:rsidRDefault="002F158F" w:rsidP="002F158F">
      <w:pPr>
        <w:tabs>
          <w:tab w:val="left" w:pos="5523"/>
        </w:tabs>
        <w:spacing w:after="0" w:line="240" w:lineRule="auto"/>
        <w:ind w:firstLine="360"/>
        <w:rPr>
          <w:rFonts w:ascii="Times New Roman" w:hAnsi="Times New Roman" w:cs="Times New Roman"/>
          <w:sz w:val="28"/>
          <w:szCs w:val="28"/>
          <w:lang w:val="kk-KZ"/>
        </w:rPr>
      </w:pPr>
      <w:r>
        <w:rPr>
          <w:rFonts w:ascii="Times New Roman" w:hAnsi="Times New Roman" w:cs="Times New Roman"/>
          <w:b/>
          <w:sz w:val="28"/>
          <w:szCs w:val="28"/>
          <w:lang w:val="kk-KZ"/>
        </w:rPr>
        <w:t>5.</w:t>
      </w:r>
      <w:r w:rsidRPr="00F84FB3">
        <w:rPr>
          <w:rFonts w:ascii="Times New Roman" w:hAnsi="Times New Roman" w:cs="Times New Roman"/>
          <w:b/>
          <w:sz w:val="28"/>
          <w:szCs w:val="28"/>
          <w:lang w:val="kk-KZ"/>
        </w:rPr>
        <w:t xml:space="preserve"> ТЫҢАЙТҚЫШ ҚОЛДАНУДЫҢ ОҢТАЙЛЫ ЖОБАЛАРЫНЫҢ ЭКОНОМИКАЛЫҚ ТИІМДІЛІГІ</w:t>
      </w:r>
      <w:r>
        <w:rPr>
          <w:rFonts w:ascii="Times New Roman" w:hAnsi="Times New Roman" w:cs="Times New Roman"/>
          <w:sz w:val="28"/>
          <w:szCs w:val="28"/>
          <w:lang w:val="kk-KZ"/>
        </w:rPr>
        <w:t xml:space="preserve"> </w:t>
      </w:r>
      <w:r w:rsidRPr="006066E8">
        <w:rPr>
          <w:rFonts w:ascii="Times New Roman" w:hAnsi="Times New Roman" w:cs="Times New Roman"/>
          <w:sz w:val="28"/>
          <w:szCs w:val="28"/>
          <w:lang w:val="kk-KZ"/>
        </w:rPr>
        <w:t>...........................</w:t>
      </w:r>
      <w:r>
        <w:rPr>
          <w:rFonts w:ascii="Times New Roman" w:hAnsi="Times New Roman" w:cs="Times New Roman"/>
          <w:sz w:val="28"/>
          <w:szCs w:val="28"/>
          <w:lang w:val="kk-KZ"/>
        </w:rPr>
        <w:t>..........</w:t>
      </w:r>
      <w:r w:rsidRPr="006066E8">
        <w:rPr>
          <w:rFonts w:ascii="Times New Roman" w:hAnsi="Times New Roman" w:cs="Times New Roman"/>
          <w:sz w:val="28"/>
          <w:szCs w:val="28"/>
          <w:lang w:val="kk-KZ"/>
        </w:rPr>
        <w:t>.......................</w:t>
      </w:r>
      <w:r>
        <w:rPr>
          <w:rFonts w:ascii="Times New Roman" w:hAnsi="Times New Roman" w:cs="Times New Roman"/>
          <w:sz w:val="28"/>
          <w:szCs w:val="28"/>
          <w:lang w:val="kk-KZ"/>
        </w:rPr>
        <w:t>........ 78</w:t>
      </w:r>
    </w:p>
    <w:p w:rsidR="002F158F" w:rsidRPr="00F9784E" w:rsidRDefault="002F158F" w:rsidP="002F158F">
      <w:pPr>
        <w:tabs>
          <w:tab w:val="left" w:pos="5523"/>
        </w:tabs>
        <w:spacing w:after="0" w:line="240" w:lineRule="auto"/>
        <w:ind w:firstLine="360"/>
        <w:rPr>
          <w:rFonts w:ascii="Times New Roman" w:hAnsi="Times New Roman" w:cs="Times New Roman"/>
          <w:sz w:val="28"/>
          <w:szCs w:val="28"/>
          <w:lang w:val="kk-KZ"/>
        </w:rPr>
      </w:pPr>
      <w:r w:rsidRPr="00F84FB3">
        <w:rPr>
          <w:rFonts w:ascii="Times New Roman" w:hAnsi="Times New Roman" w:cs="Times New Roman"/>
          <w:b/>
          <w:sz w:val="28"/>
          <w:szCs w:val="28"/>
          <w:lang w:val="kk-KZ"/>
        </w:rPr>
        <w:t>ҚОРЫТЫНДЫ</w:t>
      </w:r>
      <w:r>
        <w:rPr>
          <w:rFonts w:ascii="Times New Roman" w:hAnsi="Times New Roman" w:cs="Times New Roman"/>
          <w:sz w:val="28"/>
          <w:szCs w:val="28"/>
          <w:lang w:val="kk-KZ"/>
        </w:rPr>
        <w:t>.</w:t>
      </w:r>
      <w:r w:rsidRPr="00F9784E">
        <w:rPr>
          <w:rFonts w:ascii="Times New Roman" w:hAnsi="Times New Roman" w:cs="Times New Roman"/>
          <w:sz w:val="28"/>
          <w:szCs w:val="28"/>
          <w:lang w:val="kk-KZ"/>
        </w:rPr>
        <w:t>..............................................................................................</w:t>
      </w:r>
      <w:r>
        <w:rPr>
          <w:rFonts w:ascii="Times New Roman" w:hAnsi="Times New Roman" w:cs="Times New Roman"/>
          <w:sz w:val="28"/>
          <w:szCs w:val="28"/>
          <w:lang w:val="kk-KZ"/>
        </w:rPr>
        <w:t>....85</w:t>
      </w:r>
    </w:p>
    <w:p w:rsidR="002F158F" w:rsidRPr="00F9784E" w:rsidRDefault="002F158F" w:rsidP="002F158F">
      <w:pPr>
        <w:tabs>
          <w:tab w:val="left" w:pos="5523"/>
        </w:tabs>
        <w:spacing w:after="0" w:line="240" w:lineRule="auto"/>
        <w:ind w:firstLine="360"/>
        <w:rPr>
          <w:rFonts w:ascii="Times New Roman" w:hAnsi="Times New Roman" w:cs="Times New Roman"/>
          <w:sz w:val="28"/>
          <w:szCs w:val="28"/>
          <w:lang w:val="kk-KZ"/>
        </w:rPr>
      </w:pPr>
      <w:r w:rsidRPr="00F84FB3">
        <w:rPr>
          <w:rFonts w:ascii="Times New Roman" w:hAnsi="Times New Roman" w:cs="Times New Roman"/>
          <w:b/>
          <w:sz w:val="28"/>
          <w:szCs w:val="28"/>
          <w:lang w:val="kk-KZ"/>
        </w:rPr>
        <w:t>ӨНДІРІСКЕ ҰСЫНЫС</w:t>
      </w:r>
      <w:r w:rsidRPr="00F9784E">
        <w:rPr>
          <w:rFonts w:ascii="Times New Roman" w:hAnsi="Times New Roman" w:cs="Times New Roman"/>
          <w:sz w:val="28"/>
          <w:szCs w:val="28"/>
          <w:lang w:val="kk-KZ"/>
        </w:rPr>
        <w:t>...............................................................................</w:t>
      </w:r>
      <w:r>
        <w:rPr>
          <w:rFonts w:ascii="Times New Roman" w:hAnsi="Times New Roman" w:cs="Times New Roman"/>
          <w:sz w:val="28"/>
          <w:szCs w:val="28"/>
          <w:lang w:val="kk-KZ"/>
        </w:rPr>
        <w:t>.....87</w:t>
      </w:r>
    </w:p>
    <w:p w:rsidR="002F158F" w:rsidRPr="006066E8" w:rsidRDefault="002F158F" w:rsidP="002F158F">
      <w:pPr>
        <w:tabs>
          <w:tab w:val="left" w:pos="5523"/>
        </w:tabs>
        <w:spacing w:after="0" w:line="240" w:lineRule="auto"/>
        <w:ind w:firstLine="360"/>
        <w:rPr>
          <w:rFonts w:ascii="Times New Roman" w:hAnsi="Times New Roman" w:cs="Times New Roman"/>
          <w:b/>
          <w:sz w:val="28"/>
          <w:szCs w:val="28"/>
          <w:lang w:val="kk-KZ"/>
        </w:rPr>
      </w:pPr>
      <w:r w:rsidRPr="00F84FB3">
        <w:rPr>
          <w:rFonts w:ascii="Times New Roman" w:hAnsi="Times New Roman" w:cs="Times New Roman"/>
          <w:b/>
          <w:sz w:val="28"/>
          <w:szCs w:val="28"/>
          <w:lang w:val="kk-KZ"/>
        </w:rPr>
        <w:t>ПАЙДАЛАНЫЛҒАН ӘДЕБИЕТТЕР</w:t>
      </w:r>
      <w:r>
        <w:rPr>
          <w:rFonts w:ascii="Times New Roman" w:hAnsi="Times New Roman" w:cs="Times New Roman"/>
          <w:sz w:val="28"/>
          <w:szCs w:val="28"/>
          <w:lang w:val="kk-KZ"/>
        </w:rPr>
        <w:t xml:space="preserve"> </w:t>
      </w:r>
      <w:r w:rsidRPr="00F84FB3">
        <w:rPr>
          <w:rFonts w:ascii="Times New Roman" w:hAnsi="Times New Roman" w:cs="Times New Roman"/>
          <w:b/>
          <w:sz w:val="28"/>
          <w:szCs w:val="28"/>
          <w:lang w:val="kk-KZ"/>
        </w:rPr>
        <w:t>ТІЗІМІ</w:t>
      </w:r>
      <w:r>
        <w:rPr>
          <w:rFonts w:ascii="Times New Roman" w:hAnsi="Times New Roman" w:cs="Times New Roman"/>
          <w:sz w:val="28"/>
          <w:szCs w:val="28"/>
          <w:lang w:val="kk-KZ"/>
        </w:rPr>
        <w:t>..............................................88</w:t>
      </w:r>
    </w:p>
    <w:p w:rsidR="002F158F" w:rsidRPr="00F84FB3" w:rsidRDefault="002F158F" w:rsidP="002F158F">
      <w:pPr>
        <w:tabs>
          <w:tab w:val="left" w:pos="5523"/>
        </w:tabs>
        <w:spacing w:after="0" w:line="240" w:lineRule="auto"/>
        <w:ind w:left="360"/>
        <w:rPr>
          <w:rFonts w:ascii="Times New Roman" w:hAnsi="Times New Roman" w:cs="Times New Roman"/>
          <w:sz w:val="28"/>
          <w:szCs w:val="28"/>
          <w:lang w:val="kk-KZ"/>
        </w:rPr>
      </w:pPr>
      <w:r>
        <w:rPr>
          <w:rFonts w:ascii="Times New Roman" w:hAnsi="Times New Roman" w:cs="Times New Roman"/>
          <w:b/>
          <w:sz w:val="28"/>
          <w:szCs w:val="28"/>
          <w:lang w:val="kk-KZ"/>
        </w:rPr>
        <w:t>ҚОСЫМШАЛАР</w:t>
      </w:r>
      <w:r w:rsidRPr="00F84FB3">
        <w:rPr>
          <w:rFonts w:ascii="Times New Roman" w:hAnsi="Times New Roman" w:cs="Times New Roman"/>
          <w:sz w:val="28"/>
          <w:szCs w:val="28"/>
          <w:lang w:val="kk-KZ"/>
        </w:rPr>
        <w:t>..............................................................</w:t>
      </w:r>
      <w:r>
        <w:rPr>
          <w:rFonts w:ascii="Times New Roman" w:hAnsi="Times New Roman" w:cs="Times New Roman"/>
          <w:sz w:val="28"/>
          <w:szCs w:val="28"/>
          <w:lang w:val="kk-KZ"/>
        </w:rPr>
        <w:t>................................102</w:t>
      </w:r>
    </w:p>
    <w:p w:rsidR="002F158F" w:rsidRDefault="002F158F" w:rsidP="00335FFB">
      <w:pPr>
        <w:spacing w:after="0" w:line="240" w:lineRule="auto"/>
        <w:jc w:val="center"/>
        <w:rPr>
          <w:rFonts w:ascii="Times New Roman" w:hAnsi="Times New Roman" w:cs="Times New Roman"/>
          <w:sz w:val="28"/>
          <w:szCs w:val="28"/>
          <w:lang w:val="kk-KZ"/>
        </w:rPr>
      </w:pPr>
    </w:p>
    <w:p w:rsidR="002F158F" w:rsidRDefault="002F158F" w:rsidP="00335FFB">
      <w:pPr>
        <w:spacing w:after="0" w:line="240" w:lineRule="auto"/>
        <w:jc w:val="center"/>
        <w:rPr>
          <w:rFonts w:ascii="Times New Roman" w:hAnsi="Times New Roman" w:cs="Times New Roman"/>
          <w:sz w:val="28"/>
          <w:szCs w:val="28"/>
          <w:lang w:val="kk-KZ"/>
        </w:rPr>
      </w:pPr>
    </w:p>
    <w:p w:rsidR="002F158F" w:rsidRDefault="002F158F" w:rsidP="00335FFB">
      <w:pPr>
        <w:spacing w:after="0" w:line="240" w:lineRule="auto"/>
        <w:jc w:val="center"/>
        <w:rPr>
          <w:rFonts w:ascii="Times New Roman" w:hAnsi="Times New Roman" w:cs="Times New Roman"/>
          <w:sz w:val="28"/>
          <w:szCs w:val="28"/>
          <w:lang w:val="kk-KZ"/>
        </w:rPr>
      </w:pPr>
    </w:p>
    <w:p w:rsidR="002F158F" w:rsidRDefault="002F158F" w:rsidP="00335FFB">
      <w:pPr>
        <w:spacing w:after="0" w:line="240" w:lineRule="auto"/>
        <w:jc w:val="center"/>
        <w:rPr>
          <w:rFonts w:ascii="Times New Roman" w:hAnsi="Times New Roman" w:cs="Times New Roman"/>
          <w:sz w:val="28"/>
          <w:szCs w:val="28"/>
          <w:lang w:val="kk-KZ"/>
        </w:rPr>
      </w:pPr>
    </w:p>
    <w:p w:rsidR="00F46138" w:rsidRDefault="00F46138" w:rsidP="00E52F52">
      <w:pPr>
        <w:spacing w:after="0" w:line="240" w:lineRule="auto"/>
        <w:rPr>
          <w:rFonts w:ascii="Times New Roman" w:hAnsi="Times New Roman" w:cs="Times New Roman"/>
          <w:sz w:val="28"/>
          <w:szCs w:val="28"/>
          <w:lang w:val="kk-KZ"/>
        </w:rPr>
      </w:pPr>
    </w:p>
    <w:p w:rsidR="00F46138" w:rsidRDefault="00F46138" w:rsidP="00E52F52">
      <w:pPr>
        <w:spacing w:after="0" w:line="240" w:lineRule="auto"/>
        <w:rPr>
          <w:rFonts w:ascii="Times New Roman" w:hAnsi="Times New Roman" w:cs="Times New Roman"/>
          <w:sz w:val="28"/>
          <w:szCs w:val="28"/>
          <w:lang w:val="kk-KZ"/>
        </w:rPr>
      </w:pPr>
    </w:p>
    <w:p w:rsidR="00D759EC" w:rsidRDefault="00890223" w:rsidP="00E52F52">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B916E4" w:rsidRDefault="00B916E4" w:rsidP="00D759EC">
      <w:pPr>
        <w:spacing w:after="0" w:line="240" w:lineRule="auto"/>
        <w:jc w:val="center"/>
        <w:rPr>
          <w:rFonts w:ascii="Times New Roman" w:hAnsi="Times New Roman" w:cs="Times New Roman"/>
          <w:sz w:val="28"/>
          <w:szCs w:val="28"/>
          <w:lang w:val="kk-KZ"/>
        </w:rPr>
      </w:pPr>
      <w:r w:rsidRPr="00E73324">
        <w:rPr>
          <w:rFonts w:ascii="Times New Roman" w:hAnsi="Times New Roman" w:cs="Times New Roman"/>
          <w:sz w:val="28"/>
          <w:szCs w:val="28"/>
          <w:lang w:val="kk-KZ"/>
        </w:rPr>
        <w:lastRenderedPageBreak/>
        <w:t>АНЫҚТАМАЛАР</w:t>
      </w:r>
    </w:p>
    <w:p w:rsidR="00D759EC" w:rsidRPr="00D759EC" w:rsidRDefault="00D759EC" w:rsidP="00D759EC">
      <w:pPr>
        <w:spacing w:after="0" w:line="240" w:lineRule="auto"/>
        <w:jc w:val="center"/>
        <w:rPr>
          <w:rFonts w:ascii="Times New Roman" w:hAnsi="Times New Roman" w:cs="Times New Roman"/>
          <w:sz w:val="28"/>
          <w:szCs w:val="28"/>
          <w:lang w:val="kk-KZ"/>
        </w:rPr>
      </w:pPr>
    </w:p>
    <w:p w:rsidR="00B916E4" w:rsidRPr="006066E8" w:rsidRDefault="00B916E4" w:rsidP="00B916E4">
      <w:pPr>
        <w:spacing w:after="0" w:line="240" w:lineRule="auto"/>
        <w:ind w:firstLine="709"/>
        <w:jc w:val="both"/>
        <w:rPr>
          <w:rFonts w:ascii="Times New Roman" w:hAnsi="Times New Roman" w:cs="Times New Roman"/>
          <w:sz w:val="28"/>
          <w:szCs w:val="28"/>
          <w:lang w:val="kk-KZ"/>
        </w:rPr>
      </w:pPr>
      <w:r w:rsidRPr="00D71860">
        <w:rPr>
          <w:rFonts w:ascii="Times New Roman" w:hAnsi="Times New Roman" w:cs="Times New Roman"/>
          <w:i/>
          <w:sz w:val="28"/>
          <w:szCs w:val="28"/>
          <w:lang w:val="kk-KZ"/>
        </w:rPr>
        <w:t>Агрохимия</w:t>
      </w:r>
      <w:r w:rsidRPr="006066E8">
        <w:rPr>
          <w:rFonts w:ascii="Times New Roman" w:hAnsi="Times New Roman" w:cs="Times New Roman"/>
          <w:sz w:val="28"/>
          <w:szCs w:val="28"/>
          <w:lang w:val="kk-KZ"/>
        </w:rPr>
        <w:t xml:space="preserve"> – өсімдіктің, топырақтың және тыңайтқыштардың өзара қатынасын, ауыл шаруашылығы дақылдарының өнімін арттырып,  сапасын жақсарту үшін, топырақ құнарлылығын ұдайы жоғарылатуды зерттейтін ғылым</w:t>
      </w:r>
      <w:r>
        <w:rPr>
          <w:rFonts w:ascii="Times New Roman" w:hAnsi="Times New Roman" w:cs="Times New Roman"/>
          <w:sz w:val="28"/>
          <w:szCs w:val="28"/>
          <w:lang w:val="kk-KZ"/>
        </w:rPr>
        <w:t xml:space="preserve"> саласы</w:t>
      </w:r>
      <w:r w:rsidRPr="006066E8">
        <w:rPr>
          <w:rFonts w:ascii="Times New Roman" w:hAnsi="Times New Roman" w:cs="Times New Roman"/>
          <w:sz w:val="28"/>
          <w:szCs w:val="28"/>
          <w:lang w:val="kk-KZ"/>
        </w:rPr>
        <w:t>.</w:t>
      </w:r>
    </w:p>
    <w:p w:rsidR="00B916E4" w:rsidRDefault="00B916E4" w:rsidP="00B916E4">
      <w:pPr>
        <w:spacing w:after="0" w:line="240" w:lineRule="auto"/>
        <w:ind w:firstLine="709"/>
        <w:jc w:val="both"/>
        <w:rPr>
          <w:rFonts w:ascii="Times New Roman" w:hAnsi="Times New Roman" w:cs="Times New Roman"/>
          <w:sz w:val="28"/>
          <w:szCs w:val="28"/>
          <w:lang w:val="kk-KZ"/>
        </w:rPr>
      </w:pPr>
      <w:r w:rsidRPr="00D71860">
        <w:rPr>
          <w:rFonts w:ascii="Times New Roman" w:hAnsi="Times New Roman" w:cs="Times New Roman"/>
          <w:i/>
          <w:sz w:val="28"/>
          <w:szCs w:val="28"/>
          <w:lang w:val="kk-KZ"/>
        </w:rPr>
        <w:t>Топырақ</w:t>
      </w:r>
      <w:r w:rsidRPr="006066E8">
        <w:rPr>
          <w:rFonts w:ascii="Times New Roman" w:hAnsi="Times New Roman" w:cs="Times New Roman"/>
          <w:sz w:val="28"/>
          <w:szCs w:val="28"/>
          <w:lang w:val="kk-KZ"/>
        </w:rPr>
        <w:t xml:space="preserve"> – өсімдіктердің, жануарлардың (әсіресе микроорганизмдердің), климат жағдайларының және адамдардың әсерімен өзгерген жер бетінің үстіңгі борпылдақ қабаты. Топырақ бойында құнарлылық қасиеті, яғни өсімдіктерді сумен, басқа да қоректік элементтермен қамтамасыз ететін қабілеті болады. </w:t>
      </w:r>
    </w:p>
    <w:p w:rsidR="00B916E4" w:rsidRPr="006066E8" w:rsidRDefault="00B916E4" w:rsidP="00B916E4">
      <w:pPr>
        <w:spacing w:after="0" w:line="240" w:lineRule="auto"/>
        <w:ind w:firstLine="709"/>
        <w:jc w:val="both"/>
        <w:rPr>
          <w:rFonts w:ascii="Times New Roman" w:hAnsi="Times New Roman" w:cs="Times New Roman"/>
          <w:sz w:val="28"/>
          <w:szCs w:val="28"/>
          <w:lang w:val="kk-KZ"/>
        </w:rPr>
      </w:pPr>
      <w:r w:rsidRPr="00D71860">
        <w:rPr>
          <w:rFonts w:ascii="Times New Roman" w:hAnsi="Times New Roman" w:cs="Times New Roman"/>
          <w:i/>
          <w:sz w:val="28"/>
          <w:szCs w:val="28"/>
          <w:lang w:val="kk-KZ"/>
        </w:rPr>
        <w:t>Механикалық құрамы</w:t>
      </w:r>
      <w:r w:rsidR="007F1988">
        <w:rPr>
          <w:rFonts w:ascii="Times New Roman" w:hAnsi="Times New Roman" w:cs="Times New Roman"/>
          <w:i/>
          <w:sz w:val="28"/>
          <w:szCs w:val="28"/>
          <w:lang w:val="kk-KZ"/>
        </w:rPr>
        <w:t xml:space="preserve"> –</w:t>
      </w:r>
      <w:r w:rsidRPr="006066E8">
        <w:rPr>
          <w:rFonts w:ascii="Times New Roman" w:hAnsi="Times New Roman" w:cs="Times New Roman"/>
          <w:sz w:val="28"/>
          <w:szCs w:val="28"/>
          <w:lang w:val="kk-KZ"/>
        </w:rPr>
        <w:t xml:space="preserve"> (топырақ түйіршіктерінің мөлшері) бойынша топырақ құмды, құмдақ сазды және саз топырақ болып бөлінеді. Жасы мен генезисі бойынша – қыртысы күлгін топырақ, батпақты топырақ, ормандық сұр топырақ, қара топырақ, қоңыр топырақ, күрең топырақ тағы басқалар болып бөлінеді. </w:t>
      </w:r>
    </w:p>
    <w:p w:rsidR="00B916E4" w:rsidRPr="006066E8" w:rsidRDefault="00B916E4" w:rsidP="00B916E4">
      <w:pPr>
        <w:spacing w:after="0" w:line="240" w:lineRule="auto"/>
        <w:ind w:firstLine="709"/>
        <w:jc w:val="both"/>
        <w:rPr>
          <w:rFonts w:ascii="Times New Roman" w:hAnsi="Times New Roman" w:cs="Times New Roman"/>
          <w:sz w:val="28"/>
          <w:szCs w:val="28"/>
          <w:lang w:val="kk-KZ"/>
        </w:rPr>
      </w:pPr>
      <w:r w:rsidRPr="00D71860">
        <w:rPr>
          <w:rFonts w:ascii="Times New Roman" w:hAnsi="Times New Roman" w:cs="Times New Roman"/>
          <w:i/>
          <w:sz w:val="28"/>
          <w:szCs w:val="28"/>
          <w:lang w:val="kk-KZ"/>
        </w:rPr>
        <w:t>Топырақ құнарлылығы</w:t>
      </w:r>
      <w:r w:rsidRPr="006066E8">
        <w:rPr>
          <w:rFonts w:ascii="Times New Roman" w:hAnsi="Times New Roman" w:cs="Times New Roman"/>
          <w:sz w:val="28"/>
          <w:szCs w:val="28"/>
          <w:lang w:val="kk-KZ"/>
        </w:rPr>
        <w:t xml:space="preserve"> –  өсімдіктер тіршілігі үшін қолайлы ауа, жылу, су және қоректік жағдайларды қамтамасыз ететін топырақ қасиеттерінің жиынтығы.</w:t>
      </w:r>
    </w:p>
    <w:p w:rsidR="00B916E4" w:rsidRPr="006066E8" w:rsidRDefault="00B916E4" w:rsidP="00B916E4">
      <w:pPr>
        <w:spacing w:after="0" w:line="240" w:lineRule="auto"/>
        <w:ind w:firstLine="709"/>
        <w:jc w:val="both"/>
        <w:rPr>
          <w:rFonts w:ascii="Times New Roman" w:hAnsi="Times New Roman" w:cs="Times New Roman"/>
          <w:sz w:val="28"/>
          <w:szCs w:val="28"/>
          <w:lang w:val="kk-KZ"/>
        </w:rPr>
      </w:pPr>
      <w:r w:rsidRPr="00D064FD">
        <w:rPr>
          <w:rFonts w:ascii="Times New Roman" w:hAnsi="Times New Roman" w:cs="Times New Roman"/>
          <w:i/>
          <w:sz w:val="28"/>
          <w:szCs w:val="28"/>
          <w:lang w:val="kk-KZ"/>
        </w:rPr>
        <w:t>Тыңайтқыштар</w:t>
      </w:r>
      <w:r w:rsidRPr="006066E8">
        <w:rPr>
          <w:rFonts w:ascii="Times New Roman" w:hAnsi="Times New Roman" w:cs="Times New Roman"/>
          <w:sz w:val="28"/>
          <w:szCs w:val="28"/>
          <w:lang w:val="kk-KZ"/>
        </w:rPr>
        <w:t xml:space="preserve"> – өсімдіктердің қ</w:t>
      </w:r>
      <w:r w:rsidR="007F1988">
        <w:rPr>
          <w:rFonts w:ascii="Times New Roman" w:hAnsi="Times New Roman" w:cs="Times New Roman"/>
          <w:sz w:val="28"/>
          <w:szCs w:val="28"/>
          <w:lang w:val="kk-KZ"/>
        </w:rPr>
        <w:t>о</w:t>
      </w:r>
      <w:r w:rsidRPr="006066E8">
        <w:rPr>
          <w:rFonts w:ascii="Times New Roman" w:hAnsi="Times New Roman" w:cs="Times New Roman"/>
          <w:sz w:val="28"/>
          <w:szCs w:val="28"/>
          <w:lang w:val="kk-KZ"/>
        </w:rPr>
        <w:t>регін жақсарту үшін топыраққа қосылатын органикалық және минералды заттар, топырақтың құнарлылығын көтерудің басты жолы.</w:t>
      </w:r>
    </w:p>
    <w:p w:rsidR="00B916E4" w:rsidRPr="006066E8" w:rsidRDefault="00B916E4" w:rsidP="00B916E4">
      <w:pPr>
        <w:spacing w:after="0" w:line="240" w:lineRule="auto"/>
        <w:ind w:firstLine="709"/>
        <w:jc w:val="both"/>
        <w:rPr>
          <w:rFonts w:ascii="Times New Roman" w:hAnsi="Times New Roman" w:cs="Times New Roman"/>
          <w:sz w:val="28"/>
          <w:szCs w:val="28"/>
          <w:lang w:val="kk-KZ"/>
        </w:rPr>
      </w:pPr>
      <w:r w:rsidRPr="00D064FD">
        <w:rPr>
          <w:rFonts w:ascii="Times New Roman" w:hAnsi="Times New Roman" w:cs="Times New Roman"/>
          <w:i/>
          <w:sz w:val="28"/>
          <w:szCs w:val="28"/>
          <w:lang w:val="kk-KZ"/>
        </w:rPr>
        <w:t>Минералды тыңайтқыш</w:t>
      </w:r>
      <w:r w:rsidRPr="006066E8">
        <w:rPr>
          <w:rFonts w:ascii="Times New Roman" w:hAnsi="Times New Roman" w:cs="Times New Roman"/>
          <w:sz w:val="28"/>
          <w:szCs w:val="28"/>
          <w:lang w:val="kk-KZ"/>
        </w:rPr>
        <w:t xml:space="preserve"> – құрамында өсімдіктерге қажетті қорек элементтері (NPK) бар химиялық заттар. Минералды тыңайтқыштар топырақты тыңайту үшін қолданылады. Құрамындағы басты элементке қарай азот, фосфор, калий болады. </w:t>
      </w:r>
    </w:p>
    <w:p w:rsidR="00B916E4" w:rsidRPr="006066E8" w:rsidRDefault="00B916E4" w:rsidP="00B916E4">
      <w:pPr>
        <w:spacing w:after="0" w:line="240" w:lineRule="auto"/>
        <w:ind w:firstLine="709"/>
        <w:jc w:val="both"/>
        <w:rPr>
          <w:rFonts w:ascii="Times New Roman" w:hAnsi="Times New Roman" w:cs="Times New Roman"/>
          <w:sz w:val="28"/>
          <w:szCs w:val="28"/>
          <w:lang w:val="kk-KZ"/>
        </w:rPr>
      </w:pPr>
      <w:r w:rsidRPr="00D064FD">
        <w:rPr>
          <w:rFonts w:ascii="Times New Roman" w:hAnsi="Times New Roman" w:cs="Times New Roman"/>
          <w:i/>
          <w:sz w:val="28"/>
          <w:szCs w:val="28"/>
          <w:lang w:val="kk-KZ"/>
        </w:rPr>
        <w:t>Азот тыңайтқыштары</w:t>
      </w:r>
      <w:r w:rsidRPr="006066E8">
        <w:rPr>
          <w:rFonts w:ascii="Times New Roman" w:hAnsi="Times New Roman" w:cs="Times New Roman"/>
          <w:sz w:val="28"/>
          <w:szCs w:val="28"/>
          <w:lang w:val="kk-KZ"/>
        </w:rPr>
        <w:t xml:space="preserve"> – өсімдіктердің азотпен қоректенуіне қажет пайдалы органикалық және минералдық заттар. Өндірістік азотты тыңайтқыштарынан басқа азот көзі болып көң, шымтезек, жасыл сидераттар және де органикалық заттар саналады.</w:t>
      </w:r>
    </w:p>
    <w:p w:rsidR="007F1988" w:rsidRDefault="00B916E4" w:rsidP="00B916E4">
      <w:pPr>
        <w:pStyle w:val="ac"/>
        <w:tabs>
          <w:tab w:val="left" w:pos="0"/>
        </w:tabs>
        <w:spacing w:before="0" w:beforeAutospacing="0" w:after="0" w:afterAutospacing="0"/>
        <w:ind w:firstLine="567"/>
        <w:jc w:val="both"/>
        <w:rPr>
          <w:sz w:val="28"/>
          <w:szCs w:val="28"/>
          <w:shd w:val="clear" w:color="auto" w:fill="FFFFFF"/>
          <w:lang w:val="kk-KZ"/>
        </w:rPr>
      </w:pPr>
      <w:r w:rsidRPr="00D064FD">
        <w:rPr>
          <w:bCs/>
          <w:i/>
          <w:sz w:val="28"/>
          <w:szCs w:val="28"/>
          <w:shd w:val="clear" w:color="auto" w:fill="FFFFFF"/>
          <w:lang w:val="kk-KZ"/>
        </w:rPr>
        <w:t>Фосфор тыңайтқыштары</w:t>
      </w:r>
      <w:r w:rsidRPr="006066E8">
        <w:rPr>
          <w:bCs/>
          <w:sz w:val="28"/>
          <w:szCs w:val="28"/>
          <w:shd w:val="clear" w:color="auto" w:fill="FFFFFF"/>
          <w:lang w:val="kk-KZ"/>
        </w:rPr>
        <w:t xml:space="preserve"> </w:t>
      </w:r>
      <w:r>
        <w:rPr>
          <w:i/>
          <w:sz w:val="28"/>
          <w:szCs w:val="28"/>
          <w:lang w:val="kk-KZ"/>
        </w:rPr>
        <w:t>–</w:t>
      </w:r>
      <w:r>
        <w:rPr>
          <w:sz w:val="28"/>
          <w:szCs w:val="28"/>
          <w:shd w:val="clear" w:color="auto" w:fill="FFFFFF"/>
          <w:lang w:val="kk-KZ"/>
        </w:rPr>
        <w:t xml:space="preserve"> </w:t>
      </w:r>
      <w:r w:rsidRPr="006066E8">
        <w:rPr>
          <w:sz w:val="28"/>
          <w:szCs w:val="28"/>
          <w:shd w:val="clear" w:color="auto" w:fill="FFFFFF"/>
          <w:lang w:val="kk-KZ"/>
        </w:rPr>
        <w:t>құрамында өсімдіктер</w:t>
      </w:r>
      <w:r w:rsidRPr="006066E8">
        <w:rPr>
          <w:sz w:val="28"/>
          <w:szCs w:val="28"/>
          <w:lang w:val="kk-KZ"/>
        </w:rPr>
        <w:t xml:space="preserve"> </w:t>
      </w:r>
      <w:r w:rsidRPr="006066E8">
        <w:rPr>
          <w:sz w:val="28"/>
          <w:szCs w:val="28"/>
          <w:shd w:val="clear" w:color="auto" w:fill="FFFFFF"/>
          <w:lang w:val="kk-KZ"/>
        </w:rPr>
        <w:t>үшін қолайлы мөлшерде фосфор болатын</w:t>
      </w:r>
      <w:r w:rsidRPr="006066E8">
        <w:rPr>
          <w:rStyle w:val="apple-converted-space"/>
          <w:sz w:val="28"/>
          <w:szCs w:val="28"/>
          <w:shd w:val="clear" w:color="auto" w:fill="FFFFFF"/>
          <w:lang w:val="kk-KZ"/>
        </w:rPr>
        <w:t xml:space="preserve"> минерал</w:t>
      </w:r>
      <w:r w:rsidRPr="006066E8">
        <w:rPr>
          <w:sz w:val="28"/>
          <w:szCs w:val="28"/>
          <w:lang w:val="kk-KZ"/>
        </w:rPr>
        <w:t xml:space="preserve"> </w:t>
      </w:r>
      <w:r w:rsidRPr="006066E8">
        <w:rPr>
          <w:sz w:val="28"/>
          <w:szCs w:val="28"/>
          <w:shd w:val="clear" w:color="auto" w:fill="FFFFFF"/>
          <w:lang w:val="kk-KZ"/>
        </w:rPr>
        <w:t>зат. Фосфор тыңайтқыштары ерігіштігіне және өсімдіктер үшін қолайлылығына байланысты үш топқа бөлінеді:</w:t>
      </w:r>
    </w:p>
    <w:p w:rsidR="007F1988" w:rsidRDefault="00B916E4" w:rsidP="00B916E4">
      <w:pPr>
        <w:pStyle w:val="ac"/>
        <w:tabs>
          <w:tab w:val="left" w:pos="0"/>
        </w:tabs>
        <w:spacing w:before="0" w:beforeAutospacing="0" w:after="0" w:afterAutospacing="0"/>
        <w:ind w:firstLine="567"/>
        <w:jc w:val="both"/>
        <w:rPr>
          <w:sz w:val="28"/>
          <w:szCs w:val="28"/>
          <w:shd w:val="clear" w:color="auto" w:fill="FFFFFF"/>
          <w:lang w:val="kk-KZ"/>
        </w:rPr>
      </w:pPr>
      <w:r w:rsidRPr="006066E8">
        <w:rPr>
          <w:sz w:val="28"/>
          <w:szCs w:val="28"/>
          <w:shd w:val="clear" w:color="auto" w:fill="FFFFFF"/>
          <w:lang w:val="kk-KZ"/>
        </w:rPr>
        <w:t xml:space="preserve"> 1) фосфоры суда еритін және өсімдіктер оңай сіңіре алатындай нысанда болатын </w:t>
      </w:r>
      <w:r w:rsidR="007F1988">
        <w:rPr>
          <w:sz w:val="28"/>
          <w:szCs w:val="28"/>
          <w:lang w:val="kk-KZ"/>
        </w:rPr>
        <w:t xml:space="preserve">– </w:t>
      </w:r>
      <w:r w:rsidRPr="006066E8">
        <w:rPr>
          <w:sz w:val="28"/>
          <w:szCs w:val="28"/>
          <w:shd w:val="clear" w:color="auto" w:fill="FFFFFF"/>
          <w:lang w:val="kk-KZ"/>
        </w:rPr>
        <w:t xml:space="preserve">қарапайым және қосарлысуперфосфат; </w:t>
      </w:r>
    </w:p>
    <w:p w:rsidR="007F1988" w:rsidRDefault="00D7255E" w:rsidP="007F1988">
      <w:pPr>
        <w:pStyle w:val="ac"/>
        <w:tabs>
          <w:tab w:val="left" w:pos="0"/>
        </w:tabs>
        <w:spacing w:before="0" w:beforeAutospacing="0" w:after="0" w:afterAutospacing="0"/>
        <w:jc w:val="both"/>
        <w:rPr>
          <w:sz w:val="28"/>
          <w:szCs w:val="28"/>
          <w:shd w:val="clear" w:color="auto" w:fill="FFFFFF"/>
          <w:lang w:val="kk-KZ"/>
        </w:rPr>
      </w:pPr>
      <w:r>
        <w:rPr>
          <w:sz w:val="28"/>
          <w:szCs w:val="28"/>
          <w:shd w:val="clear" w:color="auto" w:fill="FFFFFF"/>
          <w:lang w:val="kk-KZ"/>
        </w:rPr>
        <w:t xml:space="preserve">        </w:t>
      </w:r>
      <w:r w:rsidR="007F1988">
        <w:rPr>
          <w:sz w:val="28"/>
          <w:szCs w:val="28"/>
          <w:shd w:val="clear" w:color="auto" w:fill="FFFFFF"/>
          <w:lang w:val="kk-KZ"/>
        </w:rPr>
        <w:t>2</w:t>
      </w:r>
      <w:r w:rsidR="007F1988" w:rsidRPr="006066E8">
        <w:rPr>
          <w:sz w:val="28"/>
          <w:szCs w:val="28"/>
          <w:shd w:val="clear" w:color="auto" w:fill="FFFFFF"/>
          <w:lang w:val="kk-KZ"/>
        </w:rPr>
        <w:t>)</w:t>
      </w:r>
      <w:r w:rsidR="007F1988">
        <w:rPr>
          <w:sz w:val="28"/>
          <w:szCs w:val="28"/>
          <w:shd w:val="clear" w:color="auto" w:fill="FFFFFF"/>
          <w:lang w:val="kk-KZ"/>
        </w:rPr>
        <w:t xml:space="preserve"> өсімдіктер үшін қолайлы –</w:t>
      </w:r>
      <w:r w:rsidR="00B916E4" w:rsidRPr="006066E8">
        <w:rPr>
          <w:sz w:val="28"/>
          <w:szCs w:val="28"/>
          <w:shd w:val="clear" w:color="auto" w:fill="FFFFFF"/>
          <w:lang w:val="kk-KZ"/>
        </w:rPr>
        <w:t xml:space="preserve"> фосфоры суда ерімейтін, фторсыздандырылған фосфат;</w:t>
      </w:r>
    </w:p>
    <w:p w:rsidR="00B916E4" w:rsidRPr="006066E8" w:rsidRDefault="00B916E4" w:rsidP="00B916E4">
      <w:pPr>
        <w:pStyle w:val="ac"/>
        <w:tabs>
          <w:tab w:val="left" w:pos="0"/>
        </w:tabs>
        <w:spacing w:before="0" w:beforeAutospacing="0" w:after="0" w:afterAutospacing="0"/>
        <w:ind w:firstLine="567"/>
        <w:jc w:val="both"/>
        <w:rPr>
          <w:sz w:val="28"/>
          <w:szCs w:val="28"/>
          <w:shd w:val="clear" w:color="auto" w:fill="FFFFFF"/>
          <w:lang w:val="kk-KZ"/>
        </w:rPr>
      </w:pPr>
      <w:r w:rsidRPr="006066E8">
        <w:rPr>
          <w:sz w:val="28"/>
          <w:szCs w:val="28"/>
          <w:shd w:val="clear" w:color="auto" w:fill="FFFFFF"/>
          <w:lang w:val="kk-KZ"/>
        </w:rPr>
        <w:t xml:space="preserve"> 3) суда ерімейтін және ә</w:t>
      </w:r>
      <w:r w:rsidR="007F1988">
        <w:rPr>
          <w:sz w:val="28"/>
          <w:szCs w:val="28"/>
          <w:shd w:val="clear" w:color="auto" w:fill="FFFFFF"/>
          <w:lang w:val="kk-KZ"/>
        </w:rPr>
        <w:t>лсіз қышқылдарда нашар еритін –</w:t>
      </w:r>
      <w:r w:rsidRPr="006066E8">
        <w:rPr>
          <w:sz w:val="28"/>
          <w:szCs w:val="28"/>
          <w:shd w:val="clear" w:color="auto" w:fill="FFFFFF"/>
          <w:lang w:val="kk-KZ"/>
        </w:rPr>
        <w:t xml:space="preserve"> фосфорит ұны, сүйек ұны, өсімдіктер үшін жетуі қиын фосфор көздері. </w:t>
      </w:r>
    </w:p>
    <w:p w:rsidR="00B916E4" w:rsidRDefault="00B916E4" w:rsidP="00B916E4">
      <w:pPr>
        <w:pStyle w:val="ac"/>
        <w:tabs>
          <w:tab w:val="left" w:pos="0"/>
        </w:tabs>
        <w:spacing w:before="0" w:beforeAutospacing="0" w:after="0" w:afterAutospacing="0"/>
        <w:ind w:firstLine="567"/>
        <w:jc w:val="both"/>
        <w:rPr>
          <w:sz w:val="28"/>
          <w:szCs w:val="28"/>
          <w:shd w:val="clear" w:color="auto" w:fill="FFFFFF"/>
          <w:lang w:val="kk-KZ"/>
        </w:rPr>
      </w:pPr>
      <w:r w:rsidRPr="00D064FD">
        <w:rPr>
          <w:bCs/>
          <w:i/>
          <w:sz w:val="28"/>
          <w:szCs w:val="28"/>
          <w:shd w:val="clear" w:color="auto" w:fill="FFFFFF"/>
          <w:lang w:val="kk-KZ"/>
        </w:rPr>
        <w:t>Калий тыңайтқыштары</w:t>
      </w:r>
      <w:r w:rsidRPr="006066E8">
        <w:rPr>
          <w:bCs/>
          <w:sz w:val="28"/>
          <w:szCs w:val="28"/>
          <w:shd w:val="clear" w:color="auto" w:fill="FFFFFF"/>
          <w:lang w:val="kk-KZ"/>
        </w:rPr>
        <w:t xml:space="preserve"> – өсімдік </w:t>
      </w:r>
      <w:r w:rsidRPr="006066E8">
        <w:rPr>
          <w:sz w:val="28"/>
          <w:szCs w:val="28"/>
          <w:shd w:val="clear" w:color="auto" w:fill="FFFFFF"/>
          <w:lang w:val="kk-KZ"/>
        </w:rPr>
        <w:t>қорегі ретінде қолданылатын құрамында</w:t>
      </w:r>
      <w:r w:rsidRPr="006066E8">
        <w:rPr>
          <w:rStyle w:val="apple-converted-space"/>
          <w:sz w:val="28"/>
          <w:szCs w:val="28"/>
          <w:shd w:val="clear" w:color="auto" w:fill="FFFFFF"/>
          <w:lang w:val="kk-KZ"/>
        </w:rPr>
        <w:t xml:space="preserve"> калий </w:t>
      </w:r>
      <w:r w:rsidRPr="006066E8">
        <w:rPr>
          <w:sz w:val="28"/>
          <w:szCs w:val="28"/>
          <w:shd w:val="clear" w:color="auto" w:fill="FFFFFF"/>
          <w:lang w:val="kk-KZ"/>
        </w:rPr>
        <w:t xml:space="preserve">бар минералды заттар. Калий тыңайтқыштары табиғи тұздардардан алынады. Калий тыңайтқыштары суда жақсы ериді, өсімдік оны тез сіңіреді, түрлі ауруға төзімділігін күшейтеді және дақылдар өнімділігін арттырады. </w:t>
      </w:r>
      <w:r w:rsidRPr="006066E8">
        <w:rPr>
          <w:rStyle w:val="apple-converted-space"/>
          <w:sz w:val="28"/>
          <w:szCs w:val="28"/>
          <w:shd w:val="clear" w:color="auto" w:fill="FFFFFF"/>
          <w:lang w:val="kk-KZ"/>
        </w:rPr>
        <w:t>К</w:t>
      </w:r>
      <w:r w:rsidRPr="006066E8">
        <w:rPr>
          <w:sz w:val="28"/>
          <w:szCs w:val="28"/>
          <w:shd w:val="clear" w:color="auto" w:fill="FFFFFF"/>
          <w:lang w:val="kk-KZ"/>
        </w:rPr>
        <w:t>алий тыңайтқыштарын топырақтың құрамына, тыңайтылатын дақылдардың ерекшеліктеріне, тыңайтқыштардың химиялық қасиеттеріне байла</w:t>
      </w:r>
      <w:r w:rsidR="007F1988">
        <w:rPr>
          <w:sz w:val="28"/>
          <w:szCs w:val="28"/>
          <w:shd w:val="clear" w:color="auto" w:fill="FFFFFF"/>
          <w:lang w:val="kk-KZ"/>
        </w:rPr>
        <w:t>нысты әр түрлі мөлшерде шашады.</w:t>
      </w:r>
    </w:p>
    <w:p w:rsidR="00B916E4" w:rsidRPr="00366736" w:rsidRDefault="00B916E4" w:rsidP="00B916E4">
      <w:pPr>
        <w:pStyle w:val="ac"/>
        <w:tabs>
          <w:tab w:val="left" w:pos="0"/>
        </w:tabs>
        <w:spacing w:before="0" w:beforeAutospacing="0" w:after="0" w:afterAutospacing="0"/>
        <w:ind w:firstLine="567"/>
        <w:jc w:val="both"/>
        <w:rPr>
          <w:sz w:val="28"/>
          <w:szCs w:val="28"/>
          <w:shd w:val="clear" w:color="auto" w:fill="FFFFFF"/>
          <w:lang w:val="kk-KZ"/>
        </w:rPr>
      </w:pPr>
      <w:r>
        <w:rPr>
          <w:i/>
          <w:sz w:val="28"/>
          <w:szCs w:val="28"/>
          <w:lang w:val="kk-KZ"/>
        </w:rPr>
        <w:lastRenderedPageBreak/>
        <w:t>Микротыңайтқыштар –</w:t>
      </w:r>
      <w:r w:rsidRPr="00B5006B">
        <w:rPr>
          <w:i/>
          <w:sz w:val="28"/>
          <w:szCs w:val="28"/>
          <w:lang w:val="kk-KZ"/>
        </w:rPr>
        <w:t xml:space="preserve">  </w:t>
      </w:r>
      <w:r w:rsidR="007F1988">
        <w:rPr>
          <w:sz w:val="28"/>
          <w:szCs w:val="28"/>
          <w:lang w:val="kk-KZ"/>
        </w:rPr>
        <w:t>ө</w:t>
      </w:r>
      <w:r w:rsidRPr="00B5006B">
        <w:rPr>
          <w:sz w:val="28"/>
          <w:szCs w:val="28"/>
          <w:lang w:val="kk-KZ"/>
        </w:rPr>
        <w:t>сімдіктің  қоректенуі  мен өнімінің қалыптасуына және оның сапасының жақсаруына өте маңызды рөл атқарады. Микро</w:t>
      </w:r>
      <w:r>
        <w:rPr>
          <w:sz w:val="28"/>
          <w:szCs w:val="28"/>
          <w:lang w:val="kk-KZ"/>
        </w:rPr>
        <w:t>тыңайтқыштар</w:t>
      </w:r>
      <w:r w:rsidRPr="00B5006B">
        <w:rPr>
          <w:sz w:val="28"/>
          <w:szCs w:val="28"/>
          <w:lang w:val="kk-KZ"/>
        </w:rPr>
        <w:t xml:space="preserve"> көптеген физиологиялық және би</w:t>
      </w:r>
      <w:r>
        <w:rPr>
          <w:sz w:val="28"/>
          <w:szCs w:val="28"/>
          <w:lang w:val="kk-KZ"/>
        </w:rPr>
        <w:t xml:space="preserve">охимиялық процестерге қатысады. </w:t>
      </w:r>
      <w:r w:rsidRPr="00B5006B">
        <w:rPr>
          <w:sz w:val="28"/>
          <w:szCs w:val="28"/>
          <w:lang w:val="kk-KZ"/>
        </w:rPr>
        <w:t>Микротыңайтқыштар өсімдіктің даму, ұрықтану, жеміс салу процестерін және ақуыз, көмірсу, май заттарының синтезделуін тездетеді.</w:t>
      </w:r>
    </w:p>
    <w:p w:rsidR="00B916E4" w:rsidRDefault="00B916E4" w:rsidP="00B916E4">
      <w:pPr>
        <w:spacing w:after="0" w:line="240" w:lineRule="auto"/>
        <w:ind w:firstLine="567"/>
        <w:jc w:val="both"/>
        <w:rPr>
          <w:rFonts w:ascii="Times New Roman" w:hAnsi="Times New Roman" w:cs="Times New Roman"/>
          <w:sz w:val="28"/>
          <w:szCs w:val="28"/>
          <w:lang w:val="kk-KZ"/>
        </w:rPr>
      </w:pPr>
      <w:r w:rsidRPr="00636E7F">
        <w:rPr>
          <w:rFonts w:ascii="Times New Roman" w:hAnsi="Times New Roman" w:cs="Times New Roman"/>
          <w:i/>
          <w:sz w:val="28"/>
          <w:szCs w:val="28"/>
          <w:lang w:val="kk-KZ"/>
        </w:rPr>
        <w:t>Молибден</w:t>
      </w:r>
      <w:r>
        <w:rPr>
          <w:rFonts w:ascii="Times New Roman" w:hAnsi="Times New Roman" w:cs="Times New Roman"/>
          <w:i/>
          <w:sz w:val="28"/>
          <w:szCs w:val="28"/>
          <w:lang w:val="kk-KZ"/>
        </w:rPr>
        <w:t xml:space="preserve"> –</w:t>
      </w:r>
      <w:r w:rsidR="007F1988">
        <w:rPr>
          <w:rFonts w:ascii="Times New Roman" w:hAnsi="Times New Roman" w:cs="Times New Roman"/>
          <w:sz w:val="28"/>
          <w:szCs w:val="28"/>
          <w:lang w:val="kk-KZ"/>
        </w:rPr>
        <w:t xml:space="preserve"> өсімдік тіршілігінде жан – </w:t>
      </w:r>
      <w:r w:rsidRPr="00636E7F">
        <w:rPr>
          <w:rFonts w:ascii="Times New Roman" w:hAnsi="Times New Roman" w:cs="Times New Roman"/>
          <w:sz w:val="28"/>
          <w:szCs w:val="28"/>
          <w:lang w:val="kk-KZ"/>
        </w:rPr>
        <w:t>жақты рөл атқарады. Ол түйнек бактерияларының атмосферадағы азотты байланыстыру  процесін күшейтеді. Молибден жетіспеген жағдайда, бұршақ тұқымдас өсімдіктердің тамырлары түйнек түзбейді және азот жинай алмайды.</w:t>
      </w:r>
    </w:p>
    <w:p w:rsidR="00B916E4" w:rsidRPr="00B5006B" w:rsidRDefault="00B916E4" w:rsidP="00B916E4">
      <w:pPr>
        <w:spacing w:after="0" w:line="240" w:lineRule="auto"/>
        <w:ind w:firstLine="567"/>
        <w:jc w:val="both"/>
        <w:rPr>
          <w:rFonts w:ascii="Times New Roman" w:hAnsi="Times New Roman" w:cs="Times New Roman"/>
          <w:sz w:val="28"/>
          <w:szCs w:val="28"/>
          <w:lang w:val="kk-KZ"/>
        </w:rPr>
      </w:pPr>
      <w:r w:rsidRPr="00366736">
        <w:rPr>
          <w:rFonts w:ascii="Times New Roman" w:hAnsi="Times New Roman" w:cs="Times New Roman"/>
          <w:i/>
          <w:sz w:val="28"/>
          <w:szCs w:val="28"/>
          <w:lang w:val="kk-KZ"/>
        </w:rPr>
        <w:t>Кобальт</w:t>
      </w:r>
      <w:r w:rsidRPr="00366736">
        <w:rPr>
          <w:rFonts w:ascii="Times New Roman" w:hAnsi="Times New Roman" w:cs="Times New Roman"/>
          <w:sz w:val="28"/>
          <w:szCs w:val="28"/>
          <w:lang w:val="kk-KZ"/>
        </w:rPr>
        <w:t xml:space="preserve"> </w:t>
      </w:r>
      <w:r>
        <w:rPr>
          <w:rFonts w:ascii="Times New Roman" w:hAnsi="Times New Roman" w:cs="Times New Roman"/>
          <w:i/>
          <w:sz w:val="28"/>
          <w:szCs w:val="28"/>
          <w:lang w:val="kk-KZ"/>
        </w:rPr>
        <w:t>–</w:t>
      </w:r>
      <w:r w:rsidRPr="00366736">
        <w:rPr>
          <w:rFonts w:ascii="Times New Roman" w:hAnsi="Times New Roman" w:cs="Times New Roman"/>
          <w:sz w:val="28"/>
          <w:szCs w:val="28"/>
          <w:lang w:val="kk-KZ"/>
        </w:rPr>
        <w:t xml:space="preserve"> ақуыз бен нуклеин қышқылдарының түзілуіне әсер ететін В</w:t>
      </w:r>
      <w:r w:rsidRPr="007F1988">
        <w:rPr>
          <w:rFonts w:ascii="Times New Roman" w:hAnsi="Times New Roman" w:cs="Times New Roman"/>
          <w:sz w:val="28"/>
          <w:szCs w:val="28"/>
          <w:vertAlign w:val="subscript"/>
          <w:lang w:val="kk-KZ"/>
        </w:rPr>
        <w:t>12</w:t>
      </w:r>
      <w:r w:rsidRPr="00366736">
        <w:rPr>
          <w:rFonts w:ascii="Times New Roman" w:hAnsi="Times New Roman" w:cs="Times New Roman"/>
          <w:sz w:val="28"/>
          <w:szCs w:val="28"/>
          <w:lang w:val="kk-KZ"/>
        </w:rPr>
        <w:t xml:space="preserve"> витаминінің құрамында кездеседі. Ол түйнек бакте</w:t>
      </w:r>
      <w:r>
        <w:rPr>
          <w:rFonts w:ascii="Times New Roman" w:hAnsi="Times New Roman" w:cs="Times New Roman"/>
          <w:sz w:val="28"/>
          <w:szCs w:val="28"/>
          <w:lang w:val="kk-KZ"/>
        </w:rPr>
        <w:t xml:space="preserve">рияларының  жұмысын  күшейтеді. </w:t>
      </w:r>
      <w:r w:rsidRPr="00366736">
        <w:rPr>
          <w:rFonts w:ascii="Times New Roman" w:hAnsi="Times New Roman" w:cs="Times New Roman"/>
          <w:sz w:val="28"/>
          <w:szCs w:val="28"/>
          <w:lang w:val="kk-KZ"/>
        </w:rPr>
        <w:t>Кобальт өсімдіктің құрғақшылыққа  төзімділігін күшейте түседі.</w:t>
      </w:r>
    </w:p>
    <w:p w:rsidR="00B916E4" w:rsidRPr="006066E8" w:rsidRDefault="00B916E4" w:rsidP="00B916E4">
      <w:pPr>
        <w:spacing w:after="0" w:line="240" w:lineRule="auto"/>
        <w:ind w:firstLine="567"/>
        <w:jc w:val="both"/>
        <w:rPr>
          <w:rFonts w:ascii="Times New Roman" w:hAnsi="Times New Roman" w:cs="Times New Roman"/>
          <w:sz w:val="28"/>
          <w:szCs w:val="28"/>
          <w:lang w:val="kk-KZ"/>
        </w:rPr>
      </w:pPr>
      <w:r w:rsidRPr="00D064FD">
        <w:rPr>
          <w:rFonts w:ascii="Times New Roman" w:hAnsi="Times New Roman" w:cs="Times New Roman"/>
          <w:i/>
          <w:sz w:val="28"/>
          <w:szCs w:val="28"/>
          <w:lang w:val="kk-KZ"/>
        </w:rPr>
        <w:t xml:space="preserve">Қарашірінді </w:t>
      </w:r>
      <w:r w:rsidRPr="006066E8">
        <w:rPr>
          <w:rFonts w:ascii="Times New Roman" w:hAnsi="Times New Roman" w:cs="Times New Roman"/>
          <w:sz w:val="28"/>
          <w:szCs w:val="28"/>
          <w:lang w:val="kk-KZ"/>
        </w:rPr>
        <w:t>– өсімдіктер мен жануарлар қалдықтарының биологиялық және биохимиялық ыдырауы салдарынан түзілген органикалық қоспа.</w:t>
      </w:r>
    </w:p>
    <w:p w:rsidR="00B916E4" w:rsidRPr="006066E8" w:rsidRDefault="00B916E4" w:rsidP="00B916E4">
      <w:pPr>
        <w:pStyle w:val="ac"/>
        <w:tabs>
          <w:tab w:val="left" w:pos="0"/>
        </w:tabs>
        <w:spacing w:before="0" w:beforeAutospacing="0" w:after="0" w:afterAutospacing="0"/>
        <w:ind w:firstLine="567"/>
        <w:jc w:val="both"/>
        <w:rPr>
          <w:sz w:val="28"/>
          <w:szCs w:val="28"/>
          <w:shd w:val="clear" w:color="auto" w:fill="FFFFFF"/>
          <w:lang w:val="kk-KZ"/>
        </w:rPr>
      </w:pPr>
      <w:r w:rsidRPr="00D064FD">
        <w:rPr>
          <w:bCs/>
          <w:i/>
          <w:sz w:val="28"/>
          <w:szCs w:val="28"/>
          <w:shd w:val="clear" w:color="auto" w:fill="FFFFFF"/>
          <w:lang w:val="kk-KZ"/>
        </w:rPr>
        <w:t>Топырақ өңдеу</w:t>
      </w:r>
      <w:r w:rsidRPr="006066E8">
        <w:rPr>
          <w:bCs/>
          <w:sz w:val="28"/>
          <w:szCs w:val="28"/>
          <w:shd w:val="clear" w:color="auto" w:fill="FFFFFF"/>
          <w:lang w:val="kk-KZ"/>
        </w:rPr>
        <w:t xml:space="preserve"> – өсімдіктердің  </w:t>
      </w:r>
      <w:r w:rsidR="007F1988">
        <w:rPr>
          <w:sz w:val="28"/>
          <w:szCs w:val="28"/>
          <w:shd w:val="clear" w:color="auto" w:fill="FFFFFF"/>
          <w:lang w:val="kk-KZ"/>
        </w:rPr>
        <w:t xml:space="preserve">өсіп – </w:t>
      </w:r>
      <w:r w:rsidRPr="006066E8">
        <w:rPr>
          <w:sz w:val="28"/>
          <w:szCs w:val="28"/>
          <w:shd w:val="clear" w:color="auto" w:fill="FFFFFF"/>
          <w:lang w:val="kk-KZ"/>
        </w:rPr>
        <w:t xml:space="preserve">өнуіне қолайлы жағдайлар жасау үшін </w:t>
      </w:r>
      <w:r w:rsidRPr="00C56619">
        <w:rPr>
          <w:sz w:val="28"/>
          <w:szCs w:val="28"/>
          <w:shd w:val="clear" w:color="auto" w:fill="FFFFFF"/>
          <w:lang w:val="kk-KZ"/>
        </w:rPr>
        <w:t>топырақ өңдеуші машиналар мен құралдардың жұмысшы органдары арқылы</w:t>
      </w:r>
      <w:r w:rsidRPr="006066E8">
        <w:rPr>
          <w:sz w:val="28"/>
          <w:szCs w:val="28"/>
          <w:shd w:val="clear" w:color="auto" w:fill="FFFFFF"/>
          <w:lang w:val="kk-KZ"/>
        </w:rPr>
        <w:t xml:space="preserve"> топыраққа механикалық әсер ету. Топырақ өңдеу егісті арамшөптерден тазартуға, өсімдіктердің ауру таратушыларды, зиянкестерді жоюға, сонымен қатар өсімдік қалдықтарының, шымның, минералды, органикалық тыңайтқыштардың топыраққа сіңіп кетуіне және өсімдіктер тұқымының белгілі бір тереңдікке енуіне мүмкіндік береді. Топырақ өңдеу: негізгі – жер жырту, топырақты қопармай тереңнен қопсы</w:t>
      </w:r>
      <w:r w:rsidR="00F50061">
        <w:rPr>
          <w:sz w:val="28"/>
          <w:szCs w:val="28"/>
          <w:shd w:val="clear" w:color="auto" w:fill="FFFFFF"/>
          <w:lang w:val="kk-KZ"/>
        </w:rPr>
        <w:t>ту, топырақтың беткі қабатын</w:t>
      </w:r>
      <w:r w:rsidRPr="006066E8">
        <w:rPr>
          <w:sz w:val="28"/>
          <w:szCs w:val="28"/>
          <w:shd w:val="clear" w:color="auto" w:fill="FFFFFF"/>
          <w:lang w:val="kk-KZ"/>
        </w:rPr>
        <w:t xml:space="preserve"> сыдыра</w:t>
      </w:r>
      <w:r w:rsidR="00F50061">
        <w:rPr>
          <w:sz w:val="28"/>
          <w:szCs w:val="28"/>
          <w:shd w:val="clear" w:color="auto" w:fill="FFFFFF"/>
          <w:lang w:val="kk-KZ"/>
        </w:rPr>
        <w:t xml:space="preserve"> жырту, қопсыту, тырмалау және де</w:t>
      </w:r>
      <w:r w:rsidRPr="006066E8">
        <w:rPr>
          <w:sz w:val="28"/>
          <w:szCs w:val="28"/>
          <w:shd w:val="clear" w:color="auto" w:fill="FFFFFF"/>
          <w:lang w:val="kk-KZ"/>
        </w:rPr>
        <w:t xml:space="preserve"> арна</w:t>
      </w:r>
      <w:r w:rsidR="00F50061">
        <w:rPr>
          <w:sz w:val="28"/>
          <w:szCs w:val="28"/>
          <w:shd w:val="clear" w:color="auto" w:fill="FFFFFF"/>
          <w:lang w:val="kk-KZ"/>
        </w:rPr>
        <w:t>йы – тереңнен қопара жырту тағыда басқа</w:t>
      </w:r>
      <w:r w:rsidRPr="006066E8">
        <w:rPr>
          <w:sz w:val="28"/>
          <w:szCs w:val="28"/>
          <w:shd w:val="clear" w:color="auto" w:fill="FFFFFF"/>
          <w:lang w:val="kk-KZ"/>
        </w:rPr>
        <w:t xml:space="preserve"> болып ажыратылады. Топырақ өңдеудің қопсыту, үгіту, аудару, тығыздау, егістік бетін тегістеу, топырақты араластыру, арамшөптерді кесу, топырақ бетінде өсімдіктің қысқа сабақтарын қалдыру</w:t>
      </w:r>
      <w:r w:rsidR="00F50061">
        <w:rPr>
          <w:sz w:val="28"/>
          <w:szCs w:val="28"/>
          <w:shd w:val="clear" w:color="auto" w:fill="FFFFFF"/>
          <w:lang w:val="kk-KZ"/>
        </w:rPr>
        <w:t>, микрорельеф қалыптастыру тағыда басқа</w:t>
      </w:r>
      <w:r w:rsidRPr="006066E8">
        <w:rPr>
          <w:sz w:val="28"/>
          <w:szCs w:val="28"/>
          <w:shd w:val="clear" w:color="auto" w:fill="FFFFFF"/>
          <w:lang w:val="kk-KZ"/>
        </w:rPr>
        <w:t xml:space="preserve"> түрлері бар. </w:t>
      </w:r>
    </w:p>
    <w:p w:rsidR="00B916E4" w:rsidRDefault="00B916E4" w:rsidP="00B916E4">
      <w:pPr>
        <w:tabs>
          <w:tab w:val="left" w:pos="709"/>
        </w:tabs>
        <w:spacing w:after="0" w:line="240" w:lineRule="auto"/>
        <w:ind w:firstLine="567"/>
        <w:jc w:val="both"/>
        <w:rPr>
          <w:rFonts w:ascii="Times New Roman" w:hAnsi="Times New Roman" w:cs="Times New Roman"/>
          <w:sz w:val="28"/>
          <w:szCs w:val="28"/>
          <w:lang w:val="kk-KZ"/>
        </w:rPr>
      </w:pPr>
      <w:r w:rsidRPr="00D064FD">
        <w:rPr>
          <w:rFonts w:ascii="Times New Roman" w:hAnsi="Times New Roman" w:cs="Times New Roman"/>
          <w:i/>
          <w:sz w:val="28"/>
          <w:szCs w:val="28"/>
          <w:lang w:val="kk-KZ"/>
        </w:rPr>
        <w:t>Тұқым өңдеу</w:t>
      </w:r>
      <w:r w:rsidRPr="006066E8">
        <w:rPr>
          <w:rFonts w:ascii="Times New Roman" w:hAnsi="Times New Roman" w:cs="Times New Roman"/>
          <w:sz w:val="28"/>
          <w:szCs w:val="28"/>
          <w:lang w:val="kk-KZ"/>
        </w:rPr>
        <w:t xml:space="preserve"> </w:t>
      </w:r>
      <w:r>
        <w:rPr>
          <w:rFonts w:ascii="Times New Roman" w:hAnsi="Times New Roman" w:cs="Times New Roman"/>
          <w:i/>
          <w:sz w:val="28"/>
          <w:szCs w:val="28"/>
          <w:lang w:val="kk-KZ"/>
        </w:rPr>
        <w:t>–</w:t>
      </w:r>
      <w:r w:rsidR="00F50061">
        <w:rPr>
          <w:rFonts w:ascii="Times New Roman" w:hAnsi="Times New Roman" w:cs="Times New Roman"/>
          <w:sz w:val="28"/>
          <w:szCs w:val="28"/>
          <w:lang w:val="kk-KZ"/>
        </w:rPr>
        <w:t xml:space="preserve"> тұқымдық материалды алдын – </w:t>
      </w:r>
      <w:r w:rsidRPr="006066E8">
        <w:rPr>
          <w:rFonts w:ascii="Times New Roman" w:hAnsi="Times New Roman" w:cs="Times New Roman"/>
          <w:sz w:val="28"/>
          <w:szCs w:val="28"/>
          <w:lang w:val="kk-KZ"/>
        </w:rPr>
        <w:t>ала тазалау, тұқымды салқындату және уақытша сақтау, тұқымды қуатты желдету, тұқым кептіру сияқты негізгі технологиялық операцияларды жүйелі орындаудан тұрады.</w:t>
      </w:r>
    </w:p>
    <w:p w:rsidR="00B916E4" w:rsidRDefault="00E52F52" w:rsidP="00B916E4">
      <w:pPr>
        <w:spacing w:after="0" w:line="240" w:lineRule="auto"/>
        <w:ind w:firstLine="567"/>
        <w:jc w:val="both"/>
        <w:rPr>
          <w:rFonts w:ascii="Times New Roman" w:hAnsi="Times New Roman" w:cs="Times New Roman"/>
          <w:color w:val="202122"/>
          <w:sz w:val="28"/>
          <w:szCs w:val="28"/>
          <w:shd w:val="clear" w:color="auto" w:fill="FFFFFF"/>
          <w:lang w:val="kk-KZ"/>
        </w:rPr>
      </w:pPr>
      <w:r>
        <w:rPr>
          <w:rFonts w:ascii="Times New Roman" w:hAnsi="Times New Roman" w:cs="Times New Roman"/>
          <w:i/>
          <w:sz w:val="28"/>
          <w:szCs w:val="28"/>
          <w:lang w:val="kk-KZ"/>
        </w:rPr>
        <w:t>Құрғақ шөп</w:t>
      </w:r>
      <w:r w:rsidR="00B916E4">
        <w:rPr>
          <w:rFonts w:ascii="Times New Roman" w:hAnsi="Times New Roman" w:cs="Times New Roman"/>
          <w:i/>
          <w:sz w:val="28"/>
          <w:szCs w:val="28"/>
          <w:lang w:val="kk-KZ"/>
        </w:rPr>
        <w:t xml:space="preserve"> – </w:t>
      </w:r>
      <w:r w:rsidR="00B916E4" w:rsidRPr="00C56619">
        <w:rPr>
          <w:rFonts w:ascii="Times New Roman" w:hAnsi="Times New Roman" w:cs="Times New Roman"/>
          <w:b/>
          <w:bCs/>
          <w:color w:val="202122"/>
          <w:sz w:val="28"/>
          <w:szCs w:val="28"/>
          <w:lang w:val="kk-KZ"/>
        </w:rPr>
        <w:t xml:space="preserve"> </w:t>
      </w:r>
      <w:r w:rsidR="00B916E4" w:rsidRPr="00C56619">
        <w:rPr>
          <w:rFonts w:ascii="Times New Roman" w:hAnsi="Times New Roman" w:cs="Times New Roman"/>
          <w:color w:val="202122"/>
          <w:sz w:val="28"/>
          <w:szCs w:val="28"/>
          <w:lang w:val="kk-KZ"/>
        </w:rPr>
        <w:t>шабылғаннан кейін ылғалдылығын </w:t>
      </w:r>
      <w:r w:rsidR="00B916E4" w:rsidRPr="00C56619">
        <w:rPr>
          <w:rFonts w:ascii="Times New Roman" w:hAnsi="Times New Roman" w:cs="Times New Roman"/>
          <w:i/>
          <w:iCs/>
          <w:color w:val="202122"/>
          <w:sz w:val="28"/>
          <w:szCs w:val="28"/>
          <w:lang w:val="kk-KZ"/>
        </w:rPr>
        <w:t>15-17 %</w:t>
      </w:r>
      <w:r w:rsidR="00B916E4" w:rsidRPr="00C56619">
        <w:rPr>
          <w:rFonts w:ascii="Times New Roman" w:hAnsi="Times New Roman" w:cs="Times New Roman"/>
          <w:color w:val="202122"/>
          <w:sz w:val="28"/>
          <w:szCs w:val="28"/>
          <w:lang w:val="kk-KZ"/>
        </w:rPr>
        <w:t> не бұдан да құрғақ етіп кептірілген шөп. Қ</w:t>
      </w:r>
      <w:r w:rsidR="00B916E4" w:rsidRPr="00C56619">
        <w:rPr>
          <w:rFonts w:ascii="Times New Roman" w:eastAsia="Times New Roman" w:hAnsi="Times New Roman" w:cs="Times New Roman"/>
          <w:color w:val="202122"/>
          <w:sz w:val="28"/>
          <w:szCs w:val="28"/>
          <w:lang w:val="kk-KZ" w:eastAsia="ru-RU"/>
        </w:rPr>
        <w:t>ыста қолда ұстаған малдың негізгі азығы. Қ</w:t>
      </w:r>
      <w:r w:rsidR="00F50061">
        <w:rPr>
          <w:rFonts w:ascii="Times New Roman" w:eastAsia="Times New Roman" w:hAnsi="Times New Roman" w:cs="Times New Roman"/>
          <w:color w:val="202122"/>
          <w:sz w:val="28"/>
          <w:szCs w:val="28"/>
          <w:lang w:val="kk-KZ" w:eastAsia="ru-RU"/>
        </w:rPr>
        <w:t xml:space="preserve">ыста малға берілетін барлық жем – шөптің 40 – </w:t>
      </w:r>
      <w:r w:rsidR="00B916E4" w:rsidRPr="00C56619">
        <w:rPr>
          <w:rFonts w:ascii="Times New Roman" w:eastAsia="Times New Roman" w:hAnsi="Times New Roman" w:cs="Times New Roman"/>
          <w:color w:val="202122"/>
          <w:sz w:val="28"/>
          <w:szCs w:val="28"/>
          <w:lang w:val="kk-KZ" w:eastAsia="ru-RU"/>
        </w:rPr>
        <w:t xml:space="preserve">45%-і азық өлшемі </w:t>
      </w:r>
      <w:r w:rsidR="00F50061">
        <w:rPr>
          <w:rFonts w:ascii="Times New Roman" w:eastAsia="Times New Roman" w:hAnsi="Times New Roman" w:cs="Times New Roman"/>
          <w:color w:val="202122"/>
          <w:sz w:val="28"/>
          <w:szCs w:val="28"/>
          <w:lang w:val="kk-KZ" w:eastAsia="ru-RU"/>
        </w:rPr>
        <w:t xml:space="preserve">және қорытылатын протеиннің 50% – </w:t>
      </w:r>
      <w:r w:rsidR="00B916E4" w:rsidRPr="00C56619">
        <w:rPr>
          <w:rFonts w:ascii="Times New Roman" w:eastAsia="Times New Roman" w:hAnsi="Times New Roman" w:cs="Times New Roman"/>
          <w:color w:val="202122"/>
          <w:sz w:val="28"/>
          <w:szCs w:val="28"/>
          <w:lang w:val="kk-KZ" w:eastAsia="ru-RU"/>
        </w:rPr>
        <w:t>ке жуығы пі</w:t>
      </w:r>
      <w:r w:rsidR="00F50061">
        <w:rPr>
          <w:rFonts w:ascii="Times New Roman" w:eastAsia="Times New Roman" w:hAnsi="Times New Roman" w:cs="Times New Roman"/>
          <w:color w:val="202122"/>
          <w:sz w:val="28"/>
          <w:szCs w:val="28"/>
          <w:lang w:val="kk-KZ" w:eastAsia="ru-RU"/>
        </w:rPr>
        <w:t>шен үлесіне тие</w:t>
      </w:r>
      <w:r w:rsidR="00B916E4" w:rsidRPr="00C56619">
        <w:rPr>
          <w:rFonts w:ascii="Times New Roman" w:eastAsia="Times New Roman" w:hAnsi="Times New Roman" w:cs="Times New Roman"/>
          <w:color w:val="202122"/>
          <w:sz w:val="28"/>
          <w:szCs w:val="28"/>
          <w:lang w:val="kk-KZ" w:eastAsia="ru-RU"/>
        </w:rPr>
        <w:t>ді.</w:t>
      </w:r>
      <w:r w:rsidR="00B916E4" w:rsidRPr="00D37F4E">
        <w:rPr>
          <w:rFonts w:ascii="Times New Roman" w:eastAsia="Times New Roman" w:hAnsi="Times New Roman" w:cs="Times New Roman"/>
          <w:color w:val="202122"/>
          <w:sz w:val="28"/>
          <w:szCs w:val="28"/>
          <w:lang w:val="kk-KZ" w:eastAsia="ru-RU"/>
        </w:rPr>
        <w:t xml:space="preserve"> </w:t>
      </w:r>
      <w:r w:rsidR="00B916E4" w:rsidRPr="00C56619">
        <w:rPr>
          <w:rFonts w:ascii="Times New Roman" w:hAnsi="Times New Roman" w:cs="Times New Roman"/>
          <w:color w:val="202122"/>
          <w:sz w:val="28"/>
          <w:szCs w:val="28"/>
          <w:shd w:val="clear" w:color="auto" w:fill="FFFFFF"/>
          <w:lang w:val="kk-KZ"/>
        </w:rPr>
        <w:t>Пішеннің азықтық сапасы оның ботаникалық құрамына, өсімдіктің өскен жеріне, шөптің шабу, жинау мерзіміне және сақтау жағдайына байланысты</w:t>
      </w:r>
      <w:r w:rsidR="00B916E4">
        <w:rPr>
          <w:rFonts w:ascii="Times New Roman" w:hAnsi="Times New Roman" w:cs="Times New Roman"/>
          <w:color w:val="202122"/>
          <w:sz w:val="28"/>
          <w:szCs w:val="28"/>
          <w:shd w:val="clear" w:color="auto" w:fill="FFFFFF"/>
          <w:lang w:val="kk-KZ"/>
        </w:rPr>
        <w:t xml:space="preserve"> болады</w:t>
      </w:r>
      <w:r w:rsidR="00B916E4" w:rsidRPr="00C56619">
        <w:rPr>
          <w:rFonts w:ascii="Times New Roman" w:hAnsi="Times New Roman" w:cs="Times New Roman"/>
          <w:color w:val="202122"/>
          <w:sz w:val="28"/>
          <w:szCs w:val="28"/>
          <w:shd w:val="clear" w:color="auto" w:fill="FFFFFF"/>
          <w:lang w:val="kk-KZ"/>
        </w:rPr>
        <w:t xml:space="preserve">. </w:t>
      </w:r>
    </w:p>
    <w:p w:rsidR="00D759EC" w:rsidRDefault="00B916E4" w:rsidP="00D759E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Азот жинаушы түйнек бактериялар – </w:t>
      </w:r>
      <w:r>
        <w:rPr>
          <w:rFonts w:ascii="Times New Roman" w:hAnsi="Times New Roman" w:cs="Times New Roman"/>
          <w:sz w:val="28"/>
          <w:szCs w:val="28"/>
          <w:lang w:val="kk-KZ"/>
        </w:rPr>
        <w:t xml:space="preserve">түйнек бактериялары </w:t>
      </w:r>
      <w:r w:rsidRPr="003A68C4">
        <w:rPr>
          <w:rFonts w:ascii="Times New Roman" w:hAnsi="Times New Roman" w:cs="Times New Roman"/>
          <w:sz w:val="28"/>
          <w:szCs w:val="28"/>
          <w:lang w:val="kk-KZ"/>
        </w:rPr>
        <w:t xml:space="preserve">Rhizobium </w:t>
      </w:r>
      <w:r>
        <w:rPr>
          <w:rFonts w:ascii="Times New Roman" w:hAnsi="Times New Roman" w:cs="Times New Roman"/>
          <w:sz w:val="28"/>
          <w:szCs w:val="28"/>
          <w:lang w:val="kk-KZ"/>
        </w:rPr>
        <w:t>туысына жататын аэробты бактериялар.</w:t>
      </w:r>
      <w:r w:rsidRPr="00D37F4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Түйнек бактериялары кейбір бұршақ тұқымдас өсімдіктердің тамырында түйнек түзіп және олармен селбесе даму нәтижесінде атмосферадан азот сіңіріп, өсімдікке қажетті физиологиялық белсенді заттар түзеді. </w:t>
      </w:r>
      <w:r w:rsidR="00D759EC">
        <w:rPr>
          <w:rFonts w:ascii="Times New Roman" w:hAnsi="Times New Roman" w:cs="Times New Roman"/>
          <w:sz w:val="28"/>
          <w:szCs w:val="28"/>
          <w:lang w:val="kk-KZ"/>
        </w:rPr>
        <w:t>Т</w:t>
      </w:r>
      <w:r>
        <w:rPr>
          <w:rFonts w:ascii="Times New Roman" w:hAnsi="Times New Roman" w:cs="Times New Roman"/>
          <w:sz w:val="28"/>
          <w:szCs w:val="28"/>
          <w:lang w:val="kk-KZ"/>
        </w:rPr>
        <w:t>опырақты азотқа байытатынын алғаш рет француз химигі Ж</w:t>
      </w:r>
      <w:r w:rsidR="007A59ED">
        <w:rPr>
          <w:rFonts w:ascii="Times New Roman" w:hAnsi="Times New Roman" w:cs="Times New Roman"/>
          <w:sz w:val="28"/>
          <w:szCs w:val="28"/>
          <w:lang w:val="kk-KZ"/>
        </w:rPr>
        <w:t>.Б.Буссенго 1802 жылы байқады</w:t>
      </w:r>
      <w:r w:rsidR="00D759EC">
        <w:rPr>
          <w:rFonts w:ascii="Times New Roman" w:hAnsi="Times New Roman" w:cs="Times New Roman"/>
          <w:sz w:val="28"/>
          <w:szCs w:val="28"/>
          <w:lang w:val="kk-KZ"/>
        </w:rPr>
        <w:t>.</w:t>
      </w:r>
    </w:p>
    <w:p w:rsidR="00F46138" w:rsidRDefault="00F46138" w:rsidP="00B916E4">
      <w:pPr>
        <w:spacing w:line="240" w:lineRule="auto"/>
        <w:jc w:val="center"/>
        <w:outlineLvl w:val="0"/>
        <w:rPr>
          <w:rFonts w:ascii="Times New Roman" w:hAnsi="Times New Roman" w:cs="Times New Roman"/>
          <w:sz w:val="28"/>
          <w:szCs w:val="28"/>
          <w:lang w:val="kk-KZ"/>
        </w:rPr>
      </w:pPr>
    </w:p>
    <w:p w:rsidR="00F46138" w:rsidRDefault="00F46138" w:rsidP="00B916E4">
      <w:pPr>
        <w:spacing w:line="240" w:lineRule="auto"/>
        <w:jc w:val="center"/>
        <w:outlineLvl w:val="0"/>
        <w:rPr>
          <w:rFonts w:ascii="Times New Roman" w:hAnsi="Times New Roman" w:cs="Times New Roman"/>
          <w:sz w:val="28"/>
          <w:szCs w:val="28"/>
          <w:lang w:val="kk-KZ"/>
        </w:rPr>
      </w:pPr>
    </w:p>
    <w:p w:rsidR="00B916E4" w:rsidRPr="00E73324" w:rsidRDefault="00B916E4" w:rsidP="00B916E4">
      <w:pPr>
        <w:spacing w:line="240" w:lineRule="auto"/>
        <w:jc w:val="center"/>
        <w:outlineLvl w:val="0"/>
        <w:rPr>
          <w:rFonts w:ascii="Times New Roman" w:hAnsi="Times New Roman" w:cs="Times New Roman"/>
          <w:caps/>
          <w:sz w:val="28"/>
          <w:szCs w:val="28"/>
          <w:lang w:val="kk-KZ"/>
        </w:rPr>
      </w:pPr>
      <w:r w:rsidRPr="00E73324">
        <w:rPr>
          <w:rFonts w:ascii="Times New Roman" w:hAnsi="Times New Roman" w:cs="Times New Roman"/>
          <w:sz w:val="28"/>
          <w:szCs w:val="28"/>
          <w:lang w:val="kk-KZ"/>
        </w:rPr>
        <w:lastRenderedPageBreak/>
        <w:t>ШАРТТЫ БЕЛГIЛЕУЛЕР МЕН ҚЫСҚAРТУЛAР</w:t>
      </w:r>
    </w:p>
    <w:p w:rsidR="00B916E4" w:rsidRPr="006066E8" w:rsidRDefault="00B916E4" w:rsidP="00B916E4">
      <w:pPr>
        <w:spacing w:line="240" w:lineRule="auto"/>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Диссертациялық жұмыста келесі анықтамалар, қысқарған сөздер мен белгілер пайдаланылды:</w:t>
      </w:r>
    </w:p>
    <w:tbl>
      <w:tblPr>
        <w:tblW w:w="0" w:type="auto"/>
        <w:tblLook w:val="04A0" w:firstRow="1" w:lastRow="0" w:firstColumn="1" w:lastColumn="0" w:noHBand="0" w:noVBand="1"/>
      </w:tblPr>
      <w:tblGrid>
        <w:gridCol w:w="4807"/>
        <w:gridCol w:w="4831"/>
      </w:tblGrid>
      <w:tr w:rsidR="00B916E4" w:rsidRPr="006066E8" w:rsidTr="00B916E4">
        <w:tc>
          <w:tcPr>
            <w:tcW w:w="4807" w:type="dxa"/>
          </w:tcPr>
          <w:p w:rsidR="00B916E4" w:rsidRPr="006066E8" w:rsidRDefault="00B916E4" w:rsidP="00B916E4">
            <w:pPr>
              <w:spacing w:after="0" w:line="240" w:lineRule="auto"/>
              <w:jc w:val="both"/>
              <w:rPr>
                <w:rFonts w:ascii="Times New Roman" w:eastAsia="Calibri" w:hAnsi="Times New Roman" w:cs="Times New Roman"/>
                <w:sz w:val="28"/>
                <w:szCs w:val="28"/>
                <w:lang w:val="kk-KZ"/>
              </w:rPr>
            </w:pPr>
            <w:r w:rsidRPr="006066E8">
              <w:rPr>
                <w:rFonts w:ascii="Times New Roman" w:eastAsia="Calibri" w:hAnsi="Times New Roman" w:cs="Times New Roman"/>
                <w:sz w:val="28"/>
                <w:szCs w:val="28"/>
                <w:lang w:val="kk-KZ"/>
              </w:rPr>
              <w:t>ҚР</w:t>
            </w:r>
            <w:r>
              <w:rPr>
                <w:rFonts w:ascii="Times New Roman" w:eastAsia="Calibri" w:hAnsi="Times New Roman" w:cs="Times New Roman"/>
                <w:sz w:val="28"/>
                <w:szCs w:val="28"/>
                <w:lang w:val="kk-KZ"/>
              </w:rPr>
              <w:t xml:space="preserve"> АШМ –</w:t>
            </w:r>
          </w:p>
        </w:tc>
        <w:tc>
          <w:tcPr>
            <w:tcW w:w="4831" w:type="dxa"/>
          </w:tcPr>
          <w:p w:rsidR="00B916E4" w:rsidRPr="006066E8" w:rsidRDefault="00B916E4" w:rsidP="00B916E4">
            <w:pPr>
              <w:spacing w:after="0" w:line="240" w:lineRule="auto"/>
              <w:jc w:val="both"/>
              <w:rPr>
                <w:rFonts w:ascii="Times New Roman" w:eastAsia="Calibri" w:hAnsi="Times New Roman" w:cs="Times New Roman"/>
                <w:sz w:val="28"/>
                <w:szCs w:val="28"/>
                <w:lang w:val="kk-KZ"/>
              </w:rPr>
            </w:pPr>
            <w:r w:rsidRPr="006066E8">
              <w:rPr>
                <w:rFonts w:ascii="Times New Roman" w:eastAsia="Calibri" w:hAnsi="Times New Roman" w:cs="Times New Roman"/>
                <w:sz w:val="28"/>
                <w:szCs w:val="28"/>
                <w:lang w:val="kk-KZ"/>
              </w:rPr>
              <w:t xml:space="preserve">Қазақстан Республикасының Ауыл шаруашылық Министрлігі </w:t>
            </w:r>
          </w:p>
        </w:tc>
      </w:tr>
      <w:tr w:rsidR="00B916E4" w:rsidRPr="006A3EF0" w:rsidTr="00B916E4">
        <w:tc>
          <w:tcPr>
            <w:tcW w:w="4807" w:type="dxa"/>
          </w:tcPr>
          <w:p w:rsidR="00B916E4" w:rsidRPr="006066E8" w:rsidRDefault="00B916E4" w:rsidP="00B916E4">
            <w:pPr>
              <w:spacing w:after="0" w:line="240" w:lineRule="auto"/>
              <w:jc w:val="both"/>
              <w:rPr>
                <w:rFonts w:ascii="Times New Roman" w:eastAsia="Calibri" w:hAnsi="Times New Roman" w:cs="Times New Roman"/>
                <w:sz w:val="28"/>
                <w:szCs w:val="28"/>
                <w:lang w:val="kk-KZ"/>
              </w:rPr>
            </w:pPr>
            <w:r w:rsidRPr="006066E8">
              <w:rPr>
                <w:rFonts w:ascii="Times New Roman" w:eastAsia="Calibri" w:hAnsi="Times New Roman" w:cs="Times New Roman"/>
                <w:sz w:val="28"/>
                <w:szCs w:val="28"/>
                <w:lang w:val="kk-KZ"/>
              </w:rPr>
              <w:t>ҚР</w:t>
            </w:r>
            <w:r w:rsidR="007A59ED">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Ғ</w:t>
            </w:r>
            <w:r w:rsidR="007A59ED">
              <w:rPr>
                <w:rFonts w:ascii="Times New Roman" w:eastAsia="Calibri" w:hAnsi="Times New Roman" w:cs="Times New Roman"/>
                <w:sz w:val="28"/>
                <w:szCs w:val="28"/>
                <w:lang w:val="kk-KZ"/>
              </w:rPr>
              <w:t>ЖБ</w:t>
            </w:r>
            <w:r>
              <w:rPr>
                <w:rFonts w:ascii="Times New Roman" w:eastAsia="Calibri" w:hAnsi="Times New Roman" w:cs="Times New Roman"/>
                <w:sz w:val="28"/>
                <w:szCs w:val="28"/>
                <w:lang w:val="kk-KZ"/>
              </w:rPr>
              <w:t>М –</w:t>
            </w:r>
          </w:p>
        </w:tc>
        <w:tc>
          <w:tcPr>
            <w:tcW w:w="4831" w:type="dxa"/>
          </w:tcPr>
          <w:p w:rsidR="007A59ED" w:rsidRPr="007A59ED" w:rsidRDefault="007A59ED" w:rsidP="007A59ED">
            <w:pPr>
              <w:pStyle w:val="Standard"/>
              <w:tabs>
                <w:tab w:val="left" w:pos="567"/>
              </w:tabs>
              <w:rPr>
                <w:rFonts w:cs="Times New Roman"/>
                <w:bCs/>
                <w:sz w:val="28"/>
                <w:szCs w:val="28"/>
                <w:lang w:val="kk-KZ"/>
              </w:rPr>
            </w:pPr>
            <w:r w:rsidRPr="007A59ED">
              <w:rPr>
                <w:rFonts w:cs="Times New Roman"/>
                <w:bCs/>
                <w:sz w:val="28"/>
                <w:szCs w:val="28"/>
                <w:lang w:val="kk-KZ"/>
              </w:rPr>
              <w:t>Қазақстан Республикасының Ғылым және жоғары білім министрлігі</w:t>
            </w:r>
          </w:p>
          <w:p w:rsidR="00B916E4" w:rsidRPr="006066E8" w:rsidRDefault="00B916E4" w:rsidP="00B916E4">
            <w:pPr>
              <w:spacing w:after="0" w:line="240" w:lineRule="auto"/>
              <w:jc w:val="both"/>
              <w:rPr>
                <w:rFonts w:ascii="Times New Roman" w:eastAsia="Calibri" w:hAnsi="Times New Roman" w:cs="Times New Roman"/>
                <w:sz w:val="28"/>
                <w:szCs w:val="28"/>
                <w:lang w:val="kk-KZ"/>
              </w:rPr>
            </w:pPr>
          </w:p>
        </w:tc>
      </w:tr>
      <w:tr w:rsidR="00B916E4" w:rsidRPr="006A3EF0" w:rsidTr="00B916E4">
        <w:tc>
          <w:tcPr>
            <w:tcW w:w="4807" w:type="dxa"/>
          </w:tcPr>
          <w:p w:rsidR="00B916E4" w:rsidRPr="006066E8" w:rsidRDefault="00B916E4" w:rsidP="00B916E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ҚазЕ</w:t>
            </w:r>
            <w:r w:rsidRPr="006066E8">
              <w:rPr>
                <w:rFonts w:ascii="Times New Roman" w:hAnsi="Times New Roman" w:cs="Times New Roman"/>
                <w:sz w:val="28"/>
                <w:szCs w:val="28"/>
                <w:lang w:val="kk-KZ"/>
              </w:rPr>
              <w:t>ӨШҒЗИ –</w:t>
            </w:r>
          </w:p>
          <w:p w:rsidR="00B916E4" w:rsidRPr="006066E8" w:rsidRDefault="00B916E4" w:rsidP="00B916E4">
            <w:pPr>
              <w:spacing w:after="0" w:line="240" w:lineRule="auto"/>
              <w:jc w:val="both"/>
              <w:rPr>
                <w:rFonts w:ascii="Times New Roman" w:eastAsia="Calibri" w:hAnsi="Times New Roman" w:cs="Times New Roman"/>
                <w:sz w:val="28"/>
                <w:szCs w:val="28"/>
                <w:lang w:val="kk-KZ"/>
              </w:rPr>
            </w:pPr>
          </w:p>
        </w:tc>
        <w:tc>
          <w:tcPr>
            <w:tcW w:w="4831" w:type="dxa"/>
          </w:tcPr>
          <w:p w:rsidR="00B916E4" w:rsidRPr="006066E8" w:rsidRDefault="00B916E4" w:rsidP="00B916E4">
            <w:pPr>
              <w:spacing w:after="0" w:line="240" w:lineRule="auto"/>
              <w:jc w:val="both"/>
              <w:rPr>
                <w:rFonts w:ascii="Times New Roman" w:eastAsia="Calibri" w:hAnsi="Times New Roman" w:cs="Times New Roman"/>
                <w:sz w:val="28"/>
                <w:szCs w:val="28"/>
                <w:lang w:val="kk-KZ"/>
              </w:rPr>
            </w:pPr>
            <w:r w:rsidRPr="006066E8">
              <w:rPr>
                <w:rFonts w:ascii="Times New Roman" w:hAnsi="Times New Roman" w:cs="Times New Roman"/>
                <w:sz w:val="28"/>
                <w:szCs w:val="28"/>
                <w:lang w:val="kk-KZ"/>
              </w:rPr>
              <w:t>Қазақ егіншілік және өсімдік шаруашылығы ғылыми зерттеу институты</w:t>
            </w:r>
          </w:p>
        </w:tc>
      </w:tr>
      <w:tr w:rsidR="00B916E4" w:rsidRPr="006066E8" w:rsidTr="00B916E4">
        <w:trPr>
          <w:trHeight w:val="725"/>
        </w:trPr>
        <w:tc>
          <w:tcPr>
            <w:tcW w:w="4807" w:type="dxa"/>
          </w:tcPr>
          <w:p w:rsidR="00B916E4" w:rsidRPr="006066E8" w:rsidRDefault="00B916E4" w:rsidP="00B916E4">
            <w:pPr>
              <w:spacing w:after="0" w:line="240" w:lineRule="auto"/>
              <w:jc w:val="both"/>
              <w:rPr>
                <w:rFonts w:ascii="Times New Roman" w:eastAsia="Calibri" w:hAnsi="Times New Roman" w:cs="Times New Roman"/>
                <w:sz w:val="28"/>
                <w:szCs w:val="28"/>
                <w:lang w:val="kk-KZ"/>
              </w:rPr>
            </w:pPr>
            <w:r w:rsidRPr="006066E8">
              <w:rPr>
                <w:rFonts w:ascii="Times New Roman" w:eastAsia="Calibri" w:hAnsi="Times New Roman" w:cs="Times New Roman"/>
                <w:sz w:val="28"/>
                <w:szCs w:val="28"/>
                <w:lang w:val="kk-KZ"/>
              </w:rPr>
              <w:t>БМҒЗИ –</w:t>
            </w:r>
          </w:p>
        </w:tc>
        <w:tc>
          <w:tcPr>
            <w:tcW w:w="4831" w:type="dxa"/>
          </w:tcPr>
          <w:p w:rsidR="00B916E4" w:rsidRPr="006066E8" w:rsidRDefault="00B916E4" w:rsidP="00B916E4">
            <w:pPr>
              <w:spacing w:after="0" w:line="240" w:lineRule="auto"/>
              <w:jc w:val="both"/>
              <w:rPr>
                <w:rFonts w:ascii="Times New Roman" w:eastAsia="Calibri" w:hAnsi="Times New Roman" w:cs="Times New Roman"/>
                <w:sz w:val="28"/>
                <w:szCs w:val="28"/>
                <w:lang w:val="kk-KZ"/>
              </w:rPr>
            </w:pPr>
            <w:r w:rsidRPr="006066E8">
              <w:rPr>
                <w:rFonts w:ascii="Times New Roman" w:eastAsia="Calibri" w:hAnsi="Times New Roman" w:cs="Times New Roman"/>
                <w:sz w:val="28"/>
                <w:szCs w:val="28"/>
                <w:lang w:val="kk-KZ"/>
              </w:rPr>
              <w:t>Бүкіл</w:t>
            </w:r>
            <w:r>
              <w:rPr>
                <w:rFonts w:ascii="Times New Roman" w:eastAsia="Calibri" w:hAnsi="Times New Roman" w:cs="Times New Roman"/>
                <w:sz w:val="28"/>
                <w:szCs w:val="28"/>
                <w:lang w:val="kk-KZ"/>
              </w:rPr>
              <w:t xml:space="preserve"> ресейлік мал азығы ғылыми  –</w:t>
            </w:r>
            <w:r w:rsidRPr="006066E8">
              <w:rPr>
                <w:rFonts w:ascii="Times New Roman" w:eastAsia="Calibri" w:hAnsi="Times New Roman" w:cs="Times New Roman"/>
                <w:sz w:val="28"/>
                <w:szCs w:val="28"/>
                <w:lang w:val="kk-KZ"/>
              </w:rPr>
              <w:t>зерттеу институты</w:t>
            </w:r>
          </w:p>
        </w:tc>
      </w:tr>
      <w:tr w:rsidR="00B916E4" w:rsidRPr="006066E8" w:rsidTr="00B916E4">
        <w:tc>
          <w:tcPr>
            <w:tcW w:w="4807" w:type="dxa"/>
          </w:tcPr>
          <w:p w:rsidR="00B916E4" w:rsidRPr="006066E8" w:rsidRDefault="00B916E4" w:rsidP="00B916E4">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N – </w:t>
            </w:r>
          </w:p>
        </w:tc>
        <w:tc>
          <w:tcPr>
            <w:tcW w:w="4831" w:type="dxa"/>
          </w:tcPr>
          <w:p w:rsidR="00B916E4" w:rsidRPr="006066E8" w:rsidRDefault="00B916E4" w:rsidP="00B916E4">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а</w:t>
            </w:r>
            <w:r w:rsidRPr="006066E8">
              <w:rPr>
                <w:rFonts w:ascii="Times New Roman" w:eastAsia="Calibri" w:hAnsi="Times New Roman" w:cs="Times New Roman"/>
                <w:sz w:val="28"/>
                <w:szCs w:val="28"/>
                <w:lang w:val="kk-KZ"/>
              </w:rPr>
              <w:t xml:space="preserve">зот </w:t>
            </w:r>
          </w:p>
        </w:tc>
      </w:tr>
      <w:tr w:rsidR="00B916E4" w:rsidRPr="006066E8" w:rsidTr="00B916E4">
        <w:tc>
          <w:tcPr>
            <w:tcW w:w="4807" w:type="dxa"/>
          </w:tcPr>
          <w:p w:rsidR="00B916E4" w:rsidRPr="006066E8" w:rsidRDefault="00B916E4" w:rsidP="00B916E4">
            <w:pPr>
              <w:spacing w:after="0" w:line="240" w:lineRule="auto"/>
              <w:jc w:val="both"/>
              <w:rPr>
                <w:rFonts w:ascii="Times New Roman" w:eastAsia="Calibri" w:hAnsi="Times New Roman" w:cs="Times New Roman"/>
                <w:sz w:val="28"/>
                <w:szCs w:val="28"/>
                <w:lang w:val="kk-KZ"/>
              </w:rPr>
            </w:pPr>
            <w:r w:rsidRPr="006066E8">
              <w:rPr>
                <w:rFonts w:ascii="Times New Roman" w:eastAsia="Calibri" w:hAnsi="Times New Roman" w:cs="Times New Roman"/>
                <w:sz w:val="28"/>
                <w:szCs w:val="28"/>
                <w:lang w:val="kk-KZ"/>
              </w:rPr>
              <w:t>P</w:t>
            </w:r>
            <w:r>
              <w:rPr>
                <w:rFonts w:ascii="Times New Roman" w:eastAsia="Calibri" w:hAnsi="Times New Roman" w:cs="Times New Roman"/>
                <w:sz w:val="28"/>
                <w:szCs w:val="28"/>
                <w:lang w:val="kk-KZ"/>
              </w:rPr>
              <w:t xml:space="preserve"> –</w:t>
            </w:r>
          </w:p>
        </w:tc>
        <w:tc>
          <w:tcPr>
            <w:tcW w:w="4831" w:type="dxa"/>
          </w:tcPr>
          <w:p w:rsidR="00B916E4" w:rsidRPr="006066E8" w:rsidRDefault="001502E4" w:rsidP="00B916E4">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Ф</w:t>
            </w:r>
            <w:r w:rsidR="00B916E4" w:rsidRPr="006066E8">
              <w:rPr>
                <w:rFonts w:ascii="Times New Roman" w:eastAsia="Calibri" w:hAnsi="Times New Roman" w:cs="Times New Roman"/>
                <w:sz w:val="28"/>
                <w:szCs w:val="28"/>
                <w:lang w:val="kk-KZ"/>
              </w:rPr>
              <w:t>осфор</w:t>
            </w:r>
          </w:p>
        </w:tc>
      </w:tr>
      <w:tr w:rsidR="00B916E4" w:rsidRPr="006066E8" w:rsidTr="00B916E4">
        <w:tc>
          <w:tcPr>
            <w:tcW w:w="4807" w:type="dxa"/>
          </w:tcPr>
          <w:p w:rsidR="00B916E4" w:rsidRDefault="00B916E4" w:rsidP="00B916E4">
            <w:pPr>
              <w:spacing w:after="0" w:line="240" w:lineRule="auto"/>
              <w:rPr>
                <w:rFonts w:ascii="Times New Roman" w:hAnsi="Times New Roman" w:cs="Times New Roman"/>
                <w:sz w:val="28"/>
                <w:szCs w:val="28"/>
                <w:lang w:val="kk-KZ"/>
              </w:rPr>
            </w:pPr>
            <w:r w:rsidRPr="006066E8">
              <w:rPr>
                <w:rFonts w:ascii="Times New Roman" w:hAnsi="Times New Roman" w:cs="Times New Roman"/>
                <w:sz w:val="28"/>
                <w:szCs w:val="28"/>
                <w:lang w:val="kk-KZ"/>
              </w:rPr>
              <w:t xml:space="preserve">K – </w:t>
            </w:r>
          </w:p>
          <w:p w:rsidR="00B916E4" w:rsidRDefault="00B916E4" w:rsidP="00B916E4">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Mo </w:t>
            </w:r>
            <w:r>
              <w:rPr>
                <w:rFonts w:ascii="Times New Roman" w:eastAsia="Calibri" w:hAnsi="Times New Roman" w:cs="Times New Roman"/>
                <w:sz w:val="28"/>
                <w:szCs w:val="28"/>
                <w:lang w:val="kk-KZ"/>
              </w:rPr>
              <w:t>–</w:t>
            </w:r>
          </w:p>
          <w:p w:rsidR="00B916E4" w:rsidRPr="00A875C9" w:rsidRDefault="00B916E4" w:rsidP="00B916E4">
            <w:pPr>
              <w:spacing w:after="0" w:line="240" w:lineRule="auto"/>
              <w:rPr>
                <w:rFonts w:ascii="Times New Roman" w:eastAsia="Calibri" w:hAnsi="Times New Roman" w:cs="Times New Roman"/>
                <w:sz w:val="28"/>
                <w:szCs w:val="28"/>
                <w:lang w:val="en-US"/>
              </w:rPr>
            </w:pPr>
            <w:r>
              <w:rPr>
                <w:rFonts w:ascii="Times New Roman" w:hAnsi="Times New Roman" w:cs="Times New Roman"/>
                <w:sz w:val="28"/>
                <w:szCs w:val="28"/>
                <w:lang w:val="en-US"/>
              </w:rPr>
              <w:t xml:space="preserve">Co </w:t>
            </w:r>
            <w:r>
              <w:rPr>
                <w:rFonts w:ascii="Times New Roman" w:eastAsia="Calibri" w:hAnsi="Times New Roman" w:cs="Times New Roman"/>
                <w:sz w:val="28"/>
                <w:szCs w:val="28"/>
                <w:lang w:val="kk-KZ"/>
              </w:rPr>
              <w:t>–</w:t>
            </w:r>
          </w:p>
        </w:tc>
        <w:tc>
          <w:tcPr>
            <w:tcW w:w="4831" w:type="dxa"/>
          </w:tcPr>
          <w:p w:rsidR="00B916E4" w:rsidRDefault="00B916E4" w:rsidP="00B916E4">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к</w:t>
            </w:r>
            <w:r w:rsidRPr="006066E8">
              <w:rPr>
                <w:rFonts w:ascii="Times New Roman" w:eastAsia="Calibri" w:hAnsi="Times New Roman" w:cs="Times New Roman"/>
                <w:sz w:val="28"/>
                <w:szCs w:val="28"/>
                <w:lang w:val="kk-KZ"/>
              </w:rPr>
              <w:t>алий</w:t>
            </w:r>
          </w:p>
          <w:p w:rsidR="00B916E4" w:rsidRDefault="00B916E4" w:rsidP="00B916E4">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молибден</w:t>
            </w:r>
          </w:p>
          <w:p w:rsidR="00B916E4" w:rsidRPr="00A875C9" w:rsidRDefault="00B916E4" w:rsidP="00B916E4">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en-US"/>
              </w:rPr>
              <w:t>кобальт</w:t>
            </w:r>
          </w:p>
        </w:tc>
      </w:tr>
      <w:tr w:rsidR="00B916E4" w:rsidRPr="006066E8" w:rsidTr="00B916E4">
        <w:tc>
          <w:tcPr>
            <w:tcW w:w="4807" w:type="dxa"/>
          </w:tcPr>
          <w:p w:rsidR="00B916E4" w:rsidRPr="006066E8" w:rsidRDefault="00B916E4" w:rsidP="00B916E4">
            <w:pPr>
              <w:spacing w:after="0" w:line="240" w:lineRule="auto"/>
              <w:jc w:val="both"/>
              <w:rPr>
                <w:rFonts w:ascii="Times New Roman" w:eastAsia="Calibri" w:hAnsi="Times New Roman" w:cs="Times New Roman"/>
                <w:sz w:val="28"/>
                <w:szCs w:val="28"/>
                <w:lang w:val="kk-KZ"/>
              </w:rPr>
            </w:pPr>
            <w:r w:rsidRPr="006066E8">
              <w:rPr>
                <w:rFonts w:ascii="Times New Roman" w:eastAsia="Calibri" w:hAnsi="Times New Roman" w:cs="Times New Roman"/>
                <w:sz w:val="28"/>
                <w:szCs w:val="28"/>
                <w:lang w:val="kk-KZ"/>
              </w:rPr>
              <w:t>мг/кг –</w:t>
            </w:r>
          </w:p>
        </w:tc>
        <w:tc>
          <w:tcPr>
            <w:tcW w:w="4831" w:type="dxa"/>
          </w:tcPr>
          <w:p w:rsidR="00B916E4" w:rsidRPr="006066E8" w:rsidRDefault="00B916E4" w:rsidP="00B916E4">
            <w:pPr>
              <w:spacing w:after="0" w:line="240" w:lineRule="auto"/>
              <w:jc w:val="both"/>
              <w:rPr>
                <w:rFonts w:ascii="Times New Roman" w:eastAsia="Calibri" w:hAnsi="Times New Roman" w:cs="Times New Roman"/>
                <w:sz w:val="28"/>
                <w:szCs w:val="28"/>
                <w:lang w:val="kk-KZ"/>
              </w:rPr>
            </w:pPr>
            <w:r w:rsidRPr="006066E8">
              <w:rPr>
                <w:rFonts w:ascii="Times New Roman" w:eastAsia="Calibri" w:hAnsi="Times New Roman" w:cs="Times New Roman"/>
                <w:sz w:val="28"/>
                <w:szCs w:val="28"/>
                <w:lang w:val="kk-KZ"/>
              </w:rPr>
              <w:t>миллиграмм килограмм</w:t>
            </w:r>
          </w:p>
        </w:tc>
      </w:tr>
      <w:tr w:rsidR="00B916E4" w:rsidRPr="006066E8" w:rsidTr="00B916E4">
        <w:tc>
          <w:tcPr>
            <w:tcW w:w="4807" w:type="dxa"/>
          </w:tcPr>
          <w:p w:rsidR="00B916E4" w:rsidRPr="006066E8" w:rsidRDefault="00B916E4" w:rsidP="00B916E4">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пог. м –</w:t>
            </w:r>
          </w:p>
        </w:tc>
        <w:tc>
          <w:tcPr>
            <w:tcW w:w="4831" w:type="dxa"/>
          </w:tcPr>
          <w:p w:rsidR="00B916E4" w:rsidRPr="006066E8" w:rsidRDefault="00B916E4" w:rsidP="00B916E4">
            <w:pPr>
              <w:spacing w:after="0" w:line="240" w:lineRule="auto"/>
              <w:jc w:val="both"/>
              <w:rPr>
                <w:rFonts w:ascii="Times New Roman" w:eastAsia="Calibri" w:hAnsi="Times New Roman" w:cs="Times New Roman"/>
                <w:sz w:val="28"/>
                <w:szCs w:val="28"/>
                <w:lang w:val="kk-KZ"/>
              </w:rPr>
            </w:pPr>
            <w:r w:rsidRPr="006066E8">
              <w:rPr>
                <w:rFonts w:ascii="Times New Roman" w:eastAsia="Calibri" w:hAnsi="Times New Roman" w:cs="Times New Roman"/>
                <w:sz w:val="28"/>
                <w:szCs w:val="28"/>
                <w:lang w:val="kk-KZ"/>
              </w:rPr>
              <w:t>ұзынша метр</w:t>
            </w:r>
          </w:p>
        </w:tc>
      </w:tr>
      <w:tr w:rsidR="00B916E4" w:rsidRPr="006066E8" w:rsidTr="00B916E4">
        <w:tc>
          <w:tcPr>
            <w:tcW w:w="4807" w:type="dxa"/>
          </w:tcPr>
          <w:p w:rsidR="00B916E4" w:rsidRPr="006066E8" w:rsidRDefault="00B916E4" w:rsidP="00B916E4">
            <w:pPr>
              <w:spacing w:after="0" w:line="240" w:lineRule="auto"/>
              <w:jc w:val="both"/>
              <w:rPr>
                <w:rFonts w:ascii="Times New Roman" w:eastAsia="Calibri" w:hAnsi="Times New Roman" w:cs="Times New Roman"/>
                <w:sz w:val="28"/>
                <w:szCs w:val="28"/>
                <w:lang w:val="kk-KZ"/>
              </w:rPr>
            </w:pPr>
            <w:r w:rsidRPr="006066E8">
              <w:rPr>
                <w:rFonts w:ascii="Times New Roman" w:eastAsia="Calibri" w:hAnsi="Times New Roman" w:cs="Times New Roman"/>
                <w:sz w:val="28"/>
                <w:szCs w:val="28"/>
                <w:lang w:val="kk-KZ"/>
              </w:rPr>
              <w:t>шт/м</w:t>
            </w:r>
            <w:r w:rsidRPr="006066E8">
              <w:rPr>
                <w:rFonts w:ascii="Times New Roman" w:eastAsia="Calibri" w:hAnsi="Times New Roman" w:cs="Times New Roman"/>
                <w:sz w:val="28"/>
                <w:szCs w:val="28"/>
                <w:vertAlign w:val="superscript"/>
                <w:lang w:val="kk-KZ"/>
              </w:rPr>
              <w:t>2</w:t>
            </w:r>
            <w:r>
              <w:rPr>
                <w:rFonts w:ascii="Times New Roman" w:eastAsia="Calibri" w:hAnsi="Times New Roman" w:cs="Times New Roman"/>
                <w:sz w:val="28"/>
                <w:szCs w:val="28"/>
                <w:lang w:val="kk-KZ"/>
              </w:rPr>
              <w:t>–</w:t>
            </w:r>
          </w:p>
        </w:tc>
        <w:tc>
          <w:tcPr>
            <w:tcW w:w="4831" w:type="dxa"/>
          </w:tcPr>
          <w:p w:rsidR="00B916E4" w:rsidRPr="006066E8" w:rsidRDefault="00B916E4" w:rsidP="00B916E4">
            <w:pPr>
              <w:spacing w:after="0" w:line="240" w:lineRule="auto"/>
              <w:jc w:val="both"/>
              <w:rPr>
                <w:rFonts w:ascii="Times New Roman" w:eastAsia="Calibri" w:hAnsi="Times New Roman" w:cs="Times New Roman"/>
                <w:sz w:val="28"/>
                <w:szCs w:val="28"/>
                <w:lang w:val="kk-KZ"/>
              </w:rPr>
            </w:pPr>
            <w:r w:rsidRPr="006066E8">
              <w:rPr>
                <w:rFonts w:ascii="Times New Roman" w:eastAsia="Calibri" w:hAnsi="Times New Roman" w:cs="Times New Roman"/>
                <w:sz w:val="28"/>
                <w:szCs w:val="28"/>
                <w:lang w:val="kk-KZ"/>
              </w:rPr>
              <w:t>квадрат метрдегі дана</w:t>
            </w:r>
          </w:p>
        </w:tc>
      </w:tr>
      <w:tr w:rsidR="00B916E4" w:rsidRPr="006066E8" w:rsidTr="00B916E4">
        <w:tc>
          <w:tcPr>
            <w:tcW w:w="4807" w:type="dxa"/>
          </w:tcPr>
          <w:p w:rsidR="00B916E4" w:rsidRPr="006066E8" w:rsidRDefault="00B916E4" w:rsidP="00B916E4">
            <w:pPr>
              <w:spacing w:after="0" w:line="240" w:lineRule="auto"/>
              <w:jc w:val="both"/>
              <w:rPr>
                <w:rFonts w:ascii="Times New Roman" w:eastAsia="Calibri" w:hAnsi="Times New Roman" w:cs="Times New Roman"/>
                <w:sz w:val="28"/>
                <w:szCs w:val="28"/>
                <w:lang w:val="kk-KZ"/>
              </w:rPr>
            </w:pPr>
            <w:r w:rsidRPr="006066E8">
              <w:rPr>
                <w:rFonts w:ascii="Times New Roman" w:eastAsia="Calibri" w:hAnsi="Times New Roman" w:cs="Times New Roman"/>
                <w:sz w:val="28"/>
                <w:szCs w:val="28"/>
                <w:lang w:val="kk-KZ"/>
              </w:rPr>
              <w:t>см –</w:t>
            </w:r>
          </w:p>
        </w:tc>
        <w:tc>
          <w:tcPr>
            <w:tcW w:w="4831" w:type="dxa"/>
          </w:tcPr>
          <w:p w:rsidR="00B916E4" w:rsidRPr="006066E8" w:rsidRDefault="00F3036D" w:rsidP="00B916E4">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С</w:t>
            </w:r>
            <w:r w:rsidR="00B916E4" w:rsidRPr="006066E8">
              <w:rPr>
                <w:rFonts w:ascii="Times New Roman" w:eastAsia="Calibri" w:hAnsi="Times New Roman" w:cs="Times New Roman"/>
                <w:sz w:val="28"/>
                <w:szCs w:val="28"/>
                <w:lang w:val="kk-KZ"/>
              </w:rPr>
              <w:t>антиметр</w:t>
            </w:r>
          </w:p>
        </w:tc>
      </w:tr>
      <w:tr w:rsidR="00B916E4" w:rsidRPr="006066E8" w:rsidTr="00B916E4">
        <w:tc>
          <w:tcPr>
            <w:tcW w:w="4807" w:type="dxa"/>
          </w:tcPr>
          <w:p w:rsidR="00B916E4" w:rsidRPr="006066E8" w:rsidRDefault="00B916E4" w:rsidP="00B916E4">
            <w:pPr>
              <w:spacing w:after="0" w:line="240" w:lineRule="auto"/>
              <w:jc w:val="both"/>
              <w:rPr>
                <w:rFonts w:ascii="Times New Roman" w:eastAsia="Calibri" w:hAnsi="Times New Roman" w:cs="Times New Roman"/>
                <w:sz w:val="28"/>
                <w:szCs w:val="28"/>
                <w:lang w:val="kk-KZ"/>
              </w:rPr>
            </w:pPr>
            <w:r w:rsidRPr="006066E8">
              <w:rPr>
                <w:rFonts w:ascii="Times New Roman" w:eastAsia="Calibri" w:hAnsi="Times New Roman" w:cs="Times New Roman"/>
                <w:sz w:val="28"/>
                <w:szCs w:val="28"/>
                <w:lang w:val="kk-KZ"/>
              </w:rPr>
              <w:t xml:space="preserve">мм – </w:t>
            </w:r>
          </w:p>
        </w:tc>
        <w:tc>
          <w:tcPr>
            <w:tcW w:w="4831" w:type="dxa"/>
          </w:tcPr>
          <w:p w:rsidR="00B916E4" w:rsidRPr="006066E8" w:rsidRDefault="00F3036D" w:rsidP="00B916E4">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М</w:t>
            </w:r>
            <w:r w:rsidR="00B916E4" w:rsidRPr="006066E8">
              <w:rPr>
                <w:rFonts w:ascii="Times New Roman" w:eastAsia="Calibri" w:hAnsi="Times New Roman" w:cs="Times New Roman"/>
                <w:sz w:val="28"/>
                <w:szCs w:val="28"/>
                <w:lang w:val="kk-KZ"/>
              </w:rPr>
              <w:t>илиметр</w:t>
            </w:r>
          </w:p>
        </w:tc>
      </w:tr>
      <w:tr w:rsidR="00B916E4" w:rsidRPr="006066E8" w:rsidTr="00B916E4">
        <w:tc>
          <w:tcPr>
            <w:tcW w:w="4807" w:type="dxa"/>
          </w:tcPr>
          <w:p w:rsidR="00B916E4" w:rsidRPr="006066E8" w:rsidRDefault="00B916E4" w:rsidP="00B916E4">
            <w:pPr>
              <w:spacing w:after="0" w:line="240" w:lineRule="auto"/>
              <w:jc w:val="both"/>
              <w:rPr>
                <w:rFonts w:ascii="Times New Roman" w:eastAsia="Calibri" w:hAnsi="Times New Roman" w:cs="Times New Roman"/>
                <w:sz w:val="28"/>
                <w:szCs w:val="28"/>
                <w:lang w:val="kk-KZ"/>
              </w:rPr>
            </w:pPr>
            <w:r w:rsidRPr="006066E8">
              <w:rPr>
                <w:rFonts w:ascii="Times New Roman" w:eastAsia="Calibri" w:hAnsi="Times New Roman" w:cs="Times New Roman"/>
                <w:sz w:val="28"/>
                <w:szCs w:val="28"/>
                <w:lang w:val="kk-KZ"/>
              </w:rPr>
              <w:t xml:space="preserve">га – </w:t>
            </w:r>
          </w:p>
        </w:tc>
        <w:tc>
          <w:tcPr>
            <w:tcW w:w="4831" w:type="dxa"/>
          </w:tcPr>
          <w:p w:rsidR="00B916E4" w:rsidRPr="006066E8" w:rsidRDefault="003D3E03" w:rsidP="00B916E4">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Г</w:t>
            </w:r>
            <w:r w:rsidR="00B916E4" w:rsidRPr="006066E8">
              <w:rPr>
                <w:rFonts w:ascii="Times New Roman" w:eastAsia="Calibri" w:hAnsi="Times New Roman" w:cs="Times New Roman"/>
                <w:sz w:val="28"/>
                <w:szCs w:val="28"/>
                <w:lang w:val="kk-KZ"/>
              </w:rPr>
              <w:t>ектар</w:t>
            </w:r>
          </w:p>
        </w:tc>
      </w:tr>
      <w:tr w:rsidR="00B916E4" w:rsidRPr="006066E8" w:rsidTr="00B916E4">
        <w:tc>
          <w:tcPr>
            <w:tcW w:w="4807" w:type="dxa"/>
          </w:tcPr>
          <w:p w:rsidR="00B916E4" w:rsidRPr="006066E8" w:rsidRDefault="00B916E4" w:rsidP="00B916E4">
            <w:pPr>
              <w:spacing w:after="0" w:line="240" w:lineRule="auto"/>
              <w:jc w:val="both"/>
              <w:rPr>
                <w:rFonts w:ascii="Times New Roman" w:eastAsia="Calibri" w:hAnsi="Times New Roman" w:cs="Times New Roman"/>
                <w:sz w:val="28"/>
                <w:szCs w:val="28"/>
                <w:lang w:val="kk-KZ"/>
              </w:rPr>
            </w:pPr>
            <w:r w:rsidRPr="006066E8">
              <w:rPr>
                <w:rFonts w:ascii="Times New Roman" w:eastAsia="Calibri" w:hAnsi="Times New Roman" w:cs="Times New Roman"/>
                <w:sz w:val="28"/>
                <w:szCs w:val="28"/>
                <w:lang w:val="kk-KZ"/>
              </w:rPr>
              <w:t xml:space="preserve">кг – </w:t>
            </w:r>
          </w:p>
        </w:tc>
        <w:tc>
          <w:tcPr>
            <w:tcW w:w="4831" w:type="dxa"/>
          </w:tcPr>
          <w:p w:rsidR="00B916E4" w:rsidRPr="006066E8" w:rsidRDefault="00B916E4" w:rsidP="00B916E4">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к</w:t>
            </w:r>
            <w:r w:rsidRPr="006066E8">
              <w:rPr>
                <w:rFonts w:ascii="Times New Roman" w:eastAsia="Calibri" w:hAnsi="Times New Roman" w:cs="Times New Roman"/>
                <w:sz w:val="28"/>
                <w:szCs w:val="28"/>
                <w:lang w:val="kk-KZ"/>
              </w:rPr>
              <w:t>илограмм</w:t>
            </w:r>
          </w:p>
        </w:tc>
      </w:tr>
      <w:tr w:rsidR="00B916E4" w:rsidRPr="006066E8" w:rsidTr="00B916E4">
        <w:tc>
          <w:tcPr>
            <w:tcW w:w="4807" w:type="dxa"/>
          </w:tcPr>
          <w:p w:rsidR="00B916E4" w:rsidRPr="006066E8" w:rsidRDefault="00B916E4" w:rsidP="00B916E4">
            <w:pPr>
              <w:spacing w:after="0" w:line="240" w:lineRule="auto"/>
              <w:jc w:val="both"/>
              <w:rPr>
                <w:rFonts w:ascii="Times New Roman" w:eastAsia="Calibri" w:hAnsi="Times New Roman" w:cs="Times New Roman"/>
                <w:sz w:val="28"/>
                <w:szCs w:val="28"/>
                <w:lang w:val="kk-KZ"/>
              </w:rPr>
            </w:pPr>
            <w:r w:rsidRPr="006066E8">
              <w:rPr>
                <w:rFonts w:ascii="Times New Roman" w:eastAsia="Calibri" w:hAnsi="Times New Roman" w:cs="Times New Roman"/>
                <w:sz w:val="28"/>
                <w:szCs w:val="28"/>
                <w:lang w:val="kk-KZ"/>
              </w:rPr>
              <w:t>т –</w:t>
            </w:r>
          </w:p>
        </w:tc>
        <w:tc>
          <w:tcPr>
            <w:tcW w:w="4831" w:type="dxa"/>
          </w:tcPr>
          <w:p w:rsidR="00B916E4" w:rsidRPr="006066E8" w:rsidRDefault="007A59ED" w:rsidP="00B916E4">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т</w:t>
            </w:r>
            <w:r w:rsidR="00B916E4" w:rsidRPr="006066E8">
              <w:rPr>
                <w:rFonts w:ascii="Times New Roman" w:eastAsia="Calibri" w:hAnsi="Times New Roman" w:cs="Times New Roman"/>
                <w:sz w:val="28"/>
                <w:szCs w:val="28"/>
                <w:lang w:val="kk-KZ"/>
              </w:rPr>
              <w:t>онна</w:t>
            </w:r>
          </w:p>
        </w:tc>
      </w:tr>
      <w:tr w:rsidR="00B916E4" w:rsidRPr="006066E8" w:rsidTr="00B916E4">
        <w:tc>
          <w:tcPr>
            <w:tcW w:w="4807" w:type="dxa"/>
          </w:tcPr>
          <w:p w:rsidR="00B916E4" w:rsidRPr="006066E8" w:rsidRDefault="00B916E4" w:rsidP="00B916E4">
            <w:pPr>
              <w:spacing w:after="0" w:line="240" w:lineRule="auto"/>
              <w:jc w:val="both"/>
              <w:rPr>
                <w:rFonts w:ascii="Times New Roman" w:eastAsia="Calibri" w:hAnsi="Times New Roman" w:cs="Times New Roman"/>
                <w:sz w:val="28"/>
                <w:szCs w:val="28"/>
                <w:lang w:val="kk-KZ"/>
              </w:rPr>
            </w:pPr>
            <w:r w:rsidRPr="006066E8">
              <w:rPr>
                <w:rFonts w:ascii="Times New Roman" w:eastAsia="Calibri" w:hAnsi="Times New Roman" w:cs="Times New Roman"/>
                <w:sz w:val="28"/>
                <w:szCs w:val="28"/>
                <w:lang w:val="kk-KZ"/>
              </w:rPr>
              <w:t xml:space="preserve">л – </w:t>
            </w:r>
          </w:p>
        </w:tc>
        <w:tc>
          <w:tcPr>
            <w:tcW w:w="4831" w:type="dxa"/>
          </w:tcPr>
          <w:p w:rsidR="00B916E4" w:rsidRPr="006066E8" w:rsidRDefault="007A59ED" w:rsidP="00B916E4">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л</w:t>
            </w:r>
            <w:r w:rsidR="00B916E4" w:rsidRPr="006066E8">
              <w:rPr>
                <w:rFonts w:ascii="Times New Roman" w:eastAsia="Calibri" w:hAnsi="Times New Roman" w:cs="Times New Roman"/>
                <w:sz w:val="28"/>
                <w:szCs w:val="28"/>
                <w:lang w:val="kk-KZ"/>
              </w:rPr>
              <w:t>итр</w:t>
            </w:r>
          </w:p>
        </w:tc>
      </w:tr>
      <w:tr w:rsidR="00B916E4" w:rsidRPr="006066E8" w:rsidTr="00B916E4">
        <w:tc>
          <w:tcPr>
            <w:tcW w:w="4807" w:type="dxa"/>
          </w:tcPr>
          <w:p w:rsidR="00B916E4" w:rsidRPr="006066E8" w:rsidRDefault="00B916E4" w:rsidP="00B916E4">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w:t>
            </w:r>
          </w:p>
        </w:tc>
        <w:tc>
          <w:tcPr>
            <w:tcW w:w="4831" w:type="dxa"/>
          </w:tcPr>
          <w:p w:rsidR="00B916E4" w:rsidRPr="006066E8" w:rsidRDefault="007A59ED" w:rsidP="00B916E4">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п</w:t>
            </w:r>
            <w:r w:rsidR="00B916E4" w:rsidRPr="006066E8">
              <w:rPr>
                <w:rFonts w:ascii="Times New Roman" w:eastAsia="Calibri" w:hAnsi="Times New Roman" w:cs="Times New Roman"/>
                <w:sz w:val="28"/>
                <w:szCs w:val="28"/>
                <w:lang w:val="kk-KZ"/>
              </w:rPr>
              <w:t>айыз</w:t>
            </w:r>
          </w:p>
        </w:tc>
      </w:tr>
      <w:tr w:rsidR="00B916E4" w:rsidRPr="006066E8" w:rsidTr="00B916E4">
        <w:tc>
          <w:tcPr>
            <w:tcW w:w="4807" w:type="dxa"/>
          </w:tcPr>
          <w:p w:rsidR="00B916E4" w:rsidRPr="006066E8" w:rsidRDefault="00B916E4" w:rsidP="00B916E4">
            <w:pPr>
              <w:spacing w:after="0" w:line="240" w:lineRule="auto"/>
              <w:jc w:val="both"/>
              <w:rPr>
                <w:rFonts w:ascii="Times New Roman" w:eastAsia="Calibri" w:hAnsi="Times New Roman" w:cs="Times New Roman"/>
                <w:sz w:val="28"/>
                <w:szCs w:val="28"/>
                <w:lang w:val="kk-KZ"/>
              </w:rPr>
            </w:pPr>
            <w:r w:rsidRPr="006066E8">
              <w:rPr>
                <w:rFonts w:ascii="Times New Roman" w:eastAsia="Calibri" w:hAnsi="Times New Roman" w:cs="Times New Roman"/>
                <w:sz w:val="28"/>
                <w:szCs w:val="28"/>
                <w:lang w:val="kk-KZ"/>
              </w:rPr>
              <w:t>ә.з. –</w:t>
            </w:r>
          </w:p>
        </w:tc>
        <w:tc>
          <w:tcPr>
            <w:tcW w:w="4831" w:type="dxa"/>
          </w:tcPr>
          <w:p w:rsidR="00B916E4" w:rsidRPr="006066E8" w:rsidRDefault="00B916E4" w:rsidP="00B916E4">
            <w:pPr>
              <w:spacing w:after="0" w:line="240" w:lineRule="auto"/>
              <w:jc w:val="both"/>
              <w:rPr>
                <w:rFonts w:ascii="Times New Roman" w:eastAsia="Calibri" w:hAnsi="Times New Roman" w:cs="Times New Roman"/>
                <w:sz w:val="28"/>
                <w:szCs w:val="28"/>
                <w:lang w:val="kk-KZ"/>
              </w:rPr>
            </w:pPr>
            <w:r w:rsidRPr="006066E8">
              <w:rPr>
                <w:rFonts w:ascii="Times New Roman" w:eastAsia="Calibri" w:hAnsi="Times New Roman" w:cs="Times New Roman"/>
                <w:sz w:val="28"/>
                <w:szCs w:val="28"/>
                <w:lang w:val="kk-KZ"/>
              </w:rPr>
              <w:t>әсер етуші зат</w:t>
            </w:r>
          </w:p>
        </w:tc>
      </w:tr>
      <w:tr w:rsidR="00B916E4" w:rsidRPr="006066E8" w:rsidTr="00B916E4">
        <w:tc>
          <w:tcPr>
            <w:tcW w:w="4807" w:type="dxa"/>
          </w:tcPr>
          <w:p w:rsidR="00B916E4" w:rsidRPr="006066E8" w:rsidRDefault="00B916E4" w:rsidP="00B916E4">
            <w:pPr>
              <w:spacing w:after="0" w:line="240" w:lineRule="auto"/>
              <w:jc w:val="both"/>
              <w:rPr>
                <w:rFonts w:ascii="Times New Roman" w:eastAsia="Calibri" w:hAnsi="Times New Roman" w:cs="Times New Roman"/>
                <w:sz w:val="28"/>
                <w:szCs w:val="28"/>
                <w:lang w:val="kk-KZ"/>
              </w:rPr>
            </w:pPr>
            <w:r w:rsidRPr="006066E8">
              <w:rPr>
                <w:rFonts w:ascii="Times New Roman" w:eastAsia="Calibri" w:hAnsi="Times New Roman" w:cs="Times New Roman"/>
                <w:sz w:val="28"/>
                <w:szCs w:val="28"/>
                <w:lang w:val="kk-KZ"/>
              </w:rPr>
              <w:t>C</w:t>
            </w:r>
            <w:r w:rsidRPr="006066E8">
              <w:rPr>
                <w:rFonts w:ascii="Times New Roman" w:eastAsia="Calibri" w:hAnsi="Times New Roman" w:cs="Times New Roman"/>
                <w:sz w:val="28"/>
                <w:szCs w:val="28"/>
                <w:vertAlign w:val="superscript"/>
                <w:lang w:val="kk-KZ"/>
              </w:rPr>
              <w:t>0</w:t>
            </w:r>
            <w:r w:rsidRPr="006066E8">
              <w:rPr>
                <w:rFonts w:ascii="Times New Roman" w:eastAsia="Calibri" w:hAnsi="Times New Roman" w:cs="Times New Roman"/>
                <w:b/>
                <w:sz w:val="28"/>
                <w:szCs w:val="28"/>
                <w:lang w:val="kk-KZ"/>
              </w:rPr>
              <w:t xml:space="preserve">– </w:t>
            </w:r>
          </w:p>
        </w:tc>
        <w:tc>
          <w:tcPr>
            <w:tcW w:w="4831" w:type="dxa"/>
          </w:tcPr>
          <w:p w:rsidR="00B916E4" w:rsidRPr="006066E8" w:rsidRDefault="00B916E4" w:rsidP="00B916E4">
            <w:pPr>
              <w:spacing w:after="0" w:line="240" w:lineRule="auto"/>
              <w:jc w:val="both"/>
              <w:rPr>
                <w:rFonts w:ascii="Times New Roman" w:eastAsia="Calibri" w:hAnsi="Times New Roman" w:cs="Times New Roman"/>
                <w:sz w:val="28"/>
                <w:szCs w:val="28"/>
                <w:lang w:val="kk-KZ"/>
              </w:rPr>
            </w:pPr>
            <w:r w:rsidRPr="006066E8">
              <w:rPr>
                <w:rFonts w:ascii="Times New Roman" w:eastAsia="Calibri" w:hAnsi="Times New Roman" w:cs="Times New Roman"/>
                <w:sz w:val="28"/>
                <w:szCs w:val="28"/>
                <w:lang w:val="kk-KZ"/>
              </w:rPr>
              <w:t>градус Цельсий</w:t>
            </w:r>
          </w:p>
        </w:tc>
      </w:tr>
      <w:tr w:rsidR="00B916E4" w:rsidRPr="006066E8" w:rsidTr="00B916E4">
        <w:tc>
          <w:tcPr>
            <w:tcW w:w="4807" w:type="dxa"/>
          </w:tcPr>
          <w:p w:rsidR="00B916E4" w:rsidRPr="006066E8" w:rsidRDefault="00B916E4" w:rsidP="00B916E4">
            <w:pPr>
              <w:spacing w:after="0" w:line="240" w:lineRule="auto"/>
              <w:jc w:val="both"/>
              <w:rPr>
                <w:rFonts w:ascii="Times New Roman" w:eastAsia="Calibri" w:hAnsi="Times New Roman" w:cs="Times New Roman"/>
                <w:sz w:val="28"/>
                <w:szCs w:val="28"/>
                <w:lang w:val="kk-KZ"/>
              </w:rPr>
            </w:pPr>
            <w:r w:rsidRPr="006066E8">
              <w:rPr>
                <w:rFonts w:ascii="Times New Roman" w:eastAsia="Calibri" w:hAnsi="Times New Roman" w:cs="Times New Roman"/>
                <w:sz w:val="28"/>
                <w:szCs w:val="28"/>
                <w:lang w:val="kk-KZ"/>
              </w:rPr>
              <w:t xml:space="preserve">ж – </w:t>
            </w:r>
          </w:p>
        </w:tc>
        <w:tc>
          <w:tcPr>
            <w:tcW w:w="4831" w:type="dxa"/>
          </w:tcPr>
          <w:p w:rsidR="00B916E4" w:rsidRPr="006066E8" w:rsidRDefault="007A59ED" w:rsidP="00B916E4">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ж</w:t>
            </w:r>
            <w:r w:rsidR="00B916E4" w:rsidRPr="006066E8">
              <w:rPr>
                <w:rFonts w:ascii="Times New Roman" w:eastAsia="Calibri" w:hAnsi="Times New Roman" w:cs="Times New Roman"/>
                <w:sz w:val="28"/>
                <w:szCs w:val="28"/>
                <w:lang w:val="kk-KZ"/>
              </w:rPr>
              <w:t>ыл</w:t>
            </w:r>
          </w:p>
        </w:tc>
      </w:tr>
      <w:tr w:rsidR="00B916E4" w:rsidRPr="006066E8" w:rsidTr="00B916E4">
        <w:tc>
          <w:tcPr>
            <w:tcW w:w="4807" w:type="dxa"/>
          </w:tcPr>
          <w:p w:rsidR="00B916E4" w:rsidRPr="006066E8" w:rsidRDefault="00B916E4" w:rsidP="00B916E4">
            <w:pPr>
              <w:spacing w:after="0" w:line="240" w:lineRule="auto"/>
              <w:jc w:val="both"/>
              <w:rPr>
                <w:rFonts w:ascii="Times New Roman" w:eastAsia="Calibri" w:hAnsi="Times New Roman" w:cs="Times New Roman"/>
                <w:sz w:val="28"/>
                <w:szCs w:val="28"/>
                <w:lang w:val="kk-KZ"/>
              </w:rPr>
            </w:pPr>
            <w:r w:rsidRPr="006066E8">
              <w:rPr>
                <w:rFonts w:ascii="Times New Roman" w:eastAsia="Calibri" w:hAnsi="Times New Roman" w:cs="Times New Roman"/>
                <w:sz w:val="28"/>
                <w:szCs w:val="28"/>
                <w:lang w:val="kk-KZ"/>
              </w:rPr>
              <w:t xml:space="preserve">млн. – </w:t>
            </w:r>
          </w:p>
        </w:tc>
        <w:tc>
          <w:tcPr>
            <w:tcW w:w="4831" w:type="dxa"/>
          </w:tcPr>
          <w:p w:rsidR="00B916E4" w:rsidRPr="006066E8" w:rsidRDefault="00B916E4" w:rsidP="00B916E4">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м</w:t>
            </w:r>
            <w:r w:rsidRPr="006066E8">
              <w:rPr>
                <w:rFonts w:ascii="Times New Roman" w:eastAsia="Calibri" w:hAnsi="Times New Roman" w:cs="Times New Roman"/>
                <w:sz w:val="28"/>
                <w:szCs w:val="28"/>
                <w:lang w:val="kk-KZ"/>
              </w:rPr>
              <w:t>иллион</w:t>
            </w:r>
          </w:p>
        </w:tc>
      </w:tr>
      <w:tr w:rsidR="00B916E4" w:rsidRPr="006066E8" w:rsidTr="00B916E4">
        <w:tc>
          <w:tcPr>
            <w:tcW w:w="4807" w:type="dxa"/>
          </w:tcPr>
          <w:p w:rsidR="00B916E4" w:rsidRPr="006066E8" w:rsidRDefault="00B916E4" w:rsidP="00B916E4">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т.б. –</w:t>
            </w:r>
          </w:p>
        </w:tc>
        <w:tc>
          <w:tcPr>
            <w:tcW w:w="4831" w:type="dxa"/>
          </w:tcPr>
          <w:p w:rsidR="00B916E4" w:rsidRPr="006066E8" w:rsidRDefault="00B916E4" w:rsidP="00B916E4">
            <w:pPr>
              <w:spacing w:after="0" w:line="240" w:lineRule="auto"/>
              <w:jc w:val="both"/>
              <w:rPr>
                <w:rFonts w:ascii="Times New Roman" w:eastAsia="Calibri" w:hAnsi="Times New Roman" w:cs="Times New Roman"/>
                <w:sz w:val="28"/>
                <w:szCs w:val="28"/>
                <w:lang w:val="kk-KZ"/>
              </w:rPr>
            </w:pPr>
            <w:r w:rsidRPr="006066E8">
              <w:rPr>
                <w:rFonts w:ascii="Times New Roman" w:eastAsia="Calibri" w:hAnsi="Times New Roman" w:cs="Times New Roman"/>
                <w:sz w:val="28"/>
                <w:szCs w:val="28"/>
                <w:lang w:val="kk-KZ"/>
              </w:rPr>
              <w:t>тағы басқа</w:t>
            </w:r>
            <w:r>
              <w:rPr>
                <w:rFonts w:ascii="Times New Roman" w:eastAsia="Calibri" w:hAnsi="Times New Roman" w:cs="Times New Roman"/>
                <w:sz w:val="28"/>
                <w:szCs w:val="28"/>
                <w:lang w:val="kk-KZ"/>
              </w:rPr>
              <w:t>лар</w:t>
            </w:r>
          </w:p>
        </w:tc>
      </w:tr>
    </w:tbl>
    <w:p w:rsidR="00B916E4" w:rsidRPr="006066E8" w:rsidRDefault="00B916E4" w:rsidP="00B916E4">
      <w:pPr>
        <w:spacing w:after="0" w:line="240" w:lineRule="auto"/>
        <w:jc w:val="both"/>
        <w:rPr>
          <w:rFonts w:ascii="Times New Roman" w:eastAsia="Calibri" w:hAnsi="Times New Roman" w:cs="Times New Roman"/>
          <w:sz w:val="28"/>
          <w:szCs w:val="28"/>
          <w:lang w:val="kk-KZ"/>
        </w:rPr>
      </w:pPr>
    </w:p>
    <w:p w:rsidR="00B916E4" w:rsidRPr="009D2C91" w:rsidRDefault="00B916E4" w:rsidP="00B916E4">
      <w:pPr>
        <w:spacing w:after="0" w:line="240" w:lineRule="auto"/>
        <w:jc w:val="center"/>
        <w:rPr>
          <w:rFonts w:ascii="Arial" w:hAnsi="Arial" w:cs="Arial"/>
          <w:sz w:val="28"/>
          <w:szCs w:val="28"/>
        </w:rPr>
      </w:pPr>
    </w:p>
    <w:p w:rsidR="00B916E4" w:rsidRDefault="00B916E4" w:rsidP="00B916E4">
      <w:pPr>
        <w:spacing w:after="0" w:line="240" w:lineRule="auto"/>
        <w:rPr>
          <w:rFonts w:ascii="Times New Roman" w:hAnsi="Times New Roman" w:cs="Times New Roman"/>
          <w:sz w:val="28"/>
          <w:szCs w:val="28"/>
        </w:rPr>
      </w:pPr>
    </w:p>
    <w:p w:rsidR="00B916E4" w:rsidRPr="006066E8" w:rsidRDefault="00B916E4" w:rsidP="00B916E4">
      <w:pPr>
        <w:spacing w:after="0" w:line="240" w:lineRule="auto"/>
        <w:rPr>
          <w:rFonts w:ascii="Times New Roman" w:hAnsi="Times New Roman" w:cs="Times New Roman"/>
          <w:sz w:val="28"/>
          <w:szCs w:val="28"/>
        </w:rPr>
      </w:pPr>
    </w:p>
    <w:p w:rsidR="00B916E4" w:rsidRDefault="00B916E4" w:rsidP="00B916E4">
      <w:pPr>
        <w:spacing w:after="0" w:line="240" w:lineRule="auto"/>
        <w:jc w:val="both"/>
        <w:rPr>
          <w:rFonts w:ascii="Times New Roman" w:hAnsi="Times New Roman" w:cs="Times New Roman"/>
          <w:b/>
          <w:sz w:val="28"/>
          <w:szCs w:val="28"/>
          <w:lang w:val="kk-KZ"/>
        </w:rPr>
      </w:pPr>
    </w:p>
    <w:p w:rsidR="002305E8" w:rsidRDefault="002305E8" w:rsidP="002305E8">
      <w:pPr>
        <w:tabs>
          <w:tab w:val="left" w:pos="0"/>
          <w:tab w:val="left" w:pos="567"/>
        </w:tabs>
        <w:spacing w:after="0" w:line="240" w:lineRule="auto"/>
        <w:rPr>
          <w:rFonts w:ascii="Times New Roman" w:hAnsi="Times New Roman" w:cs="Times New Roman"/>
          <w:b/>
          <w:sz w:val="28"/>
          <w:szCs w:val="28"/>
          <w:lang w:val="kk-KZ"/>
        </w:rPr>
      </w:pPr>
    </w:p>
    <w:p w:rsidR="00D759EC" w:rsidRDefault="00D759EC" w:rsidP="002305E8">
      <w:pPr>
        <w:tabs>
          <w:tab w:val="left" w:pos="0"/>
          <w:tab w:val="left" w:pos="567"/>
        </w:tabs>
        <w:spacing w:after="0" w:line="240" w:lineRule="auto"/>
        <w:rPr>
          <w:rFonts w:ascii="Times New Roman" w:hAnsi="Times New Roman" w:cs="Times New Roman"/>
          <w:b/>
          <w:sz w:val="28"/>
          <w:szCs w:val="28"/>
          <w:lang w:val="kk-KZ"/>
        </w:rPr>
      </w:pPr>
    </w:p>
    <w:p w:rsidR="00D759EC" w:rsidRDefault="00D759EC" w:rsidP="002305E8">
      <w:pPr>
        <w:tabs>
          <w:tab w:val="left" w:pos="0"/>
          <w:tab w:val="left" w:pos="567"/>
        </w:tabs>
        <w:spacing w:after="0" w:line="240" w:lineRule="auto"/>
        <w:rPr>
          <w:rFonts w:ascii="Times New Roman" w:hAnsi="Times New Roman" w:cs="Times New Roman"/>
          <w:b/>
          <w:sz w:val="28"/>
          <w:szCs w:val="28"/>
          <w:lang w:val="kk-KZ"/>
        </w:rPr>
      </w:pPr>
    </w:p>
    <w:p w:rsidR="00D759EC" w:rsidRDefault="00D759EC" w:rsidP="002305E8">
      <w:pPr>
        <w:tabs>
          <w:tab w:val="left" w:pos="0"/>
          <w:tab w:val="left" w:pos="567"/>
        </w:tabs>
        <w:spacing w:after="0" w:line="240" w:lineRule="auto"/>
        <w:rPr>
          <w:rFonts w:ascii="Times New Roman" w:hAnsi="Times New Roman" w:cs="Times New Roman"/>
          <w:b/>
          <w:sz w:val="28"/>
          <w:szCs w:val="28"/>
          <w:lang w:val="kk-KZ"/>
        </w:rPr>
      </w:pPr>
    </w:p>
    <w:p w:rsidR="00D759EC" w:rsidRPr="002305E8" w:rsidRDefault="00D759EC" w:rsidP="001502E4">
      <w:pPr>
        <w:tabs>
          <w:tab w:val="left" w:pos="0"/>
          <w:tab w:val="left" w:pos="567"/>
        </w:tabs>
        <w:spacing w:after="0" w:line="240" w:lineRule="auto"/>
        <w:ind w:firstLineChars="709" w:firstLine="1993"/>
        <w:rPr>
          <w:rFonts w:eastAsia="Consolas"/>
          <w:b/>
          <w:sz w:val="28"/>
          <w:szCs w:val="28"/>
          <w:lang w:val="kk-KZ"/>
        </w:rPr>
      </w:pPr>
    </w:p>
    <w:p w:rsidR="00B916E4" w:rsidRPr="00890223" w:rsidRDefault="00DC7D3B" w:rsidP="001502E4">
      <w:pPr>
        <w:pStyle w:val="a4"/>
        <w:tabs>
          <w:tab w:val="left" w:pos="0"/>
          <w:tab w:val="left" w:pos="567"/>
          <w:tab w:val="center" w:pos="5179"/>
          <w:tab w:val="left" w:pos="7185"/>
        </w:tabs>
        <w:spacing w:after="0" w:line="240" w:lineRule="auto"/>
        <w:ind w:left="0" w:firstLineChars="709" w:firstLine="1985"/>
        <w:rPr>
          <w:rFonts w:eastAsia="Consolas"/>
          <w:b/>
          <w:sz w:val="28"/>
          <w:szCs w:val="28"/>
          <w:lang w:val="kk-KZ"/>
        </w:rPr>
      </w:pPr>
      <w:r>
        <w:rPr>
          <w:rFonts w:eastAsia="Consolas"/>
          <w:sz w:val="28"/>
          <w:szCs w:val="28"/>
          <w:lang w:val="kk-KZ"/>
        </w:rPr>
        <w:lastRenderedPageBreak/>
        <w:tab/>
      </w:r>
      <w:r w:rsidR="00B916E4" w:rsidRPr="00890223">
        <w:rPr>
          <w:rFonts w:eastAsia="Consolas"/>
          <w:b/>
          <w:sz w:val="28"/>
          <w:szCs w:val="28"/>
          <w:lang w:val="kk-KZ"/>
        </w:rPr>
        <w:t>КІРІСПЕ</w:t>
      </w:r>
      <w:r w:rsidRPr="00890223">
        <w:rPr>
          <w:rFonts w:eastAsia="Consolas"/>
          <w:b/>
          <w:sz w:val="28"/>
          <w:szCs w:val="28"/>
          <w:lang w:val="kk-KZ"/>
        </w:rPr>
        <w:tab/>
      </w:r>
    </w:p>
    <w:p w:rsidR="00B916E4" w:rsidRPr="00E73324" w:rsidRDefault="00B916E4" w:rsidP="001502E4">
      <w:pPr>
        <w:pStyle w:val="a4"/>
        <w:tabs>
          <w:tab w:val="left" w:pos="0"/>
          <w:tab w:val="left" w:pos="567"/>
        </w:tabs>
        <w:spacing w:after="0" w:line="240" w:lineRule="auto"/>
        <w:ind w:left="0" w:firstLineChars="709" w:firstLine="1985"/>
        <w:jc w:val="center"/>
        <w:rPr>
          <w:rFonts w:eastAsia="Consolas"/>
          <w:sz w:val="28"/>
          <w:szCs w:val="28"/>
          <w:lang w:val="kk-KZ"/>
        </w:rPr>
      </w:pPr>
    </w:p>
    <w:p w:rsidR="00B916E4" w:rsidRPr="006066E8" w:rsidRDefault="001502E4" w:rsidP="001502E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Тақырыптың өзектілігі. </w:t>
      </w:r>
      <w:r w:rsidR="00B916E4" w:rsidRPr="00E73324">
        <w:rPr>
          <w:rFonts w:ascii="Times New Roman" w:hAnsi="Times New Roman" w:cs="Times New Roman"/>
          <w:sz w:val="28"/>
          <w:szCs w:val="28"/>
          <w:lang w:val="kk-KZ"/>
        </w:rPr>
        <w:t>Мал шаруашылығын дамыту ауыл</w:t>
      </w:r>
      <w:r w:rsidR="00B916E4">
        <w:rPr>
          <w:rFonts w:ascii="Times New Roman" w:hAnsi="Times New Roman" w:cs="Times New Roman"/>
          <w:sz w:val="28"/>
          <w:szCs w:val="28"/>
          <w:lang w:val="kk-KZ"/>
        </w:rPr>
        <w:t xml:space="preserve"> шаруашылығының негізгі бағыттарының бірі</w:t>
      </w:r>
      <w:r w:rsidR="00B916E4" w:rsidRPr="006066E8">
        <w:rPr>
          <w:rFonts w:ascii="Times New Roman" w:hAnsi="Times New Roman" w:cs="Times New Roman"/>
          <w:sz w:val="28"/>
          <w:szCs w:val="28"/>
          <w:lang w:val="kk-KZ"/>
        </w:rPr>
        <w:t>.</w:t>
      </w:r>
      <w:r w:rsidR="00B916E4">
        <w:rPr>
          <w:rFonts w:ascii="Times New Roman" w:hAnsi="Times New Roman" w:cs="Times New Roman"/>
          <w:sz w:val="28"/>
          <w:szCs w:val="28"/>
          <w:lang w:val="kk-KZ"/>
        </w:rPr>
        <w:t xml:space="preserve"> Бұл жөнінде қабылданған мемлекеттік бағдарламаларда атап – көрсетіліп атқарылатын іс</w:t>
      </w:r>
      <w:r w:rsidR="00B916E4">
        <w:rPr>
          <w:lang w:val="kk-KZ"/>
        </w:rPr>
        <w:t xml:space="preserve"> –</w:t>
      </w:r>
      <w:r w:rsidR="00B916E4">
        <w:rPr>
          <w:rFonts w:ascii="Times New Roman" w:hAnsi="Times New Roman" w:cs="Times New Roman"/>
          <w:sz w:val="28"/>
          <w:szCs w:val="28"/>
          <w:lang w:val="kk-KZ"/>
        </w:rPr>
        <w:t xml:space="preserve"> шаралар белгіленген. </w:t>
      </w:r>
      <w:r w:rsidR="00B916E4" w:rsidRPr="006066E8">
        <w:rPr>
          <w:rFonts w:ascii="Times New Roman" w:hAnsi="Times New Roman" w:cs="Times New Roman"/>
          <w:sz w:val="28"/>
          <w:szCs w:val="28"/>
          <w:lang w:val="kk-KZ"/>
        </w:rPr>
        <w:t xml:space="preserve"> Осы тұрғыда түрлі жем – шөп дақылдарының өнімділігін арттыру мәселелерін зерттеу,  бүгінгі таңда өзекті тақырыптардың біріне айналды.</w:t>
      </w:r>
    </w:p>
    <w:p w:rsidR="00B916E4" w:rsidRPr="006066E8" w:rsidRDefault="00B916E4" w:rsidP="001502E4">
      <w:pPr>
        <w:spacing w:after="0" w:line="240" w:lineRule="auto"/>
        <w:ind w:firstLine="709"/>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Ауыл шаруашылығы дақылдарынан мол өнім  алу үшін, топырақта оларға  қажетті минералдық және органикалық заттар жеткіліті мөлшерде болуы керек, ал, топырақтағы қоректік заттардың мөлшері шексіз емес, олар жыл сайын өсімдіктің өніміне қарай жұмсалып, белгілі бір шамасы кемиді. Сондықтан егістік жерден  тұрақты және жоғары өнім алу үшін ол</w:t>
      </w:r>
      <w:r>
        <w:rPr>
          <w:rFonts w:ascii="Times New Roman" w:hAnsi="Times New Roman" w:cs="Times New Roman"/>
          <w:sz w:val="28"/>
          <w:szCs w:val="28"/>
          <w:lang w:val="kk-KZ"/>
        </w:rPr>
        <w:t xml:space="preserve">  жерлерге  қосымша тыңайтқыш ен</w:t>
      </w:r>
      <w:r w:rsidRPr="006066E8">
        <w:rPr>
          <w:rFonts w:ascii="Times New Roman" w:hAnsi="Times New Roman" w:cs="Times New Roman"/>
          <w:sz w:val="28"/>
          <w:szCs w:val="28"/>
          <w:lang w:val="kk-KZ"/>
        </w:rPr>
        <w:t>гізу агротехникалық маңызды шара болып саналады.</w:t>
      </w:r>
    </w:p>
    <w:p w:rsidR="00B916E4" w:rsidRPr="006066E8" w:rsidRDefault="00B916E4" w:rsidP="001502E4">
      <w:pPr>
        <w:spacing w:after="0" w:line="240" w:lineRule="auto"/>
        <w:ind w:firstLine="709"/>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Өсімдік шаруашылығын дамытуда және жетілдіруде,  тыңайтқыш қолдану ең тиімді әдістің бірі болып есептелетіндіктен, агрохимияның агрономия ілімдерінің ішіндегі алатын орны ерекше.  Агрономиялық химияның мақсаты – өсімдіктің қоректенуіне қолайлы жағдай жасау, тыңайтқыштардың жеке түрлері мен  формаларының топырақпен әрекеттесуін зерттеу және оларды қолданудың тиімді әдістерін анықтау.</w:t>
      </w:r>
    </w:p>
    <w:p w:rsidR="00B916E4" w:rsidRPr="006066E8" w:rsidRDefault="00B916E4" w:rsidP="001502E4">
      <w:pPr>
        <w:spacing w:after="0" w:line="240" w:lineRule="auto"/>
        <w:ind w:firstLine="708"/>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Көпжылдық бұршақ</w:t>
      </w:r>
      <w:r>
        <w:rPr>
          <w:rFonts w:ascii="Times New Roman" w:hAnsi="Times New Roman" w:cs="Times New Roman"/>
          <w:sz w:val="28"/>
          <w:szCs w:val="28"/>
          <w:lang w:val="kk-KZ"/>
        </w:rPr>
        <w:t xml:space="preserve"> тұқымдас шөптер бiр орында үш – </w:t>
      </w:r>
      <w:r w:rsidRPr="006066E8">
        <w:rPr>
          <w:rFonts w:ascii="Times New Roman" w:hAnsi="Times New Roman" w:cs="Times New Roman"/>
          <w:sz w:val="28"/>
          <w:szCs w:val="28"/>
          <w:lang w:val="kk-KZ"/>
        </w:rPr>
        <w:t>төрт жыл бойы өсiр</w:t>
      </w:r>
      <w:r>
        <w:rPr>
          <w:rFonts w:ascii="Times New Roman" w:hAnsi="Times New Roman" w:cs="Times New Roman"/>
          <w:sz w:val="28"/>
          <w:szCs w:val="28"/>
          <w:lang w:val="kk-KZ"/>
        </w:rPr>
        <w:t xml:space="preserve">iлгенде топырақта гектарына 150 – </w:t>
      </w:r>
      <w:r w:rsidRPr="006066E8">
        <w:rPr>
          <w:rFonts w:ascii="Times New Roman" w:hAnsi="Times New Roman" w:cs="Times New Roman"/>
          <w:sz w:val="28"/>
          <w:szCs w:val="28"/>
          <w:lang w:val="kk-KZ"/>
        </w:rPr>
        <w:t>300 кг азот жиналады. Жоңышқаның бiр тонна шөбiнiң құрамында 25 кг азот, 4,9 кг фосфор, 35 кг калий болады. Көпжылдық бұршақ  тұқымдас шөптер топырақта фосфор мен калийдiң мол болуын қалайды. Ал азот оларға өте аз мөлшерде қажет болады.  Республиканың әртүрлi аймағында өсiрiлетiн көпжылдық бұршақ тұқымдас шөптерден мол өнiм алу үшiн бiр кг топырақта</w:t>
      </w:r>
      <w:r>
        <w:rPr>
          <w:rFonts w:ascii="Times New Roman" w:hAnsi="Times New Roman" w:cs="Times New Roman"/>
          <w:sz w:val="28"/>
          <w:szCs w:val="28"/>
          <w:lang w:val="kk-KZ"/>
        </w:rPr>
        <w:t xml:space="preserve"> жылжымалы фосфор мөлшерi 30 – </w:t>
      </w:r>
      <w:r w:rsidRPr="006066E8">
        <w:rPr>
          <w:rFonts w:ascii="Times New Roman" w:hAnsi="Times New Roman" w:cs="Times New Roman"/>
          <w:sz w:val="28"/>
          <w:szCs w:val="28"/>
          <w:lang w:val="kk-KZ"/>
        </w:rPr>
        <w:t xml:space="preserve">32 мг болуы керек. </w:t>
      </w:r>
    </w:p>
    <w:p w:rsidR="00B916E4" w:rsidRPr="006066E8" w:rsidRDefault="00B916E4" w:rsidP="001502E4">
      <w:pPr>
        <w:spacing w:after="0" w:line="240" w:lineRule="auto"/>
        <w:ind w:firstLine="708"/>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 xml:space="preserve">Жоңышқа калий элементiн  жақсы көретiн өсiмдiк. Гектарына 60 кг </w:t>
      </w:r>
      <w:r>
        <w:rPr>
          <w:rFonts w:ascii="Times New Roman" w:hAnsi="Times New Roman" w:cs="Times New Roman"/>
          <w:sz w:val="28"/>
          <w:szCs w:val="28"/>
          <w:lang w:val="kk-KZ"/>
        </w:rPr>
        <w:t>есебiнде калий қолдану өнiмдi 8 – 11%</w:t>
      </w:r>
      <w:r w:rsidR="00F5006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6066E8">
        <w:rPr>
          <w:rFonts w:ascii="Times New Roman" w:hAnsi="Times New Roman" w:cs="Times New Roman"/>
          <w:sz w:val="28"/>
          <w:szCs w:val="28"/>
          <w:lang w:val="kk-KZ"/>
        </w:rPr>
        <w:t>ке арттыра</w:t>
      </w:r>
      <w:r>
        <w:rPr>
          <w:rFonts w:ascii="Times New Roman" w:hAnsi="Times New Roman" w:cs="Times New Roman"/>
          <w:sz w:val="28"/>
          <w:szCs w:val="28"/>
          <w:lang w:val="kk-KZ"/>
        </w:rPr>
        <w:t xml:space="preserve">ды. Калийдiң жылдық мөлшерi 100 – </w:t>
      </w:r>
      <w:r w:rsidRPr="006066E8">
        <w:rPr>
          <w:rFonts w:ascii="Times New Roman" w:hAnsi="Times New Roman" w:cs="Times New Roman"/>
          <w:sz w:val="28"/>
          <w:szCs w:val="28"/>
          <w:lang w:val="kk-KZ"/>
        </w:rPr>
        <w:t>270 кг/га аралығында болуы керек. Фосфор мен калийдiң жылдық мөлшерiн сүдiгер жыртар алдында бередi. Екiншi және үшiншi жылы өсiп тұрған көпжылдық бұршақ тұқымдас шөптерге фосфор мен калий тыңайтқыштарын қолданудың қажетi жоқ. Тұқымды</w:t>
      </w:r>
      <w:r>
        <w:rPr>
          <w:rFonts w:ascii="Times New Roman" w:hAnsi="Times New Roman" w:cs="Times New Roman"/>
          <w:sz w:val="28"/>
          <w:szCs w:val="28"/>
          <w:lang w:val="kk-KZ"/>
        </w:rPr>
        <w:t xml:space="preserve"> себу кезiнде гектарына 20 – </w:t>
      </w:r>
      <w:r w:rsidRPr="006066E8">
        <w:rPr>
          <w:rFonts w:ascii="Times New Roman" w:hAnsi="Times New Roman" w:cs="Times New Roman"/>
          <w:sz w:val="28"/>
          <w:szCs w:val="28"/>
          <w:lang w:val="kk-KZ"/>
        </w:rPr>
        <w:t xml:space="preserve">30 кг фосфор тыңайтқышын пайдаланудың маңызы зор, өйткенi ол өсiмдiктiң тамырының тез өсуiне, тереңдеуiне көмектеседi.     </w:t>
      </w:r>
    </w:p>
    <w:p w:rsidR="00B916E4" w:rsidRPr="006066E8" w:rsidRDefault="00B916E4" w:rsidP="001502E4">
      <w:pPr>
        <w:spacing w:after="0" w:line="240" w:lineRule="auto"/>
        <w:ind w:firstLine="708"/>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Қазіргі таңда мал шаруашылығында азықтық ақуыздың тапшылығы және бұршақ тұқымдас мал азықтық шөптердің балансының аз мөлшерде болуын ескере кетуіміз керек.</w:t>
      </w:r>
    </w:p>
    <w:p w:rsidR="00B916E4" w:rsidRPr="006066E8" w:rsidRDefault="00B916E4" w:rsidP="001502E4">
      <w:pPr>
        <w:spacing w:after="0" w:line="240" w:lineRule="auto"/>
        <w:ind w:firstLine="708"/>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Бұл өз кезегінде суармалы аймақта кең таралған бұршақ тұқымдас дақыл – жоңышқаның симбиоздық азот жинақтауының төмендегенін көрсетеді, нәтижесінде азот жетіспеушілігінен оның өнімділігі бәсеңдеп, алғы дақыл ретіндегі мәні төмендейді.</w:t>
      </w:r>
    </w:p>
    <w:p w:rsidR="00B916E4" w:rsidRDefault="00B916E4" w:rsidP="001502E4">
      <w:pPr>
        <w:spacing w:after="0" w:line="240" w:lineRule="auto"/>
        <w:ind w:firstLine="708"/>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Сондықтан, ең басты фактордың бірі минералдық оның қоректенуін зерттей отырып, ауадан азотты симбиоздық жолмен жинақталуының белсенділігін арттыруды қамтамасыз ету.</w:t>
      </w:r>
    </w:p>
    <w:p w:rsidR="00B916E4" w:rsidRPr="006066E8" w:rsidRDefault="00B916E4" w:rsidP="001502E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Жоңышқа дақылына тыңайтқыш қолдану жөнінде атқарылған зерттеу</w:t>
      </w:r>
      <w:r w:rsidR="000E194E">
        <w:rPr>
          <w:rFonts w:ascii="Times New Roman" w:hAnsi="Times New Roman" w:cs="Times New Roman"/>
          <w:sz w:val="28"/>
          <w:szCs w:val="28"/>
          <w:lang w:val="kk-KZ"/>
        </w:rPr>
        <w:t>лер жеткіліксіз. Кейінгі кезде Қ</w:t>
      </w:r>
      <w:r>
        <w:rPr>
          <w:rFonts w:ascii="Times New Roman" w:hAnsi="Times New Roman" w:cs="Times New Roman"/>
          <w:sz w:val="28"/>
          <w:szCs w:val="28"/>
          <w:lang w:val="kk-KZ"/>
        </w:rPr>
        <w:t>азақ егіншілік және өсімдік шаруашылығы</w:t>
      </w:r>
      <w:r w:rsidR="000E194E">
        <w:rPr>
          <w:rFonts w:ascii="Times New Roman" w:hAnsi="Times New Roman" w:cs="Times New Roman"/>
          <w:sz w:val="28"/>
          <w:szCs w:val="28"/>
          <w:lang w:val="kk-KZ"/>
        </w:rPr>
        <w:t xml:space="preserve"> ғылыми – зерттеу</w:t>
      </w:r>
      <w:r>
        <w:rPr>
          <w:rFonts w:ascii="Times New Roman" w:hAnsi="Times New Roman" w:cs="Times New Roman"/>
          <w:sz w:val="28"/>
          <w:szCs w:val="28"/>
          <w:lang w:val="kk-KZ"/>
        </w:rPr>
        <w:t xml:space="preserve"> институтында жаңа сорттар шығарылып, өндіріске ене бастады. Олар – Көкбалауса, Көкорай және Өсімтал. Бұрынғы жүргізілген зерттеулер негізінен Семиреченская местная сортын пайдалану арқылы атқарылды. Қазіргі кезде өз алдына биологиялық даму үрдістері ерекше жаңа сорттарға тыңайтқыш пайдалану, оның ішінде фосфорлы тыңайтқышты, сорт пен қоректену деңгейінің өзара сәйкестігін анықтау келесі мәселелердің бірі болып саналады. </w:t>
      </w:r>
    </w:p>
    <w:p w:rsidR="00B916E4" w:rsidRPr="006066E8" w:rsidRDefault="00B916E4" w:rsidP="006673D9">
      <w:pPr>
        <w:spacing w:after="0" w:line="240" w:lineRule="auto"/>
        <w:ind w:firstLine="708"/>
        <w:jc w:val="both"/>
        <w:rPr>
          <w:rFonts w:ascii="Times New Roman" w:hAnsi="Times New Roman" w:cs="Times New Roman"/>
          <w:sz w:val="28"/>
          <w:szCs w:val="28"/>
          <w:lang w:val="kk-KZ"/>
        </w:rPr>
      </w:pPr>
      <w:r w:rsidRPr="006066E8">
        <w:rPr>
          <w:rFonts w:ascii="Times New Roman" w:hAnsi="Times New Roman" w:cs="Times New Roman"/>
          <w:b/>
          <w:sz w:val="28"/>
          <w:szCs w:val="28"/>
          <w:lang w:val="kk-KZ"/>
        </w:rPr>
        <w:t xml:space="preserve">Диссертацияның мақсаты мен негізгі міндеттері. </w:t>
      </w:r>
      <w:r w:rsidRPr="006066E8">
        <w:rPr>
          <w:rFonts w:ascii="Times New Roman" w:hAnsi="Times New Roman" w:cs="Times New Roman"/>
          <w:sz w:val="28"/>
          <w:szCs w:val="28"/>
          <w:lang w:val="kk-KZ"/>
        </w:rPr>
        <w:t>Зерттеудің м</w:t>
      </w:r>
      <w:r w:rsidR="001502E4">
        <w:rPr>
          <w:rFonts w:ascii="Times New Roman" w:hAnsi="Times New Roman" w:cs="Times New Roman"/>
          <w:sz w:val="28"/>
          <w:szCs w:val="28"/>
          <w:lang w:val="kk-KZ"/>
        </w:rPr>
        <w:t>ақсаты –</w:t>
      </w:r>
      <w:r>
        <w:rPr>
          <w:rFonts w:ascii="Times New Roman" w:hAnsi="Times New Roman" w:cs="Times New Roman"/>
          <w:sz w:val="28"/>
          <w:szCs w:val="28"/>
          <w:lang w:val="kk-KZ"/>
        </w:rPr>
        <w:t xml:space="preserve">Қазақстанның оңтүстік – </w:t>
      </w:r>
      <w:r w:rsidRPr="006066E8">
        <w:rPr>
          <w:rFonts w:ascii="Times New Roman" w:hAnsi="Times New Roman" w:cs="Times New Roman"/>
          <w:sz w:val="28"/>
          <w:szCs w:val="28"/>
          <w:lang w:val="kk-KZ"/>
        </w:rPr>
        <w:t>шығыс тау етегінде жоңышқаның жаңа сорттарының симбиоздық белсенділігін</w:t>
      </w:r>
      <w:r>
        <w:rPr>
          <w:rFonts w:ascii="Times New Roman" w:hAnsi="Times New Roman" w:cs="Times New Roman"/>
          <w:sz w:val="28"/>
          <w:szCs w:val="28"/>
          <w:lang w:val="kk-KZ"/>
        </w:rPr>
        <w:t xml:space="preserve"> және</w:t>
      </w:r>
      <w:r w:rsidRPr="006066E8">
        <w:rPr>
          <w:rFonts w:ascii="Times New Roman" w:hAnsi="Times New Roman" w:cs="Times New Roman"/>
          <w:sz w:val="28"/>
          <w:szCs w:val="28"/>
          <w:lang w:val="kk-KZ"/>
        </w:rPr>
        <w:t xml:space="preserve"> жоғары өнім</w:t>
      </w:r>
      <w:r>
        <w:rPr>
          <w:rFonts w:ascii="Times New Roman" w:hAnsi="Times New Roman" w:cs="Times New Roman"/>
          <w:sz w:val="28"/>
          <w:szCs w:val="28"/>
          <w:lang w:val="kk-KZ"/>
        </w:rPr>
        <w:t>д</w:t>
      </w:r>
      <w:r w:rsidRPr="006066E8">
        <w:rPr>
          <w:rFonts w:ascii="Times New Roman" w:hAnsi="Times New Roman" w:cs="Times New Roman"/>
          <w:sz w:val="28"/>
          <w:szCs w:val="28"/>
          <w:lang w:val="kk-KZ"/>
        </w:rPr>
        <w:t>і</w:t>
      </w:r>
      <w:r>
        <w:rPr>
          <w:rFonts w:ascii="Times New Roman" w:hAnsi="Times New Roman" w:cs="Times New Roman"/>
          <w:sz w:val="28"/>
          <w:szCs w:val="28"/>
          <w:lang w:val="kk-KZ"/>
        </w:rPr>
        <w:t xml:space="preserve"> қамтамасыз ететін</w:t>
      </w:r>
      <w:r w:rsidRPr="006066E8">
        <w:rPr>
          <w:rFonts w:ascii="Times New Roman" w:hAnsi="Times New Roman" w:cs="Times New Roman"/>
          <w:sz w:val="28"/>
          <w:szCs w:val="28"/>
          <w:lang w:val="kk-KZ"/>
        </w:rPr>
        <w:t xml:space="preserve"> минералдық қоректенудің оңтайлы мөлшерін анықтау.</w:t>
      </w:r>
    </w:p>
    <w:p w:rsidR="006673D9" w:rsidRDefault="006673D9" w:rsidP="006673D9">
      <w:pPr>
        <w:pStyle w:val="a4"/>
        <w:tabs>
          <w:tab w:val="left" w:pos="540"/>
          <w:tab w:val="left" w:pos="567"/>
        </w:tabs>
        <w:spacing w:after="0" w:line="240" w:lineRule="auto"/>
        <w:ind w:left="0"/>
        <w:jc w:val="both"/>
        <w:rPr>
          <w:sz w:val="28"/>
          <w:szCs w:val="28"/>
          <w:lang w:val="kk-KZ"/>
        </w:rPr>
      </w:pPr>
      <w:r>
        <w:rPr>
          <w:rFonts w:eastAsia="Consolas"/>
          <w:sz w:val="28"/>
          <w:szCs w:val="28"/>
          <w:lang w:val="kk-KZ"/>
        </w:rPr>
        <w:tab/>
        <w:t xml:space="preserve">  </w:t>
      </w:r>
      <w:r w:rsidR="00B916E4" w:rsidRPr="006066E8">
        <w:rPr>
          <w:rFonts w:eastAsia="Consolas"/>
          <w:sz w:val="28"/>
          <w:szCs w:val="28"/>
          <w:lang w:val="kk-KZ"/>
        </w:rPr>
        <w:t>Зерттеу мақсатына қол жеткізуі үшін диссертация шеңберінде мына төмендегі міндеттерді орындау алға қойылды</w:t>
      </w:r>
      <w:r w:rsidR="00B916E4" w:rsidRPr="006066E8">
        <w:rPr>
          <w:sz w:val="28"/>
          <w:szCs w:val="28"/>
          <w:lang w:val="kk-KZ"/>
        </w:rPr>
        <w:t>:</w:t>
      </w:r>
    </w:p>
    <w:p w:rsidR="00B916E4" w:rsidRPr="006066E8" w:rsidRDefault="006673D9" w:rsidP="006673D9">
      <w:pPr>
        <w:pStyle w:val="a4"/>
        <w:tabs>
          <w:tab w:val="left" w:pos="540"/>
          <w:tab w:val="left" w:pos="567"/>
        </w:tabs>
        <w:spacing w:after="0" w:line="240" w:lineRule="auto"/>
        <w:ind w:left="0"/>
        <w:jc w:val="both"/>
        <w:rPr>
          <w:sz w:val="28"/>
          <w:szCs w:val="28"/>
          <w:lang w:val="kk-KZ"/>
        </w:rPr>
      </w:pPr>
      <w:r>
        <w:rPr>
          <w:sz w:val="28"/>
          <w:szCs w:val="28"/>
          <w:lang w:val="kk-KZ"/>
        </w:rPr>
        <w:tab/>
        <w:t xml:space="preserve">  </w:t>
      </w:r>
      <w:r w:rsidR="00B916E4">
        <w:rPr>
          <w:sz w:val="28"/>
          <w:szCs w:val="28"/>
          <w:lang w:val="kk-KZ"/>
        </w:rPr>
        <w:t>- т</w:t>
      </w:r>
      <w:r w:rsidR="00B916E4" w:rsidRPr="006066E8">
        <w:rPr>
          <w:sz w:val="28"/>
          <w:szCs w:val="28"/>
          <w:lang w:val="kk-KZ"/>
        </w:rPr>
        <w:t>ыңайтқыштарға байланысты жоңышқа дақылының сорттарының көкбалауса, пішен</w:t>
      </w:r>
      <w:r w:rsidR="00B916E4">
        <w:rPr>
          <w:sz w:val="28"/>
          <w:szCs w:val="28"/>
          <w:lang w:val="kk-KZ"/>
        </w:rPr>
        <w:t xml:space="preserve">, тұқым </w:t>
      </w:r>
      <w:r w:rsidR="00B916E4" w:rsidRPr="006066E8">
        <w:rPr>
          <w:sz w:val="28"/>
          <w:szCs w:val="28"/>
          <w:lang w:val="kk-KZ"/>
        </w:rPr>
        <w:t>өнімділігі және сапасы</w:t>
      </w:r>
      <w:r w:rsidR="00B916E4">
        <w:rPr>
          <w:sz w:val="28"/>
          <w:szCs w:val="28"/>
          <w:lang w:val="kk-KZ"/>
        </w:rPr>
        <w:t>н анықтау;</w:t>
      </w:r>
    </w:p>
    <w:p w:rsidR="00B916E4" w:rsidRPr="006066E8" w:rsidRDefault="00B916E4" w:rsidP="001502E4">
      <w:pPr>
        <w:tabs>
          <w:tab w:val="left" w:pos="5523"/>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673D9">
        <w:rPr>
          <w:rFonts w:ascii="Times New Roman" w:hAnsi="Times New Roman" w:cs="Times New Roman"/>
          <w:sz w:val="28"/>
          <w:szCs w:val="28"/>
          <w:lang w:val="kk-KZ"/>
        </w:rPr>
        <w:t xml:space="preserve">    </w:t>
      </w:r>
      <w:r w:rsidR="001502E4">
        <w:rPr>
          <w:rFonts w:ascii="Times New Roman" w:hAnsi="Times New Roman" w:cs="Times New Roman"/>
          <w:sz w:val="28"/>
          <w:szCs w:val="28"/>
          <w:lang w:val="kk-KZ"/>
        </w:rPr>
        <w:t>-</w:t>
      </w:r>
      <w:r w:rsidR="006673D9">
        <w:rPr>
          <w:rFonts w:ascii="Times New Roman" w:hAnsi="Times New Roman" w:cs="Times New Roman"/>
          <w:sz w:val="28"/>
          <w:szCs w:val="28"/>
          <w:lang w:val="kk-KZ"/>
        </w:rPr>
        <w:t xml:space="preserve"> </w:t>
      </w:r>
      <w:r>
        <w:rPr>
          <w:rFonts w:ascii="Times New Roman" w:hAnsi="Times New Roman" w:cs="Times New Roman"/>
          <w:sz w:val="28"/>
          <w:szCs w:val="28"/>
          <w:lang w:val="kk-KZ"/>
        </w:rPr>
        <w:t>т</w:t>
      </w:r>
      <w:r w:rsidRPr="006066E8">
        <w:rPr>
          <w:rFonts w:ascii="Times New Roman" w:hAnsi="Times New Roman" w:cs="Times New Roman"/>
          <w:sz w:val="28"/>
          <w:szCs w:val="28"/>
          <w:lang w:val="kk-KZ"/>
        </w:rPr>
        <w:t>ыңайтқыш әсеріне және жоңышқа сорттарына байланысты азот жинақтаушы түйнек бактерияларының дамуы және тамыр массасының қалыптас</w:t>
      </w:r>
      <w:r>
        <w:rPr>
          <w:rFonts w:ascii="Times New Roman" w:hAnsi="Times New Roman" w:cs="Times New Roman"/>
          <w:sz w:val="28"/>
          <w:szCs w:val="28"/>
          <w:lang w:val="kk-KZ"/>
        </w:rPr>
        <w:t>уын зерттеу;</w:t>
      </w:r>
    </w:p>
    <w:p w:rsidR="00B916E4" w:rsidRDefault="006673D9" w:rsidP="001502E4">
      <w:pPr>
        <w:tabs>
          <w:tab w:val="left" w:pos="5523"/>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916E4">
        <w:rPr>
          <w:rFonts w:ascii="Times New Roman" w:hAnsi="Times New Roman" w:cs="Times New Roman"/>
          <w:sz w:val="28"/>
          <w:szCs w:val="28"/>
          <w:lang w:val="kk-KZ"/>
        </w:rPr>
        <w:t>-</w:t>
      </w:r>
      <w:r w:rsidR="00B916E4" w:rsidRPr="006066E8">
        <w:rPr>
          <w:rFonts w:ascii="Times New Roman" w:hAnsi="Times New Roman" w:cs="Times New Roman"/>
          <w:sz w:val="28"/>
          <w:szCs w:val="28"/>
          <w:lang w:val="kk-KZ"/>
        </w:rPr>
        <w:t xml:space="preserve"> </w:t>
      </w:r>
      <w:r w:rsidR="00B916E4">
        <w:rPr>
          <w:rFonts w:ascii="Times New Roman" w:hAnsi="Times New Roman" w:cs="Times New Roman"/>
          <w:sz w:val="28"/>
          <w:szCs w:val="28"/>
          <w:lang w:val="kk-KZ"/>
        </w:rPr>
        <w:t>т</w:t>
      </w:r>
      <w:r w:rsidR="00B916E4" w:rsidRPr="006066E8">
        <w:rPr>
          <w:rFonts w:ascii="Times New Roman" w:hAnsi="Times New Roman" w:cs="Times New Roman"/>
          <w:sz w:val="28"/>
          <w:szCs w:val="28"/>
          <w:lang w:val="kk-KZ"/>
        </w:rPr>
        <w:t>ыңайтқы</w:t>
      </w:r>
      <w:r w:rsidR="00435007">
        <w:rPr>
          <w:rFonts w:ascii="Times New Roman" w:hAnsi="Times New Roman" w:cs="Times New Roman"/>
          <w:sz w:val="28"/>
          <w:szCs w:val="28"/>
          <w:lang w:val="kk-KZ"/>
        </w:rPr>
        <w:t>ш қолданудың оңтайлы жағдайларының</w:t>
      </w:r>
      <w:r w:rsidR="00B916E4" w:rsidRPr="006066E8">
        <w:rPr>
          <w:rFonts w:ascii="Times New Roman" w:hAnsi="Times New Roman" w:cs="Times New Roman"/>
          <w:sz w:val="28"/>
          <w:szCs w:val="28"/>
          <w:lang w:val="kk-KZ"/>
        </w:rPr>
        <w:t xml:space="preserve"> экономикалық</w:t>
      </w:r>
      <w:r w:rsidR="00B916E4">
        <w:rPr>
          <w:rFonts w:ascii="Times New Roman" w:hAnsi="Times New Roman" w:cs="Times New Roman"/>
          <w:sz w:val="28"/>
          <w:szCs w:val="28"/>
          <w:lang w:val="kk-KZ"/>
        </w:rPr>
        <w:t xml:space="preserve"> және э</w:t>
      </w:r>
      <w:r>
        <w:rPr>
          <w:rFonts w:ascii="Times New Roman" w:hAnsi="Times New Roman" w:cs="Times New Roman"/>
          <w:sz w:val="28"/>
          <w:szCs w:val="28"/>
          <w:lang w:val="kk-KZ"/>
        </w:rPr>
        <w:t>кологиялық тиімділігін анықтау;</w:t>
      </w:r>
    </w:p>
    <w:p w:rsidR="006673D9" w:rsidRPr="006066E8" w:rsidRDefault="006673D9" w:rsidP="001502E4">
      <w:pPr>
        <w:tabs>
          <w:tab w:val="left" w:pos="5523"/>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 ж</w:t>
      </w:r>
      <w:r w:rsidRPr="006066E8">
        <w:rPr>
          <w:rFonts w:ascii="Times New Roman" w:hAnsi="Times New Roman" w:cs="Times New Roman"/>
          <w:sz w:val="28"/>
          <w:szCs w:val="28"/>
          <w:lang w:val="kk-KZ"/>
        </w:rPr>
        <w:t xml:space="preserve">оңышқаның жаңа </w:t>
      </w:r>
      <w:r>
        <w:rPr>
          <w:rFonts w:ascii="Times New Roman" w:hAnsi="Times New Roman" w:cs="Times New Roman"/>
          <w:sz w:val="28"/>
          <w:szCs w:val="28"/>
          <w:lang w:val="kk-KZ"/>
        </w:rPr>
        <w:t>3 сорттарымен</w:t>
      </w:r>
      <w:r w:rsidRPr="006066E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(Көкбалауса, Көкорай, Өсімтал) </w:t>
      </w:r>
      <w:r w:rsidRPr="006066E8">
        <w:rPr>
          <w:rFonts w:ascii="Times New Roman" w:hAnsi="Times New Roman" w:cs="Times New Roman"/>
          <w:sz w:val="28"/>
          <w:szCs w:val="28"/>
          <w:lang w:val="kk-KZ"/>
        </w:rPr>
        <w:t xml:space="preserve">халықаралық </w:t>
      </w:r>
      <w:r w:rsidRPr="00743548">
        <w:rPr>
          <w:rFonts w:ascii="Times New Roman" w:hAnsi="Times New Roman"/>
          <w:sz w:val="28"/>
          <w:szCs w:val="28"/>
          <w:lang w:val="kk-KZ"/>
        </w:rPr>
        <w:t xml:space="preserve">жоба негізінде </w:t>
      </w:r>
      <w:r>
        <w:rPr>
          <w:rFonts w:ascii="Times New Roman" w:hAnsi="Times New Roman"/>
          <w:sz w:val="28"/>
          <w:szCs w:val="28"/>
          <w:lang w:val="kk-KZ"/>
        </w:rPr>
        <w:t>әртүрлі экологиялық аймақтарда сынақтан өткізу.</w:t>
      </w:r>
    </w:p>
    <w:p w:rsidR="007367EB" w:rsidRDefault="001502E4" w:rsidP="001502E4">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ab/>
      </w:r>
      <w:r w:rsidR="00B916E4">
        <w:rPr>
          <w:rFonts w:ascii="Times New Roman" w:hAnsi="Times New Roman" w:cs="Times New Roman"/>
          <w:b/>
          <w:sz w:val="28"/>
          <w:szCs w:val="28"/>
          <w:lang w:val="kk-KZ"/>
        </w:rPr>
        <w:t xml:space="preserve">Қорғауға шығарылған негізгі қағидалар. </w:t>
      </w:r>
    </w:p>
    <w:p w:rsidR="00B916E4" w:rsidRDefault="007367EB" w:rsidP="001502E4">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B916E4" w:rsidRPr="00DA3458">
        <w:rPr>
          <w:rFonts w:ascii="Times New Roman" w:hAnsi="Times New Roman" w:cs="Times New Roman"/>
          <w:sz w:val="28"/>
          <w:szCs w:val="28"/>
          <w:lang w:val="kk-KZ"/>
        </w:rPr>
        <w:t xml:space="preserve"> - Жоңышқа сорттарының биологиялық ерекшеліктеріне байланысты әртүрлі фосфор деңгейінде азот, фосфор, калий және микротыңайтқыштардың (кобальт, молибден)</w:t>
      </w:r>
      <w:r w:rsidR="00B916E4">
        <w:rPr>
          <w:rFonts w:ascii="Times New Roman" w:hAnsi="Times New Roman" w:cs="Times New Roman"/>
          <w:sz w:val="28"/>
          <w:szCs w:val="28"/>
          <w:lang w:val="kk-KZ"/>
        </w:rPr>
        <w:t xml:space="preserve"> көкбалауса, пішен, тұқым өнімділіктеріне әсері;</w:t>
      </w:r>
    </w:p>
    <w:p w:rsidR="00B916E4" w:rsidRPr="00DA3458" w:rsidRDefault="001502E4" w:rsidP="001502E4">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w:t>
      </w:r>
      <w:r w:rsidR="006673D9">
        <w:rPr>
          <w:rFonts w:ascii="Times New Roman" w:hAnsi="Times New Roman" w:cs="Times New Roman"/>
          <w:sz w:val="28"/>
          <w:szCs w:val="28"/>
          <w:lang w:val="kk-KZ"/>
        </w:rPr>
        <w:t xml:space="preserve"> </w:t>
      </w:r>
      <w:r w:rsidR="00B916E4">
        <w:rPr>
          <w:rFonts w:ascii="Times New Roman" w:hAnsi="Times New Roman" w:cs="Times New Roman"/>
          <w:sz w:val="28"/>
          <w:szCs w:val="28"/>
          <w:lang w:val="kk-KZ"/>
        </w:rPr>
        <w:t>Жоңышқаның сорттық егістігінде топырақтағы қоректену элементтерінің өзгеруі, тамыр массасының және азот түзуші түйнек бактерияларының тыңайтқышқа байланысты белсенділігінің қалыптасуы;</w:t>
      </w:r>
    </w:p>
    <w:p w:rsidR="00B916E4" w:rsidRPr="00D92B4D" w:rsidRDefault="007367EB" w:rsidP="007367EB">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B916E4" w:rsidRPr="00D92B4D">
        <w:rPr>
          <w:rFonts w:ascii="Times New Roman" w:hAnsi="Times New Roman" w:cs="Times New Roman"/>
          <w:sz w:val="28"/>
          <w:szCs w:val="28"/>
          <w:lang w:val="kk-KZ"/>
        </w:rPr>
        <w:t xml:space="preserve"> Әртүрлі экологиялық аймақтарда жоңышқа сорттарының өнімділігі</w:t>
      </w:r>
      <w:r w:rsidR="00B916E4">
        <w:rPr>
          <w:rFonts w:ascii="Times New Roman" w:hAnsi="Times New Roman" w:cs="Times New Roman"/>
          <w:sz w:val="28"/>
          <w:szCs w:val="28"/>
          <w:lang w:val="kk-KZ"/>
        </w:rPr>
        <w:t>.</w:t>
      </w:r>
      <w:r w:rsidR="00B916E4" w:rsidRPr="00D92B4D">
        <w:rPr>
          <w:rFonts w:ascii="Times New Roman" w:hAnsi="Times New Roman" w:cs="Times New Roman"/>
          <w:sz w:val="28"/>
          <w:szCs w:val="28"/>
          <w:lang w:val="kk-KZ"/>
        </w:rPr>
        <w:t xml:space="preserve"> </w:t>
      </w:r>
    </w:p>
    <w:p w:rsidR="00B916E4" w:rsidRDefault="007367EB" w:rsidP="007367EB">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ab/>
      </w:r>
      <w:r w:rsidR="00B916E4" w:rsidRPr="006066E8">
        <w:rPr>
          <w:rFonts w:ascii="Times New Roman" w:hAnsi="Times New Roman" w:cs="Times New Roman"/>
          <w:b/>
          <w:sz w:val="28"/>
          <w:szCs w:val="28"/>
          <w:lang w:val="kk-KZ"/>
        </w:rPr>
        <w:t xml:space="preserve"> </w:t>
      </w:r>
      <w:r w:rsidR="00B916E4">
        <w:rPr>
          <w:rFonts w:ascii="Times New Roman" w:hAnsi="Times New Roman" w:cs="Times New Roman"/>
          <w:b/>
          <w:sz w:val="28"/>
          <w:szCs w:val="28"/>
          <w:lang w:val="kk-KZ"/>
        </w:rPr>
        <w:t>Алынған нәтижелердің ғ</w:t>
      </w:r>
      <w:r w:rsidR="00B916E4" w:rsidRPr="006066E8">
        <w:rPr>
          <w:rFonts w:ascii="Times New Roman" w:hAnsi="Times New Roman" w:cs="Times New Roman"/>
          <w:b/>
          <w:sz w:val="28"/>
          <w:szCs w:val="28"/>
          <w:lang w:val="kk-KZ"/>
        </w:rPr>
        <w:t xml:space="preserve">ылыми жаңалығы. </w:t>
      </w:r>
      <w:r w:rsidR="00B916E4" w:rsidRPr="006066E8">
        <w:rPr>
          <w:rFonts w:ascii="Times New Roman" w:hAnsi="Times New Roman" w:cs="Times New Roman"/>
          <w:sz w:val="28"/>
          <w:szCs w:val="28"/>
          <w:lang w:val="kk-KZ"/>
        </w:rPr>
        <w:t>А</w:t>
      </w:r>
      <w:r w:rsidR="00B916E4">
        <w:rPr>
          <w:rFonts w:ascii="Times New Roman" w:hAnsi="Times New Roman" w:cs="Times New Roman"/>
          <w:sz w:val="28"/>
          <w:szCs w:val="28"/>
          <w:lang w:val="kk-KZ"/>
        </w:rPr>
        <w:t>лғаш рет Қазақстанның оңтүстік –</w:t>
      </w:r>
      <w:r w:rsidR="00B916E4" w:rsidRPr="006066E8">
        <w:rPr>
          <w:rFonts w:ascii="Times New Roman" w:hAnsi="Times New Roman" w:cs="Times New Roman"/>
          <w:sz w:val="28"/>
          <w:szCs w:val="28"/>
          <w:lang w:val="kk-KZ"/>
        </w:rPr>
        <w:t xml:space="preserve"> шығыс аймағында ашық – қара қоңыр топырақ жағдайында</w:t>
      </w:r>
      <w:r w:rsidR="00B916E4">
        <w:rPr>
          <w:rFonts w:ascii="Times New Roman" w:hAnsi="Times New Roman" w:cs="Times New Roman"/>
          <w:sz w:val="28"/>
          <w:szCs w:val="28"/>
          <w:lang w:val="kk-KZ"/>
        </w:rPr>
        <w:t>:</w:t>
      </w:r>
    </w:p>
    <w:p w:rsidR="00B916E4" w:rsidRDefault="007367EB" w:rsidP="007367EB">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B916E4">
        <w:rPr>
          <w:rFonts w:ascii="Times New Roman" w:hAnsi="Times New Roman" w:cs="Times New Roman"/>
          <w:sz w:val="28"/>
          <w:szCs w:val="28"/>
          <w:lang w:val="kk-KZ"/>
        </w:rPr>
        <w:t>-</w:t>
      </w:r>
      <w:r w:rsidR="00B916E4" w:rsidRPr="006066E8">
        <w:rPr>
          <w:rFonts w:ascii="Times New Roman" w:hAnsi="Times New Roman" w:cs="Times New Roman"/>
          <w:sz w:val="28"/>
          <w:szCs w:val="28"/>
          <w:lang w:val="kk-KZ"/>
        </w:rPr>
        <w:t xml:space="preserve"> жоңышқаның жаңа сорттарының симбиоздық аппаратының қалыптасуы мен белсенділігі</w:t>
      </w:r>
      <w:r w:rsidR="00B916E4">
        <w:rPr>
          <w:rFonts w:ascii="Times New Roman" w:hAnsi="Times New Roman" w:cs="Times New Roman"/>
          <w:sz w:val="28"/>
          <w:szCs w:val="28"/>
          <w:lang w:val="kk-KZ"/>
        </w:rPr>
        <w:t>;</w:t>
      </w:r>
      <w:r w:rsidR="00B916E4" w:rsidRPr="006066E8">
        <w:rPr>
          <w:rFonts w:ascii="Times New Roman" w:hAnsi="Times New Roman" w:cs="Times New Roman"/>
          <w:sz w:val="28"/>
          <w:szCs w:val="28"/>
          <w:lang w:val="kk-KZ"/>
        </w:rPr>
        <w:t xml:space="preserve"> </w:t>
      </w:r>
    </w:p>
    <w:p w:rsidR="00B916E4" w:rsidRPr="006066E8" w:rsidRDefault="007367EB" w:rsidP="007367EB">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 </w:t>
      </w:r>
      <w:r w:rsidR="00B916E4" w:rsidRPr="006066E8">
        <w:rPr>
          <w:rFonts w:ascii="Times New Roman" w:hAnsi="Times New Roman" w:cs="Times New Roman"/>
          <w:sz w:val="28"/>
          <w:szCs w:val="28"/>
          <w:lang w:val="kk-KZ"/>
        </w:rPr>
        <w:t>минералдық қоректену жүйесіне байланыс</w:t>
      </w:r>
      <w:r w:rsidR="00B916E4">
        <w:rPr>
          <w:rFonts w:ascii="Times New Roman" w:hAnsi="Times New Roman" w:cs="Times New Roman"/>
          <w:sz w:val="28"/>
          <w:szCs w:val="28"/>
          <w:lang w:val="kk-KZ"/>
        </w:rPr>
        <w:t>т</w:t>
      </w:r>
      <w:r w:rsidR="00B916E4" w:rsidRPr="006066E8">
        <w:rPr>
          <w:rFonts w:ascii="Times New Roman" w:hAnsi="Times New Roman" w:cs="Times New Roman"/>
          <w:sz w:val="28"/>
          <w:szCs w:val="28"/>
          <w:lang w:val="kk-KZ"/>
        </w:rPr>
        <w:t>ы</w:t>
      </w:r>
      <w:r w:rsidR="00B916E4">
        <w:rPr>
          <w:rFonts w:ascii="Times New Roman" w:hAnsi="Times New Roman" w:cs="Times New Roman"/>
          <w:sz w:val="28"/>
          <w:szCs w:val="28"/>
          <w:lang w:val="kk-KZ"/>
        </w:rPr>
        <w:t xml:space="preserve"> жоңышқаның жаңа</w:t>
      </w:r>
      <w:r w:rsidR="00D56FB3">
        <w:rPr>
          <w:rFonts w:ascii="Times New Roman" w:hAnsi="Times New Roman" w:cs="Times New Roman"/>
          <w:sz w:val="28"/>
          <w:szCs w:val="28"/>
          <w:lang w:val="kk-KZ"/>
        </w:rPr>
        <w:t xml:space="preserve"> сорттарының көкбалауса, құрғақ шөп</w:t>
      </w:r>
      <w:r w:rsidR="00B916E4">
        <w:rPr>
          <w:rFonts w:ascii="Times New Roman" w:hAnsi="Times New Roman" w:cs="Times New Roman"/>
          <w:sz w:val="28"/>
          <w:szCs w:val="28"/>
          <w:lang w:val="kk-KZ"/>
        </w:rPr>
        <w:t xml:space="preserve">, тұқым </w:t>
      </w:r>
      <w:r w:rsidR="00B916E4" w:rsidRPr="006066E8">
        <w:rPr>
          <w:rFonts w:ascii="Times New Roman" w:hAnsi="Times New Roman" w:cs="Times New Roman"/>
          <w:sz w:val="28"/>
          <w:szCs w:val="28"/>
          <w:lang w:val="kk-KZ"/>
        </w:rPr>
        <w:t>өнім</w:t>
      </w:r>
      <w:r w:rsidR="00B916E4">
        <w:rPr>
          <w:rFonts w:ascii="Times New Roman" w:hAnsi="Times New Roman" w:cs="Times New Roman"/>
          <w:sz w:val="28"/>
          <w:szCs w:val="28"/>
          <w:lang w:val="kk-KZ"/>
        </w:rPr>
        <w:t>діліг</w:t>
      </w:r>
      <w:r w:rsidR="00B916E4" w:rsidRPr="006066E8">
        <w:rPr>
          <w:rFonts w:ascii="Times New Roman" w:hAnsi="Times New Roman" w:cs="Times New Roman"/>
          <w:sz w:val="28"/>
          <w:szCs w:val="28"/>
          <w:lang w:val="kk-KZ"/>
        </w:rPr>
        <w:t xml:space="preserve">і </w:t>
      </w:r>
      <w:r w:rsidR="00B916E4">
        <w:rPr>
          <w:rFonts w:ascii="Times New Roman" w:hAnsi="Times New Roman" w:cs="Times New Roman"/>
          <w:sz w:val="28"/>
          <w:szCs w:val="28"/>
          <w:lang w:val="kk-KZ"/>
        </w:rPr>
        <w:t>және сапасы. Жоңышқа өнімділігі  фосфор тыңайтқышына тікелей тәуелділігі анықталды. Микротыңайтқыштарды қолдану үстеме өнім алуда маңыздылығы айқындалды. Өндіріске жаңа ұсыныстар беру.</w:t>
      </w:r>
    </w:p>
    <w:p w:rsidR="00B916E4" w:rsidRDefault="007367EB" w:rsidP="007367EB">
      <w:pPr>
        <w:pStyle w:val="a4"/>
        <w:tabs>
          <w:tab w:val="left" w:pos="0"/>
          <w:tab w:val="left" w:pos="567"/>
        </w:tabs>
        <w:spacing w:after="0" w:line="240" w:lineRule="auto"/>
        <w:ind w:left="0"/>
        <w:jc w:val="both"/>
        <w:rPr>
          <w:rStyle w:val="fontstyle21"/>
          <w:lang w:val="kk-KZ"/>
        </w:rPr>
      </w:pPr>
      <w:r>
        <w:rPr>
          <w:rStyle w:val="fontstyle01"/>
          <w:lang w:val="kk-KZ"/>
        </w:rPr>
        <w:tab/>
      </w:r>
      <w:r>
        <w:rPr>
          <w:rStyle w:val="fontstyle01"/>
          <w:lang w:val="kk-KZ"/>
        </w:rPr>
        <w:tab/>
      </w:r>
      <w:r w:rsidR="00B916E4" w:rsidRPr="006066E8">
        <w:rPr>
          <w:rStyle w:val="fontstyle01"/>
          <w:lang w:val="kk-KZ"/>
        </w:rPr>
        <w:t xml:space="preserve">Жұмыс нәтижелерінің талқылануы және жариялануы. </w:t>
      </w:r>
      <w:r w:rsidR="00B916E4" w:rsidRPr="006066E8">
        <w:rPr>
          <w:rStyle w:val="fontstyle21"/>
          <w:lang w:val="kk-KZ"/>
        </w:rPr>
        <w:t>Зерттеу жұмысының нәтижелері жыл сайын (201</w:t>
      </w:r>
      <w:r w:rsidR="00B916E4">
        <w:rPr>
          <w:rStyle w:val="fontstyle21"/>
          <w:lang w:val="kk-KZ"/>
        </w:rPr>
        <w:t xml:space="preserve">6 </w:t>
      </w:r>
      <w:r w:rsidR="00B916E4">
        <w:rPr>
          <w:sz w:val="28"/>
          <w:szCs w:val="28"/>
          <w:lang w:val="kk-KZ"/>
        </w:rPr>
        <w:t xml:space="preserve">– </w:t>
      </w:r>
      <w:r w:rsidR="00B916E4" w:rsidRPr="006066E8">
        <w:rPr>
          <w:rStyle w:val="fontstyle21"/>
          <w:lang w:val="kk-KZ"/>
        </w:rPr>
        <w:t>2019</w:t>
      </w:r>
      <w:r w:rsidR="00B916E4">
        <w:rPr>
          <w:rStyle w:val="fontstyle21"/>
          <w:lang w:val="kk-KZ"/>
        </w:rPr>
        <w:t>) өтетін Е</w:t>
      </w:r>
      <w:r w:rsidR="00B916E4" w:rsidRPr="006066E8">
        <w:rPr>
          <w:rStyle w:val="fontstyle21"/>
          <w:lang w:val="kk-KZ"/>
        </w:rPr>
        <w:t xml:space="preserve">гіншілік және өсімдік </w:t>
      </w:r>
      <w:r w:rsidR="00B916E4">
        <w:rPr>
          <w:rStyle w:val="fontstyle21"/>
          <w:lang w:val="kk-KZ"/>
        </w:rPr>
        <w:t xml:space="preserve">шаруашылығы ғылыми – </w:t>
      </w:r>
      <w:r w:rsidR="00B916E4" w:rsidRPr="006066E8">
        <w:rPr>
          <w:rStyle w:val="fontstyle21"/>
          <w:lang w:val="kk-KZ"/>
        </w:rPr>
        <w:t xml:space="preserve">зерттеу институтының ғылыми – әдістемелік кеңесінде талқыланды. </w:t>
      </w:r>
    </w:p>
    <w:p w:rsidR="00B916E4" w:rsidRPr="007A119C" w:rsidRDefault="00B916E4" w:rsidP="007367EB">
      <w:pPr>
        <w:spacing w:after="0" w:line="240" w:lineRule="auto"/>
        <w:jc w:val="both"/>
        <w:rPr>
          <w:rFonts w:ascii="Times New Roman" w:hAnsi="Times New Roman" w:cs="Times New Roman"/>
          <w:b/>
          <w:sz w:val="28"/>
          <w:szCs w:val="28"/>
          <w:lang w:val="kk-KZ"/>
        </w:rPr>
      </w:pPr>
      <w:r w:rsidRPr="007A119C">
        <w:rPr>
          <w:rFonts w:ascii="Times New Roman" w:hAnsi="Times New Roman" w:cs="Times New Roman"/>
          <w:b/>
          <w:sz w:val="28"/>
          <w:szCs w:val="28"/>
          <w:lang w:val="kk-KZ"/>
        </w:rPr>
        <w:lastRenderedPageBreak/>
        <w:t xml:space="preserve">     </w:t>
      </w:r>
      <w:r>
        <w:rPr>
          <w:rFonts w:ascii="Times New Roman" w:hAnsi="Times New Roman" w:cs="Times New Roman"/>
          <w:b/>
          <w:sz w:val="28"/>
          <w:szCs w:val="28"/>
          <w:lang w:val="kk-KZ"/>
        </w:rPr>
        <w:t xml:space="preserve"> </w:t>
      </w:r>
      <w:r w:rsidRPr="007A119C">
        <w:rPr>
          <w:rFonts w:ascii="Times New Roman" w:hAnsi="Times New Roman" w:cs="Times New Roman"/>
          <w:b/>
          <w:sz w:val="28"/>
          <w:szCs w:val="28"/>
          <w:lang w:val="kk-KZ"/>
        </w:rPr>
        <w:t xml:space="preserve">  </w:t>
      </w:r>
      <w:r w:rsidR="007367EB">
        <w:rPr>
          <w:rFonts w:ascii="Times New Roman" w:hAnsi="Times New Roman" w:cs="Times New Roman"/>
          <w:b/>
          <w:sz w:val="28"/>
          <w:szCs w:val="28"/>
          <w:lang w:val="kk-KZ"/>
        </w:rPr>
        <w:t xml:space="preserve">  </w:t>
      </w:r>
      <w:r w:rsidRPr="007A119C">
        <w:rPr>
          <w:rFonts w:ascii="Times New Roman" w:hAnsi="Times New Roman" w:cs="Times New Roman"/>
          <w:b/>
          <w:sz w:val="28"/>
          <w:szCs w:val="28"/>
          <w:lang w:val="kk-KZ"/>
        </w:rPr>
        <w:t>Диссертация т</w:t>
      </w:r>
      <w:r>
        <w:rPr>
          <w:rFonts w:ascii="Times New Roman" w:hAnsi="Times New Roman" w:cs="Times New Roman"/>
          <w:b/>
          <w:sz w:val="28"/>
          <w:szCs w:val="28"/>
          <w:lang w:val="kk-KZ"/>
        </w:rPr>
        <w:t>ақырыбының мемлекеттік бағдарламалармен байланысы</w:t>
      </w:r>
      <w:r w:rsidRPr="007A119C">
        <w:rPr>
          <w:rFonts w:ascii="Times New Roman" w:hAnsi="Times New Roman" w:cs="Times New Roman"/>
          <w:b/>
          <w:sz w:val="28"/>
          <w:szCs w:val="28"/>
          <w:lang w:val="kk-KZ"/>
        </w:rPr>
        <w:t>:</w:t>
      </w:r>
    </w:p>
    <w:p w:rsidR="007367EB" w:rsidRDefault="00B916E4" w:rsidP="007367EB">
      <w:pPr>
        <w:spacing w:after="0" w:line="240" w:lineRule="auto"/>
        <w:jc w:val="both"/>
        <w:rPr>
          <w:rFonts w:ascii="Times New Roman" w:hAnsi="Times New Roman" w:cs="Times New Roman"/>
          <w:sz w:val="28"/>
          <w:szCs w:val="28"/>
          <w:lang w:val="kk-KZ"/>
        </w:rPr>
      </w:pPr>
      <w:r w:rsidRPr="008D2FA1">
        <w:rPr>
          <w:rFonts w:ascii="Times New Roman" w:hAnsi="Times New Roman" w:cs="Times New Roman"/>
          <w:sz w:val="28"/>
          <w:szCs w:val="28"/>
          <w:lang w:val="kk-KZ"/>
        </w:rPr>
        <w:t xml:space="preserve">     </w:t>
      </w:r>
      <w:r w:rsidR="007367EB">
        <w:rPr>
          <w:rFonts w:ascii="Times New Roman" w:hAnsi="Times New Roman" w:cs="Times New Roman"/>
          <w:sz w:val="28"/>
          <w:szCs w:val="28"/>
          <w:lang w:val="kk-KZ"/>
        </w:rPr>
        <w:t xml:space="preserve">  </w:t>
      </w:r>
      <w:r w:rsidRPr="008D2FA1">
        <w:rPr>
          <w:rFonts w:ascii="Times New Roman" w:hAnsi="Times New Roman" w:cs="Times New Roman"/>
          <w:sz w:val="28"/>
          <w:szCs w:val="28"/>
          <w:lang w:val="kk-KZ"/>
        </w:rPr>
        <w:t xml:space="preserve">   Диссертация мына төмендегі ғы</w:t>
      </w:r>
      <w:r w:rsidR="007367EB">
        <w:rPr>
          <w:rFonts w:ascii="Times New Roman" w:hAnsi="Times New Roman" w:cs="Times New Roman"/>
          <w:sz w:val="28"/>
          <w:szCs w:val="28"/>
          <w:lang w:val="kk-KZ"/>
        </w:rPr>
        <w:t>лыми жобалар аясында орындалды:</w:t>
      </w:r>
    </w:p>
    <w:p w:rsidR="006673D9" w:rsidRPr="004B7A8D" w:rsidRDefault="006673D9" w:rsidP="006673D9">
      <w:pPr>
        <w:suppressAutoHyphens/>
        <w:spacing w:after="0" w:line="23" w:lineRule="atLeast"/>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4B7A8D">
        <w:rPr>
          <w:rFonts w:ascii="Times New Roman" w:hAnsi="Times New Roman" w:cs="Times New Roman"/>
          <w:sz w:val="28"/>
          <w:szCs w:val="28"/>
          <w:lang w:val="kk-KZ"/>
        </w:rPr>
        <w:t xml:space="preserve"> Қазақстанның оңтүстік – шығысындағы </w:t>
      </w:r>
      <w:r>
        <w:rPr>
          <w:rFonts w:ascii="Times New Roman" w:hAnsi="Times New Roman" w:cs="Times New Roman"/>
          <w:sz w:val="28"/>
          <w:szCs w:val="28"/>
          <w:lang w:val="kk-KZ"/>
        </w:rPr>
        <w:t>ашық</w:t>
      </w:r>
      <w:r w:rsidRPr="004B7A8D">
        <w:rPr>
          <w:rFonts w:ascii="Times New Roman" w:hAnsi="Times New Roman" w:cs="Times New Roman"/>
          <w:sz w:val="28"/>
          <w:szCs w:val="28"/>
          <w:lang w:val="kk-KZ"/>
        </w:rPr>
        <w:t>-</w:t>
      </w:r>
      <w:r>
        <w:rPr>
          <w:rFonts w:ascii="Times New Roman" w:hAnsi="Times New Roman" w:cs="Times New Roman"/>
          <w:sz w:val="28"/>
          <w:szCs w:val="28"/>
          <w:lang w:val="kk-KZ"/>
        </w:rPr>
        <w:t>қоңыр</w:t>
      </w:r>
      <w:r w:rsidRPr="004B7A8D">
        <w:rPr>
          <w:rFonts w:ascii="Times New Roman" w:hAnsi="Times New Roman" w:cs="Times New Roman"/>
          <w:sz w:val="28"/>
          <w:szCs w:val="28"/>
          <w:lang w:val="kk-KZ"/>
        </w:rPr>
        <w:t xml:space="preserve"> топырақтарының құнарлылығын арттырудың ресурс үнемдейтін биологиялық тәсілдерін әзірлеу № мемлекеттік тіркеу. 0115РК00715 (2015-2017ж).</w:t>
      </w:r>
    </w:p>
    <w:p w:rsidR="006673D9" w:rsidRDefault="006673D9" w:rsidP="006673D9">
      <w:pPr>
        <w:suppressAutoHyphens/>
        <w:spacing w:after="0" w:line="23" w:lineRule="atLeast"/>
        <w:jc w:val="both"/>
        <w:rPr>
          <w:rFonts w:ascii="Times New Roman" w:eastAsia="Arial Unicode MS" w:hAnsi="Times New Roman" w:cs="Times New Roman"/>
          <w:bCs/>
          <w:sz w:val="28"/>
          <w:szCs w:val="28"/>
          <w:lang w:val="kk-KZ"/>
        </w:rPr>
      </w:pPr>
      <w:r>
        <w:rPr>
          <w:rFonts w:ascii="Times New Roman" w:hAnsi="Times New Roman" w:cs="Times New Roman"/>
          <w:sz w:val="28"/>
          <w:szCs w:val="28"/>
          <w:lang w:val="kk-KZ"/>
        </w:rPr>
        <w:t xml:space="preserve">         </w:t>
      </w:r>
      <w:r w:rsidRPr="004B7A8D">
        <w:rPr>
          <w:rFonts w:ascii="Times New Roman" w:hAnsi="Times New Roman" w:cs="Times New Roman"/>
          <w:sz w:val="28"/>
          <w:szCs w:val="28"/>
          <w:lang w:val="kk-KZ"/>
        </w:rPr>
        <w:t xml:space="preserve">- Дәл егіншілік </w:t>
      </w:r>
      <w:r>
        <w:rPr>
          <w:rFonts w:ascii="Times New Roman" w:hAnsi="Times New Roman" w:cs="Times New Roman"/>
          <w:sz w:val="28"/>
          <w:szCs w:val="28"/>
          <w:lang w:val="kk-KZ"/>
        </w:rPr>
        <w:t>жүйесіне</w:t>
      </w:r>
      <w:r w:rsidRPr="004B7A8D">
        <w:rPr>
          <w:rFonts w:ascii="Times New Roman" w:hAnsi="Times New Roman" w:cs="Times New Roman"/>
          <w:sz w:val="28"/>
          <w:szCs w:val="28"/>
          <w:lang w:val="kk-KZ"/>
        </w:rPr>
        <w:t xml:space="preserve"> тыңайтқыштарды сарала</w:t>
      </w:r>
      <w:r>
        <w:rPr>
          <w:rFonts w:ascii="Times New Roman" w:hAnsi="Times New Roman" w:cs="Times New Roman"/>
          <w:sz w:val="28"/>
          <w:szCs w:val="28"/>
          <w:lang w:val="kk-KZ"/>
        </w:rPr>
        <w:t>п</w:t>
      </w:r>
      <w:r w:rsidRPr="004B7A8D">
        <w:rPr>
          <w:rFonts w:ascii="Times New Roman" w:hAnsi="Times New Roman" w:cs="Times New Roman"/>
          <w:sz w:val="28"/>
          <w:szCs w:val="28"/>
          <w:lang w:val="kk-KZ"/>
        </w:rPr>
        <w:t xml:space="preserve"> қолдану және топырақты өңдеу </w:t>
      </w:r>
      <w:r>
        <w:rPr>
          <w:rFonts w:ascii="Times New Roman" w:hAnsi="Times New Roman" w:cs="Times New Roman"/>
          <w:sz w:val="28"/>
          <w:szCs w:val="28"/>
          <w:lang w:val="kk-KZ"/>
        </w:rPr>
        <w:t>тәсілдерін</w:t>
      </w:r>
      <w:r w:rsidRPr="004B7A8D">
        <w:rPr>
          <w:rFonts w:ascii="Times New Roman" w:hAnsi="Times New Roman" w:cs="Times New Roman"/>
          <w:sz w:val="28"/>
          <w:szCs w:val="28"/>
          <w:lang w:val="kk-KZ"/>
        </w:rPr>
        <w:t xml:space="preserve"> әзірлеу. № мемлекеттік тіркеу. 0118РК01214 (2018-2020ж).</w:t>
      </w:r>
      <w:r w:rsidRPr="00A06416">
        <w:rPr>
          <w:rFonts w:ascii="Times New Roman" w:eastAsia="Arial Unicode MS" w:hAnsi="Times New Roman" w:cs="Times New Roman"/>
          <w:bCs/>
          <w:sz w:val="28"/>
          <w:szCs w:val="28"/>
          <w:lang w:val="kk-KZ"/>
        </w:rPr>
        <w:t xml:space="preserve">  </w:t>
      </w:r>
      <w:r w:rsidRPr="00A06416">
        <w:rPr>
          <w:rFonts w:ascii="Times New Roman" w:eastAsia="Arial Unicode MS" w:hAnsi="Times New Roman" w:cs="Times New Roman"/>
          <w:bCs/>
          <w:sz w:val="28"/>
          <w:szCs w:val="28"/>
          <w:lang w:val="kk-KZ"/>
        </w:rPr>
        <w:softHyphen/>
      </w:r>
      <w:r w:rsidRPr="00A06416">
        <w:rPr>
          <w:rFonts w:ascii="Times New Roman" w:eastAsia="Arial Unicode MS" w:hAnsi="Times New Roman" w:cs="Times New Roman"/>
          <w:bCs/>
          <w:sz w:val="28"/>
          <w:szCs w:val="28"/>
          <w:lang w:val="kk-KZ"/>
        </w:rPr>
        <w:tab/>
      </w:r>
    </w:p>
    <w:p w:rsidR="006673D9" w:rsidRDefault="006673D9" w:rsidP="006673D9">
      <w:pPr>
        <w:suppressAutoHyphens/>
        <w:spacing w:after="0" w:line="23" w:lineRule="atLeast"/>
        <w:ind w:firstLine="567"/>
        <w:jc w:val="both"/>
        <w:rPr>
          <w:rFonts w:ascii="Times New Roman" w:hAnsi="Times New Roman" w:cs="Times New Roman"/>
          <w:sz w:val="28"/>
          <w:szCs w:val="28"/>
          <w:lang w:val="kk-KZ"/>
        </w:rPr>
      </w:pPr>
      <w:r>
        <w:rPr>
          <w:rFonts w:ascii="Times New Roman" w:eastAsia="Arial Unicode MS" w:hAnsi="Times New Roman" w:cs="Times New Roman"/>
          <w:bCs/>
          <w:sz w:val="28"/>
          <w:szCs w:val="28"/>
          <w:lang w:val="kk-KZ"/>
        </w:rPr>
        <w:t>-</w:t>
      </w:r>
      <w:r w:rsidRPr="00A06416">
        <w:rPr>
          <w:rFonts w:ascii="Times New Roman" w:eastAsia="Calibri" w:hAnsi="Times New Roman" w:cs="Times New Roman"/>
          <w:sz w:val="28"/>
          <w:szCs w:val="28"/>
          <w:lang w:val="kk-KZ"/>
        </w:rPr>
        <w:t xml:space="preserve"> </w:t>
      </w:r>
      <w:r w:rsidRPr="00A06416">
        <w:rPr>
          <w:rFonts w:ascii="Times New Roman" w:eastAsia="Arial Unicode MS" w:hAnsi="Times New Roman" w:cs="Times New Roman"/>
          <w:bCs/>
          <w:sz w:val="28"/>
          <w:szCs w:val="28"/>
          <w:lang w:val="kk-KZ"/>
        </w:rPr>
        <w:t xml:space="preserve">Құрғақшылыққа төзімді жоңышқа өсіру және оны Қазақстан, Қытай және Чилидегі </w:t>
      </w:r>
      <w:r>
        <w:rPr>
          <w:rFonts w:ascii="Times New Roman" w:eastAsia="Arial Unicode MS" w:hAnsi="Times New Roman" w:cs="Times New Roman"/>
          <w:bCs/>
          <w:sz w:val="28"/>
          <w:szCs w:val="28"/>
          <w:lang w:val="kk-KZ"/>
        </w:rPr>
        <w:t>шағын</w:t>
      </w:r>
      <w:r w:rsidRPr="00A06416">
        <w:rPr>
          <w:rFonts w:ascii="Times New Roman" w:eastAsia="Arial Unicode MS" w:hAnsi="Times New Roman" w:cs="Times New Roman"/>
          <w:bCs/>
          <w:sz w:val="28"/>
          <w:szCs w:val="28"/>
          <w:lang w:val="kk-KZ"/>
        </w:rPr>
        <w:t xml:space="preserve"> фермерлерге тарату үшін </w:t>
      </w:r>
      <w:r>
        <w:rPr>
          <w:rFonts w:ascii="Times New Roman" w:eastAsia="Arial Unicode MS" w:hAnsi="Times New Roman" w:cs="Times New Roman"/>
          <w:bCs/>
          <w:sz w:val="28"/>
          <w:szCs w:val="28"/>
          <w:lang w:val="kk-KZ"/>
        </w:rPr>
        <w:t xml:space="preserve">оның </w:t>
      </w:r>
      <w:r w:rsidRPr="00A06416">
        <w:rPr>
          <w:rFonts w:ascii="Times New Roman" w:eastAsia="Arial Unicode MS" w:hAnsi="Times New Roman" w:cs="Times New Roman"/>
          <w:bCs/>
          <w:sz w:val="28"/>
          <w:szCs w:val="28"/>
          <w:lang w:val="kk-KZ"/>
        </w:rPr>
        <w:t>жабайы т</w:t>
      </w:r>
      <w:r>
        <w:rPr>
          <w:rFonts w:ascii="Times New Roman" w:eastAsia="Arial Unicode MS" w:hAnsi="Times New Roman" w:cs="Times New Roman"/>
          <w:bCs/>
          <w:sz w:val="28"/>
          <w:szCs w:val="28"/>
          <w:lang w:val="kk-KZ"/>
        </w:rPr>
        <w:t>үрлерін</w:t>
      </w:r>
      <w:r w:rsidRPr="00A06416">
        <w:rPr>
          <w:rFonts w:ascii="Times New Roman" w:eastAsia="Arial Unicode MS" w:hAnsi="Times New Roman" w:cs="Times New Roman"/>
          <w:bCs/>
          <w:sz w:val="28"/>
          <w:szCs w:val="28"/>
          <w:lang w:val="kk-KZ"/>
        </w:rPr>
        <w:t xml:space="preserve"> пайдалану </w:t>
      </w:r>
      <w:r>
        <w:rPr>
          <w:rFonts w:ascii="Times New Roman" w:eastAsia="Arial Unicode MS" w:hAnsi="Times New Roman" w:cs="Times New Roman"/>
          <w:bCs/>
          <w:sz w:val="28"/>
          <w:szCs w:val="28"/>
          <w:lang w:val="kk-KZ"/>
        </w:rPr>
        <w:t>(</w:t>
      </w:r>
      <w:r w:rsidRPr="00A06416">
        <w:rPr>
          <w:rFonts w:ascii="Times New Roman" w:hAnsi="Times New Roman" w:cs="Times New Roman"/>
          <w:sz w:val="28"/>
          <w:szCs w:val="28"/>
          <w:lang w:val="kk-KZ"/>
        </w:rPr>
        <w:t>GS19001</w:t>
      </w:r>
      <w:r>
        <w:rPr>
          <w:rFonts w:ascii="Times New Roman" w:hAnsi="Times New Roman" w:cs="Times New Roman"/>
          <w:sz w:val="28"/>
          <w:szCs w:val="28"/>
          <w:lang w:val="kk-KZ"/>
        </w:rPr>
        <w:t xml:space="preserve">- </w:t>
      </w:r>
      <w:r w:rsidRPr="00A06416">
        <w:rPr>
          <w:rFonts w:ascii="Times New Roman" w:hAnsi="Times New Roman" w:cs="Times New Roman"/>
          <w:sz w:val="28"/>
          <w:szCs w:val="28"/>
          <w:lang w:val="kk-KZ"/>
        </w:rPr>
        <w:t>халықаралық жоба</w:t>
      </w:r>
      <w:r>
        <w:rPr>
          <w:rFonts w:ascii="Times New Roman" w:hAnsi="Times New Roman" w:cs="Times New Roman"/>
          <w:sz w:val="28"/>
          <w:szCs w:val="28"/>
          <w:lang w:val="kk-KZ"/>
        </w:rPr>
        <w:t>).</w:t>
      </w:r>
    </w:p>
    <w:p w:rsidR="00B916E4" w:rsidRPr="007367EB" w:rsidRDefault="00B916E4" w:rsidP="007367EB">
      <w:pPr>
        <w:spacing w:after="0" w:line="240" w:lineRule="auto"/>
        <w:jc w:val="both"/>
        <w:rPr>
          <w:rFonts w:ascii="Times New Roman" w:hAnsi="Times New Roman" w:cs="Times New Roman"/>
          <w:sz w:val="28"/>
          <w:szCs w:val="28"/>
          <w:u w:val="single"/>
          <w:lang w:val="kk-KZ"/>
        </w:rPr>
      </w:pPr>
      <w:r>
        <w:rPr>
          <w:rFonts w:ascii="Times New Roman" w:hAnsi="Times New Roman" w:cs="Times New Roman"/>
          <w:b/>
          <w:bCs/>
          <w:color w:val="000000"/>
          <w:sz w:val="28"/>
          <w:szCs w:val="28"/>
          <w:lang w:val="kk-KZ"/>
        </w:rPr>
        <w:t xml:space="preserve">         </w:t>
      </w:r>
      <w:r w:rsidRPr="00BB4EF4">
        <w:rPr>
          <w:rFonts w:ascii="Times New Roman" w:hAnsi="Times New Roman" w:cs="Times New Roman"/>
          <w:b/>
          <w:bCs/>
          <w:color w:val="000000"/>
          <w:sz w:val="28"/>
          <w:szCs w:val="28"/>
          <w:lang w:val="kk-KZ"/>
        </w:rPr>
        <w:t xml:space="preserve">Ізденушінің диссертация орындаудағы жеке үлесі. </w:t>
      </w:r>
      <w:r w:rsidRPr="00BB4EF4">
        <w:rPr>
          <w:rFonts w:ascii="Times New Roman" w:hAnsi="Times New Roman" w:cs="Times New Roman"/>
          <w:color w:val="000000"/>
          <w:sz w:val="28"/>
          <w:szCs w:val="28"/>
          <w:lang w:val="kk-KZ"/>
        </w:rPr>
        <w:t xml:space="preserve">Зертханалық және далалық тәжірибе жұмыстарын жүргізу ісіне тікелей қатысып, ғылыми деректер жинады. Осы деректерді талдаудан өткізіп, диссертация орындалуы және мақалалардың жарық көруі ізденушінің үлесіне тиісті. </w:t>
      </w:r>
    </w:p>
    <w:p w:rsidR="00B916E4" w:rsidRDefault="007367EB" w:rsidP="007367EB">
      <w:pPr>
        <w:tabs>
          <w:tab w:val="left" w:pos="0"/>
          <w:tab w:val="left" w:pos="567"/>
        </w:tabs>
        <w:spacing w:after="0" w:line="240" w:lineRule="auto"/>
        <w:jc w:val="both"/>
        <w:rPr>
          <w:color w:val="000000"/>
          <w:sz w:val="28"/>
          <w:szCs w:val="28"/>
          <w:lang w:val="kk-KZ"/>
        </w:rPr>
      </w:pPr>
      <w:r>
        <w:rPr>
          <w:rFonts w:ascii="Times New Roman" w:hAnsi="Times New Roman" w:cs="Times New Roman"/>
          <w:b/>
          <w:bCs/>
          <w:color w:val="000000"/>
          <w:sz w:val="28"/>
          <w:szCs w:val="28"/>
          <w:lang w:val="kk-KZ"/>
        </w:rPr>
        <w:t xml:space="preserve">        </w:t>
      </w:r>
      <w:r w:rsidR="00B916E4">
        <w:rPr>
          <w:rFonts w:ascii="Times New Roman" w:hAnsi="Times New Roman" w:cs="Times New Roman"/>
          <w:b/>
          <w:bCs/>
          <w:color w:val="000000"/>
          <w:sz w:val="28"/>
          <w:szCs w:val="28"/>
          <w:lang w:val="kk-KZ"/>
        </w:rPr>
        <w:t>Д</w:t>
      </w:r>
      <w:r w:rsidR="00B916E4" w:rsidRPr="00BB4EF4">
        <w:rPr>
          <w:rFonts w:ascii="Times New Roman" w:hAnsi="Times New Roman" w:cs="Times New Roman"/>
          <w:b/>
          <w:bCs/>
          <w:color w:val="000000"/>
          <w:sz w:val="28"/>
          <w:szCs w:val="28"/>
          <w:lang w:val="kk-KZ"/>
        </w:rPr>
        <w:t xml:space="preserve">иссертацияның көлемі мен құрылымы. </w:t>
      </w:r>
      <w:r w:rsidR="00B916E4" w:rsidRPr="00BB4EF4">
        <w:rPr>
          <w:rFonts w:ascii="Times New Roman" w:hAnsi="Times New Roman" w:cs="Times New Roman"/>
          <w:color w:val="000000"/>
          <w:sz w:val="28"/>
          <w:szCs w:val="28"/>
          <w:lang w:val="kk-KZ"/>
        </w:rPr>
        <w:t>Диссертация кіріспеден және негізгі бөлімнен, қортындыдан, өндіріске ұсыныстан, пайдаланылған әдебиеттерден және қосым</w:t>
      </w:r>
      <w:r w:rsidR="006673D9">
        <w:rPr>
          <w:rFonts w:ascii="Times New Roman" w:hAnsi="Times New Roman" w:cs="Times New Roman"/>
          <w:color w:val="000000"/>
          <w:sz w:val="28"/>
          <w:szCs w:val="28"/>
          <w:lang w:val="kk-KZ"/>
        </w:rPr>
        <w:t>шалардан тұрады. Негізгі бөлім 5</w:t>
      </w:r>
      <w:r w:rsidR="00B916E4" w:rsidRPr="00BB4EF4">
        <w:rPr>
          <w:rFonts w:ascii="Times New Roman" w:hAnsi="Times New Roman" w:cs="Times New Roman"/>
          <w:color w:val="000000"/>
          <w:sz w:val="28"/>
          <w:szCs w:val="28"/>
          <w:lang w:val="kk-KZ"/>
        </w:rPr>
        <w:t xml:space="preserve"> тарауға жіктелген</w:t>
      </w:r>
      <w:r w:rsidR="00B916E4">
        <w:rPr>
          <w:rFonts w:ascii="Times New Roman" w:hAnsi="Times New Roman" w:cs="Times New Roman"/>
          <w:color w:val="000000"/>
          <w:sz w:val="28"/>
          <w:szCs w:val="28"/>
          <w:lang w:val="kk-KZ"/>
        </w:rPr>
        <w:t xml:space="preserve">.  Диссертацияның жалпы көлемі </w:t>
      </w:r>
      <w:r w:rsidR="00B916E4">
        <w:rPr>
          <w:rFonts w:ascii="Times New Roman" w:eastAsia="Calibri" w:hAnsi="Times New Roman" w:cs="Times New Roman"/>
          <w:sz w:val="28"/>
          <w:szCs w:val="28"/>
          <w:lang w:val="kk-KZ"/>
        </w:rPr>
        <w:t>–</w:t>
      </w:r>
      <w:r w:rsidR="00B916E4" w:rsidRPr="00BB4EF4">
        <w:rPr>
          <w:rFonts w:ascii="Times New Roman" w:hAnsi="Times New Roman" w:cs="Times New Roman"/>
          <w:color w:val="000000"/>
          <w:sz w:val="28"/>
          <w:szCs w:val="28"/>
          <w:lang w:val="kk-KZ"/>
        </w:rPr>
        <w:t xml:space="preserve"> </w:t>
      </w:r>
      <w:r w:rsidR="00931CEF">
        <w:rPr>
          <w:rFonts w:ascii="Times New Roman" w:hAnsi="Times New Roman" w:cs="Times New Roman"/>
          <w:sz w:val="28"/>
          <w:szCs w:val="28"/>
          <w:lang w:val="kk-KZ"/>
        </w:rPr>
        <w:t>149</w:t>
      </w:r>
      <w:r w:rsidR="00B916E4" w:rsidRPr="00BB4EF4">
        <w:rPr>
          <w:rFonts w:ascii="Times New Roman" w:hAnsi="Times New Roman" w:cs="Times New Roman"/>
          <w:color w:val="000000"/>
          <w:sz w:val="28"/>
          <w:szCs w:val="28"/>
          <w:lang w:val="kk-KZ"/>
        </w:rPr>
        <w:t xml:space="preserve"> бет, </w:t>
      </w:r>
      <w:r w:rsidR="00B916E4" w:rsidRPr="00C41D06">
        <w:rPr>
          <w:rFonts w:ascii="Times New Roman" w:hAnsi="Times New Roman" w:cs="Times New Roman"/>
          <w:sz w:val="28"/>
          <w:szCs w:val="28"/>
          <w:lang w:val="kk-KZ"/>
        </w:rPr>
        <w:t xml:space="preserve">оның ішінде </w:t>
      </w:r>
      <w:r w:rsidR="00931CEF">
        <w:rPr>
          <w:rFonts w:ascii="Times New Roman" w:hAnsi="Times New Roman" w:cs="Times New Roman"/>
          <w:sz w:val="28"/>
          <w:szCs w:val="28"/>
          <w:lang w:val="kk-KZ"/>
        </w:rPr>
        <w:t>31</w:t>
      </w:r>
      <w:r w:rsidR="00B916E4" w:rsidRPr="00C41D06">
        <w:rPr>
          <w:rFonts w:ascii="Times New Roman" w:hAnsi="Times New Roman" w:cs="Times New Roman"/>
          <w:sz w:val="28"/>
          <w:szCs w:val="28"/>
          <w:lang w:val="kk-KZ"/>
        </w:rPr>
        <w:t xml:space="preserve"> кесте және </w:t>
      </w:r>
      <w:r w:rsidR="00931CEF">
        <w:rPr>
          <w:rFonts w:ascii="Times New Roman" w:hAnsi="Times New Roman" w:cs="Times New Roman"/>
          <w:sz w:val="28"/>
          <w:szCs w:val="28"/>
          <w:lang w:val="kk-KZ"/>
        </w:rPr>
        <w:t>14</w:t>
      </w:r>
      <w:r w:rsidR="00B916E4" w:rsidRPr="00C41D06">
        <w:rPr>
          <w:rFonts w:ascii="Times New Roman" w:hAnsi="Times New Roman" w:cs="Times New Roman"/>
          <w:sz w:val="28"/>
          <w:szCs w:val="28"/>
          <w:lang w:val="kk-KZ"/>
        </w:rPr>
        <w:t xml:space="preserve"> сурет, п</w:t>
      </w:r>
      <w:r w:rsidR="00B916E4">
        <w:rPr>
          <w:rFonts w:ascii="Times New Roman" w:hAnsi="Times New Roman" w:cs="Times New Roman"/>
          <w:sz w:val="28"/>
          <w:szCs w:val="28"/>
          <w:lang w:val="kk-KZ"/>
        </w:rPr>
        <w:t xml:space="preserve">айдаланылған әдебиеттер тізімі </w:t>
      </w:r>
      <w:r w:rsidR="00B916E4">
        <w:rPr>
          <w:rFonts w:ascii="Times New Roman" w:eastAsia="Calibri" w:hAnsi="Times New Roman" w:cs="Times New Roman"/>
          <w:sz w:val="28"/>
          <w:szCs w:val="28"/>
          <w:lang w:val="kk-KZ"/>
        </w:rPr>
        <w:t>–</w:t>
      </w:r>
      <w:r w:rsidR="00931CEF">
        <w:rPr>
          <w:rFonts w:ascii="Times New Roman" w:hAnsi="Times New Roman" w:cs="Times New Roman"/>
          <w:sz w:val="28"/>
          <w:szCs w:val="28"/>
          <w:lang w:val="kk-KZ"/>
        </w:rPr>
        <w:t xml:space="preserve"> 177</w:t>
      </w:r>
      <w:r w:rsidR="00D721BB">
        <w:rPr>
          <w:rFonts w:ascii="Times New Roman" w:hAnsi="Times New Roman" w:cs="Times New Roman"/>
          <w:sz w:val="28"/>
          <w:szCs w:val="28"/>
          <w:lang w:val="kk-KZ"/>
        </w:rPr>
        <w:t>, оның ішінде 5</w:t>
      </w:r>
      <w:r w:rsidR="00B916E4" w:rsidRPr="00C41D06">
        <w:rPr>
          <w:rFonts w:ascii="Times New Roman" w:hAnsi="Times New Roman" w:cs="Times New Roman"/>
          <w:sz w:val="28"/>
          <w:szCs w:val="28"/>
          <w:lang w:val="kk-KZ"/>
        </w:rPr>
        <w:t>0 шет ел басылымдары.</w:t>
      </w:r>
    </w:p>
    <w:p w:rsidR="00B916E4" w:rsidRPr="00C41D06" w:rsidRDefault="007367EB" w:rsidP="007367EB">
      <w:pPr>
        <w:tabs>
          <w:tab w:val="left" w:pos="0"/>
          <w:tab w:val="left" w:pos="567"/>
        </w:tabs>
        <w:spacing w:after="0" w:line="240" w:lineRule="auto"/>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r>
      <w:r w:rsidR="00B916E4" w:rsidRPr="007A119C">
        <w:rPr>
          <w:rFonts w:ascii="Times New Roman" w:hAnsi="Times New Roman" w:cs="Times New Roman"/>
          <w:color w:val="000000"/>
          <w:sz w:val="28"/>
          <w:szCs w:val="28"/>
          <w:lang w:val="kk-KZ"/>
        </w:rPr>
        <w:t xml:space="preserve">Зерттеу жұмыстары Қазақ егіншілік </w:t>
      </w:r>
      <w:r w:rsidR="00617BBB">
        <w:rPr>
          <w:rFonts w:ascii="Times New Roman" w:hAnsi="Times New Roman" w:cs="Times New Roman"/>
          <w:color w:val="000000"/>
          <w:sz w:val="28"/>
          <w:szCs w:val="28"/>
          <w:lang w:val="kk-KZ"/>
        </w:rPr>
        <w:t>және өсімдік шаруашылығы ғылыми –</w:t>
      </w:r>
      <w:r w:rsidR="00B916E4" w:rsidRPr="007A119C">
        <w:rPr>
          <w:rFonts w:ascii="Times New Roman" w:hAnsi="Times New Roman" w:cs="Times New Roman"/>
          <w:color w:val="000000"/>
          <w:sz w:val="28"/>
          <w:szCs w:val="28"/>
          <w:lang w:val="kk-KZ"/>
        </w:rPr>
        <w:t>зерттеу институтының мал азықтық және майлы дақылдар бөлімінде атқарылды. Осы бөлімнің қызметкерлеріне және ғылыми кеңесшілеріме әрқашан көрсетілген ғылыми</w:t>
      </w:r>
      <w:r w:rsidR="00B916E4">
        <w:rPr>
          <w:rFonts w:ascii="Times New Roman" w:hAnsi="Times New Roman" w:cs="Times New Roman"/>
          <w:color w:val="000000"/>
          <w:sz w:val="28"/>
          <w:szCs w:val="28"/>
          <w:lang w:val="kk-KZ"/>
        </w:rPr>
        <w:t xml:space="preserve"> </w:t>
      </w:r>
      <w:r w:rsidR="00B916E4">
        <w:rPr>
          <w:rFonts w:ascii="Times New Roman" w:eastAsia="Calibri" w:hAnsi="Times New Roman" w:cs="Times New Roman"/>
          <w:sz w:val="28"/>
          <w:szCs w:val="28"/>
          <w:lang w:val="kk-KZ"/>
        </w:rPr>
        <w:t>–</w:t>
      </w:r>
      <w:r w:rsidR="00B916E4" w:rsidRPr="007A119C">
        <w:rPr>
          <w:rFonts w:ascii="Times New Roman" w:hAnsi="Times New Roman" w:cs="Times New Roman"/>
          <w:color w:val="000000"/>
          <w:sz w:val="28"/>
          <w:szCs w:val="28"/>
          <w:lang w:val="kk-KZ"/>
        </w:rPr>
        <w:t xml:space="preserve"> әдістемелік қолдауы үшін шын жүректен алығысымды бі</w:t>
      </w:r>
      <w:r w:rsidR="00B916E4">
        <w:rPr>
          <w:rFonts w:ascii="Times New Roman" w:hAnsi="Times New Roman" w:cs="Times New Roman"/>
          <w:color w:val="000000"/>
          <w:sz w:val="28"/>
          <w:szCs w:val="28"/>
          <w:lang w:val="kk-KZ"/>
        </w:rPr>
        <w:t>лдіремін.</w:t>
      </w:r>
    </w:p>
    <w:p w:rsidR="00B916E4" w:rsidRDefault="00B916E4" w:rsidP="007367EB">
      <w:pPr>
        <w:pStyle w:val="Standard"/>
        <w:tabs>
          <w:tab w:val="left" w:pos="567"/>
        </w:tabs>
        <w:ind w:firstLineChars="709" w:firstLine="1985"/>
        <w:jc w:val="both"/>
        <w:rPr>
          <w:rFonts w:cs="Times New Roman"/>
          <w:sz w:val="28"/>
          <w:szCs w:val="28"/>
          <w:lang w:val="kk-KZ"/>
        </w:rPr>
      </w:pPr>
    </w:p>
    <w:p w:rsidR="00435007" w:rsidRDefault="00435007" w:rsidP="00B916E4">
      <w:pPr>
        <w:tabs>
          <w:tab w:val="left" w:pos="9356"/>
        </w:tabs>
        <w:spacing w:after="0" w:line="240" w:lineRule="auto"/>
        <w:rPr>
          <w:rFonts w:ascii="Times New Roman" w:eastAsia="Andale Sans UI" w:hAnsi="Times New Roman" w:cs="Times New Roman"/>
          <w:kern w:val="3"/>
          <w:sz w:val="28"/>
          <w:szCs w:val="28"/>
          <w:lang w:val="kk-KZ" w:eastAsia="ja-JP" w:bidi="fa-IR"/>
        </w:rPr>
      </w:pPr>
    </w:p>
    <w:p w:rsidR="001D72AC" w:rsidRDefault="001D72AC" w:rsidP="00B916E4">
      <w:pPr>
        <w:tabs>
          <w:tab w:val="left" w:pos="9356"/>
        </w:tabs>
        <w:spacing w:after="0" w:line="240" w:lineRule="auto"/>
        <w:rPr>
          <w:rFonts w:ascii="Times New Roman" w:eastAsia="Andale Sans UI" w:hAnsi="Times New Roman" w:cs="Times New Roman"/>
          <w:kern w:val="3"/>
          <w:sz w:val="28"/>
          <w:szCs w:val="28"/>
          <w:lang w:val="kk-KZ" w:eastAsia="ja-JP" w:bidi="fa-IR"/>
        </w:rPr>
      </w:pPr>
    </w:p>
    <w:p w:rsidR="001D72AC" w:rsidRDefault="001D72AC" w:rsidP="00B916E4">
      <w:pPr>
        <w:tabs>
          <w:tab w:val="left" w:pos="9356"/>
        </w:tabs>
        <w:spacing w:after="0" w:line="240" w:lineRule="auto"/>
        <w:rPr>
          <w:rFonts w:ascii="Times New Roman" w:eastAsia="Andale Sans UI" w:hAnsi="Times New Roman" w:cs="Times New Roman"/>
          <w:kern w:val="3"/>
          <w:sz w:val="28"/>
          <w:szCs w:val="28"/>
          <w:lang w:val="kk-KZ" w:eastAsia="ja-JP" w:bidi="fa-IR"/>
        </w:rPr>
      </w:pPr>
    </w:p>
    <w:p w:rsidR="001D72AC" w:rsidRDefault="001D72AC" w:rsidP="00B916E4">
      <w:pPr>
        <w:tabs>
          <w:tab w:val="left" w:pos="9356"/>
        </w:tabs>
        <w:spacing w:after="0" w:line="240" w:lineRule="auto"/>
        <w:rPr>
          <w:rFonts w:ascii="Times New Roman" w:eastAsia="Andale Sans UI" w:hAnsi="Times New Roman" w:cs="Times New Roman"/>
          <w:kern w:val="3"/>
          <w:sz w:val="28"/>
          <w:szCs w:val="28"/>
          <w:lang w:val="kk-KZ" w:eastAsia="ja-JP" w:bidi="fa-IR"/>
        </w:rPr>
      </w:pPr>
    </w:p>
    <w:p w:rsidR="001D72AC" w:rsidRDefault="001D72AC" w:rsidP="00B916E4">
      <w:pPr>
        <w:tabs>
          <w:tab w:val="left" w:pos="9356"/>
        </w:tabs>
        <w:spacing w:after="0" w:line="240" w:lineRule="auto"/>
        <w:rPr>
          <w:rFonts w:ascii="Times New Roman" w:eastAsia="Andale Sans UI" w:hAnsi="Times New Roman" w:cs="Times New Roman"/>
          <w:kern w:val="3"/>
          <w:sz w:val="28"/>
          <w:szCs w:val="28"/>
          <w:lang w:val="kk-KZ" w:eastAsia="ja-JP" w:bidi="fa-IR"/>
        </w:rPr>
      </w:pPr>
    </w:p>
    <w:p w:rsidR="002305E8" w:rsidRDefault="002305E8" w:rsidP="00B916E4">
      <w:pPr>
        <w:tabs>
          <w:tab w:val="left" w:pos="9356"/>
        </w:tabs>
        <w:spacing w:after="0" w:line="240" w:lineRule="auto"/>
        <w:rPr>
          <w:rFonts w:ascii="Times New Roman" w:eastAsia="Times New Roman" w:hAnsi="Times New Roman" w:cs="Times New Roman"/>
          <w:b/>
          <w:sz w:val="28"/>
          <w:szCs w:val="28"/>
          <w:lang w:val="kk-KZ" w:eastAsia="ru-RU"/>
        </w:rPr>
      </w:pPr>
    </w:p>
    <w:p w:rsidR="006673D9" w:rsidRDefault="006673D9" w:rsidP="00B916E4">
      <w:pPr>
        <w:tabs>
          <w:tab w:val="left" w:pos="9356"/>
        </w:tabs>
        <w:spacing w:after="0" w:line="240" w:lineRule="auto"/>
        <w:rPr>
          <w:rFonts w:ascii="Times New Roman" w:eastAsia="Times New Roman" w:hAnsi="Times New Roman" w:cs="Times New Roman"/>
          <w:b/>
          <w:sz w:val="28"/>
          <w:szCs w:val="28"/>
          <w:lang w:val="kk-KZ" w:eastAsia="ru-RU"/>
        </w:rPr>
      </w:pPr>
    </w:p>
    <w:p w:rsidR="006673D9" w:rsidRDefault="006673D9" w:rsidP="00B916E4">
      <w:pPr>
        <w:tabs>
          <w:tab w:val="left" w:pos="9356"/>
        </w:tabs>
        <w:spacing w:after="0" w:line="240" w:lineRule="auto"/>
        <w:rPr>
          <w:rFonts w:ascii="Times New Roman" w:eastAsia="Times New Roman" w:hAnsi="Times New Roman" w:cs="Times New Roman"/>
          <w:b/>
          <w:sz w:val="28"/>
          <w:szCs w:val="28"/>
          <w:lang w:val="kk-KZ" w:eastAsia="ru-RU"/>
        </w:rPr>
      </w:pPr>
    </w:p>
    <w:p w:rsidR="006673D9" w:rsidRDefault="006673D9" w:rsidP="00B916E4">
      <w:pPr>
        <w:tabs>
          <w:tab w:val="left" w:pos="9356"/>
        </w:tabs>
        <w:spacing w:after="0" w:line="240" w:lineRule="auto"/>
        <w:rPr>
          <w:rFonts w:ascii="Times New Roman" w:eastAsia="Times New Roman" w:hAnsi="Times New Roman" w:cs="Times New Roman"/>
          <w:b/>
          <w:sz w:val="28"/>
          <w:szCs w:val="28"/>
          <w:lang w:val="kk-KZ" w:eastAsia="ru-RU"/>
        </w:rPr>
      </w:pPr>
    </w:p>
    <w:p w:rsidR="006673D9" w:rsidRDefault="006673D9" w:rsidP="00B916E4">
      <w:pPr>
        <w:tabs>
          <w:tab w:val="left" w:pos="9356"/>
        </w:tabs>
        <w:spacing w:after="0" w:line="240" w:lineRule="auto"/>
        <w:rPr>
          <w:rFonts w:ascii="Times New Roman" w:eastAsia="Times New Roman" w:hAnsi="Times New Roman" w:cs="Times New Roman"/>
          <w:b/>
          <w:sz w:val="28"/>
          <w:szCs w:val="28"/>
          <w:lang w:val="kk-KZ" w:eastAsia="ru-RU"/>
        </w:rPr>
      </w:pPr>
    </w:p>
    <w:p w:rsidR="006673D9" w:rsidRDefault="006673D9" w:rsidP="00B916E4">
      <w:pPr>
        <w:tabs>
          <w:tab w:val="left" w:pos="9356"/>
        </w:tabs>
        <w:spacing w:after="0" w:line="240" w:lineRule="auto"/>
        <w:rPr>
          <w:rFonts w:ascii="Times New Roman" w:eastAsia="Times New Roman" w:hAnsi="Times New Roman" w:cs="Times New Roman"/>
          <w:b/>
          <w:sz w:val="28"/>
          <w:szCs w:val="28"/>
          <w:lang w:val="kk-KZ" w:eastAsia="ru-RU"/>
        </w:rPr>
      </w:pPr>
    </w:p>
    <w:p w:rsidR="00435007" w:rsidRDefault="00435007" w:rsidP="00B916E4">
      <w:pPr>
        <w:tabs>
          <w:tab w:val="left" w:pos="9356"/>
        </w:tabs>
        <w:spacing w:after="0" w:line="240" w:lineRule="auto"/>
        <w:rPr>
          <w:rFonts w:ascii="Times New Roman" w:eastAsia="Times New Roman" w:hAnsi="Times New Roman" w:cs="Times New Roman"/>
          <w:b/>
          <w:sz w:val="28"/>
          <w:szCs w:val="28"/>
          <w:lang w:val="kk-KZ" w:eastAsia="ru-RU"/>
        </w:rPr>
      </w:pPr>
    </w:p>
    <w:p w:rsidR="00612C3B" w:rsidRDefault="00612C3B" w:rsidP="00B916E4">
      <w:pPr>
        <w:tabs>
          <w:tab w:val="left" w:pos="9356"/>
        </w:tabs>
        <w:spacing w:after="0" w:line="240" w:lineRule="auto"/>
        <w:rPr>
          <w:rFonts w:ascii="Times New Roman" w:eastAsia="Times New Roman" w:hAnsi="Times New Roman" w:cs="Times New Roman"/>
          <w:b/>
          <w:sz w:val="28"/>
          <w:szCs w:val="28"/>
          <w:lang w:val="kk-KZ" w:eastAsia="ru-RU"/>
        </w:rPr>
      </w:pPr>
    </w:p>
    <w:p w:rsidR="006673D9" w:rsidRDefault="006673D9" w:rsidP="00B916E4">
      <w:pPr>
        <w:tabs>
          <w:tab w:val="left" w:pos="9356"/>
        </w:tabs>
        <w:spacing w:after="0" w:line="240" w:lineRule="auto"/>
        <w:rPr>
          <w:rFonts w:ascii="Times New Roman" w:eastAsia="Times New Roman" w:hAnsi="Times New Roman" w:cs="Times New Roman"/>
          <w:b/>
          <w:sz w:val="28"/>
          <w:szCs w:val="28"/>
          <w:lang w:val="kk-KZ" w:eastAsia="ru-RU"/>
        </w:rPr>
      </w:pPr>
    </w:p>
    <w:p w:rsidR="00050BC7" w:rsidRDefault="00050BC7" w:rsidP="00B916E4">
      <w:pPr>
        <w:tabs>
          <w:tab w:val="left" w:pos="9356"/>
        </w:tabs>
        <w:spacing w:after="0" w:line="240" w:lineRule="auto"/>
        <w:rPr>
          <w:rFonts w:ascii="Times New Roman" w:eastAsia="Times New Roman" w:hAnsi="Times New Roman" w:cs="Times New Roman"/>
          <w:b/>
          <w:sz w:val="28"/>
          <w:szCs w:val="28"/>
          <w:lang w:val="kk-KZ" w:eastAsia="ru-RU"/>
        </w:rPr>
      </w:pPr>
    </w:p>
    <w:p w:rsidR="00050BC7" w:rsidRDefault="00050BC7" w:rsidP="00B916E4">
      <w:pPr>
        <w:tabs>
          <w:tab w:val="left" w:pos="9356"/>
        </w:tabs>
        <w:spacing w:after="0" w:line="240" w:lineRule="auto"/>
        <w:rPr>
          <w:rFonts w:ascii="Times New Roman" w:eastAsia="Times New Roman" w:hAnsi="Times New Roman" w:cs="Times New Roman"/>
          <w:b/>
          <w:sz w:val="28"/>
          <w:szCs w:val="28"/>
          <w:lang w:val="kk-KZ" w:eastAsia="ru-RU"/>
        </w:rPr>
      </w:pPr>
    </w:p>
    <w:p w:rsidR="006673D9" w:rsidRDefault="006673D9" w:rsidP="00B916E4">
      <w:pPr>
        <w:tabs>
          <w:tab w:val="left" w:pos="9356"/>
        </w:tabs>
        <w:spacing w:after="0" w:line="240" w:lineRule="auto"/>
        <w:rPr>
          <w:rFonts w:ascii="Times New Roman" w:eastAsia="Times New Roman" w:hAnsi="Times New Roman" w:cs="Times New Roman"/>
          <w:b/>
          <w:sz w:val="28"/>
          <w:szCs w:val="28"/>
          <w:lang w:val="kk-KZ" w:eastAsia="ru-RU"/>
        </w:rPr>
      </w:pPr>
    </w:p>
    <w:p w:rsidR="00F46138" w:rsidRDefault="00F46138" w:rsidP="00B916E4">
      <w:pPr>
        <w:tabs>
          <w:tab w:val="left" w:pos="9356"/>
        </w:tabs>
        <w:spacing w:after="0" w:line="240" w:lineRule="auto"/>
        <w:rPr>
          <w:rFonts w:ascii="Times New Roman" w:eastAsia="Times New Roman" w:hAnsi="Times New Roman" w:cs="Times New Roman"/>
          <w:b/>
          <w:sz w:val="28"/>
          <w:szCs w:val="28"/>
          <w:lang w:val="kk-KZ" w:eastAsia="ru-RU"/>
        </w:rPr>
      </w:pPr>
    </w:p>
    <w:p w:rsidR="00B916E4" w:rsidRPr="00612C3B" w:rsidRDefault="00B916E4" w:rsidP="00612C3B">
      <w:pPr>
        <w:pStyle w:val="a4"/>
        <w:numPr>
          <w:ilvl w:val="0"/>
          <w:numId w:val="4"/>
        </w:numPr>
        <w:tabs>
          <w:tab w:val="left" w:pos="9356"/>
        </w:tabs>
        <w:spacing w:after="0" w:line="240" w:lineRule="auto"/>
        <w:jc w:val="center"/>
        <w:rPr>
          <w:rFonts w:eastAsia="Times New Roman"/>
          <w:b/>
          <w:sz w:val="28"/>
          <w:szCs w:val="28"/>
          <w:lang w:val="kk-KZ"/>
        </w:rPr>
      </w:pPr>
      <w:r w:rsidRPr="00612C3B">
        <w:rPr>
          <w:rFonts w:eastAsia="Times New Roman"/>
          <w:b/>
          <w:sz w:val="28"/>
          <w:szCs w:val="28"/>
          <w:lang w:val="kk-KZ"/>
        </w:rPr>
        <w:lastRenderedPageBreak/>
        <w:t>ҒЫЛЫМИ ӘДЕБИЕТТЕРГЕ ШОЛУ</w:t>
      </w:r>
    </w:p>
    <w:p w:rsidR="00612C3B" w:rsidRPr="00612C3B" w:rsidRDefault="00612C3B" w:rsidP="00612C3B">
      <w:pPr>
        <w:tabs>
          <w:tab w:val="left" w:pos="9356"/>
        </w:tabs>
        <w:spacing w:after="0" w:line="240" w:lineRule="auto"/>
        <w:rPr>
          <w:rFonts w:eastAsia="Times New Roman"/>
          <w:sz w:val="28"/>
          <w:szCs w:val="28"/>
          <w:lang w:val="kk-KZ"/>
        </w:rPr>
      </w:pPr>
    </w:p>
    <w:p w:rsidR="00B916E4" w:rsidRPr="00435007" w:rsidRDefault="00B916E4" w:rsidP="00435007">
      <w:pPr>
        <w:pStyle w:val="a4"/>
        <w:numPr>
          <w:ilvl w:val="1"/>
          <w:numId w:val="4"/>
        </w:numPr>
        <w:spacing w:after="0" w:line="240" w:lineRule="auto"/>
        <w:jc w:val="both"/>
        <w:rPr>
          <w:b/>
          <w:sz w:val="28"/>
          <w:szCs w:val="28"/>
          <w:lang w:val="kk-KZ"/>
        </w:rPr>
      </w:pPr>
      <w:r w:rsidRPr="00435007">
        <w:rPr>
          <w:b/>
          <w:sz w:val="28"/>
          <w:szCs w:val="28"/>
          <w:lang w:val="kk-KZ"/>
        </w:rPr>
        <w:t>Қазақстанда жем – шөп қорын қ</w:t>
      </w:r>
      <w:r w:rsidR="007367EB">
        <w:rPr>
          <w:b/>
          <w:sz w:val="28"/>
          <w:szCs w:val="28"/>
          <w:lang w:val="kk-KZ"/>
        </w:rPr>
        <w:t xml:space="preserve">алыптастыруға жоңышқа </w:t>
      </w:r>
      <w:r w:rsidR="00435007">
        <w:rPr>
          <w:b/>
          <w:sz w:val="28"/>
          <w:szCs w:val="28"/>
          <w:lang w:val="kk-KZ"/>
        </w:rPr>
        <w:t xml:space="preserve">дақылының </w:t>
      </w:r>
      <w:r w:rsidRPr="00435007">
        <w:rPr>
          <w:b/>
          <w:sz w:val="28"/>
          <w:szCs w:val="28"/>
          <w:lang w:val="kk-KZ"/>
        </w:rPr>
        <w:t>маңызы</w:t>
      </w:r>
    </w:p>
    <w:p w:rsidR="00435007" w:rsidRPr="00435007" w:rsidRDefault="00435007" w:rsidP="00435007">
      <w:pPr>
        <w:pStyle w:val="a4"/>
        <w:spacing w:after="0" w:line="240" w:lineRule="auto"/>
        <w:ind w:left="1156"/>
        <w:jc w:val="both"/>
        <w:rPr>
          <w:b/>
          <w:sz w:val="28"/>
          <w:szCs w:val="28"/>
          <w:lang w:val="kk-KZ"/>
        </w:rPr>
      </w:pPr>
    </w:p>
    <w:p w:rsidR="00B916E4" w:rsidRPr="006066E8" w:rsidRDefault="00B916E4" w:rsidP="00B916E4">
      <w:pPr>
        <w:spacing w:after="0" w:line="240" w:lineRule="auto"/>
        <w:ind w:firstLine="709"/>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Жоңышқа – малазықтық, агротехникалық, мелиорациялы</w:t>
      </w:r>
      <w:r w:rsidR="00D11E06">
        <w:rPr>
          <w:rFonts w:ascii="Times New Roman" w:eastAsia="Times New Roman" w:hAnsi="Times New Roman" w:cs="Times New Roman"/>
          <w:sz w:val="28"/>
          <w:szCs w:val="28"/>
          <w:lang w:val="kk-KZ" w:eastAsia="ru-RU"/>
        </w:rPr>
        <w:t>қ және фитосанитарлық маңызы зор</w:t>
      </w:r>
      <w:r w:rsidRPr="006066E8">
        <w:rPr>
          <w:rFonts w:ascii="Times New Roman" w:eastAsia="Times New Roman" w:hAnsi="Times New Roman" w:cs="Times New Roman"/>
          <w:sz w:val="28"/>
          <w:szCs w:val="28"/>
          <w:lang w:val="kk-KZ" w:eastAsia="ru-RU"/>
        </w:rPr>
        <w:t>, біздің елде де, шетелдерде де кең таралған құнды бұршақ тұқымдас дақыл. Ол ауыл шаруашылығы жануарларының қалыпты өсуі мен дамуына қажетті ақуыз заттардың, минералдық элементтердің, көміртегілер мен дәрумендердің (витаминдердің) көп мөлшерін қамтиды.</w:t>
      </w:r>
    </w:p>
    <w:p w:rsidR="00B916E4" w:rsidRPr="006066E8" w:rsidRDefault="00B916E4" w:rsidP="00B916E4">
      <w:pPr>
        <w:spacing w:after="0" w:line="240" w:lineRule="auto"/>
        <w:ind w:firstLine="709"/>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 xml:space="preserve">Бұршақ және </w:t>
      </w:r>
      <w:r>
        <w:rPr>
          <w:rFonts w:ascii="Times New Roman" w:eastAsia="Times New Roman" w:hAnsi="Times New Roman" w:cs="Times New Roman"/>
          <w:sz w:val="28"/>
          <w:szCs w:val="28"/>
          <w:lang w:val="kk-KZ" w:eastAsia="ru-RU"/>
        </w:rPr>
        <w:t xml:space="preserve">астық тұқымдас </w:t>
      </w:r>
      <w:r w:rsidRPr="006066E8">
        <w:rPr>
          <w:rFonts w:ascii="Times New Roman" w:eastAsia="Times New Roman" w:hAnsi="Times New Roman" w:cs="Times New Roman"/>
          <w:sz w:val="28"/>
          <w:szCs w:val="28"/>
          <w:lang w:val="kk-KZ" w:eastAsia="ru-RU"/>
        </w:rPr>
        <w:t>малазықтық дақылдардың арасында жоңышқа азықтық бірліктердің, қорытылатын протеиннің, минералдық заттардың және каротиннің саны бойынша бірінші орынды алады. Ол жануарлар мен құстардың ағзасында физиологиялық процестердің өтуі үшін маңызды микроэлементтерге де бай.</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Жоңышқа әлемнің барлық континенттерінде 80</w:t>
      </w:r>
      <w:r w:rsidR="00A56E7E">
        <w:rPr>
          <w:rFonts w:ascii="Times New Roman" w:hAnsi="Times New Roman" w:cs="Times New Roman"/>
          <w:sz w:val="28"/>
          <w:szCs w:val="28"/>
          <w:lang w:val="kk-KZ"/>
        </w:rPr>
        <w:t xml:space="preserve"> – нен</w:t>
      </w:r>
      <w:r w:rsidR="00D11E06">
        <w:rPr>
          <w:rFonts w:ascii="Times New Roman" w:hAnsi="Times New Roman" w:cs="Times New Roman"/>
          <w:sz w:val="28"/>
          <w:szCs w:val="28"/>
          <w:lang w:val="kk-KZ"/>
        </w:rPr>
        <w:t xml:space="preserve">  астам ел</w:t>
      </w:r>
      <w:r w:rsidR="00A56E7E">
        <w:rPr>
          <w:rFonts w:ascii="Times New Roman" w:hAnsi="Times New Roman" w:cs="Times New Roman"/>
          <w:sz w:val="28"/>
          <w:szCs w:val="28"/>
          <w:lang w:val="kk-KZ"/>
        </w:rPr>
        <w:t>дер</w:t>
      </w:r>
      <w:r w:rsidRPr="006066E8">
        <w:rPr>
          <w:rFonts w:ascii="Times New Roman" w:hAnsi="Times New Roman" w:cs="Times New Roman"/>
          <w:sz w:val="28"/>
          <w:szCs w:val="28"/>
          <w:lang w:val="kk-KZ"/>
        </w:rPr>
        <w:t>де өсіріледі, жер шарының 35,0 млн га егістік</w:t>
      </w:r>
      <w:r>
        <w:rPr>
          <w:rFonts w:ascii="Times New Roman" w:hAnsi="Times New Roman" w:cs="Times New Roman"/>
          <w:sz w:val="28"/>
          <w:szCs w:val="28"/>
          <w:lang w:val="kk-KZ"/>
        </w:rPr>
        <w:t>ті алып жатыр. Тек мал азықтық қ</w:t>
      </w:r>
      <w:r w:rsidRPr="006066E8">
        <w:rPr>
          <w:rFonts w:ascii="Times New Roman" w:hAnsi="Times New Roman" w:cs="Times New Roman"/>
          <w:sz w:val="28"/>
          <w:szCs w:val="28"/>
          <w:lang w:val="kk-KZ"/>
        </w:rPr>
        <w:t>асиеттеріне байланысты егістік алқабының өсу  қарқыны жоғары.  Егіс алқабының 20,8 млн  га (61,6 %) Солтүстік Америкада,  Европада – 6,2 млн га,  Азияда – 0,21 млн га, Африкада – 0,17 млн га,  Австралия мен Жаңа Зеландияда – 1,17 мл</w:t>
      </w:r>
      <w:r w:rsidR="00EA5F0E">
        <w:rPr>
          <w:rFonts w:ascii="Times New Roman" w:hAnsi="Times New Roman" w:cs="Times New Roman"/>
          <w:sz w:val="28"/>
          <w:szCs w:val="28"/>
          <w:lang w:val="kk-KZ"/>
        </w:rPr>
        <w:t>н га  шоғырланған. Бұрынғы</w:t>
      </w:r>
      <w:r>
        <w:rPr>
          <w:rFonts w:ascii="Times New Roman" w:hAnsi="Times New Roman" w:cs="Times New Roman"/>
          <w:sz w:val="28"/>
          <w:szCs w:val="28"/>
          <w:lang w:val="kk-KZ"/>
        </w:rPr>
        <w:t xml:space="preserve"> Кеңес</w:t>
      </w:r>
      <w:r w:rsidRPr="006066E8">
        <w:rPr>
          <w:rFonts w:ascii="Times New Roman" w:hAnsi="Times New Roman" w:cs="Times New Roman"/>
          <w:sz w:val="28"/>
          <w:szCs w:val="28"/>
          <w:lang w:val="kk-KZ"/>
        </w:rPr>
        <w:t xml:space="preserve"> Одағында – 5,1 млн га жоңы</w:t>
      </w:r>
      <w:r w:rsidR="00A56E7E">
        <w:rPr>
          <w:rFonts w:ascii="Times New Roman" w:hAnsi="Times New Roman" w:cs="Times New Roman"/>
          <w:sz w:val="28"/>
          <w:szCs w:val="28"/>
          <w:lang w:val="kk-KZ"/>
        </w:rPr>
        <w:t xml:space="preserve">шқаның егіс алқабы болған. 1980 – </w:t>
      </w:r>
      <w:r w:rsidRPr="006066E8">
        <w:rPr>
          <w:rFonts w:ascii="Times New Roman" w:hAnsi="Times New Roman" w:cs="Times New Roman"/>
          <w:sz w:val="28"/>
          <w:szCs w:val="28"/>
          <w:lang w:val="kk-KZ"/>
        </w:rPr>
        <w:t xml:space="preserve">1990 жылдары  Қазақстанда жоңышқа 1,5 млн га өсірілді. Қазақстанның оңтүстік, оңтүстік шығыс аймағында жоғары ақуызды көкбалауса, </w:t>
      </w:r>
      <w:r w:rsidR="00EA5F0E">
        <w:rPr>
          <w:rFonts w:ascii="Times New Roman" w:hAnsi="Times New Roman" w:cs="Times New Roman"/>
          <w:sz w:val="28"/>
          <w:szCs w:val="28"/>
          <w:lang w:val="kk-KZ"/>
        </w:rPr>
        <w:t xml:space="preserve">құрғақ </w:t>
      </w:r>
      <w:r w:rsidRPr="006066E8">
        <w:rPr>
          <w:rFonts w:ascii="Times New Roman" w:hAnsi="Times New Roman" w:cs="Times New Roman"/>
          <w:sz w:val="28"/>
          <w:szCs w:val="28"/>
          <w:lang w:val="kk-KZ"/>
        </w:rPr>
        <w:t xml:space="preserve">шөп, ірі және шырынды азық шығару негізделген және </w:t>
      </w:r>
      <w:r>
        <w:rPr>
          <w:rFonts w:ascii="Times New Roman" w:hAnsi="Times New Roman" w:cs="Times New Roman"/>
          <w:sz w:val="28"/>
          <w:szCs w:val="28"/>
          <w:lang w:val="kk-KZ"/>
        </w:rPr>
        <w:t>оны жалпылай  бәрі мойындаған [1</w:t>
      </w:r>
      <w:r w:rsidRPr="006066E8">
        <w:rPr>
          <w:rFonts w:ascii="Times New Roman" w:hAnsi="Times New Roman" w:cs="Times New Roman"/>
          <w:sz w:val="28"/>
          <w:szCs w:val="28"/>
          <w:lang w:val="kk-KZ"/>
        </w:rPr>
        <w:t>].</w:t>
      </w:r>
    </w:p>
    <w:p w:rsidR="00B916E4" w:rsidRPr="006066E8" w:rsidRDefault="00B916E4" w:rsidP="00B916E4">
      <w:pPr>
        <w:spacing w:after="0" w:line="240" w:lineRule="auto"/>
        <w:ind w:firstLine="709"/>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Жоңышқа Қазақстанның</w:t>
      </w:r>
      <w:r>
        <w:rPr>
          <w:rFonts w:ascii="Times New Roman" w:hAnsi="Times New Roman" w:cs="Times New Roman"/>
          <w:sz w:val="28"/>
          <w:szCs w:val="28"/>
          <w:lang w:val="kk-KZ"/>
        </w:rPr>
        <w:t xml:space="preserve"> оңтүстік және оңтүстік – </w:t>
      </w:r>
      <w:r w:rsidRPr="006066E8">
        <w:rPr>
          <w:rFonts w:ascii="Times New Roman" w:hAnsi="Times New Roman" w:cs="Times New Roman"/>
          <w:sz w:val="28"/>
          <w:szCs w:val="28"/>
          <w:lang w:val="kk-KZ"/>
        </w:rPr>
        <w:t>шығысындағы жетекші малазықтық дақыл болып табылады. Соңғы жылдары өндірісте пайдалануға рұқсат етілген синтетикалық сорттар шығарылды. Олар авторлық куәліктермен және патенттермен қорғалған. Алайда, бұл дақылдың сорттық әлеуеті азықтық массаның өнімділігі бойынша толық мөлшерде іске асырылмай жатыр. Жоңышқаның мал азығы ретінде артықшылығы және оның топырақ құнарлығына оң әсері дақыл жақсы көтеріліп өскенде байқалады, оларды едәуір дәрежеде минералды, бірінші кезекте фосфорлы қоректендірумен реттеуге болады. Фосфорлы тыңайтқыш жоңышқа өнімділігін арттырудағы негізгі фактор болып табылады. Оның құрғақ шөп өнімін жоғары алудағы рөлі ғылыми әдебие</w:t>
      </w:r>
      <w:r>
        <w:rPr>
          <w:rFonts w:ascii="Times New Roman" w:hAnsi="Times New Roman" w:cs="Times New Roman"/>
          <w:sz w:val="28"/>
          <w:szCs w:val="28"/>
          <w:lang w:val="kk-KZ"/>
        </w:rPr>
        <w:t>ттерде жеткілікті баяндалған [2 – 5</w:t>
      </w:r>
      <w:r w:rsidRPr="006066E8">
        <w:rPr>
          <w:rFonts w:ascii="Times New Roman" w:hAnsi="Times New Roman" w:cs="Times New Roman"/>
          <w:sz w:val="28"/>
          <w:szCs w:val="28"/>
          <w:lang w:val="kk-KZ"/>
        </w:rPr>
        <w:t xml:space="preserve">]. </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Жоңышқа – ең көп танымал мал азықтық дақыл. Оның бірегей биологиялық қасиеттері, атап айтқанда көпжылдықтығы, бірнеше рет шабылуы, биологиялық азотты бекіту қабілеті, суаруға деген оң әсері, азықтық массасының жоғары өнімділігі, амин қышқыл құрамында теңдестірілген ақуызы, т.б. қасиеттері оны көп елдерде мал азықтық дақылдардың «патшайымы» деп атауға негіз болған. Ол 3 тоннаға дейін протеин шығаруға қабілетті және көптеген жемнің негізі болып саналады: көк</w:t>
      </w:r>
      <w:r>
        <w:rPr>
          <w:rFonts w:ascii="Times New Roman" w:hAnsi="Times New Roman" w:cs="Times New Roman"/>
          <w:sz w:val="28"/>
          <w:szCs w:val="28"/>
          <w:lang w:val="kk-KZ"/>
        </w:rPr>
        <w:t xml:space="preserve">балауса, </w:t>
      </w:r>
      <w:r w:rsidR="00EA5F0E">
        <w:rPr>
          <w:rFonts w:ascii="Times New Roman" w:hAnsi="Times New Roman" w:cs="Times New Roman"/>
          <w:sz w:val="28"/>
          <w:szCs w:val="28"/>
          <w:lang w:val="kk-KZ"/>
        </w:rPr>
        <w:t xml:space="preserve">құрғақ </w:t>
      </w:r>
      <w:r>
        <w:rPr>
          <w:rFonts w:ascii="Times New Roman" w:hAnsi="Times New Roman" w:cs="Times New Roman"/>
          <w:sz w:val="28"/>
          <w:szCs w:val="28"/>
          <w:lang w:val="kk-KZ"/>
        </w:rPr>
        <w:t>шөп,  сенаж, витаминді –</w:t>
      </w:r>
      <w:r w:rsidRPr="006066E8">
        <w:rPr>
          <w:rFonts w:ascii="Times New Roman" w:hAnsi="Times New Roman" w:cs="Times New Roman"/>
          <w:sz w:val="28"/>
          <w:szCs w:val="28"/>
          <w:lang w:val="kk-KZ"/>
        </w:rPr>
        <w:t xml:space="preserve"> шөпті ұнтақ, т.б. Мал азығын ақуызбен қ</w:t>
      </w:r>
      <w:r w:rsidR="00A56E7E">
        <w:rPr>
          <w:rFonts w:ascii="Times New Roman" w:hAnsi="Times New Roman" w:cs="Times New Roman"/>
          <w:sz w:val="28"/>
          <w:szCs w:val="28"/>
          <w:lang w:val="kk-KZ"/>
        </w:rPr>
        <w:t>амтамасыз ету,</w:t>
      </w:r>
      <w:r w:rsidRPr="006066E8">
        <w:rPr>
          <w:rFonts w:ascii="Times New Roman" w:hAnsi="Times New Roman" w:cs="Times New Roman"/>
          <w:sz w:val="28"/>
          <w:szCs w:val="28"/>
          <w:lang w:val="kk-KZ"/>
        </w:rPr>
        <w:t xml:space="preserve"> ауыл шаруашылығы саласындағы дағдарыс жағдайын</w:t>
      </w:r>
      <w:r w:rsidR="00A56E7E">
        <w:rPr>
          <w:rFonts w:ascii="Times New Roman" w:hAnsi="Times New Roman" w:cs="Times New Roman"/>
          <w:sz w:val="28"/>
          <w:szCs w:val="28"/>
          <w:lang w:val="kk-KZ"/>
        </w:rPr>
        <w:t xml:space="preserve">да ғылым мен </w:t>
      </w:r>
      <w:r w:rsidR="00A56E7E">
        <w:rPr>
          <w:rFonts w:ascii="Times New Roman" w:hAnsi="Times New Roman" w:cs="Times New Roman"/>
          <w:sz w:val="28"/>
          <w:szCs w:val="28"/>
          <w:lang w:val="kk-KZ"/>
        </w:rPr>
        <w:lastRenderedPageBreak/>
        <w:t>тәжірибенің басымды</w:t>
      </w:r>
      <w:r w:rsidRPr="006066E8">
        <w:rPr>
          <w:rFonts w:ascii="Times New Roman" w:hAnsi="Times New Roman" w:cs="Times New Roman"/>
          <w:sz w:val="28"/>
          <w:szCs w:val="28"/>
          <w:lang w:val="kk-KZ"/>
        </w:rPr>
        <w:t xml:space="preserve"> мәселесі болып отыр. Осы уақытқа дейін ақуыздың мал шаруашылығында жетіспеуінен жылына қаншама  өнім протеин жетпегеннен </w:t>
      </w:r>
      <w:r w:rsidR="00A56E7E">
        <w:rPr>
          <w:rFonts w:ascii="Times New Roman" w:hAnsi="Times New Roman" w:cs="Times New Roman"/>
          <w:sz w:val="28"/>
          <w:szCs w:val="28"/>
          <w:lang w:val="kk-KZ"/>
        </w:rPr>
        <w:t>ы</w:t>
      </w:r>
      <w:r w:rsidRPr="006066E8">
        <w:rPr>
          <w:rFonts w:ascii="Times New Roman" w:hAnsi="Times New Roman" w:cs="Times New Roman"/>
          <w:sz w:val="28"/>
          <w:szCs w:val="28"/>
          <w:lang w:val="kk-KZ"/>
        </w:rPr>
        <w:t>сырап болады. Осы мәселені шешудің жолы бұршақ тұқымдас дақылдарды өсіру. Соның бірі – жоңышқа дақылы. Оның малазықтық әсерімен қатар, ортатүзушілік, фитомелиоративтік,  фитосанитарлық, симбиотикалық әсерлері арқасында экологиялық маңызы зор, демек ауыл шаруашылығының тұрақты дамуына маңызды дақыл</w:t>
      </w:r>
      <w:r w:rsidR="00A56E7E">
        <w:rPr>
          <w:rFonts w:ascii="Times New Roman" w:hAnsi="Times New Roman" w:cs="Times New Roman"/>
          <w:sz w:val="28"/>
          <w:szCs w:val="28"/>
          <w:lang w:val="kk-KZ"/>
        </w:rPr>
        <w:t xml:space="preserve"> болып табылады</w:t>
      </w:r>
      <w:r w:rsidRPr="006066E8">
        <w:rPr>
          <w:rFonts w:ascii="Times New Roman" w:hAnsi="Times New Roman" w:cs="Times New Roman"/>
          <w:sz w:val="28"/>
          <w:szCs w:val="28"/>
          <w:lang w:val="kk-KZ"/>
        </w:rPr>
        <w:t>.</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Елімізде мал шаруашылығын дамытуда, оны интенсификациялау жем шөптің барлық түрін көбейту және сапасын арттыру арқылы іске асады. Сондықтан да далалық жем шөп өндірісін дамыту өзекті мәселе. Жем шөп өндірісін тұрақтандыру және егіншілікті биологизациялаудың бір жолы жоңышқа дақылының егіс көлемін арттыру. Ол басқа мал азықтық дақылдарға қарағанда аз шығынды, жыл бойы ылғалды және қоректік элементтерді өнім қалыптастыруға толық пайдаланады, топырақтағы құрылымға оң әсер етеді, т.б. Осы жағдайда мал азықтық дақылдардың</w:t>
      </w:r>
      <w:r w:rsidR="00D11E06">
        <w:rPr>
          <w:rFonts w:ascii="Times New Roman" w:hAnsi="Times New Roman" w:cs="Times New Roman"/>
          <w:sz w:val="28"/>
          <w:szCs w:val="28"/>
          <w:lang w:val="kk-KZ"/>
        </w:rPr>
        <w:t xml:space="preserve"> егістік көлемін 30 пайызға көб</w:t>
      </w:r>
      <w:r w:rsidRPr="006066E8">
        <w:rPr>
          <w:rFonts w:ascii="Times New Roman" w:hAnsi="Times New Roman" w:cs="Times New Roman"/>
          <w:sz w:val="28"/>
          <w:szCs w:val="28"/>
          <w:lang w:val="kk-KZ"/>
        </w:rPr>
        <w:t>ейту маңызды,</w:t>
      </w:r>
      <w:r>
        <w:rPr>
          <w:rFonts w:ascii="Times New Roman" w:hAnsi="Times New Roman" w:cs="Times New Roman"/>
          <w:sz w:val="28"/>
          <w:szCs w:val="28"/>
          <w:lang w:val="kk-KZ"/>
        </w:rPr>
        <w:t xml:space="preserve"> </w:t>
      </w:r>
      <w:r w:rsidRPr="006066E8">
        <w:rPr>
          <w:rFonts w:ascii="Times New Roman" w:hAnsi="Times New Roman" w:cs="Times New Roman"/>
          <w:sz w:val="28"/>
          <w:szCs w:val="28"/>
          <w:lang w:val="kk-KZ"/>
        </w:rPr>
        <w:t>оның ішінде жоңышқаны кепілді өнім алу үшін  суармалы жерге орналастыру  қажет. Жоңышқаның егіс көлемін арттыру топырақтың құнарлығын арттыруға және алғы дақыл (ізашары)  ретінде басқа дақылдардың да өнімділігін арттыруға</w:t>
      </w:r>
      <w:r>
        <w:rPr>
          <w:rFonts w:ascii="Times New Roman" w:hAnsi="Times New Roman" w:cs="Times New Roman"/>
          <w:sz w:val="28"/>
          <w:szCs w:val="28"/>
          <w:lang w:val="kk-KZ"/>
        </w:rPr>
        <w:t xml:space="preserve"> әсерін тигізеді. Дақылдарды алмастырып</w:t>
      </w:r>
      <w:r w:rsidRPr="006066E8">
        <w:rPr>
          <w:rFonts w:ascii="Times New Roman" w:hAnsi="Times New Roman" w:cs="Times New Roman"/>
          <w:sz w:val="28"/>
          <w:szCs w:val="28"/>
          <w:lang w:val="kk-KZ"/>
        </w:rPr>
        <w:t xml:space="preserve"> көпжылдық бұршақ тұқымдас шөптерді қосу топырақ қабатын қалпына келтіруге көмектеседі, топырақтың азотты режимін өсімдік қалдықтары мен оларда жиналған ауадан тіркелген азоттың есебінен жақсартады, топырақты су және жел эрозиясының әсерінен қорғайды. Басқа дақылдарға қарағанда жоңышқаның биотикалық және абиотикалық факторларға бейімділік потенциалы (әлеуеті) жоғары. Сондықтан оны мал азықтық мақсатта өсіру технологиясы қиын емес, технологияны сақтағ</w:t>
      </w:r>
      <w:r>
        <w:rPr>
          <w:rFonts w:ascii="Times New Roman" w:hAnsi="Times New Roman" w:cs="Times New Roman"/>
          <w:sz w:val="28"/>
          <w:szCs w:val="28"/>
          <w:lang w:val="kk-KZ"/>
        </w:rPr>
        <w:t xml:space="preserve">ан жағдайда жылына оңтүстікте 4 – 6 , оңтүстік – шығыста 3 – 4, ал солтүстікте 1 – </w:t>
      </w:r>
      <w:r w:rsidRPr="006066E8">
        <w:rPr>
          <w:rFonts w:ascii="Times New Roman" w:hAnsi="Times New Roman" w:cs="Times New Roman"/>
          <w:sz w:val="28"/>
          <w:szCs w:val="28"/>
          <w:lang w:val="kk-KZ"/>
        </w:rPr>
        <w:t>2 рет шабуға болады, өнімділіктері сә</w:t>
      </w:r>
      <w:r>
        <w:rPr>
          <w:rFonts w:ascii="Times New Roman" w:hAnsi="Times New Roman" w:cs="Times New Roman"/>
          <w:sz w:val="28"/>
          <w:szCs w:val="28"/>
          <w:lang w:val="kk-KZ"/>
        </w:rPr>
        <w:t xml:space="preserve">йкесінше  180 – 200 ц/га, 100 – 140 ц/га, 35 – </w:t>
      </w:r>
      <w:r w:rsidRPr="006066E8">
        <w:rPr>
          <w:rFonts w:ascii="Times New Roman" w:hAnsi="Times New Roman" w:cs="Times New Roman"/>
          <w:sz w:val="28"/>
          <w:szCs w:val="28"/>
          <w:lang w:val="kk-KZ"/>
        </w:rPr>
        <w:t>50 ц/га.</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 xml:space="preserve">Ең бағалы мал азықтық дақыл ретінде жоңышқаның түрлері Falcago подродына жатады, оның 21 түрі бар (П.А. Лубенец, 1972).   Плоидтылығы бойынша жоңышқа диплоидты </w:t>
      </w:r>
      <w:r w:rsidRPr="006066E8">
        <w:rPr>
          <w:rFonts w:ascii="Times New Roman" w:hAnsi="Times New Roman" w:cs="Times New Roman"/>
          <w:i/>
          <w:color w:val="000000"/>
          <w:sz w:val="28"/>
          <w:szCs w:val="28"/>
          <w:lang w:val="kk-KZ"/>
        </w:rPr>
        <w:t xml:space="preserve">(2n=16), </w:t>
      </w:r>
      <w:r w:rsidRPr="006066E8">
        <w:rPr>
          <w:rFonts w:ascii="Times New Roman" w:hAnsi="Times New Roman" w:cs="Times New Roman"/>
          <w:color w:val="000000"/>
          <w:sz w:val="28"/>
          <w:szCs w:val="28"/>
          <w:lang w:val="kk-KZ"/>
        </w:rPr>
        <w:t>тетраплоидты</w:t>
      </w:r>
      <w:r w:rsidRPr="006066E8">
        <w:rPr>
          <w:rFonts w:ascii="Times New Roman" w:hAnsi="Times New Roman" w:cs="Times New Roman"/>
          <w:i/>
          <w:color w:val="000000"/>
          <w:sz w:val="28"/>
          <w:szCs w:val="28"/>
          <w:lang w:val="kk-KZ"/>
        </w:rPr>
        <w:t xml:space="preserve">(2n=32), </w:t>
      </w:r>
      <w:r w:rsidRPr="006066E8">
        <w:rPr>
          <w:rFonts w:ascii="Times New Roman" w:hAnsi="Times New Roman" w:cs="Times New Roman"/>
          <w:color w:val="000000"/>
          <w:sz w:val="28"/>
          <w:szCs w:val="28"/>
          <w:lang w:val="kk-KZ"/>
        </w:rPr>
        <w:t xml:space="preserve">гексаплоидты </w:t>
      </w:r>
      <w:r w:rsidRPr="006066E8">
        <w:rPr>
          <w:rFonts w:ascii="Times New Roman" w:hAnsi="Times New Roman" w:cs="Times New Roman"/>
          <w:i/>
          <w:color w:val="000000"/>
          <w:sz w:val="28"/>
          <w:szCs w:val="28"/>
          <w:lang w:val="kk-KZ"/>
        </w:rPr>
        <w:t xml:space="preserve">(2n=48) болып үшке бөлінеді </w:t>
      </w:r>
      <w:r>
        <w:rPr>
          <w:rFonts w:ascii="Times New Roman" w:hAnsi="Times New Roman" w:cs="Times New Roman"/>
          <w:sz w:val="28"/>
          <w:szCs w:val="28"/>
          <w:lang w:val="kk-KZ"/>
        </w:rPr>
        <w:t>[6</w:t>
      </w:r>
      <w:r w:rsidRPr="006066E8">
        <w:rPr>
          <w:rFonts w:ascii="Times New Roman" w:hAnsi="Times New Roman" w:cs="Times New Roman"/>
          <w:sz w:val="28"/>
          <w:szCs w:val="28"/>
          <w:lang w:val="kk-KZ"/>
        </w:rPr>
        <w:t>].</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Жоғарыда көрсетілген көпжылдық жоңышқаның тек 3 түрі ғана мәдени  өсіріледі: себілетін (көк) жоңышқа M. sativa L.,  өзгермелі жоңышқа M. varia Mart., сары жоңышқа M. falcate L.</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Жоңышқаның барлық түрлері генетикалық әртүрлілікті оқшаулаумен белгілі бір экологиялық өсу жағдайында табиғатта кездеседі. Кейде, жоңышқаның түрлерінің айтарлықтай ірі таралу ошақтары кездеседі, оларды тіпті құрғақ шөп дайындауға пайдаланады.</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i/>
          <w:sz w:val="28"/>
          <w:szCs w:val="28"/>
          <w:lang w:val="kk-KZ"/>
        </w:rPr>
        <w:t xml:space="preserve"> M. sativa L. </w:t>
      </w:r>
      <w:r w:rsidRPr="006066E8">
        <w:rPr>
          <w:rFonts w:ascii="Times New Roman" w:hAnsi="Times New Roman" w:cs="Times New Roman"/>
          <w:sz w:val="28"/>
          <w:szCs w:val="28"/>
          <w:lang w:val="kk-KZ"/>
        </w:rPr>
        <w:t>се</w:t>
      </w:r>
      <w:r>
        <w:rPr>
          <w:rFonts w:ascii="Times New Roman" w:hAnsi="Times New Roman" w:cs="Times New Roman"/>
          <w:sz w:val="28"/>
          <w:szCs w:val="28"/>
          <w:lang w:val="kk-KZ"/>
        </w:rPr>
        <w:t>білетін (көк) жоңышқа. Филог</w:t>
      </w:r>
      <w:r w:rsidRPr="006066E8">
        <w:rPr>
          <w:rFonts w:ascii="Times New Roman" w:hAnsi="Times New Roman" w:cs="Times New Roman"/>
          <w:sz w:val="28"/>
          <w:szCs w:val="28"/>
          <w:lang w:val="kk-KZ"/>
        </w:rPr>
        <w:t>енетикалық неғұрлым жас түрі А.И. Иванов (19</w:t>
      </w:r>
      <w:r>
        <w:rPr>
          <w:rFonts w:ascii="Times New Roman" w:hAnsi="Times New Roman" w:cs="Times New Roman"/>
          <w:sz w:val="28"/>
          <w:szCs w:val="28"/>
          <w:lang w:val="kk-KZ"/>
        </w:rPr>
        <w:t>80) [7</w:t>
      </w:r>
      <w:r w:rsidRPr="006066E8">
        <w:rPr>
          <w:rFonts w:ascii="Times New Roman" w:hAnsi="Times New Roman" w:cs="Times New Roman"/>
          <w:sz w:val="28"/>
          <w:szCs w:val="28"/>
          <w:lang w:val="kk-KZ"/>
        </w:rPr>
        <w:t xml:space="preserve">] бұл жоңышқаның түрлік басталуы Орта Азия мен Кавказда өсетін  көгілдір жоңышқа M. coerule Less деп санайды. </w:t>
      </w:r>
      <w:r>
        <w:rPr>
          <w:rFonts w:ascii="Times New Roman" w:hAnsi="Times New Roman" w:cs="Times New Roman"/>
          <w:i/>
          <w:sz w:val="28"/>
          <w:szCs w:val="28"/>
          <w:lang w:val="kk-KZ"/>
        </w:rPr>
        <w:t xml:space="preserve"> M. sativa L. </w:t>
      </w:r>
      <w:r w:rsidRPr="009367B4">
        <w:rPr>
          <w:rFonts w:ascii="Times New Roman" w:hAnsi="Times New Roman" w:cs="Times New Roman"/>
          <w:sz w:val="28"/>
          <w:szCs w:val="28"/>
          <w:lang w:val="kk-KZ"/>
        </w:rPr>
        <w:t>диплоидты</w:t>
      </w:r>
      <w:r w:rsidRPr="006066E8">
        <w:rPr>
          <w:rFonts w:ascii="Times New Roman" w:hAnsi="Times New Roman" w:cs="Times New Roman"/>
          <w:sz w:val="28"/>
          <w:szCs w:val="28"/>
          <w:lang w:val="kk-KZ"/>
        </w:rPr>
        <w:t xml:space="preserve"> деңгейден тетраплоидқа өтуі  филогенетика сызбасында ерекше маңызды болды.</w:t>
      </w:r>
    </w:p>
    <w:p w:rsidR="00B916E4" w:rsidRPr="006066E8" w:rsidRDefault="00B916E4" w:rsidP="00B916E4">
      <w:pPr>
        <w:tabs>
          <w:tab w:val="left" w:pos="567"/>
        </w:tabs>
        <w:spacing w:after="0" w:line="240" w:lineRule="auto"/>
        <w:ind w:firstLine="567"/>
        <w:jc w:val="both"/>
        <w:rPr>
          <w:rFonts w:ascii="Times New Roman" w:hAnsi="Times New Roman" w:cs="Times New Roman"/>
          <w:color w:val="000000"/>
          <w:sz w:val="28"/>
          <w:szCs w:val="28"/>
          <w:lang w:val="kk-KZ"/>
        </w:rPr>
      </w:pPr>
      <w:r w:rsidRPr="006066E8">
        <w:rPr>
          <w:rFonts w:ascii="Times New Roman" w:hAnsi="Times New Roman" w:cs="Times New Roman"/>
          <w:bCs/>
          <w:i/>
          <w:sz w:val="28"/>
          <w:szCs w:val="28"/>
          <w:lang w:val="kk-KZ"/>
        </w:rPr>
        <w:lastRenderedPageBreak/>
        <w:t>Medicagо</w:t>
      </w:r>
      <w:r w:rsidRPr="006066E8">
        <w:rPr>
          <w:rFonts w:ascii="Times New Roman" w:hAnsi="Times New Roman" w:cs="Times New Roman"/>
          <w:i/>
          <w:color w:val="000000"/>
          <w:sz w:val="28"/>
          <w:szCs w:val="28"/>
          <w:lang w:val="kk-KZ"/>
        </w:rPr>
        <w:t xml:space="preserve"> sativa L.</w:t>
      </w:r>
      <w:r>
        <w:rPr>
          <w:rFonts w:ascii="Times New Roman" w:hAnsi="Times New Roman" w:cs="Times New Roman"/>
          <w:color w:val="000000"/>
          <w:sz w:val="28"/>
          <w:szCs w:val="28"/>
          <w:lang w:val="kk-KZ"/>
        </w:rPr>
        <w:t xml:space="preserve"> </w:t>
      </w:r>
      <w:r w:rsidRPr="006066E8">
        <w:rPr>
          <w:rFonts w:ascii="Times New Roman" w:hAnsi="Times New Roman" w:cs="Times New Roman"/>
          <w:color w:val="000000"/>
          <w:sz w:val="28"/>
          <w:szCs w:val="28"/>
          <w:lang w:val="kk-KZ"/>
        </w:rPr>
        <w:t>– жоңышқаның ең жоғары өнімді түрі, әлемнің көптеген елдерінде, әсіресе ыстық климатты жағдайда мәдени өседі. Өзекті</w:t>
      </w:r>
      <w:r>
        <w:rPr>
          <w:rFonts w:ascii="Times New Roman" w:hAnsi="Times New Roman" w:cs="Times New Roman"/>
          <w:color w:val="000000"/>
          <w:sz w:val="28"/>
          <w:szCs w:val="28"/>
          <w:lang w:val="kk-KZ"/>
        </w:rPr>
        <w:t xml:space="preserve"> </w:t>
      </w:r>
      <w:r w:rsidRPr="006066E8">
        <w:rPr>
          <w:rFonts w:ascii="Times New Roman" w:hAnsi="Times New Roman" w:cs="Times New Roman"/>
          <w:color w:val="000000"/>
          <w:sz w:val="28"/>
          <w:szCs w:val="28"/>
          <w:lang w:val="kk-KZ"/>
        </w:rPr>
        <w:t>тамы</w:t>
      </w:r>
      <w:r>
        <w:rPr>
          <w:rFonts w:ascii="Times New Roman" w:hAnsi="Times New Roman" w:cs="Times New Roman"/>
          <w:color w:val="000000"/>
          <w:sz w:val="28"/>
          <w:szCs w:val="28"/>
          <w:lang w:val="kk-KZ"/>
        </w:rPr>
        <w:t xml:space="preserve">рлы көпжылдық шөп, биіктігі  48 </w:t>
      </w:r>
      <w:r w:rsidRPr="006066E8">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r w:rsidRPr="006066E8">
        <w:rPr>
          <w:rFonts w:ascii="Times New Roman" w:hAnsi="Times New Roman" w:cs="Times New Roman"/>
          <w:color w:val="000000"/>
          <w:sz w:val="28"/>
          <w:szCs w:val="28"/>
          <w:lang w:val="kk-KZ"/>
        </w:rPr>
        <w:t>50 см, мәдени өс</w:t>
      </w:r>
      <w:r>
        <w:rPr>
          <w:rFonts w:ascii="Times New Roman" w:hAnsi="Times New Roman" w:cs="Times New Roman"/>
          <w:color w:val="000000"/>
          <w:sz w:val="28"/>
          <w:szCs w:val="28"/>
          <w:lang w:val="kk-KZ"/>
        </w:rPr>
        <w:t xml:space="preserve">кенде – 150 см. Тамыры 1 </w:t>
      </w:r>
      <w:r w:rsidRPr="006066E8">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r w:rsidRPr="006066E8">
        <w:rPr>
          <w:rFonts w:ascii="Times New Roman" w:hAnsi="Times New Roman" w:cs="Times New Roman"/>
          <w:color w:val="000000"/>
          <w:sz w:val="28"/>
          <w:szCs w:val="28"/>
          <w:lang w:val="kk-KZ"/>
        </w:rPr>
        <w:t>1,5 м кейде 3 м дейін төмен кетеді. Сабағы тік, жартылай тік өседі, бұтадағы сабақ саны 20 дейін жетеді, үш тәрізді жапырақтары сопақтау жұмыртқа тәріздес болып келеді, кейде тік, қылқаламы дөңгелектеу, күлгін түсті гүлді. Бұршағы сарғыш, қоңыр</w:t>
      </w:r>
      <w:r>
        <w:rPr>
          <w:rFonts w:ascii="Times New Roman" w:hAnsi="Times New Roman" w:cs="Times New Roman"/>
          <w:color w:val="000000"/>
          <w:sz w:val="28"/>
          <w:szCs w:val="28"/>
          <w:lang w:val="kk-KZ"/>
        </w:rPr>
        <w:t xml:space="preserve"> </w:t>
      </w:r>
      <w:r w:rsidRPr="006066E8">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сары, 2 </w:t>
      </w:r>
      <w:r w:rsidRPr="006066E8">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r w:rsidRPr="006066E8">
        <w:rPr>
          <w:rFonts w:ascii="Times New Roman" w:hAnsi="Times New Roman" w:cs="Times New Roman"/>
          <w:color w:val="000000"/>
          <w:sz w:val="28"/>
          <w:szCs w:val="28"/>
          <w:lang w:val="kk-KZ"/>
        </w:rPr>
        <w:t>3 айналымды спираль тәріздес көп тұқымды болып ке</w:t>
      </w:r>
      <w:r>
        <w:rPr>
          <w:rFonts w:ascii="Times New Roman" w:hAnsi="Times New Roman" w:cs="Times New Roman"/>
          <w:color w:val="000000"/>
          <w:sz w:val="28"/>
          <w:szCs w:val="28"/>
          <w:lang w:val="kk-KZ"/>
        </w:rPr>
        <w:t xml:space="preserve">леді. 1000 дәннің салмағы – 1,6 </w:t>
      </w:r>
      <w:r w:rsidRPr="006066E8">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r w:rsidRPr="006066E8">
        <w:rPr>
          <w:rFonts w:ascii="Times New Roman" w:hAnsi="Times New Roman" w:cs="Times New Roman"/>
          <w:color w:val="000000"/>
          <w:sz w:val="28"/>
          <w:szCs w:val="28"/>
          <w:lang w:val="kk-KZ"/>
        </w:rPr>
        <w:t>2,0 г. Суыққа төзімді, жарықты жақсы көреді, ылғалды қажет етеді, бірақ та құрғақшылыққа да төзімді. Бүркемелеп себуге болады, тамырда биологиялық азотты бекітетін түйнек бактериялары пайда болады. Мал азықтық дақылдардың ішіндегі ең мол</w:t>
      </w:r>
      <w:r>
        <w:rPr>
          <w:rFonts w:ascii="Times New Roman" w:hAnsi="Times New Roman" w:cs="Times New Roman"/>
          <w:color w:val="000000"/>
          <w:sz w:val="28"/>
          <w:szCs w:val="28"/>
          <w:lang w:val="kk-KZ"/>
        </w:rPr>
        <w:t xml:space="preserve"> өнімдісі. Құрғақ шөп өнімі  10 </w:t>
      </w:r>
      <w:r w:rsidRPr="006066E8">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40 ц/га, суармалы жерде 150 </w:t>
      </w:r>
      <w:r w:rsidRPr="006066E8">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r w:rsidRPr="006066E8">
        <w:rPr>
          <w:rFonts w:ascii="Times New Roman" w:hAnsi="Times New Roman" w:cs="Times New Roman"/>
          <w:color w:val="000000"/>
          <w:sz w:val="28"/>
          <w:szCs w:val="28"/>
          <w:lang w:val="kk-KZ"/>
        </w:rPr>
        <w:t>200ц/га</w:t>
      </w:r>
      <w:r>
        <w:rPr>
          <w:rFonts w:ascii="Times New Roman" w:hAnsi="Times New Roman" w:cs="Times New Roman"/>
          <w:color w:val="000000"/>
          <w:sz w:val="28"/>
          <w:szCs w:val="28"/>
          <w:lang w:val="kk-KZ"/>
        </w:rPr>
        <w:t xml:space="preserve">, 1 </w:t>
      </w:r>
      <w:r w:rsidRPr="006066E8">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2 рет шабылады, суарғанда 3 </w:t>
      </w:r>
      <w:r w:rsidRPr="006066E8">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r w:rsidRPr="006066E8">
        <w:rPr>
          <w:rFonts w:ascii="Times New Roman" w:hAnsi="Times New Roman" w:cs="Times New Roman"/>
          <w:color w:val="000000"/>
          <w:sz w:val="28"/>
          <w:szCs w:val="28"/>
          <w:lang w:val="kk-KZ"/>
        </w:rPr>
        <w:t xml:space="preserve">4 </w:t>
      </w:r>
      <w:r>
        <w:rPr>
          <w:rFonts w:ascii="Times New Roman" w:hAnsi="Times New Roman" w:cs="Times New Roman"/>
          <w:color w:val="000000"/>
          <w:sz w:val="28"/>
          <w:szCs w:val="28"/>
          <w:lang w:val="kk-KZ"/>
        </w:rPr>
        <w:t>рет  шабуға болады. Көпжылдық 7</w:t>
      </w:r>
      <w:r w:rsidRPr="006066E8">
        <w:rPr>
          <w:rFonts w:ascii="Times New Roman" w:hAnsi="Times New Roman" w:cs="Times New Roman"/>
          <w:color w:val="000000"/>
          <w:sz w:val="28"/>
          <w:szCs w:val="28"/>
          <w:lang w:val="kk-KZ"/>
        </w:rPr>
        <w:t xml:space="preserve"> жылға дейін өсе береді. Ең жақсы дамуы өсудің екінші, үшінші жылда</w:t>
      </w:r>
      <w:r>
        <w:rPr>
          <w:rFonts w:ascii="Times New Roman" w:hAnsi="Times New Roman" w:cs="Times New Roman"/>
          <w:color w:val="000000"/>
          <w:sz w:val="28"/>
          <w:szCs w:val="28"/>
          <w:lang w:val="kk-KZ"/>
        </w:rPr>
        <w:t xml:space="preserve">ры,  таза қоспасыз себілгенде 4 </w:t>
      </w:r>
      <w:r w:rsidRPr="006066E8">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r w:rsidRPr="006066E8">
        <w:rPr>
          <w:rFonts w:ascii="Times New Roman" w:hAnsi="Times New Roman" w:cs="Times New Roman"/>
          <w:color w:val="000000"/>
          <w:sz w:val="28"/>
          <w:szCs w:val="28"/>
          <w:lang w:val="kk-KZ"/>
        </w:rPr>
        <w:t>5 жыл жоғары өнім алуға болады.</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color w:val="000000"/>
          <w:sz w:val="28"/>
          <w:szCs w:val="28"/>
          <w:lang w:val="kk-KZ"/>
        </w:rPr>
        <w:t>Қазақстанда жоңышқаның б</w:t>
      </w:r>
      <w:r>
        <w:rPr>
          <w:rFonts w:ascii="Times New Roman" w:hAnsi="Times New Roman" w:cs="Times New Roman"/>
          <w:color w:val="000000"/>
          <w:sz w:val="28"/>
          <w:szCs w:val="28"/>
          <w:lang w:val="kk-KZ"/>
        </w:rPr>
        <w:t>ұ</w:t>
      </w:r>
      <w:r w:rsidRPr="006066E8">
        <w:rPr>
          <w:rFonts w:ascii="Times New Roman" w:hAnsi="Times New Roman" w:cs="Times New Roman"/>
          <w:color w:val="000000"/>
          <w:sz w:val="28"/>
          <w:szCs w:val="28"/>
          <w:lang w:val="kk-KZ"/>
        </w:rPr>
        <w:t>л түрінің төмендегі сорттары шығарылған: Береке, Дархан 90, Жайнақ 96, Капчагайская 80, Көкорай, Красноводопадская 8, Красноводопадская скороспелая, Красноводопадская поливная, Прогресс, Сарқыра, Семиречинская местная, Өсімтал,</w:t>
      </w:r>
      <w:r w:rsidR="004E376A">
        <w:rPr>
          <w:rFonts w:ascii="Times New Roman" w:hAnsi="Times New Roman" w:cs="Times New Roman"/>
          <w:color w:val="000000"/>
          <w:sz w:val="28"/>
          <w:szCs w:val="28"/>
          <w:lang w:val="kk-KZ"/>
        </w:rPr>
        <w:t xml:space="preserve"> Көкбалауса,</w:t>
      </w:r>
      <w:r w:rsidRPr="006066E8">
        <w:rPr>
          <w:rFonts w:ascii="Times New Roman" w:hAnsi="Times New Roman" w:cs="Times New Roman"/>
          <w:color w:val="000000"/>
          <w:sz w:val="28"/>
          <w:szCs w:val="28"/>
          <w:lang w:val="kk-KZ"/>
        </w:rPr>
        <w:t xml:space="preserve"> Ташкентская 1, Туркестан 15, Уральская синяя. Жоңышқаның бұл</w:t>
      </w:r>
      <w:r>
        <w:rPr>
          <w:rFonts w:ascii="Times New Roman" w:hAnsi="Times New Roman" w:cs="Times New Roman"/>
          <w:color w:val="000000"/>
          <w:sz w:val="28"/>
          <w:szCs w:val="28"/>
          <w:lang w:val="kk-KZ"/>
        </w:rPr>
        <w:t xml:space="preserve"> түрінің әлеуетті мүмкіндігі </w:t>
      </w:r>
      <w:r w:rsidRPr="006066E8">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оңтүстік, оңтүстік </w:t>
      </w:r>
      <w:r w:rsidRPr="006066E8">
        <w:rPr>
          <w:rFonts w:ascii="Times New Roman" w:hAnsi="Times New Roman" w:cs="Times New Roman"/>
          <w:color w:val="000000"/>
          <w:sz w:val="28"/>
          <w:szCs w:val="28"/>
          <w:lang w:val="kk-KZ"/>
        </w:rPr>
        <w:t xml:space="preserve">– шығыс, батыс Қазақстан өңірі </w:t>
      </w:r>
      <w:r>
        <w:rPr>
          <w:rFonts w:ascii="Times New Roman" w:hAnsi="Times New Roman" w:cs="Times New Roman"/>
          <w:sz w:val="28"/>
          <w:szCs w:val="28"/>
          <w:lang w:val="kk-KZ"/>
        </w:rPr>
        <w:t>[8</w:t>
      </w:r>
      <w:r w:rsidRPr="006066E8">
        <w:rPr>
          <w:rFonts w:ascii="Times New Roman" w:hAnsi="Times New Roman" w:cs="Times New Roman"/>
          <w:sz w:val="28"/>
          <w:szCs w:val="28"/>
          <w:lang w:val="kk-KZ"/>
        </w:rPr>
        <w:t>].</w:t>
      </w:r>
    </w:p>
    <w:p w:rsidR="00B916E4" w:rsidRPr="006066E8" w:rsidRDefault="00B916E4" w:rsidP="00B916E4">
      <w:pPr>
        <w:tabs>
          <w:tab w:val="left" w:pos="567"/>
        </w:tabs>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i/>
          <w:color w:val="000000"/>
          <w:sz w:val="28"/>
          <w:szCs w:val="28"/>
          <w:lang w:val="kk-KZ"/>
        </w:rPr>
        <w:t>M. falcate L.</w:t>
      </w:r>
      <w:r w:rsidRPr="001F7325">
        <w:rPr>
          <w:rFonts w:ascii="Times New Roman" w:hAnsi="Times New Roman" w:cs="Times New Roman"/>
          <w:color w:val="000000"/>
          <w:sz w:val="28"/>
          <w:szCs w:val="28"/>
          <w:lang w:val="kk-KZ"/>
        </w:rPr>
        <w:t xml:space="preserve"> </w:t>
      </w:r>
      <w:r w:rsidRPr="006066E8">
        <w:rPr>
          <w:rFonts w:ascii="Times New Roman" w:hAnsi="Times New Roman" w:cs="Times New Roman"/>
          <w:color w:val="000000"/>
          <w:sz w:val="28"/>
          <w:szCs w:val="28"/>
          <w:lang w:val="kk-KZ"/>
        </w:rPr>
        <w:t>–</w:t>
      </w:r>
      <w:r w:rsidRPr="006066E8">
        <w:rPr>
          <w:rFonts w:ascii="Times New Roman" w:hAnsi="Times New Roman" w:cs="Times New Roman"/>
          <w:i/>
          <w:color w:val="000000"/>
          <w:sz w:val="28"/>
          <w:szCs w:val="28"/>
          <w:lang w:val="kk-KZ"/>
        </w:rPr>
        <w:t xml:space="preserve"> </w:t>
      </w:r>
      <w:r w:rsidRPr="006066E8">
        <w:rPr>
          <w:rFonts w:ascii="Times New Roman" w:hAnsi="Times New Roman" w:cs="Times New Roman"/>
          <w:color w:val="000000"/>
          <w:sz w:val="28"/>
          <w:szCs w:val="28"/>
          <w:lang w:val="kk-KZ"/>
        </w:rPr>
        <w:t>сары жоңышқа. Мәдени түрде аз кездеседі,  таулы және жазық массивтерде өседі. Мәдени сар</w:t>
      </w:r>
      <w:r>
        <w:rPr>
          <w:rFonts w:ascii="Times New Roman" w:hAnsi="Times New Roman" w:cs="Times New Roman"/>
          <w:color w:val="000000"/>
          <w:sz w:val="28"/>
          <w:szCs w:val="28"/>
          <w:lang w:val="kk-KZ"/>
        </w:rPr>
        <w:t>ы жоңышқа аз алқапта өсіріледі,</w:t>
      </w:r>
      <w:r w:rsidRPr="006066E8">
        <w:rPr>
          <w:rFonts w:ascii="Times New Roman" w:hAnsi="Times New Roman" w:cs="Times New Roman"/>
          <w:color w:val="000000"/>
          <w:sz w:val="28"/>
          <w:szCs w:val="28"/>
          <w:lang w:val="kk-KZ"/>
        </w:rPr>
        <w:t xml:space="preserve"> Ресейде 4 сорты шығарылған: Краснокутская 4009, Кубанская желтая, Павловская 7, Якутская желтая. Қазақстанда жоңышқаның бұл түрінен әлі сорт шыққан жоқ.</w:t>
      </w:r>
    </w:p>
    <w:p w:rsidR="00B916E4" w:rsidRPr="006066E8" w:rsidRDefault="00B916E4" w:rsidP="00B916E4">
      <w:pPr>
        <w:tabs>
          <w:tab w:val="left" w:pos="567"/>
        </w:tabs>
        <w:spacing w:after="0" w:line="240" w:lineRule="auto"/>
        <w:ind w:firstLine="567"/>
        <w:jc w:val="both"/>
        <w:rPr>
          <w:rFonts w:ascii="Times New Roman" w:hAnsi="Times New Roman" w:cs="Times New Roman"/>
          <w:color w:val="000000"/>
          <w:sz w:val="28"/>
          <w:szCs w:val="28"/>
          <w:lang w:val="kk-KZ"/>
        </w:rPr>
      </w:pPr>
      <w:r w:rsidRPr="006066E8">
        <w:rPr>
          <w:rFonts w:ascii="Times New Roman" w:hAnsi="Times New Roman" w:cs="Times New Roman"/>
          <w:color w:val="000000"/>
          <w:sz w:val="28"/>
          <w:szCs w:val="28"/>
          <w:lang w:val="kk-KZ"/>
        </w:rPr>
        <w:t>Өзекті</w:t>
      </w:r>
      <w:r>
        <w:rPr>
          <w:rFonts w:ascii="Times New Roman" w:hAnsi="Times New Roman" w:cs="Times New Roman"/>
          <w:color w:val="000000"/>
          <w:sz w:val="28"/>
          <w:szCs w:val="28"/>
          <w:lang w:val="kk-KZ"/>
        </w:rPr>
        <w:t xml:space="preserve"> </w:t>
      </w:r>
      <w:r w:rsidRPr="006066E8">
        <w:rPr>
          <w:rFonts w:ascii="Times New Roman" w:hAnsi="Times New Roman" w:cs="Times New Roman"/>
          <w:color w:val="000000"/>
          <w:sz w:val="28"/>
          <w:szCs w:val="28"/>
          <w:lang w:val="kk-KZ"/>
        </w:rPr>
        <w:t>тамы</w:t>
      </w:r>
      <w:r>
        <w:rPr>
          <w:rFonts w:ascii="Times New Roman" w:hAnsi="Times New Roman" w:cs="Times New Roman"/>
          <w:color w:val="000000"/>
          <w:sz w:val="28"/>
          <w:szCs w:val="28"/>
          <w:lang w:val="kk-KZ"/>
        </w:rPr>
        <w:t xml:space="preserve">рлы көпжылдық шөп, биіктігі  40 </w:t>
      </w:r>
      <w:r w:rsidRPr="006066E8">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80 см. т</w:t>
      </w:r>
      <w:r w:rsidRPr="006066E8">
        <w:rPr>
          <w:rFonts w:ascii="Times New Roman" w:hAnsi="Times New Roman" w:cs="Times New Roman"/>
          <w:color w:val="000000"/>
          <w:sz w:val="28"/>
          <w:szCs w:val="28"/>
          <w:lang w:val="kk-KZ"/>
        </w:rPr>
        <w:t>амыры 4 м дейін төмен кетеді. Сабақты болып келеді, үш тәрізді жапырақтары сопақтау жұмыртқа тәріздес болып келеді, қылқаламы қалың, сары</w:t>
      </w:r>
      <w:r>
        <w:rPr>
          <w:rFonts w:ascii="Times New Roman" w:hAnsi="Times New Roman" w:cs="Times New Roman"/>
          <w:color w:val="000000"/>
          <w:sz w:val="28"/>
          <w:szCs w:val="28"/>
          <w:lang w:val="kk-KZ"/>
        </w:rPr>
        <w:t xml:space="preserve"> түсті гүлді. Бұршағы ұсақ, серпі </w:t>
      </w:r>
      <w:r w:rsidRPr="006066E8">
        <w:rPr>
          <w:rFonts w:ascii="Times New Roman" w:hAnsi="Times New Roman" w:cs="Times New Roman"/>
          <w:color w:val="000000"/>
          <w:sz w:val="28"/>
          <w:szCs w:val="28"/>
          <w:lang w:val="kk-KZ"/>
        </w:rPr>
        <w:t>тәріздес, ай тәріздес көп тұқымды болып кел</w:t>
      </w:r>
      <w:r>
        <w:rPr>
          <w:rFonts w:ascii="Times New Roman" w:hAnsi="Times New Roman" w:cs="Times New Roman"/>
          <w:color w:val="000000"/>
          <w:sz w:val="28"/>
          <w:szCs w:val="28"/>
          <w:lang w:val="kk-KZ"/>
        </w:rPr>
        <w:t xml:space="preserve">еді. 1000 дәннің салмағы 1,5 – </w:t>
      </w:r>
      <w:r w:rsidRPr="006066E8">
        <w:rPr>
          <w:rFonts w:ascii="Times New Roman" w:hAnsi="Times New Roman" w:cs="Times New Roman"/>
          <w:color w:val="000000"/>
          <w:sz w:val="28"/>
          <w:szCs w:val="28"/>
          <w:lang w:val="kk-KZ"/>
        </w:rPr>
        <w:t xml:space="preserve">1,8 г.  Орманды далада маусымның аяғы, шілденің басында гүлдейді, тұқым қыркүйектің басында, ал жазық далады шілденің аяғында </w:t>
      </w:r>
      <w:r>
        <w:rPr>
          <w:rFonts w:ascii="Times New Roman" w:hAnsi="Times New Roman" w:cs="Times New Roman"/>
          <w:color w:val="000000"/>
          <w:sz w:val="28"/>
          <w:szCs w:val="28"/>
          <w:lang w:val="kk-KZ"/>
        </w:rPr>
        <w:t xml:space="preserve">піседі. Тұқымның орташа өнімі 2 – </w:t>
      </w:r>
      <w:r w:rsidRPr="006066E8">
        <w:rPr>
          <w:rFonts w:ascii="Times New Roman" w:hAnsi="Times New Roman" w:cs="Times New Roman"/>
          <w:color w:val="000000"/>
          <w:sz w:val="28"/>
          <w:szCs w:val="28"/>
          <w:lang w:val="kk-KZ"/>
        </w:rPr>
        <w:t>4 ц/г</w:t>
      </w:r>
      <w:r>
        <w:rPr>
          <w:rFonts w:ascii="Times New Roman" w:hAnsi="Times New Roman" w:cs="Times New Roman"/>
          <w:color w:val="000000"/>
          <w:sz w:val="28"/>
          <w:szCs w:val="28"/>
          <w:lang w:val="kk-KZ"/>
        </w:rPr>
        <w:t xml:space="preserve">а, жақсы күтілген жағдайда  6 – </w:t>
      </w:r>
      <w:r w:rsidRPr="006066E8">
        <w:rPr>
          <w:rFonts w:ascii="Times New Roman" w:hAnsi="Times New Roman" w:cs="Times New Roman"/>
          <w:color w:val="000000"/>
          <w:sz w:val="28"/>
          <w:szCs w:val="28"/>
          <w:lang w:val="kk-KZ"/>
        </w:rPr>
        <w:t>6,5 ц/</w:t>
      </w:r>
      <w:r>
        <w:rPr>
          <w:rFonts w:ascii="Times New Roman" w:hAnsi="Times New Roman" w:cs="Times New Roman"/>
          <w:color w:val="000000"/>
          <w:sz w:val="28"/>
          <w:szCs w:val="28"/>
          <w:lang w:val="kk-KZ"/>
        </w:rPr>
        <w:t xml:space="preserve">га жетеді. Құрғақ шөп өнімі  40 – </w:t>
      </w:r>
      <w:r w:rsidRPr="006066E8">
        <w:rPr>
          <w:rFonts w:ascii="Times New Roman" w:hAnsi="Times New Roman" w:cs="Times New Roman"/>
          <w:color w:val="000000"/>
          <w:sz w:val="28"/>
          <w:szCs w:val="28"/>
          <w:lang w:val="kk-KZ"/>
        </w:rPr>
        <w:t>100 ц/га, орғаннан кейін жақсы өседі. Құрғақ шөбінің химиялық құрамында клетчатка көп болғандықтан шөп ірілеу, дөрекілеу келеді. Гүлдеу фаз</w:t>
      </w:r>
      <w:r>
        <w:rPr>
          <w:rFonts w:ascii="Times New Roman" w:hAnsi="Times New Roman" w:cs="Times New Roman"/>
          <w:color w:val="000000"/>
          <w:sz w:val="28"/>
          <w:szCs w:val="28"/>
          <w:lang w:val="kk-KZ"/>
        </w:rPr>
        <w:t xml:space="preserve">асында 100 кг көкбалаусада 22,2 – 23,8 азықтық бірлік және 3,3 – </w:t>
      </w:r>
      <w:r w:rsidRPr="006066E8">
        <w:rPr>
          <w:rFonts w:ascii="Times New Roman" w:hAnsi="Times New Roman" w:cs="Times New Roman"/>
          <w:color w:val="000000"/>
          <w:sz w:val="28"/>
          <w:szCs w:val="28"/>
          <w:lang w:val="kk-KZ"/>
        </w:rPr>
        <w:t>4,1 кг  протеин, ал</w:t>
      </w:r>
      <w:r>
        <w:rPr>
          <w:rFonts w:ascii="Times New Roman" w:hAnsi="Times New Roman" w:cs="Times New Roman"/>
          <w:color w:val="000000"/>
          <w:sz w:val="28"/>
          <w:szCs w:val="28"/>
          <w:lang w:val="kk-KZ"/>
        </w:rPr>
        <w:t xml:space="preserve"> шөпте тиісінше –</w:t>
      </w:r>
      <w:r w:rsidRPr="006066E8">
        <w:rPr>
          <w:rFonts w:ascii="Times New Roman" w:hAnsi="Times New Roman" w:cs="Times New Roman"/>
          <w:color w:val="000000"/>
          <w:sz w:val="28"/>
          <w:szCs w:val="28"/>
          <w:lang w:val="kk-KZ"/>
        </w:rPr>
        <w:t xml:space="preserve"> 57 және 11,8.  Қысқа төзімділігі </w:t>
      </w:r>
      <w:r w:rsidRPr="006066E8">
        <w:rPr>
          <w:rFonts w:ascii="Times New Roman" w:hAnsi="Times New Roman" w:cs="Times New Roman"/>
          <w:bCs/>
          <w:i/>
          <w:sz w:val="28"/>
          <w:szCs w:val="28"/>
          <w:lang w:val="kk-KZ"/>
        </w:rPr>
        <w:t>M.</w:t>
      </w:r>
      <w:r w:rsidRPr="006066E8">
        <w:rPr>
          <w:rFonts w:ascii="Times New Roman" w:hAnsi="Times New Roman" w:cs="Times New Roman"/>
          <w:i/>
          <w:color w:val="000000"/>
          <w:sz w:val="28"/>
          <w:szCs w:val="28"/>
          <w:lang w:val="kk-KZ"/>
        </w:rPr>
        <w:t xml:space="preserve"> sativa L. </w:t>
      </w:r>
      <w:r w:rsidRPr="006066E8">
        <w:rPr>
          <w:rFonts w:ascii="Times New Roman" w:hAnsi="Times New Roman" w:cs="Times New Roman"/>
          <w:color w:val="000000"/>
          <w:sz w:val="28"/>
          <w:szCs w:val="28"/>
          <w:lang w:val="kk-KZ"/>
        </w:rPr>
        <w:t>қарағанда айқын. Мәдени өсу жағдайында 10 жылға дейін сақталады. Бұршағы қатты жарылатындықтан өндірістік тұқым шаруашылығы қиынға соғады. Сары жоңышқаның барлық экотиптері  экологияға тұрақты, жоғары өнімді сорттар шығаруда будандастыруға пайдаланады, себілетін жоңышқамен</w:t>
      </w:r>
      <w:r w:rsidRPr="006066E8">
        <w:rPr>
          <w:rFonts w:ascii="Times New Roman" w:hAnsi="Times New Roman" w:cs="Times New Roman"/>
          <w:bCs/>
          <w:i/>
          <w:sz w:val="28"/>
          <w:szCs w:val="28"/>
          <w:lang w:val="kk-KZ"/>
        </w:rPr>
        <w:t xml:space="preserve"> M.</w:t>
      </w:r>
      <w:r w:rsidRPr="006066E8">
        <w:rPr>
          <w:rFonts w:ascii="Times New Roman" w:hAnsi="Times New Roman" w:cs="Times New Roman"/>
          <w:i/>
          <w:color w:val="000000"/>
          <w:sz w:val="28"/>
          <w:szCs w:val="28"/>
          <w:lang w:val="kk-KZ"/>
        </w:rPr>
        <w:t xml:space="preserve">sativa L.  </w:t>
      </w:r>
      <w:r w:rsidRPr="006066E8">
        <w:rPr>
          <w:rFonts w:ascii="Times New Roman" w:hAnsi="Times New Roman" w:cs="Times New Roman"/>
          <w:color w:val="000000"/>
          <w:sz w:val="28"/>
          <w:szCs w:val="28"/>
          <w:lang w:val="kk-KZ"/>
        </w:rPr>
        <w:t>еркін  будандасады.</w:t>
      </w:r>
    </w:p>
    <w:p w:rsidR="00B916E4" w:rsidRPr="006066E8" w:rsidRDefault="00B916E4" w:rsidP="00B916E4">
      <w:pPr>
        <w:tabs>
          <w:tab w:val="left" w:pos="567"/>
        </w:tabs>
        <w:spacing w:after="0" w:line="240" w:lineRule="auto"/>
        <w:ind w:firstLine="567"/>
        <w:jc w:val="both"/>
        <w:rPr>
          <w:rFonts w:ascii="Times New Roman" w:hAnsi="Times New Roman" w:cs="Times New Roman"/>
          <w:color w:val="000000"/>
          <w:sz w:val="28"/>
          <w:szCs w:val="28"/>
          <w:lang w:val="kk-KZ"/>
        </w:rPr>
      </w:pPr>
      <w:r w:rsidRPr="006066E8">
        <w:rPr>
          <w:rFonts w:ascii="Times New Roman" w:hAnsi="Times New Roman" w:cs="Times New Roman"/>
          <w:i/>
          <w:color w:val="000000"/>
          <w:sz w:val="28"/>
          <w:szCs w:val="28"/>
          <w:lang w:val="kk-KZ"/>
        </w:rPr>
        <w:t>M. varia Mart.</w:t>
      </w:r>
      <w:r>
        <w:rPr>
          <w:rFonts w:ascii="Times New Roman" w:hAnsi="Times New Roman" w:cs="Times New Roman"/>
          <w:color w:val="000000"/>
          <w:sz w:val="28"/>
          <w:szCs w:val="28"/>
          <w:lang w:val="kk-KZ"/>
        </w:rPr>
        <w:t xml:space="preserve"> – </w:t>
      </w:r>
      <w:r w:rsidRPr="006066E8">
        <w:rPr>
          <w:rFonts w:ascii="Times New Roman" w:hAnsi="Times New Roman" w:cs="Times New Roman"/>
          <w:color w:val="000000"/>
          <w:sz w:val="28"/>
          <w:szCs w:val="28"/>
          <w:lang w:val="kk-KZ"/>
        </w:rPr>
        <w:t xml:space="preserve">өзгермелі жоңышқа екі бастапқы  түрінің буданы болып табылады </w:t>
      </w:r>
      <w:r w:rsidRPr="006066E8">
        <w:rPr>
          <w:rFonts w:ascii="Times New Roman" w:hAnsi="Times New Roman" w:cs="Times New Roman"/>
          <w:bCs/>
          <w:i/>
          <w:sz w:val="28"/>
          <w:szCs w:val="28"/>
          <w:lang w:val="kk-KZ"/>
        </w:rPr>
        <w:t xml:space="preserve"> (Medicagо</w:t>
      </w:r>
      <w:r w:rsidRPr="006066E8">
        <w:rPr>
          <w:rFonts w:ascii="Times New Roman" w:hAnsi="Times New Roman" w:cs="Times New Roman"/>
          <w:i/>
          <w:color w:val="000000"/>
          <w:sz w:val="28"/>
          <w:szCs w:val="28"/>
          <w:lang w:val="kk-KZ"/>
        </w:rPr>
        <w:t xml:space="preserve"> sativa L.  </w:t>
      </w:r>
      <w:r w:rsidRPr="006066E8">
        <w:rPr>
          <w:rFonts w:ascii="Times New Roman" w:hAnsi="Times New Roman" w:cs="Times New Roman"/>
          <w:color w:val="000000"/>
          <w:sz w:val="28"/>
          <w:szCs w:val="28"/>
          <w:lang w:val="kk-KZ"/>
        </w:rPr>
        <w:t xml:space="preserve">және </w:t>
      </w:r>
      <w:r w:rsidRPr="006066E8">
        <w:rPr>
          <w:rFonts w:ascii="Times New Roman" w:hAnsi="Times New Roman" w:cs="Times New Roman"/>
          <w:i/>
          <w:color w:val="000000"/>
          <w:sz w:val="28"/>
          <w:szCs w:val="28"/>
          <w:lang w:val="kk-KZ"/>
        </w:rPr>
        <w:t xml:space="preserve">M. falcate L.). </w:t>
      </w:r>
      <w:r w:rsidRPr="006066E8">
        <w:rPr>
          <w:rFonts w:ascii="Times New Roman" w:hAnsi="Times New Roman" w:cs="Times New Roman"/>
          <w:color w:val="000000"/>
          <w:sz w:val="28"/>
          <w:szCs w:val="28"/>
          <w:lang w:val="kk-KZ"/>
        </w:rPr>
        <w:t>Сондықтан оған сары және көк жоңышқаның аралық белгілері тән: гүлдердің түсі, бұршақ формасы, жапырақтары, тамыр жүйесі, табиғи факторларға төзімділігі.</w:t>
      </w:r>
    </w:p>
    <w:p w:rsidR="00B916E4" w:rsidRPr="006066E8" w:rsidRDefault="00B916E4" w:rsidP="00B916E4">
      <w:pPr>
        <w:tabs>
          <w:tab w:val="left" w:pos="567"/>
        </w:tabs>
        <w:spacing w:after="0" w:line="240" w:lineRule="auto"/>
        <w:ind w:firstLine="567"/>
        <w:jc w:val="both"/>
        <w:rPr>
          <w:rFonts w:ascii="Times New Roman" w:hAnsi="Times New Roman" w:cs="Times New Roman"/>
          <w:color w:val="000000"/>
          <w:sz w:val="28"/>
          <w:szCs w:val="28"/>
          <w:lang w:val="kk-KZ"/>
        </w:rPr>
      </w:pPr>
      <w:r w:rsidRPr="006066E8">
        <w:rPr>
          <w:rFonts w:ascii="Times New Roman" w:hAnsi="Times New Roman" w:cs="Times New Roman"/>
          <w:color w:val="000000"/>
          <w:sz w:val="28"/>
          <w:szCs w:val="28"/>
          <w:lang w:val="kk-KZ"/>
        </w:rPr>
        <w:lastRenderedPageBreak/>
        <w:t xml:space="preserve">Өзі құрылған аймақтарда мәдени сұрып түрлері жоғары өнімді,  сапалы  азықтық массасымен ерекшеленеді. Белгілердің айқындық дәрежесіне байланысты сұрып түрлерін келесі топқа бөледі: көкбудандылар, алабудандылар. </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color w:val="000000"/>
          <w:sz w:val="28"/>
          <w:szCs w:val="28"/>
          <w:lang w:val="kk-KZ"/>
        </w:rPr>
        <w:t>Қазақстан аймағында ғалым А.И. Иванов (1980) экспедициялық зерттеулер арқылы</w:t>
      </w:r>
      <w:r w:rsidRPr="006066E8">
        <w:rPr>
          <w:rFonts w:ascii="Times New Roman" w:hAnsi="Times New Roman" w:cs="Times New Roman"/>
          <w:bCs/>
          <w:i/>
          <w:sz w:val="28"/>
          <w:szCs w:val="28"/>
          <w:lang w:val="kk-KZ"/>
        </w:rPr>
        <w:t xml:space="preserve"> M.</w:t>
      </w:r>
      <w:r w:rsidRPr="006066E8">
        <w:rPr>
          <w:rFonts w:ascii="Times New Roman" w:hAnsi="Times New Roman" w:cs="Times New Roman"/>
          <w:i/>
          <w:color w:val="000000"/>
          <w:sz w:val="28"/>
          <w:szCs w:val="28"/>
          <w:lang w:val="kk-KZ"/>
        </w:rPr>
        <w:t xml:space="preserve"> sativa L.  </w:t>
      </w:r>
      <w:r w:rsidRPr="006066E8">
        <w:rPr>
          <w:rFonts w:ascii="Times New Roman" w:hAnsi="Times New Roman" w:cs="Times New Roman"/>
          <w:color w:val="000000"/>
          <w:sz w:val="28"/>
          <w:szCs w:val="28"/>
          <w:lang w:val="kk-KZ"/>
        </w:rPr>
        <w:t xml:space="preserve">және </w:t>
      </w:r>
      <w:r w:rsidRPr="006066E8">
        <w:rPr>
          <w:rFonts w:ascii="Times New Roman" w:hAnsi="Times New Roman" w:cs="Times New Roman"/>
          <w:i/>
          <w:color w:val="000000"/>
          <w:sz w:val="28"/>
          <w:szCs w:val="28"/>
          <w:lang w:val="kk-KZ"/>
        </w:rPr>
        <w:t xml:space="preserve">M. falcate L. </w:t>
      </w:r>
      <w:r w:rsidRPr="006066E8">
        <w:rPr>
          <w:rFonts w:ascii="Times New Roman" w:hAnsi="Times New Roman" w:cs="Times New Roman"/>
          <w:color w:val="000000"/>
          <w:sz w:val="28"/>
          <w:szCs w:val="28"/>
          <w:lang w:val="kk-KZ"/>
        </w:rPr>
        <w:t>интрогрессивті  будандардың жабайы түрлері шоғырланған жерін анықтаған, ол таулы аудандарында орайластырылған: Муғаджар – Устирский, Тянь Шань, Орталық Қазақстан</w:t>
      </w:r>
      <w:r w:rsidR="004A1D51">
        <w:rPr>
          <w:rFonts w:ascii="Times New Roman" w:hAnsi="Times New Roman" w:cs="Times New Roman"/>
          <w:color w:val="000000"/>
          <w:sz w:val="28"/>
          <w:szCs w:val="28"/>
          <w:lang w:val="kk-KZ"/>
        </w:rPr>
        <w:t xml:space="preserve">, Жоңғар, Шығыс Қазақстан. </w:t>
      </w:r>
      <w:r w:rsidRPr="006066E8">
        <w:rPr>
          <w:rFonts w:ascii="Times New Roman" w:hAnsi="Times New Roman" w:cs="Times New Roman"/>
          <w:color w:val="000000"/>
          <w:sz w:val="28"/>
          <w:szCs w:val="28"/>
          <w:lang w:val="kk-KZ"/>
        </w:rPr>
        <w:t>Жоңышқаның бұл түрі мәдени кең тараған. Көптеген  суыққа, құрғақшылыққа, ыстыққа, ауыруға төзімді жергілікті және селекциялық сорттары бар. Жоңышқаның бұл түрлері қатал климаттық жағдайларда, вегетациалық кезеңі қысқа, суарылмайтын тәлімі  жерлерде өсіріледі.</w:t>
      </w:r>
      <w:r w:rsidRPr="006066E8">
        <w:rPr>
          <w:rFonts w:ascii="Times New Roman" w:hAnsi="Times New Roman" w:cs="Times New Roman"/>
          <w:bCs/>
          <w:i/>
          <w:sz w:val="28"/>
          <w:szCs w:val="28"/>
          <w:lang w:val="kk-KZ"/>
        </w:rPr>
        <w:t xml:space="preserve"> M.</w:t>
      </w:r>
      <w:r w:rsidRPr="006066E8">
        <w:rPr>
          <w:rFonts w:ascii="Times New Roman" w:hAnsi="Times New Roman" w:cs="Times New Roman"/>
          <w:i/>
          <w:color w:val="000000"/>
          <w:sz w:val="28"/>
          <w:szCs w:val="28"/>
          <w:lang w:val="kk-KZ"/>
        </w:rPr>
        <w:t xml:space="preserve"> sativa L. </w:t>
      </w:r>
      <w:r w:rsidRPr="006066E8">
        <w:rPr>
          <w:rFonts w:ascii="Times New Roman" w:hAnsi="Times New Roman" w:cs="Times New Roman"/>
          <w:color w:val="000000"/>
          <w:sz w:val="28"/>
          <w:szCs w:val="28"/>
          <w:lang w:val="kk-KZ"/>
        </w:rPr>
        <w:t xml:space="preserve">жоңышқасына қарағанда  суыққа, құрғақшылыққа, ыстыққа төзімді болып келеді </w:t>
      </w:r>
      <w:r>
        <w:rPr>
          <w:rFonts w:ascii="Times New Roman" w:hAnsi="Times New Roman" w:cs="Times New Roman"/>
          <w:sz w:val="28"/>
          <w:szCs w:val="28"/>
          <w:lang w:val="kk-KZ"/>
        </w:rPr>
        <w:t>[7</w:t>
      </w:r>
      <w:r w:rsidRPr="006066E8">
        <w:rPr>
          <w:rFonts w:ascii="Times New Roman" w:hAnsi="Times New Roman" w:cs="Times New Roman"/>
          <w:sz w:val="28"/>
          <w:szCs w:val="28"/>
          <w:lang w:val="kk-KZ"/>
        </w:rPr>
        <w:t>].</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i/>
          <w:color w:val="000000"/>
          <w:sz w:val="28"/>
          <w:szCs w:val="28"/>
          <w:lang w:val="kk-KZ"/>
        </w:rPr>
        <w:t xml:space="preserve">M. falcate L.-ны </w:t>
      </w:r>
      <w:r w:rsidRPr="006066E8">
        <w:rPr>
          <w:rFonts w:ascii="Times New Roman" w:hAnsi="Times New Roman" w:cs="Times New Roman"/>
          <w:bCs/>
          <w:i/>
          <w:sz w:val="28"/>
          <w:szCs w:val="28"/>
          <w:lang w:val="kk-KZ"/>
        </w:rPr>
        <w:t>M.</w:t>
      </w:r>
      <w:r w:rsidRPr="006066E8">
        <w:rPr>
          <w:rFonts w:ascii="Times New Roman" w:hAnsi="Times New Roman" w:cs="Times New Roman"/>
          <w:i/>
          <w:color w:val="000000"/>
          <w:sz w:val="28"/>
          <w:szCs w:val="28"/>
          <w:lang w:val="kk-KZ"/>
        </w:rPr>
        <w:t xml:space="preserve"> sativa L.-ның  </w:t>
      </w:r>
      <w:r w:rsidRPr="006066E8">
        <w:rPr>
          <w:rFonts w:ascii="Times New Roman" w:hAnsi="Times New Roman" w:cs="Times New Roman"/>
          <w:color w:val="000000"/>
          <w:sz w:val="28"/>
          <w:szCs w:val="28"/>
          <w:lang w:val="kk-KZ"/>
        </w:rPr>
        <w:t xml:space="preserve">рекурентті аталығымен самофертильді генді «sf» пайдалану арқылы жоғары өнімді сорттар шығарылды (А.И. Бобер, А.М. Карягин,2009) </w:t>
      </w:r>
      <w:r>
        <w:rPr>
          <w:rFonts w:ascii="Times New Roman" w:hAnsi="Times New Roman" w:cs="Times New Roman"/>
          <w:sz w:val="28"/>
          <w:szCs w:val="28"/>
          <w:lang w:val="kk-KZ"/>
        </w:rPr>
        <w:t>[9</w:t>
      </w:r>
      <w:r w:rsidRPr="006066E8">
        <w:rPr>
          <w:rFonts w:ascii="Times New Roman" w:hAnsi="Times New Roman" w:cs="Times New Roman"/>
          <w:sz w:val="28"/>
          <w:szCs w:val="28"/>
          <w:lang w:val="kk-KZ"/>
        </w:rPr>
        <w:t>].</w:t>
      </w:r>
    </w:p>
    <w:p w:rsidR="00B916E4" w:rsidRPr="006066E8" w:rsidRDefault="00B916E4" w:rsidP="00B916E4">
      <w:pPr>
        <w:tabs>
          <w:tab w:val="left" w:pos="567"/>
        </w:tabs>
        <w:spacing w:after="0" w:line="240" w:lineRule="auto"/>
        <w:ind w:firstLine="567"/>
        <w:jc w:val="both"/>
        <w:rPr>
          <w:rFonts w:ascii="Times New Roman" w:hAnsi="Times New Roman" w:cs="Times New Roman"/>
          <w:color w:val="000000"/>
          <w:sz w:val="28"/>
          <w:szCs w:val="28"/>
          <w:lang w:val="kk-KZ"/>
        </w:rPr>
      </w:pPr>
      <w:r w:rsidRPr="006066E8">
        <w:rPr>
          <w:rFonts w:ascii="Times New Roman" w:hAnsi="Times New Roman" w:cs="Times New Roman"/>
          <w:color w:val="000000"/>
          <w:sz w:val="28"/>
          <w:szCs w:val="28"/>
          <w:lang w:val="kk-KZ"/>
        </w:rPr>
        <w:t>Өзгермелі жоңышқаның (</w:t>
      </w:r>
      <w:r w:rsidRPr="006066E8">
        <w:rPr>
          <w:rFonts w:ascii="Times New Roman" w:hAnsi="Times New Roman" w:cs="Times New Roman"/>
          <w:bCs/>
          <w:i/>
          <w:sz w:val="28"/>
          <w:szCs w:val="28"/>
          <w:lang w:val="kk-KZ"/>
        </w:rPr>
        <w:t>Medicagо</w:t>
      </w:r>
      <w:r w:rsidRPr="006066E8">
        <w:rPr>
          <w:rFonts w:ascii="Times New Roman" w:hAnsi="Times New Roman" w:cs="Times New Roman"/>
          <w:i/>
          <w:color w:val="000000"/>
          <w:sz w:val="28"/>
          <w:szCs w:val="28"/>
          <w:lang w:val="kk-KZ"/>
        </w:rPr>
        <w:t xml:space="preserve"> varia Mart.) </w:t>
      </w:r>
      <w:r w:rsidRPr="006066E8">
        <w:rPr>
          <w:rFonts w:ascii="Times New Roman" w:hAnsi="Times New Roman" w:cs="Times New Roman"/>
          <w:color w:val="000000"/>
          <w:sz w:val="28"/>
          <w:szCs w:val="28"/>
          <w:lang w:val="kk-KZ"/>
        </w:rPr>
        <w:t>орталық және солтүстік Қазақстанда бірнеше сорттары шығарылған: Желтогибридная 55, Карабалыкская жемчужина, Карагандинская 1, Кокше, Лазурная , Райхан,  Шортандинская 2, Ярославна.</w:t>
      </w:r>
    </w:p>
    <w:p w:rsidR="00B916E4" w:rsidRPr="006066E8" w:rsidRDefault="00B916E4" w:rsidP="00B916E4">
      <w:pPr>
        <w:tabs>
          <w:tab w:val="left" w:pos="567"/>
        </w:tabs>
        <w:spacing w:after="0" w:line="240" w:lineRule="auto"/>
        <w:ind w:firstLine="567"/>
        <w:jc w:val="both"/>
        <w:rPr>
          <w:rFonts w:ascii="Times New Roman" w:hAnsi="Times New Roman" w:cs="Times New Roman"/>
          <w:color w:val="000000"/>
          <w:sz w:val="28"/>
          <w:szCs w:val="28"/>
          <w:lang w:val="kk-KZ"/>
        </w:rPr>
      </w:pPr>
      <w:r w:rsidRPr="006066E8">
        <w:rPr>
          <w:rFonts w:ascii="Times New Roman" w:hAnsi="Times New Roman" w:cs="Times New Roman"/>
          <w:color w:val="000000"/>
          <w:sz w:val="28"/>
          <w:szCs w:val="28"/>
          <w:lang w:val="kk-KZ"/>
        </w:rPr>
        <w:t>Жоңышқаның басқа түрлері.</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color w:val="000000"/>
          <w:sz w:val="28"/>
          <w:szCs w:val="28"/>
          <w:lang w:val="kk-KZ"/>
        </w:rPr>
        <w:t>Қазақстанда жоңышқаның жабайы және мәдени түрлерін</w:t>
      </w:r>
      <w:r w:rsidR="004A1D51">
        <w:rPr>
          <w:rFonts w:ascii="Times New Roman" w:hAnsi="Times New Roman" w:cs="Times New Roman"/>
          <w:color w:val="000000"/>
          <w:sz w:val="28"/>
          <w:szCs w:val="28"/>
          <w:lang w:val="kk-KZ"/>
        </w:rPr>
        <w:t xml:space="preserve"> жинауда ВИР – дың жұмылдыруымен ұ</w:t>
      </w:r>
      <w:r w:rsidRPr="006066E8">
        <w:rPr>
          <w:rFonts w:ascii="Times New Roman" w:hAnsi="Times New Roman" w:cs="Times New Roman"/>
          <w:color w:val="000000"/>
          <w:sz w:val="28"/>
          <w:szCs w:val="28"/>
          <w:lang w:val="kk-KZ"/>
        </w:rPr>
        <w:t>йымдастырылған экспедицияда ВИР</w:t>
      </w:r>
      <w:r w:rsidR="004A1D51">
        <w:rPr>
          <w:rFonts w:ascii="Times New Roman" w:hAnsi="Times New Roman" w:cs="Times New Roman"/>
          <w:color w:val="000000"/>
          <w:sz w:val="28"/>
          <w:szCs w:val="28"/>
          <w:lang w:val="kk-KZ"/>
        </w:rPr>
        <w:t xml:space="preserve"> </w:t>
      </w:r>
      <w:r w:rsidRPr="006066E8">
        <w:rPr>
          <w:rFonts w:ascii="Times New Roman" w:hAnsi="Times New Roman" w:cs="Times New Roman"/>
          <w:color w:val="000000"/>
          <w:sz w:val="28"/>
          <w:szCs w:val="28"/>
          <w:lang w:val="kk-KZ"/>
        </w:rPr>
        <w:t>–</w:t>
      </w:r>
      <w:r w:rsidR="004A1D51">
        <w:rPr>
          <w:rFonts w:ascii="Times New Roman" w:hAnsi="Times New Roman" w:cs="Times New Roman"/>
          <w:color w:val="000000"/>
          <w:sz w:val="28"/>
          <w:szCs w:val="28"/>
          <w:lang w:val="kk-KZ"/>
        </w:rPr>
        <w:t xml:space="preserve"> </w:t>
      </w:r>
      <w:r w:rsidRPr="006066E8">
        <w:rPr>
          <w:rFonts w:ascii="Times New Roman" w:hAnsi="Times New Roman" w:cs="Times New Roman"/>
          <w:color w:val="000000"/>
          <w:sz w:val="28"/>
          <w:szCs w:val="28"/>
          <w:lang w:val="kk-KZ"/>
        </w:rPr>
        <w:t xml:space="preserve">дың генетикалық ресурстар қоры 3500 жоңышқа популяциялар үлгілерімен толықтырылды. Республика аумағында жоңышқаның диплоидты түрлері шоғырланған жерлері осы экспедициямен анықталды: </w:t>
      </w:r>
      <w:r w:rsidRPr="006066E8">
        <w:rPr>
          <w:rFonts w:ascii="Times New Roman" w:hAnsi="Times New Roman" w:cs="Times New Roman"/>
          <w:i/>
          <w:color w:val="000000"/>
          <w:sz w:val="28"/>
          <w:szCs w:val="28"/>
          <w:lang w:val="kk-KZ"/>
        </w:rPr>
        <w:t>M. coerulea Less.</w:t>
      </w:r>
      <w:r>
        <w:rPr>
          <w:rFonts w:ascii="Times New Roman" w:hAnsi="Times New Roman" w:cs="Times New Roman"/>
          <w:color w:val="000000"/>
          <w:sz w:val="28"/>
          <w:szCs w:val="28"/>
          <w:lang w:val="kk-KZ"/>
        </w:rPr>
        <w:t xml:space="preserve"> – </w:t>
      </w:r>
      <w:r w:rsidRPr="006066E8">
        <w:rPr>
          <w:rFonts w:ascii="Times New Roman" w:hAnsi="Times New Roman" w:cs="Times New Roman"/>
          <w:color w:val="000000"/>
          <w:sz w:val="28"/>
          <w:szCs w:val="28"/>
          <w:lang w:val="kk-KZ"/>
        </w:rPr>
        <w:t xml:space="preserve">көгілдір жоңышқа Прикаспий оймалылығында,  </w:t>
      </w:r>
      <w:r w:rsidRPr="006066E8">
        <w:rPr>
          <w:rFonts w:ascii="Times New Roman" w:hAnsi="Times New Roman" w:cs="Times New Roman"/>
          <w:i/>
          <w:color w:val="000000"/>
          <w:sz w:val="28"/>
          <w:szCs w:val="28"/>
          <w:lang w:val="kk-KZ"/>
        </w:rPr>
        <w:t>M. trautvetteri Sumn</w:t>
      </w:r>
      <w:r>
        <w:rPr>
          <w:rFonts w:ascii="Times New Roman" w:hAnsi="Times New Roman" w:cs="Times New Roman"/>
          <w:color w:val="000000"/>
          <w:sz w:val="28"/>
          <w:szCs w:val="28"/>
          <w:lang w:val="kk-KZ"/>
        </w:rPr>
        <w:t>.</w:t>
      </w:r>
      <w:r w:rsidRPr="009E6DF4">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w:t>
      </w:r>
      <w:r w:rsidRPr="006066E8">
        <w:rPr>
          <w:rFonts w:ascii="Times New Roman" w:hAnsi="Times New Roman" w:cs="Times New Roman"/>
          <w:color w:val="000000"/>
          <w:sz w:val="28"/>
          <w:szCs w:val="28"/>
          <w:lang w:val="kk-KZ"/>
        </w:rPr>
        <w:t xml:space="preserve"> траутфеттери – Устюрт үстіртінде және Орал – Эмба құмында,  </w:t>
      </w:r>
      <w:r w:rsidRPr="006066E8">
        <w:rPr>
          <w:rFonts w:ascii="Times New Roman" w:hAnsi="Times New Roman" w:cs="Times New Roman"/>
          <w:i/>
          <w:color w:val="000000"/>
          <w:sz w:val="28"/>
          <w:szCs w:val="28"/>
          <w:lang w:val="kk-KZ"/>
        </w:rPr>
        <w:t xml:space="preserve">M. difalcata Sinsk </w:t>
      </w:r>
      <w:r>
        <w:rPr>
          <w:rFonts w:ascii="Times New Roman" w:hAnsi="Times New Roman" w:cs="Times New Roman"/>
          <w:color w:val="000000"/>
          <w:sz w:val="28"/>
          <w:szCs w:val="28"/>
          <w:lang w:val="kk-KZ"/>
        </w:rPr>
        <w:t xml:space="preserve">– оңтүстік – </w:t>
      </w:r>
      <w:r w:rsidRPr="006066E8">
        <w:rPr>
          <w:rFonts w:ascii="Times New Roman" w:hAnsi="Times New Roman" w:cs="Times New Roman"/>
          <w:color w:val="000000"/>
          <w:sz w:val="28"/>
          <w:szCs w:val="28"/>
          <w:lang w:val="kk-KZ"/>
        </w:rPr>
        <w:t xml:space="preserve">қазақстандық жоңышқа – Орталық Қазақстанның ұсақ шоқырларында; тетраплоидты түрлері: </w:t>
      </w:r>
      <w:r w:rsidRPr="006066E8">
        <w:rPr>
          <w:rFonts w:ascii="Times New Roman" w:hAnsi="Times New Roman" w:cs="Times New Roman"/>
          <w:i/>
          <w:color w:val="000000"/>
          <w:sz w:val="28"/>
          <w:szCs w:val="28"/>
          <w:lang w:val="kk-KZ"/>
        </w:rPr>
        <w:t>M. tianschanica Vass</w:t>
      </w:r>
      <w:r>
        <w:rPr>
          <w:rFonts w:ascii="Times New Roman" w:hAnsi="Times New Roman" w:cs="Times New Roman"/>
          <w:color w:val="000000"/>
          <w:sz w:val="28"/>
          <w:szCs w:val="28"/>
          <w:lang w:val="kk-KZ"/>
        </w:rPr>
        <w:t>.</w:t>
      </w:r>
      <w:r w:rsidRPr="009E6DF4">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w:t>
      </w:r>
      <w:r w:rsidRPr="006066E8">
        <w:rPr>
          <w:rFonts w:ascii="Times New Roman" w:hAnsi="Times New Roman" w:cs="Times New Roman"/>
          <w:color w:val="000000"/>
          <w:sz w:val="28"/>
          <w:szCs w:val="28"/>
          <w:lang w:val="kk-KZ"/>
        </w:rPr>
        <w:t xml:space="preserve"> тяньшан жоңышқасы Батыс Тянь Шаньда тау белдігінде кездеседі (А.И. Иванов, 1980). Мәдени жоңышқаларда жабайы түрлердің генетикалық түбірі сақталған, және де әлі енгізілмеген жабайы түрлері  экологиялық тұрақтылықтың көзі болып саналады, өнім</w:t>
      </w:r>
      <w:r>
        <w:rPr>
          <w:rFonts w:ascii="Times New Roman" w:hAnsi="Times New Roman" w:cs="Times New Roman"/>
          <w:color w:val="000000"/>
          <w:sz w:val="28"/>
          <w:szCs w:val="28"/>
          <w:lang w:val="kk-KZ"/>
        </w:rPr>
        <w:t>ділігі жағынан ерекшеленбесе де, ә</w:t>
      </w:r>
      <w:r w:rsidRPr="006066E8">
        <w:rPr>
          <w:rFonts w:ascii="Times New Roman" w:hAnsi="Times New Roman" w:cs="Times New Roman"/>
          <w:color w:val="000000"/>
          <w:sz w:val="28"/>
          <w:szCs w:val="28"/>
          <w:lang w:val="kk-KZ"/>
        </w:rPr>
        <w:t xml:space="preserve">сіресе көк жоңышқаны енгізу қызығушылық тудырады, өйткені оларда қысқа, тұзға, құрғақшылыққа төзімді белгілерімен ерекшеленеді. Кейінгі кезде Қазақ егіншілік </w:t>
      </w:r>
      <w:r w:rsidR="004A1D51">
        <w:rPr>
          <w:rFonts w:ascii="Times New Roman" w:hAnsi="Times New Roman" w:cs="Times New Roman"/>
          <w:color w:val="000000"/>
          <w:sz w:val="28"/>
          <w:szCs w:val="28"/>
          <w:lang w:val="kk-KZ"/>
        </w:rPr>
        <w:t xml:space="preserve">және өсімдік шаруашылығы ғылыми – </w:t>
      </w:r>
      <w:r w:rsidRPr="006066E8">
        <w:rPr>
          <w:rFonts w:ascii="Times New Roman" w:hAnsi="Times New Roman" w:cs="Times New Roman"/>
          <w:color w:val="000000"/>
          <w:sz w:val="28"/>
          <w:szCs w:val="28"/>
          <w:lang w:val="kk-KZ"/>
        </w:rPr>
        <w:t xml:space="preserve">зерттеу институтында жоңышқаның жабайы түрлерін жинауда экспедициялық зерттеулер жолға қойылған. Академик Ғ.Т. Мейірманның басшылығымен 2015 жылдан бастап жылда еліміздің әртүрлі аймағында жоңышқаның жабайы түрлері жиналып, бір бөлігі гендік қорға сақтауға өткізіледі, ал екінші бөлігі мәдени зерттелуде, селекцияда суыққа, құрғақшылыққа, тұзға төзімді сорттар шығаруға будандастыруға пайдалануда </w:t>
      </w:r>
      <w:r>
        <w:rPr>
          <w:rFonts w:ascii="Times New Roman" w:hAnsi="Times New Roman" w:cs="Times New Roman"/>
          <w:sz w:val="28"/>
          <w:szCs w:val="28"/>
          <w:lang w:val="kk-KZ"/>
        </w:rPr>
        <w:t>[10 – 14</w:t>
      </w:r>
      <w:r w:rsidRPr="006066E8">
        <w:rPr>
          <w:rFonts w:ascii="Times New Roman" w:hAnsi="Times New Roman" w:cs="Times New Roman"/>
          <w:sz w:val="28"/>
          <w:szCs w:val="28"/>
          <w:lang w:val="kk-KZ"/>
        </w:rPr>
        <w:t>].</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lastRenderedPageBreak/>
        <w:t>Көпжылдық бұршақ тұқымдас шөптер – малдарға қол жетімді ақуыз және толыққанды жем өндіру көзі, өйткені онда алмастырылмайтын амин қышқылдары, майлар, дәрумендер</w:t>
      </w:r>
      <w:r>
        <w:rPr>
          <w:rFonts w:ascii="Times New Roman" w:hAnsi="Times New Roman" w:cs="Times New Roman"/>
          <w:sz w:val="28"/>
          <w:szCs w:val="28"/>
          <w:lang w:val="kk-KZ"/>
        </w:rPr>
        <w:t xml:space="preserve">і </w:t>
      </w:r>
      <w:r w:rsidRPr="006066E8">
        <w:rPr>
          <w:rFonts w:ascii="Times New Roman" w:hAnsi="Times New Roman" w:cs="Times New Roman"/>
          <w:sz w:val="28"/>
          <w:szCs w:val="28"/>
          <w:lang w:val="kk-KZ"/>
        </w:rPr>
        <w:t>жеңіл қайнатылатын көмірсулар, минералды заттар және микроэлементтер бар. Сондықтан, жоңышқа дақылын өсіру алаңын ұлғайту өте өзекті мәселе.</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 xml:space="preserve">Суармалы жерде ғылыми – негізделген егістік алқабы 30 пайыздан төмен болмау керек. Осы үлес салмағын сақтау үшін тұқымдық жоңышқаны және сорттарын оны өсіруге қолайлы аймақтарда, прогрессивті технологияны қамтамасыз ету үшін оның бейімделу әлеуеті жетекші критерий деп пайдалана отырып өсіруді шоғырландыру керек. </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Өсімдіктің биотикалық, абио</w:t>
      </w:r>
      <w:r>
        <w:rPr>
          <w:rFonts w:ascii="Times New Roman" w:hAnsi="Times New Roman" w:cs="Times New Roman"/>
          <w:sz w:val="28"/>
          <w:szCs w:val="28"/>
          <w:lang w:val="kk-KZ"/>
        </w:rPr>
        <w:t>тикалық стресстерге тұрақтылығы</w:t>
      </w:r>
      <w:r w:rsidRPr="006066E8">
        <w:rPr>
          <w:rFonts w:ascii="Times New Roman" w:hAnsi="Times New Roman" w:cs="Times New Roman"/>
          <w:sz w:val="28"/>
          <w:szCs w:val="28"/>
          <w:lang w:val="kk-KZ"/>
        </w:rPr>
        <w:t xml:space="preserve"> есептелінеді.  Осы тұрғыдан көпжылдық шөптер, оның ішінде жоңышқа бірегей болып табылады. Жоңышқа сорттары  популяция түрінде жұмыс істеу арқылы жоғары бейімделу әлеуетіне ие және үлкен таралу ареалдарын алады.</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Жоңышқаның өсіру алаңын ұлғайту тек оның маңызды мал азықтық дақыл ретінде ғана емес, қоршаған ортаны жақсартушы әсерімен байланысты: топырақ қорғағыш, азотты бекітуші, гумус жинаушы, фитомелиоратор, фитосанитар. Барлық осы әсерлер ауыл шаруашылығындағы экологиялық жағдайларды жақсартуға және басқа да ауыл шаруашылық дақылдарының өнімін  жоғарлатуға бағытталған.</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Ауыл шаруашылығының қоршаған ортаға әсері барынша ауқымды мәселе. Оған мыналарды жатқызуға болады: агротехника шараларын сақтамаудан болған жер зрозиясы, топырақ құрылымының бұзылуы, суармалы жер аймағындағы тұзд</w:t>
      </w:r>
      <w:r>
        <w:rPr>
          <w:rFonts w:ascii="Times New Roman" w:hAnsi="Times New Roman" w:cs="Times New Roman"/>
          <w:sz w:val="28"/>
          <w:szCs w:val="28"/>
          <w:lang w:val="kk-KZ"/>
        </w:rPr>
        <w:t>ы</w:t>
      </w:r>
      <w:r w:rsidRPr="006066E8">
        <w:rPr>
          <w:rFonts w:ascii="Times New Roman" w:hAnsi="Times New Roman" w:cs="Times New Roman"/>
          <w:sz w:val="28"/>
          <w:szCs w:val="28"/>
          <w:lang w:val="kk-KZ"/>
        </w:rPr>
        <w:t xml:space="preserve"> гумус қабатының азаюы, т.б.</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Жоңышқаны егіс айналымына қосу жер жоғарғы қабатының құнарлануына ықпал етеді, топырақтың азот режимін тамыр қалдықтары мен онда ауадан түзген азоттың жиналуы арқасында жақсартады, топырақты жел және су эрозиясынан қорғайды. Жоңышқа өсірілген жерде топырақтың сумен шайылуы, бір жылдық дақылдар себілген жерге  қарағанда бірнеше рет аз екені дәлелденген. Жоңышқа астындағы жер  қабаты тамыр мен шірінді қалдықтарының көп болуымен ерекшеленеді. Жоңышқаның жақсы дамыған тамыр жүйесі оның екінші – үшінші жылдары дамуында</w:t>
      </w:r>
      <w:r>
        <w:rPr>
          <w:rFonts w:ascii="Times New Roman" w:hAnsi="Times New Roman" w:cs="Times New Roman"/>
          <w:sz w:val="28"/>
          <w:szCs w:val="28"/>
          <w:lang w:val="kk-KZ"/>
        </w:rPr>
        <w:t xml:space="preserve"> жердің жыртылатын қабатында 80 </w:t>
      </w:r>
      <w:r>
        <w:rPr>
          <w:rFonts w:ascii="Times New Roman" w:hAnsi="Times New Roman" w:cs="Times New Roman"/>
          <w:color w:val="000000"/>
          <w:sz w:val="28"/>
          <w:szCs w:val="28"/>
          <w:lang w:val="kk-KZ"/>
        </w:rPr>
        <w:t xml:space="preserve">– </w:t>
      </w:r>
      <w:r w:rsidRPr="006066E8">
        <w:rPr>
          <w:rFonts w:ascii="Times New Roman" w:hAnsi="Times New Roman" w:cs="Times New Roman"/>
          <w:sz w:val="28"/>
          <w:szCs w:val="28"/>
          <w:lang w:val="kk-KZ"/>
        </w:rPr>
        <w:t>120 ц дейін тамыр шірінді қалдықтарын қалдырады, ол топырақты  қоре</w:t>
      </w:r>
      <w:r>
        <w:rPr>
          <w:rFonts w:ascii="Times New Roman" w:hAnsi="Times New Roman" w:cs="Times New Roman"/>
          <w:sz w:val="28"/>
          <w:szCs w:val="28"/>
          <w:lang w:val="kk-KZ"/>
        </w:rPr>
        <w:t xml:space="preserve">ктендірудің негізгі  элементтерінің құрамы бойынша  (N, P, K) 40 </w:t>
      </w:r>
      <w:r>
        <w:rPr>
          <w:rFonts w:ascii="Times New Roman" w:hAnsi="Times New Roman" w:cs="Times New Roman"/>
          <w:color w:val="000000"/>
          <w:sz w:val="28"/>
          <w:szCs w:val="28"/>
          <w:lang w:val="kk-KZ"/>
        </w:rPr>
        <w:t xml:space="preserve">– </w:t>
      </w:r>
      <w:r w:rsidRPr="006066E8">
        <w:rPr>
          <w:rFonts w:ascii="Times New Roman" w:hAnsi="Times New Roman" w:cs="Times New Roman"/>
          <w:sz w:val="28"/>
          <w:szCs w:val="28"/>
          <w:lang w:val="kk-KZ"/>
        </w:rPr>
        <w:t>60 т қи төккенге тең.</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Жоңышқаның органикалық қалдықтары топырақтың биологиялық белсенділігін ар</w:t>
      </w:r>
      <w:r>
        <w:rPr>
          <w:rFonts w:ascii="Times New Roman" w:hAnsi="Times New Roman" w:cs="Times New Roman"/>
          <w:sz w:val="28"/>
          <w:szCs w:val="28"/>
          <w:lang w:val="kk-KZ"/>
        </w:rPr>
        <w:t xml:space="preserve">ттырады, оның химиялық және су </w:t>
      </w:r>
      <w:r>
        <w:rPr>
          <w:rFonts w:ascii="Times New Roman" w:hAnsi="Times New Roman" w:cs="Times New Roman"/>
          <w:color w:val="000000"/>
          <w:sz w:val="28"/>
          <w:szCs w:val="28"/>
          <w:lang w:val="kk-KZ"/>
        </w:rPr>
        <w:t>–</w:t>
      </w:r>
      <w:r>
        <w:rPr>
          <w:lang w:val="kk-KZ"/>
        </w:rPr>
        <w:t xml:space="preserve"> </w:t>
      </w:r>
      <w:r w:rsidRPr="006066E8">
        <w:rPr>
          <w:rFonts w:ascii="Times New Roman" w:hAnsi="Times New Roman" w:cs="Times New Roman"/>
          <w:sz w:val="28"/>
          <w:szCs w:val="28"/>
          <w:lang w:val="kk-KZ"/>
        </w:rPr>
        <w:t xml:space="preserve">физикалық қасиеттерін жақсартады: су өткізгіштік, ылғал, ылғал сыйымдылығы және басқалар. </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 xml:space="preserve">Азотты бұршақ тұқымдас дақылдармен бекіту мәселесі, оның ішінде жоңышқа дақылы бойынша </w:t>
      </w:r>
      <w:r>
        <w:rPr>
          <w:rFonts w:ascii="Times New Roman" w:hAnsi="Times New Roman" w:cs="Times New Roman"/>
          <w:sz w:val="28"/>
          <w:szCs w:val="28"/>
          <w:lang w:val="kk-KZ"/>
        </w:rPr>
        <w:t>іргелі және қолданбалы сипаттағы</w:t>
      </w:r>
      <w:r w:rsidR="004A1D51">
        <w:rPr>
          <w:rFonts w:ascii="Times New Roman" w:hAnsi="Times New Roman" w:cs="Times New Roman"/>
          <w:sz w:val="28"/>
          <w:szCs w:val="28"/>
          <w:lang w:val="kk-KZ"/>
        </w:rPr>
        <w:t xml:space="preserve"> ғылыми – </w:t>
      </w:r>
      <w:r w:rsidRPr="006066E8">
        <w:rPr>
          <w:rFonts w:ascii="Times New Roman" w:hAnsi="Times New Roman" w:cs="Times New Roman"/>
          <w:sz w:val="28"/>
          <w:szCs w:val="28"/>
          <w:lang w:val="kk-KZ"/>
        </w:rPr>
        <w:t xml:space="preserve">зерттеу жұмыстары </w:t>
      </w:r>
      <w:r>
        <w:rPr>
          <w:rFonts w:ascii="Times New Roman" w:hAnsi="Times New Roman" w:cs="Times New Roman"/>
          <w:sz w:val="28"/>
          <w:szCs w:val="28"/>
          <w:lang w:val="kk-KZ"/>
        </w:rPr>
        <w:t xml:space="preserve">Бүкілодақтық ауыл шаруашылығы ғылыми – зерттеу </w:t>
      </w:r>
      <w:r w:rsidRPr="006066E8">
        <w:rPr>
          <w:rFonts w:ascii="Times New Roman" w:hAnsi="Times New Roman" w:cs="Times New Roman"/>
          <w:sz w:val="28"/>
          <w:szCs w:val="28"/>
          <w:lang w:val="kk-KZ"/>
        </w:rPr>
        <w:t xml:space="preserve"> микробиология институтының еңбектерін</w:t>
      </w:r>
      <w:r>
        <w:rPr>
          <w:rFonts w:ascii="Times New Roman" w:hAnsi="Times New Roman" w:cs="Times New Roman"/>
          <w:sz w:val="28"/>
          <w:szCs w:val="28"/>
          <w:lang w:val="kk-KZ"/>
        </w:rPr>
        <w:t>де көрсетілген [15 – 19</w:t>
      </w:r>
      <w:r w:rsidRPr="006066E8">
        <w:rPr>
          <w:rFonts w:ascii="Times New Roman" w:hAnsi="Times New Roman" w:cs="Times New Roman"/>
          <w:sz w:val="28"/>
          <w:szCs w:val="28"/>
          <w:lang w:val="kk-KZ"/>
        </w:rPr>
        <w:t>].</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 xml:space="preserve">Жоңышқаның сорттық және түраралық әлеуетінің генетикалық құрамы оның өсетін жерінің экологиясына, өсіру технологияларына және қолдануына </w:t>
      </w:r>
      <w:r w:rsidRPr="006066E8">
        <w:rPr>
          <w:rFonts w:ascii="Times New Roman" w:hAnsi="Times New Roman" w:cs="Times New Roman"/>
          <w:sz w:val="28"/>
          <w:szCs w:val="28"/>
          <w:lang w:val="kk-KZ"/>
        </w:rPr>
        <w:lastRenderedPageBreak/>
        <w:t>тікелей байланысты. Үлгілердің тегі  экологиялық – географиялық шығу ауданына байланысты табиғатта белгілер</w:t>
      </w:r>
      <w:r>
        <w:rPr>
          <w:rFonts w:ascii="Times New Roman" w:hAnsi="Times New Roman" w:cs="Times New Roman"/>
          <w:sz w:val="28"/>
          <w:szCs w:val="28"/>
          <w:lang w:val="kk-KZ"/>
        </w:rPr>
        <w:t>і</w:t>
      </w:r>
      <w:r w:rsidRPr="006066E8">
        <w:rPr>
          <w:rFonts w:ascii="Times New Roman" w:hAnsi="Times New Roman" w:cs="Times New Roman"/>
          <w:sz w:val="28"/>
          <w:szCs w:val="28"/>
          <w:lang w:val="kk-KZ"/>
        </w:rPr>
        <w:t xml:space="preserve"> мен қасиеттер</w:t>
      </w:r>
      <w:r>
        <w:rPr>
          <w:rFonts w:ascii="Times New Roman" w:hAnsi="Times New Roman" w:cs="Times New Roman"/>
          <w:sz w:val="28"/>
          <w:szCs w:val="28"/>
          <w:lang w:val="kk-KZ"/>
        </w:rPr>
        <w:t>і оқшаулана</w:t>
      </w:r>
      <w:r w:rsidRPr="006066E8">
        <w:rPr>
          <w:rFonts w:ascii="Times New Roman" w:hAnsi="Times New Roman" w:cs="Times New Roman"/>
          <w:sz w:val="28"/>
          <w:szCs w:val="28"/>
          <w:lang w:val="kk-KZ"/>
        </w:rPr>
        <w:t xml:space="preserve">ды. </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Қазір</w:t>
      </w:r>
      <w:r>
        <w:rPr>
          <w:rFonts w:ascii="Times New Roman" w:hAnsi="Times New Roman" w:cs="Times New Roman"/>
          <w:sz w:val="28"/>
          <w:szCs w:val="28"/>
          <w:lang w:val="kk-KZ"/>
        </w:rPr>
        <w:t>гі</w:t>
      </w:r>
      <w:r w:rsidRPr="006066E8">
        <w:rPr>
          <w:rFonts w:ascii="Times New Roman" w:hAnsi="Times New Roman" w:cs="Times New Roman"/>
          <w:sz w:val="28"/>
          <w:szCs w:val="28"/>
          <w:lang w:val="kk-KZ"/>
        </w:rPr>
        <w:t xml:space="preserve"> кезде Н.И. Вавилов атындағ</w:t>
      </w:r>
      <w:r w:rsidR="004A1D51">
        <w:rPr>
          <w:rFonts w:ascii="Times New Roman" w:hAnsi="Times New Roman" w:cs="Times New Roman"/>
          <w:sz w:val="28"/>
          <w:szCs w:val="28"/>
          <w:lang w:val="kk-KZ"/>
        </w:rPr>
        <w:t>ы Бүкілресейлік</w:t>
      </w:r>
      <w:r>
        <w:rPr>
          <w:rFonts w:ascii="Times New Roman" w:hAnsi="Times New Roman" w:cs="Times New Roman"/>
          <w:sz w:val="28"/>
          <w:szCs w:val="28"/>
          <w:lang w:val="kk-KZ"/>
        </w:rPr>
        <w:t xml:space="preserve"> өсімдік ғылыми –</w:t>
      </w:r>
      <w:r w:rsidRPr="006066E8">
        <w:rPr>
          <w:rFonts w:ascii="Times New Roman" w:hAnsi="Times New Roman" w:cs="Times New Roman"/>
          <w:sz w:val="28"/>
          <w:szCs w:val="28"/>
          <w:lang w:val="kk-KZ"/>
        </w:rPr>
        <w:t xml:space="preserve">зерттеу институтында жиналған әлемдік коллекциясын зерттеу жұмыстарының нәтижесінде көпжылдық  жоңышқа түрінің Falcago подродының белгілері мен қасиеттерінің геноплазмасының локализациялау картасы </w:t>
      </w:r>
      <w:r>
        <w:rPr>
          <w:rFonts w:ascii="Times New Roman" w:hAnsi="Times New Roman" w:cs="Times New Roman"/>
          <w:sz w:val="28"/>
          <w:szCs w:val="28"/>
          <w:lang w:val="kk-KZ"/>
        </w:rPr>
        <w:t>жасалған (А.И. Иванов, 1976) [20</w:t>
      </w:r>
      <w:r w:rsidRPr="006066E8">
        <w:rPr>
          <w:rFonts w:ascii="Times New Roman" w:hAnsi="Times New Roman" w:cs="Times New Roman"/>
          <w:sz w:val="28"/>
          <w:szCs w:val="28"/>
          <w:lang w:val="kk-KZ"/>
        </w:rPr>
        <w:t xml:space="preserve">]. Сондықтан, жоңышқаның бастапқы материалын зерттеу және </w:t>
      </w:r>
      <w:r>
        <w:rPr>
          <w:rFonts w:ascii="Times New Roman" w:hAnsi="Times New Roman" w:cs="Times New Roman"/>
          <w:sz w:val="28"/>
          <w:szCs w:val="28"/>
          <w:lang w:val="kk-KZ"/>
        </w:rPr>
        <w:t xml:space="preserve">іріктеу мәселесінің селекциялық </w:t>
      </w:r>
      <w:r w:rsidRPr="006066E8">
        <w:rPr>
          <w:rFonts w:ascii="Times New Roman" w:hAnsi="Times New Roman" w:cs="Times New Roman"/>
          <w:sz w:val="28"/>
          <w:szCs w:val="28"/>
          <w:lang w:val="kk-KZ"/>
        </w:rPr>
        <w:t>Н.И. Вавилов атындағы Бүкіл</w:t>
      </w:r>
      <w:r w:rsidR="004A1D51">
        <w:rPr>
          <w:rFonts w:ascii="Times New Roman" w:hAnsi="Times New Roman" w:cs="Times New Roman"/>
          <w:sz w:val="28"/>
          <w:szCs w:val="28"/>
          <w:lang w:val="kk-KZ"/>
        </w:rPr>
        <w:t xml:space="preserve"> ресейлік</w:t>
      </w:r>
      <w:r>
        <w:rPr>
          <w:rFonts w:ascii="Times New Roman" w:hAnsi="Times New Roman" w:cs="Times New Roman"/>
          <w:sz w:val="28"/>
          <w:szCs w:val="28"/>
          <w:lang w:val="kk-KZ"/>
        </w:rPr>
        <w:t xml:space="preserve"> өсімдік ғылыми – </w:t>
      </w:r>
      <w:r w:rsidRPr="006066E8">
        <w:rPr>
          <w:rFonts w:ascii="Times New Roman" w:hAnsi="Times New Roman" w:cs="Times New Roman"/>
          <w:sz w:val="28"/>
          <w:szCs w:val="28"/>
          <w:lang w:val="kk-KZ"/>
        </w:rPr>
        <w:t>зерттеу институтында</w:t>
      </w:r>
      <w:r>
        <w:rPr>
          <w:rFonts w:ascii="Times New Roman" w:hAnsi="Times New Roman" w:cs="Times New Roman"/>
          <w:sz w:val="28"/>
          <w:szCs w:val="28"/>
          <w:lang w:val="kk-KZ"/>
        </w:rPr>
        <w:t xml:space="preserve"> – </w:t>
      </w:r>
      <w:r w:rsidRPr="006066E8">
        <w:rPr>
          <w:rFonts w:ascii="Times New Roman" w:hAnsi="Times New Roman" w:cs="Times New Roman"/>
          <w:sz w:val="28"/>
          <w:szCs w:val="28"/>
          <w:lang w:val="kk-KZ"/>
        </w:rPr>
        <w:t>генетикалық негіз</w:t>
      </w:r>
      <w:r w:rsidR="00F17E94">
        <w:rPr>
          <w:rFonts w:ascii="Times New Roman" w:hAnsi="Times New Roman" w:cs="Times New Roman"/>
          <w:sz w:val="28"/>
          <w:szCs w:val="28"/>
          <w:lang w:val="kk-KZ"/>
        </w:rPr>
        <w:t>г</w:t>
      </w:r>
      <w:r w:rsidRPr="006066E8">
        <w:rPr>
          <w:rFonts w:ascii="Times New Roman" w:hAnsi="Times New Roman" w:cs="Times New Roman"/>
          <w:sz w:val="28"/>
          <w:szCs w:val="28"/>
          <w:lang w:val="kk-KZ"/>
        </w:rPr>
        <w:t>і экологиялық принцип болу керек. Бұндай тәсіл алуан түрлі жоңышқаның қажетті белгілері мен қасиеттерін іздеуде  жеңілдік туғызар еді, өйткені әрбір экология</w:t>
      </w:r>
      <w:r>
        <w:rPr>
          <w:rFonts w:ascii="Times New Roman" w:hAnsi="Times New Roman" w:cs="Times New Roman"/>
          <w:sz w:val="28"/>
          <w:szCs w:val="28"/>
          <w:lang w:val="kk-KZ"/>
        </w:rPr>
        <w:t>лық –</w:t>
      </w:r>
      <w:r w:rsidR="00F17E94">
        <w:rPr>
          <w:rFonts w:ascii="Times New Roman" w:hAnsi="Times New Roman" w:cs="Times New Roman"/>
          <w:sz w:val="28"/>
          <w:szCs w:val="28"/>
          <w:lang w:val="kk-KZ"/>
        </w:rPr>
        <w:t xml:space="preserve"> географиялық топтар</w:t>
      </w:r>
      <w:r w:rsidRPr="006066E8">
        <w:rPr>
          <w:rFonts w:ascii="Times New Roman" w:hAnsi="Times New Roman" w:cs="Times New Roman"/>
          <w:sz w:val="28"/>
          <w:szCs w:val="28"/>
          <w:lang w:val="kk-KZ"/>
        </w:rPr>
        <w:t>дағы үлгілерде эволюция процесі кезінде жиналған ерекше және жалпы кешенді ерекшеліктері бар.</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Жаңа сорт</w:t>
      </w:r>
      <w:r>
        <w:rPr>
          <w:rFonts w:ascii="Times New Roman" w:hAnsi="Times New Roman" w:cs="Times New Roman"/>
          <w:sz w:val="28"/>
          <w:szCs w:val="28"/>
          <w:lang w:val="kk-KZ"/>
        </w:rPr>
        <w:t xml:space="preserve"> </w:t>
      </w:r>
      <w:r w:rsidRPr="006066E8">
        <w:rPr>
          <w:rFonts w:ascii="Times New Roman" w:hAnsi="Times New Roman" w:cs="Times New Roman"/>
          <w:sz w:val="28"/>
          <w:szCs w:val="28"/>
          <w:lang w:val="kk-KZ"/>
        </w:rPr>
        <w:t>шығаруда алғашқы материалды дұ</w:t>
      </w:r>
      <w:r>
        <w:rPr>
          <w:rFonts w:ascii="Times New Roman" w:hAnsi="Times New Roman" w:cs="Times New Roman"/>
          <w:sz w:val="28"/>
          <w:szCs w:val="28"/>
          <w:lang w:val="kk-KZ"/>
        </w:rPr>
        <w:t>рыс іріктеу маңызды рөл атқарады, 1964 –</w:t>
      </w:r>
      <w:r w:rsidRPr="006066E8">
        <w:rPr>
          <w:rFonts w:ascii="Times New Roman" w:hAnsi="Times New Roman" w:cs="Times New Roman"/>
          <w:sz w:val="28"/>
          <w:szCs w:val="28"/>
          <w:lang w:val="kk-KZ"/>
        </w:rPr>
        <w:t xml:space="preserve"> 1976 жылдары Қазақ егіншілік және өсімдік шаруашылығы </w:t>
      </w:r>
      <w:r>
        <w:rPr>
          <w:rFonts w:ascii="Times New Roman" w:hAnsi="Times New Roman" w:cs="Times New Roman"/>
          <w:sz w:val="28"/>
          <w:szCs w:val="28"/>
          <w:lang w:val="kk-KZ"/>
        </w:rPr>
        <w:t xml:space="preserve">ғылыми – зерттеу </w:t>
      </w:r>
      <w:r w:rsidRPr="006066E8">
        <w:rPr>
          <w:rFonts w:ascii="Times New Roman" w:hAnsi="Times New Roman" w:cs="Times New Roman"/>
          <w:sz w:val="28"/>
          <w:szCs w:val="28"/>
          <w:lang w:val="kk-KZ"/>
        </w:rPr>
        <w:t>институтының м</w:t>
      </w:r>
      <w:r>
        <w:rPr>
          <w:rFonts w:ascii="Times New Roman" w:hAnsi="Times New Roman" w:cs="Times New Roman"/>
          <w:sz w:val="28"/>
          <w:szCs w:val="28"/>
          <w:lang w:val="kk-KZ"/>
        </w:rPr>
        <w:t>ал азықтық дақылдар бөлімінде (Ғ</w:t>
      </w:r>
      <w:r w:rsidRPr="006066E8">
        <w:rPr>
          <w:rFonts w:ascii="Times New Roman" w:hAnsi="Times New Roman" w:cs="Times New Roman"/>
          <w:sz w:val="28"/>
          <w:szCs w:val="28"/>
          <w:lang w:val="kk-KZ"/>
        </w:rPr>
        <w:t>.Т. Мейірманов, Ч.С. Ра</w:t>
      </w:r>
      <w:r>
        <w:rPr>
          <w:rFonts w:ascii="Times New Roman" w:hAnsi="Times New Roman" w:cs="Times New Roman"/>
          <w:sz w:val="28"/>
          <w:szCs w:val="28"/>
          <w:lang w:val="kk-KZ"/>
        </w:rPr>
        <w:t>кишева, С. Садвакасов, 1979) [21</w:t>
      </w:r>
      <w:r w:rsidRPr="006066E8">
        <w:rPr>
          <w:rFonts w:ascii="Times New Roman" w:hAnsi="Times New Roman" w:cs="Times New Roman"/>
          <w:sz w:val="28"/>
          <w:szCs w:val="28"/>
          <w:lang w:val="kk-KZ"/>
        </w:rPr>
        <w:t>] жоңышқаның 12 түріне жататын 1078 үлгісімен зерттеу жұмыстары жүргізілді, оның 961 – суармалы е</w:t>
      </w:r>
      <w:r>
        <w:rPr>
          <w:rFonts w:ascii="Times New Roman" w:hAnsi="Times New Roman" w:cs="Times New Roman"/>
          <w:sz w:val="28"/>
          <w:szCs w:val="28"/>
          <w:lang w:val="kk-KZ"/>
        </w:rPr>
        <w:t>гістікте, ал 117 – тәлімі жерде. К</w:t>
      </w:r>
      <w:r w:rsidRPr="006066E8">
        <w:rPr>
          <w:rFonts w:ascii="Times New Roman" w:hAnsi="Times New Roman" w:cs="Times New Roman"/>
          <w:sz w:val="28"/>
          <w:szCs w:val="28"/>
          <w:lang w:val="kk-KZ"/>
        </w:rPr>
        <w:t xml:space="preserve">оллекция себілетін </w:t>
      </w:r>
      <w:r w:rsidRPr="006066E8">
        <w:rPr>
          <w:rFonts w:ascii="Times New Roman" w:hAnsi="Times New Roman" w:cs="Times New Roman"/>
          <w:i/>
          <w:sz w:val="28"/>
          <w:szCs w:val="28"/>
          <w:lang w:val="kk-KZ"/>
        </w:rPr>
        <w:t xml:space="preserve">M. sativa L. </w:t>
      </w:r>
      <w:r w:rsidRPr="006066E8">
        <w:rPr>
          <w:rFonts w:ascii="Times New Roman" w:hAnsi="Times New Roman" w:cs="Times New Roman"/>
          <w:sz w:val="28"/>
          <w:szCs w:val="28"/>
          <w:lang w:val="kk-KZ"/>
        </w:rPr>
        <w:t>және өзгермелі</w:t>
      </w:r>
      <w:r w:rsidRPr="006066E8">
        <w:rPr>
          <w:rFonts w:ascii="Times New Roman" w:hAnsi="Times New Roman" w:cs="Times New Roman"/>
          <w:i/>
          <w:color w:val="000000"/>
          <w:sz w:val="28"/>
          <w:szCs w:val="28"/>
          <w:lang w:val="kk-KZ"/>
        </w:rPr>
        <w:t xml:space="preserve"> M. varia Mart.</w:t>
      </w:r>
      <w:r w:rsidRPr="006066E8">
        <w:rPr>
          <w:rFonts w:ascii="Times New Roman" w:hAnsi="Times New Roman" w:cs="Times New Roman"/>
          <w:color w:val="000000"/>
          <w:sz w:val="28"/>
          <w:szCs w:val="28"/>
          <w:lang w:val="kk-KZ"/>
        </w:rPr>
        <w:t xml:space="preserve"> </w:t>
      </w:r>
      <w:r w:rsidRPr="006066E8">
        <w:rPr>
          <w:rFonts w:ascii="Times New Roman" w:hAnsi="Times New Roman" w:cs="Times New Roman"/>
          <w:sz w:val="28"/>
          <w:szCs w:val="28"/>
          <w:lang w:val="kk-KZ"/>
        </w:rPr>
        <w:t xml:space="preserve"> жоңышқа </w:t>
      </w:r>
      <w:r w:rsidR="00F17E94">
        <w:rPr>
          <w:rFonts w:ascii="Times New Roman" w:hAnsi="Times New Roman" w:cs="Times New Roman"/>
          <w:sz w:val="28"/>
          <w:szCs w:val="28"/>
          <w:lang w:val="kk-KZ"/>
        </w:rPr>
        <w:t xml:space="preserve">түрлерінен тұрады 635 үлгі, ВИР – </w:t>
      </w:r>
      <w:r w:rsidRPr="006066E8">
        <w:rPr>
          <w:rFonts w:ascii="Times New Roman" w:hAnsi="Times New Roman" w:cs="Times New Roman"/>
          <w:sz w:val="28"/>
          <w:szCs w:val="28"/>
          <w:lang w:val="kk-KZ"/>
        </w:rPr>
        <w:t>дің 34 кл</w:t>
      </w:r>
      <w:r>
        <w:rPr>
          <w:rFonts w:ascii="Times New Roman" w:hAnsi="Times New Roman" w:cs="Times New Roman"/>
          <w:sz w:val="28"/>
          <w:szCs w:val="28"/>
          <w:lang w:val="kk-KZ"/>
        </w:rPr>
        <w:t xml:space="preserve">ассификациясының 32 экологиялық – </w:t>
      </w:r>
      <w:r w:rsidRPr="006066E8">
        <w:rPr>
          <w:rFonts w:ascii="Times New Roman" w:hAnsi="Times New Roman" w:cs="Times New Roman"/>
          <w:sz w:val="28"/>
          <w:szCs w:val="28"/>
          <w:lang w:val="kk-KZ"/>
        </w:rPr>
        <w:t>географиялық группасын құрады (П.А. Лубе</w:t>
      </w:r>
      <w:r>
        <w:rPr>
          <w:rFonts w:ascii="Times New Roman" w:hAnsi="Times New Roman" w:cs="Times New Roman"/>
          <w:sz w:val="28"/>
          <w:szCs w:val="28"/>
          <w:lang w:val="kk-KZ"/>
        </w:rPr>
        <w:t>нец, 1969) [22</w:t>
      </w:r>
      <w:r w:rsidRPr="006066E8">
        <w:rPr>
          <w:rFonts w:ascii="Times New Roman" w:hAnsi="Times New Roman" w:cs="Times New Roman"/>
          <w:sz w:val="28"/>
          <w:szCs w:val="28"/>
          <w:lang w:val="kk-KZ"/>
        </w:rPr>
        <w:t xml:space="preserve">]. Сары жоңышқа </w:t>
      </w:r>
      <w:r w:rsidRPr="006066E8">
        <w:rPr>
          <w:rFonts w:ascii="Times New Roman" w:hAnsi="Times New Roman" w:cs="Times New Roman"/>
          <w:i/>
          <w:color w:val="000000"/>
          <w:sz w:val="28"/>
          <w:szCs w:val="28"/>
          <w:lang w:val="kk-KZ"/>
        </w:rPr>
        <w:t xml:space="preserve">M. falcate L. </w:t>
      </w:r>
      <w:r w:rsidRPr="006066E8">
        <w:rPr>
          <w:rFonts w:ascii="Times New Roman" w:hAnsi="Times New Roman" w:cs="Times New Roman"/>
          <w:color w:val="000000"/>
          <w:sz w:val="28"/>
          <w:szCs w:val="28"/>
          <w:lang w:val="kk-KZ"/>
        </w:rPr>
        <w:t>7 экотиптен 58 үлгі, жабайы түрлері 35 үлгіні құрады</w:t>
      </w:r>
      <w:r w:rsidR="00F17E94">
        <w:rPr>
          <w:rFonts w:ascii="Times New Roman" w:hAnsi="Times New Roman" w:cs="Times New Roman"/>
          <w:sz w:val="28"/>
          <w:szCs w:val="28"/>
          <w:lang w:val="kk-KZ"/>
        </w:rPr>
        <w:t xml:space="preserve">. Питомниктер  ВИР – </w:t>
      </w:r>
      <w:r w:rsidRPr="006066E8">
        <w:rPr>
          <w:rFonts w:ascii="Times New Roman" w:hAnsi="Times New Roman" w:cs="Times New Roman"/>
          <w:sz w:val="28"/>
          <w:szCs w:val="28"/>
          <w:lang w:val="kk-KZ"/>
        </w:rPr>
        <w:t>дің әдістемесімен жасалып, зерттеу жұмыстары жүргізілді: көкбалауса, шөп өнімдері, жапырақтануы, өсімдік биік</w:t>
      </w:r>
      <w:r w:rsidR="00652D2A">
        <w:rPr>
          <w:rFonts w:ascii="Times New Roman" w:hAnsi="Times New Roman" w:cs="Times New Roman"/>
          <w:sz w:val="28"/>
          <w:szCs w:val="28"/>
          <w:lang w:val="kk-KZ"/>
        </w:rPr>
        <w:t>тігі, ауруға төзімділігі, т.б.</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 xml:space="preserve">Егістік </w:t>
      </w:r>
      <w:r w:rsidRPr="006066E8">
        <w:rPr>
          <w:rFonts w:ascii="Times New Roman" w:hAnsi="Times New Roman" w:cs="Times New Roman"/>
          <w:i/>
          <w:sz w:val="28"/>
          <w:szCs w:val="28"/>
          <w:lang w:val="kk-KZ"/>
        </w:rPr>
        <w:t xml:space="preserve">M. sativa L. </w:t>
      </w:r>
      <w:r w:rsidRPr="006066E8">
        <w:rPr>
          <w:rFonts w:ascii="Times New Roman" w:hAnsi="Times New Roman" w:cs="Times New Roman"/>
          <w:sz w:val="28"/>
          <w:szCs w:val="28"/>
          <w:lang w:val="kk-KZ"/>
        </w:rPr>
        <w:t>және өзгермелі</w:t>
      </w:r>
      <w:r w:rsidRPr="006066E8">
        <w:rPr>
          <w:rFonts w:ascii="Times New Roman" w:hAnsi="Times New Roman" w:cs="Times New Roman"/>
          <w:i/>
          <w:color w:val="000000"/>
          <w:sz w:val="28"/>
          <w:szCs w:val="28"/>
          <w:lang w:val="kk-KZ"/>
        </w:rPr>
        <w:t xml:space="preserve"> M. varia Mart.</w:t>
      </w:r>
      <w:r w:rsidRPr="006066E8">
        <w:rPr>
          <w:rFonts w:ascii="Times New Roman" w:hAnsi="Times New Roman" w:cs="Times New Roman"/>
          <w:color w:val="000000"/>
          <w:sz w:val="28"/>
          <w:szCs w:val="28"/>
          <w:lang w:val="kk-KZ"/>
        </w:rPr>
        <w:t xml:space="preserve"> </w:t>
      </w:r>
      <w:r w:rsidRPr="006066E8">
        <w:rPr>
          <w:rFonts w:ascii="Times New Roman" w:hAnsi="Times New Roman" w:cs="Times New Roman"/>
          <w:sz w:val="28"/>
          <w:szCs w:val="28"/>
          <w:lang w:val="kk-KZ"/>
        </w:rPr>
        <w:t xml:space="preserve"> жоңышқаның мәдени  түрлері әлемнің егістік аудандарында кеңінен тараған. Олар өнімділігі жағынан жоңышқаның басқа белгілі түрлерінен ерекшеленеді. Пайдалану сипатына, жүргізілетін селекциялық жұмыстарға, белгілі бір экологиялық жағдайдың кешенді факторлары бойынша табиғи іріктеуге байланысты әртүрлі сорттар шығарылды. Сондықтан зерттеу нәтижелері </w:t>
      </w:r>
      <w:r>
        <w:rPr>
          <w:rFonts w:ascii="Times New Roman" w:hAnsi="Times New Roman" w:cs="Times New Roman"/>
          <w:sz w:val="28"/>
          <w:szCs w:val="28"/>
          <w:lang w:val="kk-KZ"/>
        </w:rPr>
        <w:t>арқасында төмендегі экологиялық –</w:t>
      </w:r>
      <w:r w:rsidRPr="006066E8">
        <w:rPr>
          <w:rFonts w:ascii="Times New Roman" w:hAnsi="Times New Roman" w:cs="Times New Roman"/>
          <w:sz w:val="28"/>
          <w:szCs w:val="28"/>
          <w:lang w:val="kk-KZ"/>
        </w:rPr>
        <w:t>географиялық топтар шеңберінде жалпы</w:t>
      </w:r>
      <w:r>
        <w:rPr>
          <w:rFonts w:ascii="Times New Roman" w:hAnsi="Times New Roman" w:cs="Times New Roman"/>
          <w:sz w:val="28"/>
          <w:szCs w:val="28"/>
          <w:lang w:val="kk-KZ"/>
        </w:rPr>
        <w:t xml:space="preserve"> сипаты бойынша және шаруашылық –</w:t>
      </w:r>
      <w:r w:rsidRPr="006066E8">
        <w:rPr>
          <w:rFonts w:ascii="Times New Roman" w:hAnsi="Times New Roman" w:cs="Times New Roman"/>
          <w:sz w:val="28"/>
          <w:szCs w:val="28"/>
          <w:lang w:val="kk-KZ"/>
        </w:rPr>
        <w:t xml:space="preserve"> құнды белгілері мен биологиялық қасиеттері бар бағалы үлгілер бөлініп </w:t>
      </w:r>
      <w:r>
        <w:rPr>
          <w:rFonts w:ascii="Times New Roman" w:hAnsi="Times New Roman" w:cs="Times New Roman"/>
          <w:sz w:val="28"/>
          <w:szCs w:val="28"/>
          <w:lang w:val="kk-KZ"/>
        </w:rPr>
        <w:t>алынды (Мейірман Ғ.Т., 2012) [23</w:t>
      </w:r>
      <w:r w:rsidR="00652D2A">
        <w:rPr>
          <w:rFonts w:ascii="Times New Roman" w:hAnsi="Times New Roman" w:cs="Times New Roman"/>
          <w:sz w:val="28"/>
          <w:szCs w:val="28"/>
          <w:lang w:val="kk-KZ"/>
        </w:rPr>
        <w:t>].</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Хивин экологиялық </w:t>
      </w:r>
      <w:r>
        <w:rPr>
          <w:rFonts w:ascii="Times New Roman" w:hAnsi="Times New Roman" w:cs="Times New Roman"/>
          <w:sz w:val="28"/>
          <w:szCs w:val="28"/>
          <w:lang w:val="kk-KZ"/>
        </w:rPr>
        <w:t xml:space="preserve">– </w:t>
      </w:r>
      <w:r w:rsidRPr="006066E8">
        <w:rPr>
          <w:rFonts w:ascii="Times New Roman" w:hAnsi="Times New Roman" w:cs="Times New Roman"/>
          <w:i/>
          <w:sz w:val="28"/>
          <w:szCs w:val="28"/>
          <w:lang w:val="kk-KZ"/>
        </w:rPr>
        <w:t xml:space="preserve">географиялық тобы </w:t>
      </w:r>
      <w:r w:rsidRPr="006066E8">
        <w:rPr>
          <w:rFonts w:ascii="Times New Roman" w:hAnsi="Times New Roman" w:cs="Times New Roman"/>
          <w:sz w:val="28"/>
          <w:szCs w:val="28"/>
          <w:lang w:val="kk-KZ"/>
        </w:rPr>
        <w:t>Бұл топ ор</w:t>
      </w:r>
      <w:r>
        <w:rPr>
          <w:rFonts w:ascii="Times New Roman" w:hAnsi="Times New Roman" w:cs="Times New Roman"/>
          <w:sz w:val="28"/>
          <w:szCs w:val="28"/>
          <w:lang w:val="kk-KZ"/>
        </w:rPr>
        <w:t>таша өнімділігімен сипатталады және</w:t>
      </w:r>
      <w:r w:rsidRPr="006066E8">
        <w:rPr>
          <w:rFonts w:ascii="Times New Roman" w:hAnsi="Times New Roman" w:cs="Times New Roman"/>
          <w:sz w:val="28"/>
          <w:szCs w:val="28"/>
          <w:lang w:val="kk-KZ"/>
        </w:rPr>
        <w:t xml:space="preserve"> Семиречинская местная сортынан төмен. Тек Түркменстанның Ташауыз </w:t>
      </w:r>
      <w:r>
        <w:rPr>
          <w:rFonts w:ascii="Times New Roman" w:hAnsi="Times New Roman" w:cs="Times New Roman"/>
          <w:sz w:val="28"/>
          <w:szCs w:val="28"/>
          <w:lang w:val="kk-KZ"/>
        </w:rPr>
        <w:t xml:space="preserve">облысының бір ғана үлгісінің (к – </w:t>
      </w:r>
      <w:r w:rsidRPr="006066E8">
        <w:rPr>
          <w:rFonts w:ascii="Times New Roman" w:hAnsi="Times New Roman" w:cs="Times New Roman"/>
          <w:sz w:val="28"/>
          <w:szCs w:val="28"/>
          <w:lang w:val="kk-KZ"/>
        </w:rPr>
        <w:t>8877) Местная көкбалауса мөлшері  стандартт</w:t>
      </w:r>
      <w:r>
        <w:rPr>
          <w:rFonts w:ascii="Times New Roman" w:hAnsi="Times New Roman" w:cs="Times New Roman"/>
          <w:sz w:val="28"/>
          <w:szCs w:val="28"/>
          <w:lang w:val="kk-KZ"/>
        </w:rPr>
        <w:t>ан 8 % артық.  Көктемде және шаб</w:t>
      </w:r>
      <w:r w:rsidRPr="006066E8">
        <w:rPr>
          <w:rFonts w:ascii="Times New Roman" w:hAnsi="Times New Roman" w:cs="Times New Roman"/>
          <w:sz w:val="28"/>
          <w:szCs w:val="28"/>
          <w:lang w:val="kk-KZ"/>
        </w:rPr>
        <w:t>удан кейін кешігіп шығады. Кеш шығатын үлгілер: көктеп шыққан</w:t>
      </w:r>
      <w:r>
        <w:rPr>
          <w:rFonts w:ascii="Times New Roman" w:hAnsi="Times New Roman" w:cs="Times New Roman"/>
          <w:sz w:val="28"/>
          <w:szCs w:val="28"/>
          <w:lang w:val="kk-KZ"/>
        </w:rPr>
        <w:t xml:space="preserve">нан гүлдей бастағанға дейін  57 – </w:t>
      </w:r>
      <w:r w:rsidRPr="006066E8">
        <w:rPr>
          <w:rFonts w:ascii="Times New Roman" w:hAnsi="Times New Roman" w:cs="Times New Roman"/>
          <w:sz w:val="28"/>
          <w:szCs w:val="28"/>
          <w:lang w:val="kk-KZ"/>
        </w:rPr>
        <w:t>66 күн өтеді. Ең ертерек шығатын Өзбекстанның</w:t>
      </w:r>
      <w:r>
        <w:rPr>
          <w:rFonts w:ascii="Times New Roman" w:hAnsi="Times New Roman" w:cs="Times New Roman"/>
          <w:sz w:val="28"/>
          <w:szCs w:val="28"/>
          <w:lang w:val="kk-KZ"/>
        </w:rPr>
        <w:t xml:space="preserve">  Хорезм облысының үлгілері (к – </w:t>
      </w:r>
      <w:r w:rsidRPr="006066E8">
        <w:rPr>
          <w:rFonts w:ascii="Times New Roman" w:hAnsi="Times New Roman" w:cs="Times New Roman"/>
          <w:sz w:val="28"/>
          <w:szCs w:val="28"/>
          <w:lang w:val="kk-KZ"/>
        </w:rPr>
        <w:t>7</w:t>
      </w:r>
      <w:r>
        <w:rPr>
          <w:rFonts w:ascii="Times New Roman" w:hAnsi="Times New Roman" w:cs="Times New Roman"/>
          <w:sz w:val="28"/>
          <w:szCs w:val="28"/>
          <w:lang w:val="kk-KZ"/>
        </w:rPr>
        <w:t>249, 3262), олардың гүлдеу фазасы 57 – 59 тәулік. Жапырақтануы жақсы – 51–</w:t>
      </w:r>
      <w:r w:rsidRPr="006066E8">
        <w:rPr>
          <w:rFonts w:ascii="Times New Roman" w:hAnsi="Times New Roman" w:cs="Times New Roman"/>
          <w:sz w:val="28"/>
          <w:szCs w:val="28"/>
          <w:lang w:val="kk-KZ"/>
        </w:rPr>
        <w:t>52%, биіктігі орта</w:t>
      </w:r>
      <w:r>
        <w:rPr>
          <w:rFonts w:ascii="Times New Roman" w:hAnsi="Times New Roman" w:cs="Times New Roman"/>
          <w:sz w:val="28"/>
          <w:szCs w:val="28"/>
          <w:lang w:val="kk-KZ"/>
        </w:rPr>
        <w:t>ша – 67–</w:t>
      </w:r>
      <w:r w:rsidRPr="006066E8">
        <w:rPr>
          <w:rFonts w:ascii="Times New Roman" w:hAnsi="Times New Roman" w:cs="Times New Roman"/>
          <w:sz w:val="28"/>
          <w:szCs w:val="28"/>
          <w:lang w:val="kk-KZ"/>
        </w:rPr>
        <w:t xml:space="preserve">72, ең биігі Өзбекстанның Ходжелі </w:t>
      </w:r>
      <w:r>
        <w:rPr>
          <w:rFonts w:ascii="Times New Roman" w:hAnsi="Times New Roman" w:cs="Times New Roman"/>
          <w:sz w:val="28"/>
          <w:szCs w:val="28"/>
          <w:lang w:val="kk-KZ"/>
        </w:rPr>
        <w:t xml:space="preserve">ауданынан  к – 8940, </w:t>
      </w:r>
      <w:r w:rsidRPr="00F1514E">
        <w:rPr>
          <w:rFonts w:ascii="Times New Roman" w:hAnsi="Times New Roman" w:cs="Times New Roman"/>
          <w:sz w:val="28"/>
          <w:szCs w:val="28"/>
          <w:lang w:val="kk-KZ"/>
        </w:rPr>
        <w:t xml:space="preserve">Шымбай ауданынан к – 20132 үлгілері. Бір кемшілігі ауруға төзімсіз, үлгілер қысқа төзімді, осы  жағынан </w:t>
      </w:r>
      <w:r w:rsidRPr="00F1514E">
        <w:rPr>
          <w:rFonts w:ascii="Times New Roman" w:hAnsi="Times New Roman" w:cs="Times New Roman"/>
          <w:sz w:val="28"/>
          <w:szCs w:val="28"/>
          <w:lang w:val="kk-KZ"/>
        </w:rPr>
        <w:lastRenderedPageBreak/>
        <w:t>жақсы алғашқы материал болып есептеледі.</w:t>
      </w:r>
      <w:r w:rsidRPr="006066E8">
        <w:rPr>
          <w:rFonts w:ascii="Times New Roman" w:hAnsi="Times New Roman" w:cs="Times New Roman"/>
          <w:sz w:val="28"/>
          <w:szCs w:val="28"/>
          <w:lang w:val="kk-KZ"/>
        </w:rPr>
        <w:t xml:space="preserve"> Ыстыққа төзімді, құрғаққа төзімділігі орташадан төмен.</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Жазықты </w:t>
      </w:r>
      <w:r>
        <w:rPr>
          <w:rFonts w:ascii="Times New Roman" w:hAnsi="Times New Roman" w:cs="Times New Roman"/>
          <w:sz w:val="28"/>
          <w:szCs w:val="28"/>
          <w:lang w:val="kk-KZ"/>
        </w:rPr>
        <w:t>–</w:t>
      </w:r>
      <w:r>
        <w:rPr>
          <w:rFonts w:ascii="Times New Roman" w:hAnsi="Times New Roman" w:cs="Times New Roman"/>
          <w:i/>
          <w:sz w:val="28"/>
          <w:szCs w:val="28"/>
          <w:lang w:val="kk-KZ"/>
        </w:rPr>
        <w:t xml:space="preserve"> Түркістан экологиялық </w:t>
      </w:r>
      <w:r>
        <w:rPr>
          <w:rFonts w:ascii="Times New Roman" w:hAnsi="Times New Roman" w:cs="Times New Roman"/>
          <w:sz w:val="28"/>
          <w:szCs w:val="28"/>
          <w:lang w:val="kk-KZ"/>
        </w:rPr>
        <w:t>–</w:t>
      </w:r>
      <w:r w:rsidRPr="006066E8">
        <w:rPr>
          <w:rFonts w:ascii="Times New Roman" w:hAnsi="Times New Roman" w:cs="Times New Roman"/>
          <w:i/>
          <w:sz w:val="28"/>
          <w:szCs w:val="28"/>
          <w:lang w:val="kk-KZ"/>
        </w:rPr>
        <w:t xml:space="preserve"> географиялық тобы  </w:t>
      </w:r>
      <w:r w:rsidRPr="006066E8">
        <w:rPr>
          <w:rFonts w:ascii="Times New Roman" w:hAnsi="Times New Roman" w:cs="Times New Roman"/>
          <w:sz w:val="28"/>
          <w:szCs w:val="28"/>
          <w:lang w:val="kk-KZ"/>
        </w:rPr>
        <w:t xml:space="preserve">Орта Азияда өсетін жоңышқалардың көбін біріктіреді. Сондықтан оңың әртүрлі аймақтарының үлгілерін зерттеуге үлкен көңіл бөлінеді. Жергілікті сорттар селекция жұмыстарының арқасында шықты, олар: Ташкентская 1, Богарная 1,  Месопатамская 1680, Вахская 233, Милютинская 1774, Ташкентская 3192.  Осындай бай бастапқы материалдарды практикалық жұмысқа пайдаланып 85 селекциялық және жергілікті сорттар зерттелді. Оның 79 суармалы, 6 – тәлімі жерде.  Бұл топтың жоңышқаларының өнімділігі ортадан жоғарылығымен ерекшеленді, зерттелген үлгілердің 20% көкбалауса және құрғақ масса мөлшері стандарттан жоғары </w:t>
      </w:r>
      <w:r>
        <w:rPr>
          <w:rFonts w:ascii="Times New Roman" w:hAnsi="Times New Roman" w:cs="Times New Roman"/>
          <w:sz w:val="28"/>
          <w:szCs w:val="28"/>
          <w:lang w:val="kk-KZ"/>
        </w:rPr>
        <w:t>болды. Үлгілер көктемде және шаб</w:t>
      </w:r>
      <w:r w:rsidRPr="006066E8">
        <w:rPr>
          <w:rFonts w:ascii="Times New Roman" w:hAnsi="Times New Roman" w:cs="Times New Roman"/>
          <w:sz w:val="28"/>
          <w:szCs w:val="28"/>
          <w:lang w:val="kk-KZ"/>
        </w:rPr>
        <w:t>удан кейін тез шығады. Кеш шығатын үлгілер: көктеп шыққаннан гүлдей бастағанға дейі</w:t>
      </w:r>
      <w:r>
        <w:rPr>
          <w:rFonts w:ascii="Times New Roman" w:hAnsi="Times New Roman" w:cs="Times New Roman"/>
          <w:sz w:val="28"/>
          <w:szCs w:val="28"/>
          <w:lang w:val="kk-KZ"/>
        </w:rPr>
        <w:t xml:space="preserve">н  58 – </w:t>
      </w:r>
      <w:r w:rsidRPr="006066E8">
        <w:rPr>
          <w:rFonts w:ascii="Times New Roman" w:hAnsi="Times New Roman" w:cs="Times New Roman"/>
          <w:sz w:val="28"/>
          <w:szCs w:val="28"/>
          <w:lang w:val="kk-KZ"/>
        </w:rPr>
        <w:t>66 күн өтеді. Осыған қарағанда селекциялық сорттар ерте пісетін болды</w:t>
      </w:r>
      <w:r>
        <w:rPr>
          <w:rFonts w:ascii="Times New Roman" w:hAnsi="Times New Roman" w:cs="Times New Roman"/>
          <w:sz w:val="28"/>
          <w:szCs w:val="28"/>
          <w:lang w:val="kk-KZ"/>
        </w:rPr>
        <w:t xml:space="preserve">. Олардың ішінде Ташкентская 1, </w:t>
      </w:r>
      <w:r w:rsidRPr="006066E8">
        <w:rPr>
          <w:rFonts w:ascii="Times New Roman" w:hAnsi="Times New Roman" w:cs="Times New Roman"/>
          <w:sz w:val="28"/>
          <w:szCs w:val="28"/>
          <w:lang w:val="kk-KZ"/>
        </w:rPr>
        <w:t xml:space="preserve">Богарная 1,   Милютинская 1774, Ташкентская 721. Гүлдеу процесі 59 күні </w:t>
      </w:r>
      <w:r>
        <w:rPr>
          <w:rFonts w:ascii="Times New Roman" w:hAnsi="Times New Roman" w:cs="Times New Roman"/>
          <w:sz w:val="28"/>
          <w:szCs w:val="28"/>
          <w:lang w:val="kk-KZ"/>
        </w:rPr>
        <w:t xml:space="preserve">басталады. Биіктігі орташа – 66 – </w:t>
      </w:r>
      <w:r w:rsidRPr="006066E8">
        <w:rPr>
          <w:rFonts w:ascii="Times New Roman" w:hAnsi="Times New Roman" w:cs="Times New Roman"/>
          <w:sz w:val="28"/>
          <w:szCs w:val="28"/>
          <w:lang w:val="kk-KZ"/>
        </w:rPr>
        <w:t>80 см, ең биігі Тәжікстанның  Файзабад ауданы</w:t>
      </w:r>
      <w:r>
        <w:rPr>
          <w:rFonts w:ascii="Times New Roman" w:hAnsi="Times New Roman" w:cs="Times New Roman"/>
          <w:sz w:val="28"/>
          <w:szCs w:val="28"/>
          <w:lang w:val="kk-KZ"/>
        </w:rPr>
        <w:t xml:space="preserve">нан к – </w:t>
      </w:r>
      <w:r w:rsidRPr="006066E8">
        <w:rPr>
          <w:rFonts w:ascii="Times New Roman" w:hAnsi="Times New Roman" w:cs="Times New Roman"/>
          <w:sz w:val="28"/>
          <w:szCs w:val="28"/>
          <w:lang w:val="kk-KZ"/>
        </w:rPr>
        <w:t>8262, Өз</w:t>
      </w:r>
      <w:r>
        <w:rPr>
          <w:rFonts w:ascii="Times New Roman" w:hAnsi="Times New Roman" w:cs="Times New Roman"/>
          <w:sz w:val="28"/>
          <w:szCs w:val="28"/>
          <w:lang w:val="kk-KZ"/>
        </w:rPr>
        <w:t xml:space="preserve">бекстанның Ферғана ауданынан  к – </w:t>
      </w:r>
      <w:r w:rsidRPr="006066E8">
        <w:rPr>
          <w:rFonts w:ascii="Times New Roman" w:hAnsi="Times New Roman" w:cs="Times New Roman"/>
          <w:sz w:val="28"/>
          <w:szCs w:val="28"/>
          <w:lang w:val="kk-KZ"/>
        </w:rPr>
        <w:t>8898, Узгенская улучш</w:t>
      </w:r>
      <w:r>
        <w:rPr>
          <w:rFonts w:ascii="Times New Roman" w:hAnsi="Times New Roman" w:cs="Times New Roman"/>
          <w:sz w:val="28"/>
          <w:szCs w:val="28"/>
          <w:lang w:val="kk-KZ"/>
        </w:rPr>
        <w:t xml:space="preserve">енная және Милютинская 1774 (83 – </w:t>
      </w:r>
      <w:r w:rsidRPr="006066E8">
        <w:rPr>
          <w:rFonts w:ascii="Times New Roman" w:hAnsi="Times New Roman" w:cs="Times New Roman"/>
          <w:sz w:val="28"/>
          <w:szCs w:val="28"/>
          <w:lang w:val="kk-KZ"/>
        </w:rPr>
        <w:t>87 см). Ауруға төзімділігі әртүрлі, үлгілер қысқа төзімділігі орташадан жоғары, ыстыққа төзімді, құрғаққа төзімділігі нашар.</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Семиречинская экологиялық </w:t>
      </w:r>
      <w:r>
        <w:rPr>
          <w:rFonts w:ascii="Times New Roman" w:hAnsi="Times New Roman" w:cs="Times New Roman"/>
          <w:sz w:val="28"/>
          <w:szCs w:val="28"/>
          <w:lang w:val="kk-KZ"/>
        </w:rPr>
        <w:t>–</w:t>
      </w:r>
      <w:r w:rsidRPr="006066E8">
        <w:rPr>
          <w:rFonts w:ascii="Times New Roman" w:hAnsi="Times New Roman" w:cs="Times New Roman"/>
          <w:i/>
          <w:sz w:val="28"/>
          <w:szCs w:val="28"/>
          <w:lang w:val="kk-KZ"/>
        </w:rPr>
        <w:t xml:space="preserve"> географиялық тобы </w:t>
      </w:r>
      <w:r w:rsidRPr="006066E8">
        <w:rPr>
          <w:rFonts w:ascii="Times New Roman" w:hAnsi="Times New Roman" w:cs="Times New Roman"/>
          <w:sz w:val="28"/>
          <w:szCs w:val="28"/>
          <w:lang w:val="kk-KZ"/>
        </w:rPr>
        <w:t>Ең көп тараған топқа жатады Қазақстанның көптеген аймақтарында өседі. Семиречинс</w:t>
      </w:r>
      <w:r>
        <w:rPr>
          <w:rFonts w:ascii="Times New Roman" w:hAnsi="Times New Roman" w:cs="Times New Roman"/>
          <w:sz w:val="28"/>
          <w:szCs w:val="28"/>
          <w:lang w:val="kk-KZ"/>
        </w:rPr>
        <w:t>кая жоңышқасы әртүрлі климаттық –</w:t>
      </w:r>
      <w:r w:rsidRPr="006066E8">
        <w:rPr>
          <w:rFonts w:ascii="Times New Roman" w:hAnsi="Times New Roman" w:cs="Times New Roman"/>
          <w:sz w:val="28"/>
          <w:szCs w:val="28"/>
          <w:lang w:val="kk-KZ"/>
        </w:rPr>
        <w:t xml:space="preserve"> топырақ жағдайында таралуына байланысты оның әртүрлі экологиялық формаларына әкелді (Ю.Д. Зыков, 1967). Оның коллекциялары 66 үлгі</w:t>
      </w:r>
      <w:r>
        <w:rPr>
          <w:rFonts w:ascii="Times New Roman" w:hAnsi="Times New Roman" w:cs="Times New Roman"/>
          <w:sz w:val="28"/>
          <w:szCs w:val="28"/>
          <w:lang w:val="kk-KZ"/>
        </w:rPr>
        <w:t>мен келтірілген, оның ішінде 57 – суармалы, ал  9 –</w:t>
      </w:r>
      <w:r w:rsidRPr="006066E8">
        <w:rPr>
          <w:rFonts w:ascii="Times New Roman" w:hAnsi="Times New Roman" w:cs="Times New Roman"/>
          <w:sz w:val="28"/>
          <w:szCs w:val="28"/>
          <w:lang w:val="kk-KZ"/>
        </w:rPr>
        <w:t xml:space="preserve"> тәлімі жерде өсірілген. Семиречинская жоңышқаларының көкбалауса мен құрғақ шөбінің өнімділігі ортадан жоғарылығымен ерекшеленді, зерттелген үлгілердің 23% стандарттан жоғары көрсеткіштер болды. Үлгілер көкт</w:t>
      </w:r>
      <w:r>
        <w:rPr>
          <w:rFonts w:ascii="Times New Roman" w:hAnsi="Times New Roman" w:cs="Times New Roman"/>
          <w:sz w:val="28"/>
          <w:szCs w:val="28"/>
          <w:lang w:val="kk-KZ"/>
        </w:rPr>
        <w:t>емде кеш шығады, ал шаб</w:t>
      </w:r>
      <w:r w:rsidRPr="006066E8">
        <w:rPr>
          <w:rFonts w:ascii="Times New Roman" w:hAnsi="Times New Roman" w:cs="Times New Roman"/>
          <w:sz w:val="28"/>
          <w:szCs w:val="28"/>
          <w:lang w:val="kk-KZ"/>
        </w:rPr>
        <w:t>удан кейін тез өседі,  көктеп шыққан</w:t>
      </w:r>
      <w:r>
        <w:rPr>
          <w:rFonts w:ascii="Times New Roman" w:hAnsi="Times New Roman" w:cs="Times New Roman"/>
          <w:sz w:val="28"/>
          <w:szCs w:val="28"/>
          <w:lang w:val="kk-KZ"/>
        </w:rPr>
        <w:t xml:space="preserve">нан гүлдей бастағанға дейін  55 – </w:t>
      </w:r>
      <w:r w:rsidRPr="006066E8">
        <w:rPr>
          <w:rFonts w:ascii="Times New Roman" w:hAnsi="Times New Roman" w:cs="Times New Roman"/>
          <w:sz w:val="28"/>
          <w:szCs w:val="28"/>
          <w:lang w:val="kk-KZ"/>
        </w:rPr>
        <w:t>66 күн өтеді. Алматы обл</w:t>
      </w:r>
      <w:r>
        <w:rPr>
          <w:rFonts w:ascii="Times New Roman" w:hAnsi="Times New Roman" w:cs="Times New Roman"/>
          <w:sz w:val="28"/>
          <w:szCs w:val="28"/>
          <w:lang w:val="kk-KZ"/>
        </w:rPr>
        <w:t xml:space="preserve">ысының Семиречинская местная (к – </w:t>
      </w:r>
      <w:r w:rsidRPr="006066E8">
        <w:rPr>
          <w:rFonts w:ascii="Times New Roman" w:hAnsi="Times New Roman" w:cs="Times New Roman"/>
          <w:sz w:val="28"/>
          <w:szCs w:val="28"/>
          <w:lang w:val="kk-KZ"/>
        </w:rPr>
        <w:t xml:space="preserve">6401) сорты шабуға 55 күнде түседі, көкбалауса мен </w:t>
      </w:r>
      <w:r>
        <w:rPr>
          <w:rFonts w:ascii="Times New Roman" w:hAnsi="Times New Roman" w:cs="Times New Roman"/>
          <w:sz w:val="28"/>
          <w:szCs w:val="28"/>
          <w:lang w:val="kk-KZ"/>
        </w:rPr>
        <w:t xml:space="preserve">шөпті стандартқа қарағанда 44% – </w:t>
      </w:r>
      <w:r w:rsidRPr="006066E8">
        <w:rPr>
          <w:rFonts w:ascii="Times New Roman" w:hAnsi="Times New Roman" w:cs="Times New Roman"/>
          <w:sz w:val="28"/>
          <w:szCs w:val="28"/>
          <w:lang w:val="kk-KZ"/>
        </w:rPr>
        <w:t>ға жоғары береді. Басқа да үлгілер бар, бірақ олардың өнімі стандарттан әл</w:t>
      </w:r>
      <w:r>
        <w:rPr>
          <w:rFonts w:ascii="Times New Roman" w:hAnsi="Times New Roman" w:cs="Times New Roman"/>
          <w:sz w:val="28"/>
          <w:szCs w:val="28"/>
          <w:lang w:val="kk-KZ"/>
        </w:rPr>
        <w:t xml:space="preserve">деқайда төмен. Жапырақтылығы 44 – </w:t>
      </w:r>
      <w:r w:rsidRPr="006066E8">
        <w:rPr>
          <w:rFonts w:ascii="Times New Roman" w:hAnsi="Times New Roman" w:cs="Times New Roman"/>
          <w:sz w:val="28"/>
          <w:szCs w:val="28"/>
          <w:lang w:val="kk-KZ"/>
        </w:rPr>
        <w:t>57 см аралығында</w:t>
      </w:r>
      <w:r>
        <w:rPr>
          <w:rFonts w:ascii="Times New Roman" w:hAnsi="Times New Roman" w:cs="Times New Roman"/>
          <w:sz w:val="28"/>
          <w:szCs w:val="28"/>
          <w:lang w:val="kk-KZ"/>
        </w:rPr>
        <w:t xml:space="preserve"> өзгереді. Орташа биіктігі – 68 – </w:t>
      </w:r>
      <w:r w:rsidRPr="006066E8">
        <w:rPr>
          <w:rFonts w:ascii="Times New Roman" w:hAnsi="Times New Roman" w:cs="Times New Roman"/>
          <w:sz w:val="28"/>
          <w:szCs w:val="28"/>
          <w:lang w:val="kk-KZ"/>
        </w:rPr>
        <w:t>80 см, ең биігі Ал</w:t>
      </w:r>
      <w:r>
        <w:rPr>
          <w:rFonts w:ascii="Times New Roman" w:hAnsi="Times New Roman" w:cs="Times New Roman"/>
          <w:sz w:val="28"/>
          <w:szCs w:val="28"/>
          <w:lang w:val="kk-KZ"/>
        </w:rPr>
        <w:t xml:space="preserve">маты облысының Местная үлгісі к – </w:t>
      </w:r>
      <w:r w:rsidRPr="006066E8">
        <w:rPr>
          <w:rFonts w:ascii="Times New Roman" w:hAnsi="Times New Roman" w:cs="Times New Roman"/>
          <w:sz w:val="28"/>
          <w:szCs w:val="28"/>
          <w:lang w:val="kk-KZ"/>
        </w:rPr>
        <w:t>20897, Токмак</w:t>
      </w:r>
      <w:r>
        <w:rPr>
          <w:rFonts w:ascii="Times New Roman" w:hAnsi="Times New Roman" w:cs="Times New Roman"/>
          <w:sz w:val="28"/>
          <w:szCs w:val="28"/>
          <w:lang w:val="kk-KZ"/>
        </w:rPr>
        <w:t xml:space="preserve">ская местная және Маркинская 9 – 84 – </w:t>
      </w:r>
      <w:r w:rsidRPr="006066E8">
        <w:rPr>
          <w:rFonts w:ascii="Times New Roman" w:hAnsi="Times New Roman" w:cs="Times New Roman"/>
          <w:sz w:val="28"/>
          <w:szCs w:val="28"/>
          <w:lang w:val="kk-KZ"/>
        </w:rPr>
        <w:t>87 см. Қысқа төзімді, сондықтан осы көрсеткіші бойынша Павлодар, Семей, және де Алматы облыстарында шыққан үлгілері ерекшеленеді. Ауруға төзімділігі әртүрлі, құрғақшылыққа төзімді. Бұл көрсеткіші бой</w:t>
      </w:r>
      <w:r>
        <w:rPr>
          <w:rFonts w:ascii="Times New Roman" w:hAnsi="Times New Roman" w:cs="Times New Roman"/>
          <w:sz w:val="28"/>
          <w:szCs w:val="28"/>
          <w:lang w:val="kk-KZ"/>
        </w:rPr>
        <w:t xml:space="preserve">ынша Семиречинская местнаяның к – </w:t>
      </w:r>
      <w:r w:rsidRPr="006066E8">
        <w:rPr>
          <w:rFonts w:ascii="Times New Roman" w:hAnsi="Times New Roman" w:cs="Times New Roman"/>
          <w:sz w:val="28"/>
          <w:szCs w:val="28"/>
          <w:lang w:val="kk-KZ"/>
        </w:rPr>
        <w:t>1454,</w:t>
      </w:r>
      <w:r>
        <w:rPr>
          <w:rFonts w:ascii="Times New Roman" w:hAnsi="Times New Roman" w:cs="Times New Roman"/>
          <w:sz w:val="28"/>
          <w:szCs w:val="28"/>
          <w:lang w:val="kk-KZ"/>
        </w:rPr>
        <w:t xml:space="preserve"> </w:t>
      </w:r>
      <w:r w:rsidRPr="006066E8">
        <w:rPr>
          <w:rFonts w:ascii="Times New Roman" w:hAnsi="Times New Roman" w:cs="Times New Roman"/>
          <w:sz w:val="28"/>
          <w:szCs w:val="28"/>
          <w:lang w:val="kk-KZ"/>
        </w:rPr>
        <w:t>1466</w:t>
      </w:r>
      <w:r>
        <w:rPr>
          <w:rFonts w:ascii="Times New Roman" w:hAnsi="Times New Roman" w:cs="Times New Roman"/>
          <w:sz w:val="28"/>
          <w:szCs w:val="28"/>
          <w:lang w:val="kk-KZ"/>
        </w:rPr>
        <w:t xml:space="preserve"> </w:t>
      </w:r>
      <w:r w:rsidRPr="006066E8">
        <w:rPr>
          <w:rFonts w:ascii="Times New Roman" w:hAnsi="Times New Roman" w:cs="Times New Roman"/>
          <w:sz w:val="28"/>
          <w:szCs w:val="28"/>
          <w:lang w:val="kk-KZ"/>
        </w:rPr>
        <w:t>,1526 үл</w:t>
      </w:r>
      <w:r>
        <w:rPr>
          <w:rFonts w:ascii="Times New Roman" w:hAnsi="Times New Roman" w:cs="Times New Roman"/>
          <w:sz w:val="28"/>
          <w:szCs w:val="28"/>
          <w:lang w:val="kk-KZ"/>
        </w:rPr>
        <w:t xml:space="preserve">гілері, Токмакская местнаяның к – </w:t>
      </w:r>
      <w:r w:rsidRPr="006066E8">
        <w:rPr>
          <w:rFonts w:ascii="Times New Roman" w:hAnsi="Times New Roman" w:cs="Times New Roman"/>
          <w:sz w:val="28"/>
          <w:szCs w:val="28"/>
          <w:lang w:val="kk-KZ"/>
        </w:rPr>
        <w:t>1723 және</w:t>
      </w:r>
      <w:r>
        <w:rPr>
          <w:rFonts w:ascii="Times New Roman" w:hAnsi="Times New Roman" w:cs="Times New Roman"/>
          <w:sz w:val="28"/>
          <w:szCs w:val="28"/>
          <w:lang w:val="kk-KZ"/>
        </w:rPr>
        <w:t xml:space="preserve"> Фрунзенская местнаяның к – </w:t>
      </w:r>
      <w:r w:rsidRPr="006066E8">
        <w:rPr>
          <w:rFonts w:ascii="Times New Roman" w:hAnsi="Times New Roman" w:cs="Times New Roman"/>
          <w:sz w:val="28"/>
          <w:szCs w:val="28"/>
          <w:lang w:val="kk-KZ"/>
        </w:rPr>
        <w:t>1724 үлгілерін атауға болады.</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Түркмен экологиялық </w:t>
      </w:r>
      <w:r>
        <w:rPr>
          <w:rFonts w:ascii="Times New Roman" w:hAnsi="Times New Roman" w:cs="Times New Roman"/>
          <w:sz w:val="28"/>
          <w:szCs w:val="28"/>
          <w:lang w:val="kk-KZ"/>
        </w:rPr>
        <w:t>–</w:t>
      </w:r>
      <w:r w:rsidRPr="006066E8">
        <w:rPr>
          <w:rFonts w:ascii="Times New Roman" w:hAnsi="Times New Roman" w:cs="Times New Roman"/>
          <w:i/>
          <w:sz w:val="28"/>
          <w:szCs w:val="28"/>
          <w:lang w:val="kk-KZ"/>
        </w:rPr>
        <w:t xml:space="preserve"> географиялық тобы </w:t>
      </w:r>
      <w:r w:rsidRPr="006066E8">
        <w:rPr>
          <w:rFonts w:ascii="Times New Roman" w:hAnsi="Times New Roman" w:cs="Times New Roman"/>
          <w:sz w:val="28"/>
          <w:szCs w:val="28"/>
          <w:lang w:val="kk-KZ"/>
        </w:rPr>
        <w:t xml:space="preserve">Жергілікті сорттармен берілген,  үлгілері көп емес. Түркімен жоңышқасының өнімділігі орташадан жоғары Семиречинскаямен бір деңгейде. Үздік сорттарының көкбалауса өнімділігі  </w:t>
      </w:r>
      <w:r>
        <w:rPr>
          <w:rFonts w:ascii="Times New Roman" w:hAnsi="Times New Roman" w:cs="Times New Roman"/>
          <w:sz w:val="28"/>
          <w:szCs w:val="28"/>
          <w:lang w:val="kk-KZ"/>
        </w:rPr>
        <w:t xml:space="preserve">стандарттан 9 – 46%, құрғақ шөбі – 12 – </w:t>
      </w:r>
      <w:r w:rsidRPr="006066E8">
        <w:rPr>
          <w:rFonts w:ascii="Times New Roman" w:hAnsi="Times New Roman" w:cs="Times New Roman"/>
          <w:sz w:val="28"/>
          <w:szCs w:val="28"/>
          <w:lang w:val="kk-KZ"/>
        </w:rPr>
        <w:t>45% жоғары. Көктемде, шабудан кейін тез өседі. Көктемде өсе бастағ</w:t>
      </w:r>
      <w:r>
        <w:rPr>
          <w:rFonts w:ascii="Times New Roman" w:hAnsi="Times New Roman" w:cs="Times New Roman"/>
          <w:sz w:val="28"/>
          <w:szCs w:val="28"/>
          <w:lang w:val="kk-KZ"/>
        </w:rPr>
        <w:t xml:space="preserve">аннан гүлдеу процесіне дейін 57 – </w:t>
      </w:r>
      <w:r>
        <w:rPr>
          <w:rFonts w:ascii="Times New Roman" w:hAnsi="Times New Roman" w:cs="Times New Roman"/>
          <w:sz w:val="28"/>
          <w:szCs w:val="28"/>
          <w:lang w:val="kk-KZ"/>
        </w:rPr>
        <w:lastRenderedPageBreak/>
        <w:t xml:space="preserve">63 күн өтеді. Жапырақтануы – 51 – </w:t>
      </w:r>
      <w:r w:rsidRPr="006066E8">
        <w:rPr>
          <w:rFonts w:ascii="Times New Roman" w:hAnsi="Times New Roman" w:cs="Times New Roman"/>
          <w:sz w:val="28"/>
          <w:szCs w:val="28"/>
          <w:lang w:val="kk-KZ"/>
        </w:rPr>
        <w:t>56%. Қысқа төзімділігі орташа, құрғақшылыққа төзімділігі нашар, ыстыққ төзімді.</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i/>
          <w:sz w:val="28"/>
          <w:szCs w:val="28"/>
          <w:lang w:val="kk-KZ"/>
        </w:rPr>
        <w:t>Солтүстік</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 xml:space="preserve">– </w:t>
      </w:r>
      <w:r>
        <w:rPr>
          <w:rFonts w:ascii="Times New Roman" w:hAnsi="Times New Roman" w:cs="Times New Roman"/>
          <w:i/>
          <w:sz w:val="28"/>
          <w:szCs w:val="28"/>
          <w:lang w:val="kk-KZ"/>
        </w:rPr>
        <w:t>Қ</w:t>
      </w:r>
      <w:r w:rsidRPr="006066E8">
        <w:rPr>
          <w:rFonts w:ascii="Times New Roman" w:hAnsi="Times New Roman" w:cs="Times New Roman"/>
          <w:i/>
          <w:sz w:val="28"/>
          <w:szCs w:val="28"/>
          <w:lang w:val="kk-KZ"/>
        </w:rPr>
        <w:t xml:space="preserve">азақстандық экологиялық – географиялық тобы </w:t>
      </w:r>
      <w:r w:rsidRPr="006066E8">
        <w:rPr>
          <w:rFonts w:ascii="Times New Roman" w:hAnsi="Times New Roman" w:cs="Times New Roman"/>
          <w:sz w:val="28"/>
          <w:szCs w:val="28"/>
          <w:lang w:val="kk-KZ"/>
        </w:rPr>
        <w:t>Бұл топтың жоңышқалары қысқа және құрғақ</w:t>
      </w:r>
      <w:r>
        <w:rPr>
          <w:rFonts w:ascii="Times New Roman" w:hAnsi="Times New Roman" w:cs="Times New Roman"/>
          <w:sz w:val="28"/>
          <w:szCs w:val="28"/>
          <w:lang w:val="kk-KZ"/>
        </w:rPr>
        <w:t xml:space="preserve">шылыққа </w:t>
      </w:r>
      <w:r w:rsidRPr="006066E8">
        <w:rPr>
          <w:rFonts w:ascii="Times New Roman" w:hAnsi="Times New Roman" w:cs="Times New Roman"/>
          <w:sz w:val="28"/>
          <w:szCs w:val="28"/>
          <w:lang w:val="kk-KZ"/>
        </w:rPr>
        <w:t>төзімділігі жоғарылығымен сипатталады. Бұл көрсеткіші бойынша Солтүстік Қазақстанның сорттары жоғары бағаланады: Уральская синяя, Карабалыкская 18 және Карагандинская 1 олар қысқа және құрғақшылыққа өте төзімділігімен ерекшеленеді. Стандартқа қарағанда көкбалауса және құрғақ</w:t>
      </w:r>
      <w:r>
        <w:rPr>
          <w:rFonts w:ascii="Times New Roman" w:hAnsi="Times New Roman" w:cs="Times New Roman"/>
          <w:sz w:val="28"/>
          <w:szCs w:val="28"/>
          <w:lang w:val="kk-KZ"/>
        </w:rPr>
        <w:t xml:space="preserve"> шөп өнімділігі жоғары (10 – </w:t>
      </w:r>
      <w:r w:rsidRPr="006066E8">
        <w:rPr>
          <w:rFonts w:ascii="Times New Roman" w:hAnsi="Times New Roman" w:cs="Times New Roman"/>
          <w:sz w:val="28"/>
          <w:szCs w:val="28"/>
          <w:lang w:val="kk-KZ"/>
        </w:rPr>
        <w:t>131%). Барлық сортүлгілері көктемде және шабудан кейін жай өседі, орташа кеш пісетін сорттар. Көктемде өсе бастағ</w:t>
      </w:r>
      <w:r>
        <w:rPr>
          <w:rFonts w:ascii="Times New Roman" w:hAnsi="Times New Roman" w:cs="Times New Roman"/>
          <w:sz w:val="28"/>
          <w:szCs w:val="28"/>
          <w:lang w:val="kk-KZ"/>
        </w:rPr>
        <w:t xml:space="preserve">аннан гүлдеу процесіне дейін 59 – </w:t>
      </w:r>
      <w:r w:rsidRPr="006066E8">
        <w:rPr>
          <w:rFonts w:ascii="Times New Roman" w:hAnsi="Times New Roman" w:cs="Times New Roman"/>
          <w:sz w:val="28"/>
          <w:szCs w:val="28"/>
          <w:lang w:val="kk-KZ"/>
        </w:rPr>
        <w:t xml:space="preserve">63 күн өтеді. </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i/>
          <w:sz w:val="28"/>
          <w:szCs w:val="28"/>
          <w:lang w:val="kk-KZ"/>
        </w:rPr>
        <w:t>Қытай</w:t>
      </w:r>
      <w:r>
        <w:rPr>
          <w:rFonts w:ascii="Times New Roman" w:hAnsi="Times New Roman" w:cs="Times New Roman"/>
          <w:i/>
          <w:sz w:val="28"/>
          <w:szCs w:val="28"/>
          <w:lang w:val="kk-KZ"/>
        </w:rPr>
        <w:t xml:space="preserve"> жазығы экологиялық </w:t>
      </w:r>
      <w:r>
        <w:rPr>
          <w:rFonts w:ascii="Times New Roman" w:hAnsi="Times New Roman" w:cs="Times New Roman"/>
          <w:sz w:val="28"/>
          <w:szCs w:val="28"/>
          <w:lang w:val="kk-KZ"/>
        </w:rPr>
        <w:t>–</w:t>
      </w:r>
      <w:r w:rsidRPr="006066E8">
        <w:rPr>
          <w:rFonts w:ascii="Times New Roman" w:hAnsi="Times New Roman" w:cs="Times New Roman"/>
          <w:i/>
          <w:sz w:val="28"/>
          <w:szCs w:val="28"/>
          <w:lang w:val="kk-KZ"/>
        </w:rPr>
        <w:t xml:space="preserve"> географиялық тобы  </w:t>
      </w:r>
      <w:r>
        <w:rPr>
          <w:rFonts w:ascii="Times New Roman" w:hAnsi="Times New Roman" w:cs="Times New Roman"/>
          <w:sz w:val="28"/>
          <w:szCs w:val="28"/>
          <w:lang w:val="kk-KZ"/>
        </w:rPr>
        <w:t xml:space="preserve"> Ерекшелігі –</w:t>
      </w:r>
      <w:r w:rsidRPr="006066E8">
        <w:rPr>
          <w:rFonts w:ascii="Times New Roman" w:hAnsi="Times New Roman" w:cs="Times New Roman"/>
          <w:sz w:val="28"/>
          <w:szCs w:val="28"/>
          <w:lang w:val="kk-KZ"/>
        </w:rPr>
        <w:t xml:space="preserve"> ерте піседі, көктемде, ша</w:t>
      </w:r>
      <w:r>
        <w:rPr>
          <w:rFonts w:ascii="Times New Roman" w:hAnsi="Times New Roman" w:cs="Times New Roman"/>
          <w:sz w:val="28"/>
          <w:szCs w:val="28"/>
          <w:lang w:val="kk-KZ"/>
        </w:rPr>
        <w:t>будан кейін тез өседі. Өсу темпі</w:t>
      </w:r>
      <w:r w:rsidRPr="006066E8">
        <w:rPr>
          <w:rFonts w:ascii="Times New Roman" w:hAnsi="Times New Roman" w:cs="Times New Roman"/>
          <w:sz w:val="28"/>
          <w:szCs w:val="28"/>
          <w:lang w:val="kk-KZ"/>
        </w:rPr>
        <w:t>, дамуы ілгермелі. Бірінші шабуға гүлдеу кезеңі көк</w:t>
      </w:r>
      <w:r>
        <w:rPr>
          <w:rFonts w:ascii="Times New Roman" w:hAnsi="Times New Roman" w:cs="Times New Roman"/>
          <w:sz w:val="28"/>
          <w:szCs w:val="28"/>
          <w:lang w:val="kk-KZ"/>
        </w:rPr>
        <w:t xml:space="preserve">темгі шыға бастағаннан кейін 51 – </w:t>
      </w:r>
      <w:r w:rsidRPr="006066E8">
        <w:rPr>
          <w:rFonts w:ascii="Times New Roman" w:hAnsi="Times New Roman" w:cs="Times New Roman"/>
          <w:sz w:val="28"/>
          <w:szCs w:val="28"/>
          <w:lang w:val="kk-KZ"/>
        </w:rPr>
        <w:t>55 бастала</w:t>
      </w:r>
      <w:r>
        <w:rPr>
          <w:rFonts w:ascii="Times New Roman" w:hAnsi="Times New Roman" w:cs="Times New Roman"/>
          <w:sz w:val="28"/>
          <w:szCs w:val="28"/>
          <w:lang w:val="kk-KZ"/>
        </w:rPr>
        <w:t xml:space="preserve">ды. Өте тез пісетін үлгілер – к – </w:t>
      </w:r>
      <w:r w:rsidRPr="006066E8">
        <w:rPr>
          <w:rFonts w:ascii="Times New Roman" w:hAnsi="Times New Roman" w:cs="Times New Roman"/>
          <w:sz w:val="28"/>
          <w:szCs w:val="28"/>
          <w:lang w:val="kk-KZ"/>
        </w:rPr>
        <w:t>32</w:t>
      </w:r>
      <w:r>
        <w:rPr>
          <w:rFonts w:ascii="Times New Roman" w:hAnsi="Times New Roman" w:cs="Times New Roman"/>
          <w:sz w:val="28"/>
          <w:szCs w:val="28"/>
          <w:lang w:val="kk-KZ"/>
        </w:rPr>
        <w:t xml:space="preserve">860, 32861, олардың биіктігі 72 – </w:t>
      </w:r>
      <w:r w:rsidRPr="006066E8">
        <w:rPr>
          <w:rFonts w:ascii="Times New Roman" w:hAnsi="Times New Roman" w:cs="Times New Roman"/>
          <w:sz w:val="28"/>
          <w:szCs w:val="28"/>
          <w:lang w:val="kk-KZ"/>
        </w:rPr>
        <w:t>74 см жетеді, біркелкі өседі. Құрғақ шөптің өн</w:t>
      </w:r>
      <w:r>
        <w:rPr>
          <w:rFonts w:ascii="Times New Roman" w:hAnsi="Times New Roman" w:cs="Times New Roman"/>
          <w:sz w:val="28"/>
          <w:szCs w:val="28"/>
          <w:lang w:val="kk-KZ"/>
        </w:rPr>
        <w:t>імділігі стандарттан 6 және 26%–</w:t>
      </w:r>
      <w:r w:rsidRPr="006066E8">
        <w:rPr>
          <w:rFonts w:ascii="Times New Roman" w:hAnsi="Times New Roman" w:cs="Times New Roman"/>
          <w:sz w:val="28"/>
          <w:szCs w:val="28"/>
          <w:lang w:val="kk-KZ"/>
        </w:rPr>
        <w:t>ды  құрайды, бұл үлгілер осы қасиеттері бойынша жақсы бастапқы материал бол</w:t>
      </w:r>
      <w:r>
        <w:rPr>
          <w:rFonts w:ascii="Times New Roman" w:hAnsi="Times New Roman" w:cs="Times New Roman"/>
          <w:sz w:val="28"/>
          <w:szCs w:val="28"/>
          <w:lang w:val="kk-KZ"/>
        </w:rPr>
        <w:t>ып табылады. Жапырақтылығы – 48–</w:t>
      </w:r>
      <w:r w:rsidRPr="006066E8">
        <w:rPr>
          <w:rFonts w:ascii="Times New Roman" w:hAnsi="Times New Roman" w:cs="Times New Roman"/>
          <w:sz w:val="28"/>
          <w:szCs w:val="28"/>
          <w:lang w:val="kk-KZ"/>
        </w:rPr>
        <w:t>53%.</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i/>
          <w:sz w:val="28"/>
          <w:szCs w:val="28"/>
          <w:lang w:val="kk-KZ"/>
        </w:rPr>
        <w:t>Қытай</w:t>
      </w:r>
      <w:r>
        <w:rPr>
          <w:rFonts w:ascii="Times New Roman" w:hAnsi="Times New Roman" w:cs="Times New Roman"/>
          <w:i/>
          <w:sz w:val="28"/>
          <w:szCs w:val="28"/>
          <w:lang w:val="kk-KZ"/>
        </w:rPr>
        <w:t xml:space="preserve"> таулы экологиялық </w:t>
      </w:r>
      <w:r>
        <w:rPr>
          <w:rFonts w:ascii="Times New Roman" w:hAnsi="Times New Roman" w:cs="Times New Roman"/>
          <w:sz w:val="28"/>
          <w:szCs w:val="28"/>
          <w:lang w:val="kk-KZ"/>
        </w:rPr>
        <w:t>–</w:t>
      </w:r>
      <w:r w:rsidRPr="006066E8">
        <w:rPr>
          <w:rFonts w:ascii="Times New Roman" w:hAnsi="Times New Roman" w:cs="Times New Roman"/>
          <w:i/>
          <w:sz w:val="28"/>
          <w:szCs w:val="28"/>
          <w:lang w:val="kk-KZ"/>
        </w:rPr>
        <w:t xml:space="preserve"> географиялық тобы  </w:t>
      </w:r>
      <w:r w:rsidRPr="006066E8">
        <w:rPr>
          <w:rFonts w:ascii="Times New Roman" w:hAnsi="Times New Roman" w:cs="Times New Roman"/>
          <w:sz w:val="28"/>
          <w:szCs w:val="28"/>
          <w:lang w:val="kk-KZ"/>
        </w:rPr>
        <w:t xml:space="preserve"> Көкбалауса, шөп өнімділігі орташадан төмен. Көктемде, шабудан кейін жай өседі. Бірінші шабуға гүлдеу кезеңі көк</w:t>
      </w:r>
      <w:r>
        <w:rPr>
          <w:rFonts w:ascii="Times New Roman" w:hAnsi="Times New Roman" w:cs="Times New Roman"/>
          <w:sz w:val="28"/>
          <w:szCs w:val="28"/>
          <w:lang w:val="kk-KZ"/>
        </w:rPr>
        <w:t xml:space="preserve">темгі шыға бастағаннан кейін 53 – 59 басталады,  биіктігі 61 – </w:t>
      </w:r>
      <w:r w:rsidRPr="006066E8">
        <w:rPr>
          <w:rFonts w:ascii="Times New Roman" w:hAnsi="Times New Roman" w:cs="Times New Roman"/>
          <w:sz w:val="28"/>
          <w:szCs w:val="28"/>
          <w:lang w:val="kk-KZ"/>
        </w:rPr>
        <w:t>7</w:t>
      </w:r>
      <w:r>
        <w:rPr>
          <w:rFonts w:ascii="Times New Roman" w:hAnsi="Times New Roman" w:cs="Times New Roman"/>
          <w:sz w:val="28"/>
          <w:szCs w:val="28"/>
          <w:lang w:val="kk-KZ"/>
        </w:rPr>
        <w:t xml:space="preserve">1 см жетеді. Жапырақтылығы – 46 – </w:t>
      </w:r>
      <w:r w:rsidRPr="006066E8">
        <w:rPr>
          <w:rFonts w:ascii="Times New Roman" w:hAnsi="Times New Roman" w:cs="Times New Roman"/>
          <w:sz w:val="28"/>
          <w:szCs w:val="28"/>
          <w:lang w:val="kk-KZ"/>
        </w:rPr>
        <w:t>54%.</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Кашгар экологиялық </w:t>
      </w:r>
      <w:r>
        <w:rPr>
          <w:rFonts w:ascii="Times New Roman" w:hAnsi="Times New Roman" w:cs="Times New Roman"/>
          <w:sz w:val="28"/>
          <w:szCs w:val="28"/>
          <w:lang w:val="kk-KZ"/>
        </w:rPr>
        <w:t>–</w:t>
      </w:r>
      <w:r w:rsidRPr="006066E8">
        <w:rPr>
          <w:rFonts w:ascii="Times New Roman" w:hAnsi="Times New Roman" w:cs="Times New Roman"/>
          <w:i/>
          <w:sz w:val="28"/>
          <w:szCs w:val="28"/>
          <w:lang w:val="kk-KZ"/>
        </w:rPr>
        <w:t xml:space="preserve"> географиялық тобы  </w:t>
      </w:r>
      <w:r w:rsidRPr="006066E8">
        <w:rPr>
          <w:rFonts w:ascii="Times New Roman" w:hAnsi="Times New Roman" w:cs="Times New Roman"/>
          <w:sz w:val="28"/>
          <w:szCs w:val="28"/>
          <w:lang w:val="kk-KZ"/>
        </w:rPr>
        <w:t xml:space="preserve"> Кашгар жоңышқасының  өнімділігі төмен және тұрақсыз. Оның сортүлгілері стандартпен салыстырғанд</w:t>
      </w:r>
      <w:r>
        <w:rPr>
          <w:rFonts w:ascii="Times New Roman" w:hAnsi="Times New Roman" w:cs="Times New Roman"/>
          <w:sz w:val="28"/>
          <w:szCs w:val="28"/>
          <w:lang w:val="kk-KZ"/>
        </w:rPr>
        <w:t xml:space="preserve">а көкбалауса мен құрғақ шөбі 29 – 109% суармалы, 45 – </w:t>
      </w:r>
      <w:r w:rsidRPr="006066E8">
        <w:rPr>
          <w:rFonts w:ascii="Times New Roman" w:hAnsi="Times New Roman" w:cs="Times New Roman"/>
          <w:sz w:val="28"/>
          <w:szCs w:val="28"/>
          <w:lang w:val="kk-KZ"/>
        </w:rPr>
        <w:t>68% тәлімі жерде. Көктемде шыға бастағаннан, бірінші шабуға гүлдеу кез</w:t>
      </w:r>
      <w:r>
        <w:rPr>
          <w:rFonts w:ascii="Times New Roman" w:hAnsi="Times New Roman" w:cs="Times New Roman"/>
          <w:sz w:val="28"/>
          <w:szCs w:val="28"/>
          <w:lang w:val="kk-KZ"/>
        </w:rPr>
        <w:t xml:space="preserve">еңі 58 – 64 күнді құрайды,  биіктігі 59 – </w:t>
      </w:r>
      <w:r w:rsidRPr="006066E8">
        <w:rPr>
          <w:rFonts w:ascii="Times New Roman" w:hAnsi="Times New Roman" w:cs="Times New Roman"/>
          <w:sz w:val="28"/>
          <w:szCs w:val="28"/>
          <w:lang w:val="kk-KZ"/>
        </w:rPr>
        <w:t>82 см жетеді. Қысқа, құғақшылыққа төзімсіз.</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Кандагар </w:t>
      </w:r>
      <w:r>
        <w:rPr>
          <w:rFonts w:ascii="Times New Roman" w:hAnsi="Times New Roman" w:cs="Times New Roman"/>
          <w:sz w:val="28"/>
          <w:szCs w:val="28"/>
          <w:lang w:val="kk-KZ"/>
        </w:rPr>
        <w:t>–</w:t>
      </w:r>
      <w:r>
        <w:rPr>
          <w:rFonts w:ascii="Times New Roman" w:hAnsi="Times New Roman" w:cs="Times New Roman"/>
          <w:i/>
          <w:sz w:val="28"/>
          <w:szCs w:val="28"/>
          <w:lang w:val="kk-KZ"/>
        </w:rPr>
        <w:t xml:space="preserve"> кабул экологиялық </w:t>
      </w:r>
      <w:r>
        <w:rPr>
          <w:rFonts w:ascii="Times New Roman" w:hAnsi="Times New Roman" w:cs="Times New Roman"/>
          <w:sz w:val="28"/>
          <w:szCs w:val="28"/>
          <w:lang w:val="kk-KZ"/>
        </w:rPr>
        <w:t>–</w:t>
      </w:r>
      <w:r w:rsidRPr="006066E8">
        <w:rPr>
          <w:rFonts w:ascii="Times New Roman" w:hAnsi="Times New Roman" w:cs="Times New Roman"/>
          <w:i/>
          <w:sz w:val="28"/>
          <w:szCs w:val="28"/>
          <w:lang w:val="kk-KZ"/>
        </w:rPr>
        <w:t xml:space="preserve"> географиялық тобы </w:t>
      </w:r>
      <w:r w:rsidRPr="006066E8">
        <w:rPr>
          <w:rFonts w:ascii="Times New Roman" w:hAnsi="Times New Roman" w:cs="Times New Roman"/>
          <w:sz w:val="28"/>
          <w:szCs w:val="28"/>
          <w:lang w:val="kk-KZ"/>
        </w:rPr>
        <w:t xml:space="preserve">Ауғанстан жоңышқасы аласа, </w:t>
      </w:r>
      <w:r>
        <w:rPr>
          <w:rFonts w:ascii="Times New Roman" w:hAnsi="Times New Roman" w:cs="Times New Roman"/>
          <w:sz w:val="28"/>
          <w:szCs w:val="28"/>
          <w:lang w:val="kk-KZ"/>
        </w:rPr>
        <w:t xml:space="preserve">  біркелкі өспейді, биіктігі 55 –</w:t>
      </w:r>
      <w:r w:rsidRPr="006066E8">
        <w:rPr>
          <w:rFonts w:ascii="Times New Roman" w:hAnsi="Times New Roman" w:cs="Times New Roman"/>
          <w:sz w:val="28"/>
          <w:szCs w:val="28"/>
          <w:lang w:val="kk-KZ"/>
        </w:rPr>
        <w:t>7</w:t>
      </w:r>
      <w:r>
        <w:rPr>
          <w:rFonts w:ascii="Times New Roman" w:hAnsi="Times New Roman" w:cs="Times New Roman"/>
          <w:sz w:val="28"/>
          <w:szCs w:val="28"/>
          <w:lang w:val="kk-KZ"/>
        </w:rPr>
        <w:t xml:space="preserve">6 см. Жапырақтылығы орташа – 48 – </w:t>
      </w:r>
      <w:r w:rsidRPr="006066E8">
        <w:rPr>
          <w:rFonts w:ascii="Times New Roman" w:hAnsi="Times New Roman" w:cs="Times New Roman"/>
          <w:sz w:val="28"/>
          <w:szCs w:val="28"/>
          <w:lang w:val="kk-KZ"/>
        </w:rPr>
        <w:t xml:space="preserve">50%. Өнімділігі төмен, тұрақсыз. Аруға төзімсіз. Зерттелген 11 үлгі бағалы алғашқы материал ретінде көрсете алмады. </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Закавказье жазығы экологиялық </w:t>
      </w:r>
      <w:r>
        <w:rPr>
          <w:rFonts w:ascii="Times New Roman" w:hAnsi="Times New Roman" w:cs="Times New Roman"/>
          <w:sz w:val="28"/>
          <w:szCs w:val="28"/>
          <w:lang w:val="kk-KZ"/>
        </w:rPr>
        <w:t>–</w:t>
      </w:r>
      <w:r w:rsidRPr="006066E8">
        <w:rPr>
          <w:rFonts w:ascii="Times New Roman" w:hAnsi="Times New Roman" w:cs="Times New Roman"/>
          <w:i/>
          <w:sz w:val="28"/>
          <w:szCs w:val="28"/>
          <w:lang w:val="kk-KZ"/>
        </w:rPr>
        <w:t xml:space="preserve"> географиялық тобы </w:t>
      </w:r>
      <w:r w:rsidRPr="006066E8">
        <w:rPr>
          <w:rFonts w:ascii="Times New Roman" w:hAnsi="Times New Roman" w:cs="Times New Roman"/>
          <w:sz w:val="28"/>
          <w:szCs w:val="28"/>
          <w:lang w:val="kk-KZ"/>
        </w:rPr>
        <w:t xml:space="preserve">Закавказье жоңышқаның шығу тегінің алғашқы </w:t>
      </w:r>
      <w:r>
        <w:rPr>
          <w:rFonts w:ascii="Times New Roman" w:hAnsi="Times New Roman" w:cs="Times New Roman"/>
          <w:sz w:val="28"/>
          <w:szCs w:val="28"/>
          <w:lang w:val="kk-KZ"/>
        </w:rPr>
        <w:t>генорталығы болып есептеледі, жә</w:t>
      </w:r>
      <w:r w:rsidRPr="006066E8">
        <w:rPr>
          <w:rFonts w:ascii="Times New Roman" w:hAnsi="Times New Roman" w:cs="Times New Roman"/>
          <w:sz w:val="28"/>
          <w:szCs w:val="28"/>
          <w:lang w:val="kk-KZ"/>
        </w:rPr>
        <w:t>не де Әзербайжан мен Арменияның жергілікті сорттары ғылыми тұрғыдан қызығушылық көрсетеді. Бұл топ бой</w:t>
      </w:r>
      <w:r>
        <w:rPr>
          <w:rFonts w:ascii="Times New Roman" w:hAnsi="Times New Roman" w:cs="Times New Roman"/>
          <w:sz w:val="28"/>
          <w:szCs w:val="28"/>
          <w:lang w:val="kk-KZ"/>
        </w:rPr>
        <w:t xml:space="preserve">ынша 38 үлгі зерттелді, оның 35 – суармалы, 3 </w:t>
      </w:r>
      <w:r w:rsidRPr="006066E8">
        <w:rPr>
          <w:rFonts w:ascii="Times New Roman" w:hAnsi="Times New Roman" w:cs="Times New Roman"/>
          <w:sz w:val="28"/>
          <w:szCs w:val="28"/>
          <w:lang w:val="kk-KZ"/>
        </w:rPr>
        <w:t xml:space="preserve"> тәлі</w:t>
      </w:r>
      <w:r>
        <w:rPr>
          <w:rFonts w:ascii="Times New Roman" w:hAnsi="Times New Roman" w:cs="Times New Roman"/>
          <w:sz w:val="28"/>
          <w:szCs w:val="28"/>
          <w:lang w:val="kk-KZ"/>
        </w:rPr>
        <w:t>мі жерде өсірілді. Өнімділігі –</w:t>
      </w:r>
      <w:r w:rsidRPr="006066E8">
        <w:rPr>
          <w:rFonts w:ascii="Times New Roman" w:hAnsi="Times New Roman" w:cs="Times New Roman"/>
          <w:sz w:val="28"/>
          <w:szCs w:val="28"/>
          <w:lang w:val="kk-KZ"/>
        </w:rPr>
        <w:t xml:space="preserve"> орташа. Зертт</w:t>
      </w:r>
      <w:r>
        <w:rPr>
          <w:rFonts w:ascii="Times New Roman" w:hAnsi="Times New Roman" w:cs="Times New Roman"/>
          <w:sz w:val="28"/>
          <w:szCs w:val="28"/>
          <w:lang w:val="kk-KZ"/>
        </w:rPr>
        <w:t xml:space="preserve">елген материалдан Арменияның  к – 19974, Әзербайжанның к – </w:t>
      </w:r>
      <w:r w:rsidRPr="006066E8">
        <w:rPr>
          <w:rFonts w:ascii="Times New Roman" w:hAnsi="Times New Roman" w:cs="Times New Roman"/>
          <w:sz w:val="28"/>
          <w:szCs w:val="28"/>
          <w:lang w:val="kk-KZ"/>
        </w:rPr>
        <w:t>2901</w:t>
      </w:r>
      <w:r>
        <w:rPr>
          <w:rFonts w:ascii="Times New Roman" w:hAnsi="Times New Roman" w:cs="Times New Roman"/>
          <w:sz w:val="28"/>
          <w:szCs w:val="28"/>
          <w:lang w:val="kk-KZ"/>
        </w:rPr>
        <w:t xml:space="preserve">2  үлгілері стандарттан 24, 25% – </w:t>
      </w:r>
      <w:r w:rsidRPr="006066E8">
        <w:rPr>
          <w:rFonts w:ascii="Times New Roman" w:hAnsi="Times New Roman" w:cs="Times New Roman"/>
          <w:sz w:val="28"/>
          <w:szCs w:val="28"/>
          <w:lang w:val="kk-KZ"/>
        </w:rPr>
        <w:t xml:space="preserve">ке   жоғары көрсеткішке жетті.  Көктемде шыға бастағаннан, </w:t>
      </w:r>
      <w:r>
        <w:rPr>
          <w:rFonts w:ascii="Times New Roman" w:hAnsi="Times New Roman" w:cs="Times New Roman"/>
          <w:sz w:val="28"/>
          <w:szCs w:val="28"/>
          <w:lang w:val="kk-KZ"/>
        </w:rPr>
        <w:t xml:space="preserve">бірінші шабуға гүлдеу кезеңі 55 – </w:t>
      </w:r>
      <w:r w:rsidRPr="006066E8">
        <w:rPr>
          <w:rFonts w:ascii="Times New Roman" w:hAnsi="Times New Roman" w:cs="Times New Roman"/>
          <w:sz w:val="28"/>
          <w:szCs w:val="28"/>
          <w:lang w:val="kk-KZ"/>
        </w:rPr>
        <w:t>66 күнді құрайды. Ауруға, қысқы төзімділігі орташа.</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i/>
          <w:sz w:val="28"/>
          <w:szCs w:val="28"/>
          <w:lang w:val="kk-KZ"/>
        </w:rPr>
        <w:t>Кіші</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 xml:space="preserve">– </w:t>
      </w:r>
      <w:r>
        <w:rPr>
          <w:rFonts w:ascii="Times New Roman" w:hAnsi="Times New Roman" w:cs="Times New Roman"/>
          <w:i/>
          <w:sz w:val="28"/>
          <w:szCs w:val="28"/>
          <w:lang w:val="kk-KZ"/>
        </w:rPr>
        <w:t xml:space="preserve">азияттық экологиялық </w:t>
      </w:r>
      <w:r>
        <w:rPr>
          <w:rFonts w:ascii="Times New Roman" w:hAnsi="Times New Roman" w:cs="Times New Roman"/>
          <w:sz w:val="28"/>
          <w:szCs w:val="28"/>
          <w:lang w:val="kk-KZ"/>
        </w:rPr>
        <w:t xml:space="preserve">– </w:t>
      </w:r>
      <w:r w:rsidRPr="006066E8">
        <w:rPr>
          <w:rFonts w:ascii="Times New Roman" w:hAnsi="Times New Roman" w:cs="Times New Roman"/>
          <w:i/>
          <w:sz w:val="28"/>
          <w:szCs w:val="28"/>
          <w:lang w:val="kk-KZ"/>
        </w:rPr>
        <w:t xml:space="preserve">географиялық тобы </w:t>
      </w:r>
      <w:r>
        <w:rPr>
          <w:rFonts w:ascii="Times New Roman" w:hAnsi="Times New Roman" w:cs="Times New Roman"/>
          <w:sz w:val="28"/>
          <w:szCs w:val="28"/>
          <w:lang w:val="kk-KZ"/>
        </w:rPr>
        <w:t>жоңыш</w:t>
      </w:r>
      <w:r w:rsidRPr="006066E8">
        <w:rPr>
          <w:rFonts w:ascii="Times New Roman" w:hAnsi="Times New Roman" w:cs="Times New Roman"/>
          <w:sz w:val="28"/>
          <w:szCs w:val="28"/>
          <w:lang w:val="kk-KZ"/>
        </w:rPr>
        <w:t xml:space="preserve">қасы ерте піседі және көктемде, сонымен шабудан кейін тез бой алады. Бұл қасиет осы топтың сорттарына тән қасиет. </w:t>
      </w:r>
      <w:r>
        <w:rPr>
          <w:rFonts w:ascii="Times New Roman" w:hAnsi="Times New Roman" w:cs="Times New Roman"/>
          <w:sz w:val="28"/>
          <w:szCs w:val="28"/>
          <w:lang w:val="kk-KZ"/>
        </w:rPr>
        <w:t xml:space="preserve">Көктемде стандартқа қарағанда 2 – </w:t>
      </w:r>
      <w:r w:rsidRPr="006066E8">
        <w:rPr>
          <w:rFonts w:ascii="Times New Roman" w:hAnsi="Times New Roman" w:cs="Times New Roman"/>
          <w:sz w:val="28"/>
          <w:szCs w:val="28"/>
          <w:lang w:val="kk-KZ"/>
        </w:rPr>
        <w:t>3 күн бұрын шығады, Көктемгі өсе бастағ</w:t>
      </w:r>
      <w:r>
        <w:rPr>
          <w:rFonts w:ascii="Times New Roman" w:hAnsi="Times New Roman" w:cs="Times New Roman"/>
          <w:sz w:val="28"/>
          <w:szCs w:val="28"/>
          <w:lang w:val="kk-KZ"/>
        </w:rPr>
        <w:t xml:space="preserve">аннан гүлдеу процесіне дейін 61 – </w:t>
      </w:r>
      <w:r w:rsidRPr="006066E8">
        <w:rPr>
          <w:rFonts w:ascii="Times New Roman" w:hAnsi="Times New Roman" w:cs="Times New Roman"/>
          <w:sz w:val="28"/>
          <w:szCs w:val="28"/>
          <w:lang w:val="kk-KZ"/>
        </w:rPr>
        <w:t xml:space="preserve">64 күн өтеді. </w:t>
      </w:r>
      <w:r>
        <w:rPr>
          <w:rFonts w:ascii="Times New Roman" w:hAnsi="Times New Roman" w:cs="Times New Roman"/>
          <w:sz w:val="28"/>
          <w:szCs w:val="28"/>
          <w:lang w:val="kk-KZ"/>
        </w:rPr>
        <w:t>Жапырақтануы – 45–48%, биіктігі 69–</w:t>
      </w:r>
      <w:r w:rsidRPr="006066E8">
        <w:rPr>
          <w:rFonts w:ascii="Times New Roman" w:hAnsi="Times New Roman" w:cs="Times New Roman"/>
          <w:sz w:val="28"/>
          <w:szCs w:val="28"/>
          <w:lang w:val="kk-KZ"/>
        </w:rPr>
        <w:t>82 см. Қысқа төзімділігі орташа, құрғақшылыққа төзімділігі төмен. Көкбалауса, құрғақ шөп өнімділігі орташадан жоғары, немесе стандарт деңгейінде.</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i/>
          <w:sz w:val="28"/>
          <w:szCs w:val="28"/>
          <w:lang w:val="kk-KZ"/>
        </w:rPr>
        <w:lastRenderedPageBreak/>
        <w:t xml:space="preserve">Оңтүстік </w:t>
      </w:r>
      <w:r>
        <w:rPr>
          <w:rFonts w:ascii="Times New Roman" w:hAnsi="Times New Roman" w:cs="Times New Roman"/>
          <w:sz w:val="28"/>
          <w:szCs w:val="28"/>
          <w:lang w:val="kk-KZ"/>
        </w:rPr>
        <w:t xml:space="preserve">– </w:t>
      </w:r>
      <w:r>
        <w:rPr>
          <w:rFonts w:ascii="Times New Roman" w:hAnsi="Times New Roman" w:cs="Times New Roman"/>
          <w:i/>
          <w:sz w:val="28"/>
          <w:szCs w:val="28"/>
          <w:lang w:val="kk-KZ"/>
        </w:rPr>
        <w:t xml:space="preserve">европалық экологиялық </w:t>
      </w:r>
      <w:r>
        <w:rPr>
          <w:rFonts w:ascii="Times New Roman" w:hAnsi="Times New Roman" w:cs="Times New Roman"/>
          <w:sz w:val="28"/>
          <w:szCs w:val="28"/>
          <w:lang w:val="kk-KZ"/>
        </w:rPr>
        <w:t xml:space="preserve">– </w:t>
      </w:r>
      <w:r w:rsidRPr="006066E8">
        <w:rPr>
          <w:rFonts w:ascii="Times New Roman" w:hAnsi="Times New Roman" w:cs="Times New Roman"/>
          <w:i/>
          <w:sz w:val="28"/>
          <w:szCs w:val="28"/>
          <w:lang w:val="kk-KZ"/>
        </w:rPr>
        <w:t xml:space="preserve">географиялық тобы </w:t>
      </w:r>
      <w:r w:rsidRPr="006066E8">
        <w:rPr>
          <w:rFonts w:ascii="Times New Roman" w:hAnsi="Times New Roman" w:cs="Times New Roman"/>
          <w:sz w:val="28"/>
          <w:szCs w:val="28"/>
          <w:lang w:val="kk-KZ"/>
        </w:rPr>
        <w:t>Бұл 136 үлгімен</w:t>
      </w:r>
      <w:r>
        <w:rPr>
          <w:rFonts w:ascii="Times New Roman" w:hAnsi="Times New Roman" w:cs="Times New Roman"/>
          <w:sz w:val="28"/>
          <w:szCs w:val="28"/>
          <w:lang w:val="kk-KZ"/>
        </w:rPr>
        <w:t xml:space="preserve"> қарастырылған, оның 130 –</w:t>
      </w:r>
      <w:r w:rsidRPr="006066E8">
        <w:rPr>
          <w:rFonts w:ascii="Times New Roman" w:hAnsi="Times New Roman" w:cs="Times New Roman"/>
          <w:sz w:val="28"/>
          <w:szCs w:val="28"/>
          <w:lang w:val="kk-KZ"/>
        </w:rPr>
        <w:t xml:space="preserve"> суармалы, 6 – тәлімі жерде өседі. Өнімділігі орташадан жоғары деп сипатталады және 16 үлгі стандарттан жоғары. Көктемде өсе бастағ</w:t>
      </w:r>
      <w:r>
        <w:rPr>
          <w:rFonts w:ascii="Times New Roman" w:hAnsi="Times New Roman" w:cs="Times New Roman"/>
          <w:sz w:val="28"/>
          <w:szCs w:val="28"/>
          <w:lang w:val="kk-KZ"/>
        </w:rPr>
        <w:t>аннан гүлдеу процесіне дейін 54 – 64 күн өтеді. Жапырақтануы – 45 –</w:t>
      </w:r>
      <w:r w:rsidRPr="006066E8">
        <w:rPr>
          <w:rFonts w:ascii="Times New Roman" w:hAnsi="Times New Roman" w:cs="Times New Roman"/>
          <w:sz w:val="28"/>
          <w:szCs w:val="28"/>
          <w:lang w:val="kk-KZ"/>
        </w:rPr>
        <w:t>56%. Қысқа көбінесе төзімсіз.</w:t>
      </w:r>
    </w:p>
    <w:p w:rsidR="00B916E4" w:rsidRPr="006066E8" w:rsidRDefault="00B916E4" w:rsidP="000F7810">
      <w:pPr>
        <w:tabs>
          <w:tab w:val="left" w:pos="567"/>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Батыс </w:t>
      </w:r>
      <w:r>
        <w:rPr>
          <w:rFonts w:ascii="Times New Roman" w:hAnsi="Times New Roman" w:cs="Times New Roman"/>
          <w:sz w:val="28"/>
          <w:szCs w:val="28"/>
          <w:lang w:val="kk-KZ"/>
        </w:rPr>
        <w:t xml:space="preserve">– </w:t>
      </w:r>
      <w:r>
        <w:rPr>
          <w:rFonts w:ascii="Times New Roman" w:hAnsi="Times New Roman" w:cs="Times New Roman"/>
          <w:i/>
          <w:sz w:val="28"/>
          <w:szCs w:val="28"/>
          <w:lang w:val="kk-KZ"/>
        </w:rPr>
        <w:t xml:space="preserve">европалық экологиялық </w:t>
      </w:r>
      <w:r>
        <w:rPr>
          <w:rFonts w:ascii="Times New Roman" w:hAnsi="Times New Roman" w:cs="Times New Roman"/>
          <w:sz w:val="28"/>
          <w:szCs w:val="28"/>
          <w:lang w:val="kk-KZ"/>
        </w:rPr>
        <w:t xml:space="preserve">– </w:t>
      </w:r>
      <w:r w:rsidRPr="006066E8">
        <w:rPr>
          <w:rFonts w:ascii="Times New Roman" w:hAnsi="Times New Roman" w:cs="Times New Roman"/>
          <w:i/>
          <w:sz w:val="28"/>
          <w:szCs w:val="28"/>
          <w:lang w:val="kk-KZ"/>
        </w:rPr>
        <w:t xml:space="preserve">географиялық тобы </w:t>
      </w:r>
      <w:r w:rsidRPr="006066E8">
        <w:rPr>
          <w:rFonts w:ascii="Times New Roman" w:hAnsi="Times New Roman" w:cs="Times New Roman"/>
          <w:sz w:val="28"/>
          <w:szCs w:val="28"/>
          <w:lang w:val="kk-KZ"/>
        </w:rPr>
        <w:t>Бұл 80 үлгімен</w:t>
      </w:r>
      <w:r w:rsidR="000F7810">
        <w:rPr>
          <w:rFonts w:ascii="Times New Roman" w:hAnsi="Times New Roman" w:cs="Times New Roman"/>
          <w:sz w:val="28"/>
          <w:szCs w:val="28"/>
          <w:lang w:val="kk-KZ"/>
        </w:rPr>
        <w:t xml:space="preserve"> қарастыры</w:t>
      </w:r>
      <w:r>
        <w:rPr>
          <w:rFonts w:ascii="Times New Roman" w:hAnsi="Times New Roman" w:cs="Times New Roman"/>
          <w:sz w:val="28"/>
          <w:szCs w:val="28"/>
          <w:lang w:val="kk-KZ"/>
        </w:rPr>
        <w:t>лған, оның 75 –</w:t>
      </w:r>
      <w:r w:rsidRPr="006066E8">
        <w:rPr>
          <w:rFonts w:ascii="Times New Roman" w:hAnsi="Times New Roman" w:cs="Times New Roman"/>
          <w:sz w:val="28"/>
          <w:szCs w:val="28"/>
          <w:lang w:val="kk-KZ"/>
        </w:rPr>
        <w:t xml:space="preserve"> суармалы, 5 – тәлімі жерде өседі. Өнімділігі орташадан жоғары деп сипатталады жә</w:t>
      </w:r>
      <w:r>
        <w:rPr>
          <w:rFonts w:ascii="Times New Roman" w:hAnsi="Times New Roman" w:cs="Times New Roman"/>
          <w:sz w:val="28"/>
          <w:szCs w:val="28"/>
          <w:lang w:val="kk-KZ"/>
        </w:rPr>
        <w:t xml:space="preserve">не 9 үлгі стандарттан жоғары (6 – </w:t>
      </w:r>
      <w:r w:rsidRPr="006066E8">
        <w:rPr>
          <w:rFonts w:ascii="Times New Roman" w:hAnsi="Times New Roman" w:cs="Times New Roman"/>
          <w:sz w:val="28"/>
          <w:szCs w:val="28"/>
          <w:lang w:val="kk-KZ"/>
        </w:rPr>
        <w:t>40%). Көктемде өсе бастағ</w:t>
      </w:r>
      <w:r>
        <w:rPr>
          <w:rFonts w:ascii="Times New Roman" w:hAnsi="Times New Roman" w:cs="Times New Roman"/>
          <w:sz w:val="28"/>
          <w:szCs w:val="28"/>
          <w:lang w:val="kk-KZ"/>
        </w:rPr>
        <w:t xml:space="preserve">аннан гүлдеу процесіне дейін 56 – 63 күн өтеді. Жапырақтануы – 52 – 54%, биіктігі 64 – </w:t>
      </w:r>
      <w:r w:rsidRPr="006066E8">
        <w:rPr>
          <w:rFonts w:ascii="Times New Roman" w:hAnsi="Times New Roman" w:cs="Times New Roman"/>
          <w:sz w:val="28"/>
          <w:szCs w:val="28"/>
          <w:lang w:val="kk-KZ"/>
        </w:rPr>
        <w:t>80 см. Қысқа төзімділігі орташа.</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i/>
          <w:sz w:val="28"/>
          <w:szCs w:val="28"/>
          <w:lang w:val="kk-KZ"/>
        </w:rPr>
        <w:t>Ук</w:t>
      </w:r>
      <w:r>
        <w:rPr>
          <w:rFonts w:ascii="Times New Roman" w:hAnsi="Times New Roman" w:cs="Times New Roman"/>
          <w:i/>
          <w:sz w:val="28"/>
          <w:szCs w:val="28"/>
          <w:lang w:val="kk-KZ"/>
        </w:rPr>
        <w:t xml:space="preserve">раиналық көкбуданды экологиялық </w:t>
      </w:r>
      <w:r>
        <w:rPr>
          <w:rFonts w:ascii="Times New Roman" w:hAnsi="Times New Roman" w:cs="Times New Roman"/>
          <w:sz w:val="28"/>
          <w:szCs w:val="28"/>
          <w:lang w:val="kk-KZ"/>
        </w:rPr>
        <w:t xml:space="preserve">– </w:t>
      </w:r>
      <w:r w:rsidRPr="006066E8">
        <w:rPr>
          <w:rFonts w:ascii="Times New Roman" w:hAnsi="Times New Roman" w:cs="Times New Roman"/>
          <w:i/>
          <w:sz w:val="28"/>
          <w:szCs w:val="28"/>
          <w:lang w:val="kk-KZ"/>
        </w:rPr>
        <w:t xml:space="preserve">географиялық тобы </w:t>
      </w:r>
      <w:r w:rsidRPr="006066E8">
        <w:rPr>
          <w:rFonts w:ascii="Times New Roman" w:hAnsi="Times New Roman" w:cs="Times New Roman"/>
          <w:sz w:val="28"/>
          <w:szCs w:val="28"/>
          <w:lang w:val="kk-KZ"/>
        </w:rPr>
        <w:t>Бұл топт</w:t>
      </w:r>
      <w:r>
        <w:rPr>
          <w:rFonts w:ascii="Times New Roman" w:hAnsi="Times New Roman" w:cs="Times New Roman"/>
          <w:sz w:val="28"/>
          <w:szCs w:val="28"/>
          <w:lang w:val="kk-KZ"/>
        </w:rPr>
        <w:t>ан  60 үлгі зерттелді, оның 50 –</w:t>
      </w:r>
      <w:r w:rsidRPr="006066E8">
        <w:rPr>
          <w:rFonts w:ascii="Times New Roman" w:hAnsi="Times New Roman" w:cs="Times New Roman"/>
          <w:sz w:val="28"/>
          <w:szCs w:val="28"/>
          <w:lang w:val="kk-KZ"/>
        </w:rPr>
        <w:t xml:space="preserve"> суармалы, 10 – тәлімі жерде өсірілді. Өнімділігі орташа деп сипатталады және суарм</w:t>
      </w:r>
      <w:r>
        <w:rPr>
          <w:rFonts w:ascii="Times New Roman" w:hAnsi="Times New Roman" w:cs="Times New Roman"/>
          <w:sz w:val="28"/>
          <w:szCs w:val="28"/>
          <w:lang w:val="kk-KZ"/>
        </w:rPr>
        <w:t xml:space="preserve">алы жерде стандарттан жоғары (6 – </w:t>
      </w:r>
      <w:r w:rsidRPr="006066E8">
        <w:rPr>
          <w:rFonts w:ascii="Times New Roman" w:hAnsi="Times New Roman" w:cs="Times New Roman"/>
          <w:sz w:val="28"/>
          <w:szCs w:val="28"/>
          <w:lang w:val="kk-KZ"/>
        </w:rPr>
        <w:t>15%). Көктемде өсе бастағ</w:t>
      </w:r>
      <w:r>
        <w:rPr>
          <w:rFonts w:ascii="Times New Roman" w:hAnsi="Times New Roman" w:cs="Times New Roman"/>
          <w:sz w:val="28"/>
          <w:szCs w:val="28"/>
          <w:lang w:val="kk-KZ"/>
        </w:rPr>
        <w:t>аннан гүлдеу процесіне дейін 57 – 62 күн өтеді. Жапырақтануы 47 –</w:t>
      </w:r>
      <w:r w:rsidRPr="006066E8">
        <w:rPr>
          <w:rFonts w:ascii="Times New Roman" w:hAnsi="Times New Roman" w:cs="Times New Roman"/>
          <w:sz w:val="28"/>
          <w:szCs w:val="28"/>
          <w:lang w:val="kk-KZ"/>
        </w:rPr>
        <w:t>56%, би</w:t>
      </w:r>
      <w:r>
        <w:rPr>
          <w:rFonts w:ascii="Times New Roman" w:hAnsi="Times New Roman" w:cs="Times New Roman"/>
          <w:sz w:val="28"/>
          <w:szCs w:val="28"/>
          <w:lang w:val="kk-KZ"/>
        </w:rPr>
        <w:t xml:space="preserve">іктігі 60 – </w:t>
      </w:r>
      <w:r w:rsidRPr="006066E8">
        <w:rPr>
          <w:rFonts w:ascii="Times New Roman" w:hAnsi="Times New Roman" w:cs="Times New Roman"/>
          <w:sz w:val="28"/>
          <w:szCs w:val="28"/>
          <w:lang w:val="kk-KZ"/>
        </w:rPr>
        <w:t>72 см. Қысқа, құрғақшылыққа  төзімділігі орташа.</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i/>
          <w:sz w:val="28"/>
          <w:szCs w:val="28"/>
          <w:lang w:val="kk-KZ"/>
        </w:rPr>
        <w:t>Cолтүстік</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 xml:space="preserve">– </w:t>
      </w:r>
      <w:r>
        <w:rPr>
          <w:rFonts w:ascii="Times New Roman" w:hAnsi="Times New Roman" w:cs="Times New Roman"/>
          <w:i/>
          <w:sz w:val="28"/>
          <w:szCs w:val="28"/>
          <w:lang w:val="kk-KZ"/>
        </w:rPr>
        <w:t xml:space="preserve">кавказ көкбуданды экологиялық </w:t>
      </w:r>
      <w:r>
        <w:rPr>
          <w:rFonts w:ascii="Times New Roman" w:hAnsi="Times New Roman" w:cs="Times New Roman"/>
          <w:sz w:val="28"/>
          <w:szCs w:val="28"/>
          <w:lang w:val="kk-KZ"/>
        </w:rPr>
        <w:t>–</w:t>
      </w:r>
      <w:r>
        <w:rPr>
          <w:lang w:val="kk-KZ"/>
        </w:rPr>
        <w:t xml:space="preserve"> </w:t>
      </w:r>
      <w:r w:rsidRPr="006066E8">
        <w:rPr>
          <w:rFonts w:ascii="Times New Roman" w:hAnsi="Times New Roman" w:cs="Times New Roman"/>
          <w:i/>
          <w:sz w:val="28"/>
          <w:szCs w:val="28"/>
          <w:lang w:val="kk-KZ"/>
        </w:rPr>
        <w:t xml:space="preserve">географиялық тобы </w:t>
      </w:r>
      <w:r>
        <w:rPr>
          <w:rFonts w:ascii="Times New Roman" w:hAnsi="Times New Roman" w:cs="Times New Roman"/>
          <w:sz w:val="28"/>
          <w:szCs w:val="28"/>
          <w:lang w:val="kk-KZ"/>
        </w:rPr>
        <w:t>Зерттелген 50 үлгілердің 39 – суармалы, 11 –</w:t>
      </w:r>
      <w:r w:rsidRPr="006066E8">
        <w:rPr>
          <w:rFonts w:ascii="Times New Roman" w:hAnsi="Times New Roman" w:cs="Times New Roman"/>
          <w:sz w:val="28"/>
          <w:szCs w:val="28"/>
          <w:lang w:val="kk-KZ"/>
        </w:rPr>
        <w:t xml:space="preserve"> тәлімі жерде өсірілді. Солтүстік Кавказ сорттары орташадан жоғары өнімділіктерімен сипатталады. Үздік үлгілері көкбалаус</w:t>
      </w:r>
      <w:r>
        <w:rPr>
          <w:rFonts w:ascii="Times New Roman" w:hAnsi="Times New Roman" w:cs="Times New Roman"/>
          <w:sz w:val="28"/>
          <w:szCs w:val="28"/>
          <w:lang w:val="kk-KZ"/>
        </w:rPr>
        <w:t xml:space="preserve">а мен шөп мөлшері стандарттан 8 – </w:t>
      </w:r>
      <w:r w:rsidRPr="006066E8">
        <w:rPr>
          <w:rFonts w:ascii="Times New Roman" w:hAnsi="Times New Roman" w:cs="Times New Roman"/>
          <w:sz w:val="28"/>
          <w:szCs w:val="28"/>
          <w:lang w:val="kk-KZ"/>
        </w:rPr>
        <w:t>23% артық. Мысалы, Славянская местная сорты 23%, Кам</w:t>
      </w:r>
      <w:r>
        <w:rPr>
          <w:rFonts w:ascii="Times New Roman" w:hAnsi="Times New Roman" w:cs="Times New Roman"/>
          <w:sz w:val="28"/>
          <w:szCs w:val="28"/>
          <w:lang w:val="kk-KZ"/>
        </w:rPr>
        <w:t xml:space="preserve">енск облысының Местная сорты (к – </w:t>
      </w:r>
      <w:r w:rsidRPr="006066E8">
        <w:rPr>
          <w:rFonts w:ascii="Times New Roman" w:hAnsi="Times New Roman" w:cs="Times New Roman"/>
          <w:sz w:val="28"/>
          <w:szCs w:val="28"/>
          <w:lang w:val="kk-KZ"/>
        </w:rPr>
        <w:t>25609) 19%, Краснод</w:t>
      </w:r>
      <w:r>
        <w:rPr>
          <w:rFonts w:ascii="Times New Roman" w:hAnsi="Times New Roman" w:cs="Times New Roman"/>
          <w:sz w:val="28"/>
          <w:szCs w:val="28"/>
          <w:lang w:val="kk-KZ"/>
        </w:rPr>
        <w:t xml:space="preserve">ар өлкесінің Гибридная сорты (к – </w:t>
      </w:r>
      <w:r w:rsidRPr="006066E8">
        <w:rPr>
          <w:rFonts w:ascii="Times New Roman" w:hAnsi="Times New Roman" w:cs="Times New Roman"/>
          <w:sz w:val="28"/>
          <w:szCs w:val="28"/>
          <w:lang w:val="kk-KZ"/>
        </w:rPr>
        <w:t>29006) 8% станда</w:t>
      </w:r>
      <w:r>
        <w:rPr>
          <w:rFonts w:ascii="Times New Roman" w:hAnsi="Times New Roman" w:cs="Times New Roman"/>
          <w:sz w:val="28"/>
          <w:szCs w:val="28"/>
          <w:lang w:val="kk-KZ"/>
        </w:rPr>
        <w:t xml:space="preserve">рттан артық. Орташа биіктігі 66 – </w:t>
      </w:r>
      <w:r w:rsidRPr="006066E8">
        <w:rPr>
          <w:rFonts w:ascii="Times New Roman" w:hAnsi="Times New Roman" w:cs="Times New Roman"/>
          <w:sz w:val="28"/>
          <w:szCs w:val="28"/>
          <w:lang w:val="kk-KZ"/>
        </w:rPr>
        <w:t>74 см, жапырақтылығы</w:t>
      </w:r>
      <w:r>
        <w:rPr>
          <w:rFonts w:ascii="Times New Roman" w:hAnsi="Times New Roman" w:cs="Times New Roman"/>
          <w:sz w:val="28"/>
          <w:szCs w:val="28"/>
          <w:lang w:val="kk-KZ"/>
        </w:rPr>
        <w:t xml:space="preserve"> 46 – </w:t>
      </w:r>
      <w:r w:rsidRPr="006066E8">
        <w:rPr>
          <w:rFonts w:ascii="Times New Roman" w:hAnsi="Times New Roman" w:cs="Times New Roman"/>
          <w:sz w:val="28"/>
          <w:szCs w:val="28"/>
          <w:lang w:val="kk-KZ"/>
        </w:rPr>
        <w:t>55%. Қысқа, құрғақшылыққа  төзімділігі орташа.</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sidRPr="002F745C">
        <w:rPr>
          <w:rFonts w:ascii="Times New Roman" w:hAnsi="Times New Roman" w:cs="Times New Roman"/>
          <w:sz w:val="28"/>
          <w:szCs w:val="28"/>
          <w:lang w:val="kk-KZ"/>
        </w:rPr>
        <w:t>Оңтүстік – шығыс</w:t>
      </w:r>
      <w:r>
        <w:rPr>
          <w:rFonts w:ascii="Times New Roman" w:hAnsi="Times New Roman" w:cs="Times New Roman"/>
          <w:i/>
          <w:sz w:val="28"/>
          <w:szCs w:val="28"/>
          <w:lang w:val="kk-KZ"/>
        </w:rPr>
        <w:t xml:space="preserve"> көкбуданды экологиялық </w:t>
      </w:r>
      <w:r>
        <w:rPr>
          <w:rFonts w:ascii="Times New Roman" w:hAnsi="Times New Roman" w:cs="Times New Roman"/>
          <w:sz w:val="28"/>
          <w:szCs w:val="28"/>
          <w:lang w:val="kk-KZ"/>
        </w:rPr>
        <w:t xml:space="preserve">– </w:t>
      </w:r>
      <w:r w:rsidRPr="006066E8">
        <w:rPr>
          <w:rFonts w:ascii="Times New Roman" w:hAnsi="Times New Roman" w:cs="Times New Roman"/>
          <w:i/>
          <w:sz w:val="28"/>
          <w:szCs w:val="28"/>
          <w:lang w:val="kk-KZ"/>
        </w:rPr>
        <w:t xml:space="preserve">географиялық тобы </w:t>
      </w:r>
      <w:r w:rsidRPr="006066E8">
        <w:rPr>
          <w:rFonts w:ascii="Times New Roman" w:hAnsi="Times New Roman" w:cs="Times New Roman"/>
          <w:sz w:val="28"/>
          <w:szCs w:val="28"/>
          <w:lang w:val="kk-KZ"/>
        </w:rPr>
        <w:t>Зерттелген үлгілерден мына сорттар</w:t>
      </w:r>
      <w:r>
        <w:rPr>
          <w:rFonts w:ascii="Times New Roman" w:hAnsi="Times New Roman" w:cs="Times New Roman"/>
          <w:sz w:val="28"/>
          <w:szCs w:val="28"/>
          <w:lang w:val="kk-KZ"/>
        </w:rPr>
        <w:t>ы</w:t>
      </w:r>
      <w:r w:rsidRPr="006066E8">
        <w:rPr>
          <w:rFonts w:ascii="Times New Roman" w:hAnsi="Times New Roman" w:cs="Times New Roman"/>
          <w:sz w:val="28"/>
          <w:szCs w:val="28"/>
          <w:lang w:val="kk-KZ"/>
        </w:rPr>
        <w:t xml:space="preserve"> бағалы шаруашылық құнды белгілерімен және биологиялық қасиеттерімен ерекшеленді: Валуйская местная және Саратовска</w:t>
      </w:r>
      <w:r>
        <w:rPr>
          <w:rFonts w:ascii="Times New Roman" w:hAnsi="Times New Roman" w:cs="Times New Roman"/>
          <w:sz w:val="28"/>
          <w:szCs w:val="28"/>
          <w:lang w:val="kk-KZ"/>
        </w:rPr>
        <w:t xml:space="preserve">я местная. Біркелкі биіктігі 72 – 73 см, жапырақтануы 50 – </w:t>
      </w:r>
      <w:r w:rsidRPr="006066E8">
        <w:rPr>
          <w:rFonts w:ascii="Times New Roman" w:hAnsi="Times New Roman" w:cs="Times New Roman"/>
          <w:sz w:val="28"/>
          <w:szCs w:val="28"/>
          <w:lang w:val="kk-KZ"/>
        </w:rPr>
        <w:t xml:space="preserve">51%. Қысқа, құрғақшылыққа  төзімділігі орташа. </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Солтүстік </w:t>
      </w:r>
      <w:r>
        <w:rPr>
          <w:rFonts w:ascii="Times New Roman" w:hAnsi="Times New Roman" w:cs="Times New Roman"/>
          <w:sz w:val="28"/>
          <w:szCs w:val="28"/>
          <w:lang w:val="kk-KZ"/>
        </w:rPr>
        <w:t xml:space="preserve">– </w:t>
      </w:r>
      <w:r>
        <w:rPr>
          <w:rFonts w:ascii="Times New Roman" w:hAnsi="Times New Roman" w:cs="Times New Roman"/>
          <w:i/>
          <w:sz w:val="28"/>
          <w:szCs w:val="28"/>
          <w:lang w:val="kk-KZ"/>
        </w:rPr>
        <w:t xml:space="preserve">шығыс көкбуданды экологиялық </w:t>
      </w:r>
      <w:r>
        <w:rPr>
          <w:rFonts w:ascii="Times New Roman" w:hAnsi="Times New Roman" w:cs="Times New Roman"/>
          <w:sz w:val="28"/>
          <w:szCs w:val="28"/>
          <w:lang w:val="kk-KZ"/>
        </w:rPr>
        <w:t>–</w:t>
      </w:r>
      <w:r>
        <w:rPr>
          <w:lang w:val="kk-KZ"/>
        </w:rPr>
        <w:t xml:space="preserve"> </w:t>
      </w:r>
      <w:r w:rsidRPr="006066E8">
        <w:rPr>
          <w:rFonts w:ascii="Times New Roman" w:hAnsi="Times New Roman" w:cs="Times New Roman"/>
          <w:i/>
          <w:sz w:val="28"/>
          <w:szCs w:val="28"/>
          <w:lang w:val="kk-KZ"/>
        </w:rPr>
        <w:t xml:space="preserve">географиялық тобы </w:t>
      </w:r>
      <w:r w:rsidRPr="006066E8">
        <w:rPr>
          <w:rFonts w:ascii="Times New Roman" w:hAnsi="Times New Roman" w:cs="Times New Roman"/>
          <w:sz w:val="28"/>
          <w:szCs w:val="28"/>
          <w:lang w:val="kk-KZ"/>
        </w:rPr>
        <w:t>Көктемде, шабудан кейін үлгілер баяу өседі.  Орташа пісу кезеңі үлгілер өсе бастағаннан алғашқ</w:t>
      </w:r>
      <w:r>
        <w:rPr>
          <w:rFonts w:ascii="Times New Roman" w:hAnsi="Times New Roman" w:cs="Times New Roman"/>
          <w:sz w:val="28"/>
          <w:szCs w:val="28"/>
          <w:lang w:val="kk-KZ"/>
        </w:rPr>
        <w:t xml:space="preserve">ы гүлдеуге дейін  55 – </w:t>
      </w:r>
      <w:r w:rsidRPr="006066E8">
        <w:rPr>
          <w:rFonts w:ascii="Times New Roman" w:hAnsi="Times New Roman" w:cs="Times New Roman"/>
          <w:sz w:val="28"/>
          <w:szCs w:val="28"/>
          <w:lang w:val="kk-KZ"/>
        </w:rPr>
        <w:t>61</w:t>
      </w:r>
      <w:r>
        <w:rPr>
          <w:rFonts w:ascii="Times New Roman" w:hAnsi="Times New Roman" w:cs="Times New Roman"/>
          <w:sz w:val="28"/>
          <w:szCs w:val="28"/>
          <w:lang w:val="kk-KZ"/>
        </w:rPr>
        <w:t xml:space="preserve"> тәулікке созылады. Биіктігі 60 – 67 см. Жапырақтылығы 47 – 50%. Киров облысының </w:t>
      </w:r>
      <w:r w:rsidRPr="002F745C">
        <w:rPr>
          <w:rFonts w:ascii="Times New Roman" w:hAnsi="Times New Roman" w:cs="Times New Roman"/>
          <w:sz w:val="28"/>
          <w:szCs w:val="28"/>
          <w:lang w:val="kk-KZ"/>
        </w:rPr>
        <w:t>к – 32092</w:t>
      </w:r>
      <w:r w:rsidRPr="006066E8">
        <w:rPr>
          <w:rFonts w:ascii="Times New Roman" w:hAnsi="Times New Roman" w:cs="Times New Roman"/>
          <w:sz w:val="28"/>
          <w:szCs w:val="28"/>
          <w:lang w:val="kk-KZ"/>
        </w:rPr>
        <w:t>, 32097, 32098 үлгілері қысқа төзімділігімен ерекшеленді. Құрғақшылыққа  төзімділігі</w:t>
      </w:r>
      <w:r>
        <w:rPr>
          <w:rFonts w:ascii="Times New Roman" w:hAnsi="Times New Roman" w:cs="Times New Roman"/>
          <w:sz w:val="28"/>
          <w:szCs w:val="28"/>
          <w:lang w:val="kk-KZ"/>
        </w:rPr>
        <w:t xml:space="preserve"> бойынша Чувашияның к – </w:t>
      </w:r>
      <w:r w:rsidRPr="006066E8">
        <w:rPr>
          <w:rFonts w:ascii="Times New Roman" w:hAnsi="Times New Roman" w:cs="Times New Roman"/>
          <w:sz w:val="28"/>
          <w:szCs w:val="28"/>
          <w:lang w:val="kk-KZ"/>
        </w:rPr>
        <w:t>386 үлгісі ерекше жоғары болды.</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Солтүстік </w:t>
      </w:r>
      <w:r>
        <w:rPr>
          <w:rFonts w:ascii="Times New Roman" w:hAnsi="Times New Roman" w:cs="Times New Roman"/>
          <w:sz w:val="28"/>
          <w:szCs w:val="28"/>
          <w:lang w:val="kk-KZ"/>
        </w:rPr>
        <w:t xml:space="preserve">– </w:t>
      </w:r>
      <w:r w:rsidRPr="006066E8">
        <w:rPr>
          <w:rFonts w:ascii="Times New Roman" w:hAnsi="Times New Roman" w:cs="Times New Roman"/>
          <w:i/>
          <w:sz w:val="28"/>
          <w:szCs w:val="28"/>
          <w:lang w:val="kk-KZ"/>
        </w:rPr>
        <w:t>б</w:t>
      </w:r>
      <w:r>
        <w:rPr>
          <w:rFonts w:ascii="Times New Roman" w:hAnsi="Times New Roman" w:cs="Times New Roman"/>
          <w:i/>
          <w:sz w:val="28"/>
          <w:szCs w:val="28"/>
          <w:lang w:val="kk-KZ"/>
        </w:rPr>
        <w:t xml:space="preserve">атыс көкбуданды экологиялық </w:t>
      </w:r>
      <w:r>
        <w:rPr>
          <w:rFonts w:ascii="Times New Roman" w:hAnsi="Times New Roman" w:cs="Times New Roman"/>
          <w:sz w:val="28"/>
          <w:szCs w:val="28"/>
          <w:lang w:val="kk-KZ"/>
        </w:rPr>
        <w:t xml:space="preserve">– </w:t>
      </w:r>
      <w:r w:rsidRPr="006066E8">
        <w:rPr>
          <w:rFonts w:ascii="Times New Roman" w:hAnsi="Times New Roman" w:cs="Times New Roman"/>
          <w:i/>
          <w:sz w:val="28"/>
          <w:szCs w:val="28"/>
          <w:lang w:val="kk-KZ"/>
        </w:rPr>
        <w:t xml:space="preserve">географиялық тобы </w:t>
      </w:r>
      <w:r>
        <w:rPr>
          <w:rFonts w:ascii="Times New Roman" w:hAnsi="Times New Roman" w:cs="Times New Roman"/>
          <w:sz w:val="28"/>
          <w:szCs w:val="28"/>
          <w:lang w:val="kk-KZ"/>
        </w:rPr>
        <w:t>Бұл топтан Литва м</w:t>
      </w:r>
      <w:r w:rsidRPr="006066E8">
        <w:rPr>
          <w:rFonts w:ascii="Times New Roman" w:hAnsi="Times New Roman" w:cs="Times New Roman"/>
          <w:sz w:val="28"/>
          <w:szCs w:val="28"/>
          <w:lang w:val="kk-KZ"/>
        </w:rPr>
        <w:t>ен Латвиядан 7 селекциялық үлгі зерттелген. Бастапқы материал ретінде ғылыми қызығушылық тудырмады. Олар баяу өседі, кеш пісетін үлгілер, өнімділігі стандарттан төмен.</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i/>
          <w:sz w:val="28"/>
          <w:szCs w:val="28"/>
          <w:lang w:val="kk-KZ"/>
        </w:rPr>
        <w:t>Среднерусская  көкбуданд</w:t>
      </w:r>
      <w:r>
        <w:rPr>
          <w:rFonts w:ascii="Times New Roman" w:hAnsi="Times New Roman" w:cs="Times New Roman"/>
          <w:i/>
          <w:sz w:val="28"/>
          <w:szCs w:val="28"/>
          <w:lang w:val="kk-KZ"/>
        </w:rPr>
        <w:t xml:space="preserve">ы экологиялық </w:t>
      </w:r>
      <w:r>
        <w:rPr>
          <w:rFonts w:ascii="Times New Roman" w:hAnsi="Times New Roman" w:cs="Times New Roman"/>
          <w:sz w:val="28"/>
          <w:szCs w:val="28"/>
          <w:lang w:val="kk-KZ"/>
        </w:rPr>
        <w:t xml:space="preserve">– </w:t>
      </w:r>
      <w:r w:rsidRPr="006066E8">
        <w:rPr>
          <w:rFonts w:ascii="Times New Roman" w:hAnsi="Times New Roman" w:cs="Times New Roman"/>
          <w:i/>
          <w:sz w:val="28"/>
          <w:szCs w:val="28"/>
          <w:lang w:val="kk-KZ"/>
        </w:rPr>
        <w:t xml:space="preserve">географиялық тобы </w:t>
      </w:r>
      <w:r w:rsidRPr="006066E8">
        <w:rPr>
          <w:rFonts w:ascii="Times New Roman" w:hAnsi="Times New Roman" w:cs="Times New Roman"/>
          <w:sz w:val="28"/>
          <w:szCs w:val="28"/>
          <w:lang w:val="kk-KZ"/>
        </w:rPr>
        <w:t>Зерттелген 19 үлгілердің бәрі белгілі сорттар: Марусинская 425, Северная гибридная,  Шатиловская 171, т.б.  стандартпен салыстырғанда көктемде, шабудан кейін баяу өседі.  Бойла</w:t>
      </w:r>
      <w:r>
        <w:rPr>
          <w:rFonts w:ascii="Times New Roman" w:hAnsi="Times New Roman" w:cs="Times New Roman"/>
          <w:sz w:val="28"/>
          <w:szCs w:val="28"/>
          <w:lang w:val="kk-KZ"/>
        </w:rPr>
        <w:t xml:space="preserve">ры қысқа, көкбалауса мөлшері 13 – </w:t>
      </w:r>
      <w:r w:rsidRPr="006066E8">
        <w:rPr>
          <w:rFonts w:ascii="Times New Roman" w:hAnsi="Times New Roman" w:cs="Times New Roman"/>
          <w:sz w:val="28"/>
          <w:szCs w:val="28"/>
          <w:lang w:val="kk-KZ"/>
        </w:rPr>
        <w:t xml:space="preserve">30% төмен. Курская 1 сорты ғана тәлімі жерде көкбалауса, құрғақ шөп өнімділігі бойынша </w:t>
      </w:r>
      <w:r w:rsidRPr="006066E8">
        <w:rPr>
          <w:rFonts w:ascii="Times New Roman" w:hAnsi="Times New Roman" w:cs="Times New Roman"/>
          <w:sz w:val="28"/>
          <w:szCs w:val="28"/>
          <w:lang w:val="kk-KZ"/>
        </w:rPr>
        <w:lastRenderedPageBreak/>
        <w:t>стандарттан 37% а</w:t>
      </w:r>
      <w:r>
        <w:rPr>
          <w:rFonts w:ascii="Times New Roman" w:hAnsi="Times New Roman" w:cs="Times New Roman"/>
          <w:sz w:val="28"/>
          <w:szCs w:val="28"/>
          <w:lang w:val="kk-KZ"/>
        </w:rPr>
        <w:t xml:space="preserve">ртық көрсетті. Жапырақтылығы 47 – </w:t>
      </w:r>
      <w:r w:rsidRPr="006066E8">
        <w:rPr>
          <w:rFonts w:ascii="Times New Roman" w:hAnsi="Times New Roman" w:cs="Times New Roman"/>
          <w:sz w:val="28"/>
          <w:szCs w:val="28"/>
          <w:lang w:val="kk-KZ"/>
        </w:rPr>
        <w:t>54%. Құрғақшылыққа, қысқа  төзімділігі төмен.</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i/>
          <w:sz w:val="28"/>
          <w:szCs w:val="28"/>
          <w:lang w:val="kk-KZ"/>
        </w:rPr>
        <w:t>Батыс</w:t>
      </w:r>
      <w:r>
        <w:rPr>
          <w:rFonts w:ascii="Times New Roman" w:hAnsi="Times New Roman" w:cs="Times New Roman"/>
          <w:i/>
          <w:sz w:val="28"/>
          <w:szCs w:val="28"/>
          <w:lang w:val="kk-KZ"/>
        </w:rPr>
        <w:t xml:space="preserve"> сібір  көкбуданды экологиялық </w:t>
      </w:r>
      <w:r>
        <w:rPr>
          <w:rFonts w:ascii="Times New Roman" w:hAnsi="Times New Roman" w:cs="Times New Roman"/>
          <w:sz w:val="28"/>
          <w:szCs w:val="28"/>
          <w:lang w:val="kk-KZ"/>
        </w:rPr>
        <w:t xml:space="preserve">– </w:t>
      </w:r>
      <w:r w:rsidRPr="006066E8">
        <w:rPr>
          <w:rFonts w:ascii="Times New Roman" w:hAnsi="Times New Roman" w:cs="Times New Roman"/>
          <w:i/>
          <w:sz w:val="28"/>
          <w:szCs w:val="28"/>
          <w:lang w:val="kk-KZ"/>
        </w:rPr>
        <w:t xml:space="preserve">географиялық тобы </w:t>
      </w:r>
      <w:r w:rsidRPr="006066E8">
        <w:rPr>
          <w:rFonts w:ascii="Times New Roman" w:hAnsi="Times New Roman" w:cs="Times New Roman"/>
          <w:sz w:val="28"/>
          <w:szCs w:val="28"/>
          <w:lang w:val="kk-KZ"/>
        </w:rPr>
        <w:t>Орташа өнімділігімен, жақсы жапырақтануымен, бойы аласалығымен, қысқа төзімділігімен, құрғақшылыққа төзімсіздігімен сипатталады. Суармалы жерде зерттелген 16 үлгілердің ішінен Омская 192 сортының көкбалаус</w:t>
      </w:r>
      <w:r>
        <w:rPr>
          <w:rFonts w:ascii="Times New Roman" w:hAnsi="Times New Roman" w:cs="Times New Roman"/>
          <w:sz w:val="28"/>
          <w:szCs w:val="28"/>
          <w:lang w:val="kk-KZ"/>
        </w:rPr>
        <w:t>а өнімділігі 17%, құрғақ масса –</w:t>
      </w:r>
      <w:r w:rsidRPr="006066E8">
        <w:rPr>
          <w:rFonts w:ascii="Times New Roman" w:hAnsi="Times New Roman" w:cs="Times New Roman"/>
          <w:sz w:val="28"/>
          <w:szCs w:val="28"/>
          <w:lang w:val="kk-KZ"/>
        </w:rPr>
        <w:t xml:space="preserve"> 14% стандарттан жоғары болды.</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i/>
          <w:sz w:val="28"/>
          <w:szCs w:val="28"/>
          <w:lang w:val="kk-KZ"/>
        </w:rPr>
        <w:t>Шығыс</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 xml:space="preserve">– </w:t>
      </w:r>
      <w:r>
        <w:rPr>
          <w:rFonts w:ascii="Times New Roman" w:hAnsi="Times New Roman" w:cs="Times New Roman"/>
          <w:i/>
          <w:sz w:val="28"/>
          <w:szCs w:val="28"/>
          <w:lang w:val="kk-KZ"/>
        </w:rPr>
        <w:t xml:space="preserve">сібір  аралас </w:t>
      </w:r>
      <w:r>
        <w:rPr>
          <w:rFonts w:ascii="Times New Roman" w:hAnsi="Times New Roman" w:cs="Times New Roman"/>
          <w:sz w:val="28"/>
          <w:szCs w:val="28"/>
          <w:lang w:val="kk-KZ"/>
        </w:rPr>
        <w:t xml:space="preserve">– </w:t>
      </w:r>
      <w:r w:rsidRPr="006066E8">
        <w:rPr>
          <w:rFonts w:ascii="Times New Roman" w:hAnsi="Times New Roman" w:cs="Times New Roman"/>
          <w:i/>
          <w:sz w:val="28"/>
          <w:szCs w:val="28"/>
          <w:lang w:val="kk-KZ"/>
        </w:rPr>
        <w:t>түсті</w:t>
      </w:r>
      <w:r>
        <w:rPr>
          <w:rFonts w:ascii="Times New Roman" w:hAnsi="Times New Roman" w:cs="Times New Roman"/>
          <w:i/>
          <w:sz w:val="28"/>
          <w:szCs w:val="28"/>
          <w:lang w:val="kk-KZ"/>
        </w:rPr>
        <w:t xml:space="preserve"> буданды экологиялық </w:t>
      </w:r>
      <w:r>
        <w:rPr>
          <w:rFonts w:ascii="Times New Roman" w:hAnsi="Times New Roman" w:cs="Times New Roman"/>
          <w:sz w:val="28"/>
          <w:szCs w:val="28"/>
          <w:lang w:val="kk-KZ"/>
        </w:rPr>
        <w:t xml:space="preserve">– </w:t>
      </w:r>
      <w:r w:rsidRPr="006066E8">
        <w:rPr>
          <w:rFonts w:ascii="Times New Roman" w:hAnsi="Times New Roman" w:cs="Times New Roman"/>
          <w:i/>
          <w:sz w:val="28"/>
          <w:szCs w:val="28"/>
          <w:lang w:val="kk-KZ"/>
        </w:rPr>
        <w:t xml:space="preserve">географиялық тобы </w:t>
      </w:r>
      <w:r w:rsidRPr="006066E8">
        <w:rPr>
          <w:rFonts w:ascii="Times New Roman" w:hAnsi="Times New Roman" w:cs="Times New Roman"/>
          <w:sz w:val="28"/>
          <w:szCs w:val="28"/>
          <w:lang w:val="kk-KZ"/>
        </w:rPr>
        <w:t>Өнімділігі төмен, ешқанда</w:t>
      </w:r>
      <w:r>
        <w:rPr>
          <w:rFonts w:ascii="Times New Roman" w:hAnsi="Times New Roman" w:cs="Times New Roman"/>
          <w:sz w:val="28"/>
          <w:szCs w:val="28"/>
          <w:lang w:val="kk-KZ"/>
        </w:rPr>
        <w:t>й</w:t>
      </w:r>
      <w:r w:rsidRPr="006066E8">
        <w:rPr>
          <w:rFonts w:ascii="Times New Roman" w:hAnsi="Times New Roman" w:cs="Times New Roman"/>
          <w:sz w:val="28"/>
          <w:szCs w:val="28"/>
          <w:lang w:val="kk-KZ"/>
        </w:rPr>
        <w:t xml:space="preserve"> үлгілері стандарттан жоғары көрсетпеді, кейбіреуі станда</w:t>
      </w:r>
      <w:r>
        <w:rPr>
          <w:rFonts w:ascii="Times New Roman" w:hAnsi="Times New Roman" w:cs="Times New Roman"/>
          <w:sz w:val="28"/>
          <w:szCs w:val="28"/>
          <w:lang w:val="kk-KZ"/>
        </w:rPr>
        <w:t>рт Семиречинская местнаядан 40%–</w:t>
      </w:r>
      <w:r w:rsidRPr="006066E8">
        <w:rPr>
          <w:rFonts w:ascii="Times New Roman" w:hAnsi="Times New Roman" w:cs="Times New Roman"/>
          <w:sz w:val="28"/>
          <w:szCs w:val="28"/>
          <w:lang w:val="kk-KZ"/>
        </w:rPr>
        <w:t>ға дей</w:t>
      </w:r>
      <w:r>
        <w:rPr>
          <w:rFonts w:ascii="Times New Roman" w:hAnsi="Times New Roman" w:cs="Times New Roman"/>
          <w:sz w:val="28"/>
          <w:szCs w:val="28"/>
          <w:lang w:val="kk-KZ"/>
        </w:rPr>
        <w:t xml:space="preserve">ін төмен болды. Жапырақтануы 48 – </w:t>
      </w:r>
      <w:r w:rsidRPr="006066E8">
        <w:rPr>
          <w:rFonts w:ascii="Times New Roman" w:hAnsi="Times New Roman" w:cs="Times New Roman"/>
          <w:sz w:val="28"/>
          <w:szCs w:val="28"/>
          <w:lang w:val="kk-KZ"/>
        </w:rPr>
        <w:t>52%, қысқа төзімділігі жоғары.</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i/>
          <w:sz w:val="28"/>
          <w:szCs w:val="28"/>
          <w:lang w:val="kk-KZ"/>
        </w:rPr>
        <w:t>Солтүсті</w:t>
      </w:r>
      <w:r>
        <w:rPr>
          <w:rFonts w:ascii="Times New Roman" w:hAnsi="Times New Roman" w:cs="Times New Roman"/>
          <w:i/>
          <w:sz w:val="28"/>
          <w:szCs w:val="28"/>
          <w:lang w:val="kk-KZ"/>
        </w:rPr>
        <w:t xml:space="preserve">к </w:t>
      </w:r>
      <w:r w:rsidRPr="006066E8">
        <w:rPr>
          <w:rFonts w:ascii="Times New Roman" w:hAnsi="Times New Roman" w:cs="Times New Roman"/>
          <w:i/>
          <w:sz w:val="28"/>
          <w:szCs w:val="28"/>
          <w:lang w:val="kk-KZ"/>
        </w:rPr>
        <w:t>ам</w:t>
      </w:r>
      <w:r>
        <w:rPr>
          <w:rFonts w:ascii="Times New Roman" w:hAnsi="Times New Roman" w:cs="Times New Roman"/>
          <w:i/>
          <w:sz w:val="28"/>
          <w:szCs w:val="28"/>
          <w:lang w:val="kk-KZ"/>
        </w:rPr>
        <w:t xml:space="preserve">ерикалық көкбуданды экологиялық </w:t>
      </w:r>
      <w:r w:rsidRPr="006066E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066E8">
        <w:rPr>
          <w:rFonts w:ascii="Times New Roman" w:hAnsi="Times New Roman" w:cs="Times New Roman"/>
          <w:i/>
          <w:sz w:val="28"/>
          <w:szCs w:val="28"/>
          <w:lang w:val="kk-KZ"/>
        </w:rPr>
        <w:t xml:space="preserve">географиялық тобы </w:t>
      </w:r>
      <w:r>
        <w:rPr>
          <w:rFonts w:ascii="Times New Roman" w:hAnsi="Times New Roman" w:cs="Times New Roman"/>
          <w:sz w:val="28"/>
          <w:szCs w:val="28"/>
          <w:lang w:val="kk-KZ"/>
        </w:rPr>
        <w:t xml:space="preserve">Зерттелген 95 үлгінің 83 </w:t>
      </w:r>
      <w:r w:rsidRPr="006066E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066E8">
        <w:rPr>
          <w:rFonts w:ascii="Times New Roman" w:hAnsi="Times New Roman" w:cs="Times New Roman"/>
          <w:sz w:val="28"/>
          <w:szCs w:val="28"/>
          <w:lang w:val="kk-KZ"/>
        </w:rPr>
        <w:t>суа</w:t>
      </w:r>
      <w:r>
        <w:rPr>
          <w:rFonts w:ascii="Times New Roman" w:hAnsi="Times New Roman" w:cs="Times New Roman"/>
          <w:sz w:val="28"/>
          <w:szCs w:val="28"/>
          <w:lang w:val="kk-KZ"/>
        </w:rPr>
        <w:t xml:space="preserve">рмалы, 12 </w:t>
      </w:r>
      <w:r w:rsidRPr="006066E8">
        <w:rPr>
          <w:rFonts w:ascii="Times New Roman" w:hAnsi="Times New Roman" w:cs="Times New Roman"/>
          <w:sz w:val="28"/>
          <w:szCs w:val="28"/>
          <w:lang w:val="kk-KZ"/>
        </w:rPr>
        <w:t>– тәлімі жерде өсірілген. Олар орташа өнімділігімен, көпшіл</w:t>
      </w:r>
      <w:r>
        <w:rPr>
          <w:rFonts w:ascii="Times New Roman" w:hAnsi="Times New Roman" w:cs="Times New Roman"/>
          <w:sz w:val="28"/>
          <w:szCs w:val="28"/>
          <w:lang w:val="kk-KZ"/>
        </w:rPr>
        <w:t>ігі стандарттан төмен көрсеткішім</w:t>
      </w:r>
      <w:r w:rsidRPr="006066E8">
        <w:rPr>
          <w:rFonts w:ascii="Times New Roman" w:hAnsi="Times New Roman" w:cs="Times New Roman"/>
          <w:sz w:val="28"/>
          <w:szCs w:val="28"/>
          <w:lang w:val="kk-KZ"/>
        </w:rPr>
        <w:t>ен сипатталады. Өнімді</w:t>
      </w:r>
      <w:r>
        <w:rPr>
          <w:rFonts w:ascii="Times New Roman" w:hAnsi="Times New Roman" w:cs="Times New Roman"/>
          <w:sz w:val="28"/>
          <w:szCs w:val="28"/>
          <w:lang w:val="kk-KZ"/>
        </w:rPr>
        <w:t xml:space="preserve">лігі жоғары сорттар: Cossack (к – </w:t>
      </w:r>
      <w:r w:rsidRPr="006066E8">
        <w:rPr>
          <w:rFonts w:ascii="Times New Roman" w:hAnsi="Times New Roman" w:cs="Times New Roman"/>
          <w:sz w:val="28"/>
          <w:szCs w:val="28"/>
          <w:lang w:val="kk-KZ"/>
        </w:rPr>
        <w:t>20053), стандарттан құрғақ шөп мөлшері бо</w:t>
      </w:r>
      <w:r>
        <w:rPr>
          <w:rFonts w:ascii="Times New Roman" w:hAnsi="Times New Roman" w:cs="Times New Roman"/>
          <w:sz w:val="28"/>
          <w:szCs w:val="28"/>
          <w:lang w:val="kk-KZ"/>
        </w:rPr>
        <w:t xml:space="preserve">йынша  26% артық, Ranger (к – 26049) – 18%, Talent (к – 33682) – 17%, Atlantic (к – </w:t>
      </w:r>
      <w:r w:rsidRPr="006066E8">
        <w:rPr>
          <w:rFonts w:ascii="Times New Roman" w:hAnsi="Times New Roman" w:cs="Times New Roman"/>
          <w:sz w:val="28"/>
          <w:szCs w:val="28"/>
          <w:lang w:val="kk-KZ"/>
        </w:rPr>
        <w:t xml:space="preserve">26093) – </w:t>
      </w:r>
      <w:r>
        <w:rPr>
          <w:rFonts w:ascii="Times New Roman" w:hAnsi="Times New Roman" w:cs="Times New Roman"/>
          <w:sz w:val="28"/>
          <w:szCs w:val="28"/>
          <w:lang w:val="kk-KZ"/>
        </w:rPr>
        <w:t>11% тәлімі жерде Teton сорты (к</w:t>
      </w:r>
      <w:r w:rsidRPr="006066E8">
        <w:rPr>
          <w:rFonts w:ascii="Times New Roman" w:hAnsi="Times New Roman" w:cs="Times New Roman"/>
          <w:sz w:val="28"/>
          <w:szCs w:val="28"/>
          <w:lang w:val="kk-KZ"/>
        </w:rPr>
        <w:t>–</w:t>
      </w:r>
      <w:r>
        <w:rPr>
          <w:rFonts w:ascii="Times New Roman" w:hAnsi="Times New Roman" w:cs="Times New Roman"/>
          <w:sz w:val="28"/>
          <w:szCs w:val="28"/>
          <w:lang w:val="kk-KZ"/>
        </w:rPr>
        <w:t xml:space="preserve">31298) – 16%  жапырақтылығы 55 – </w:t>
      </w:r>
      <w:r w:rsidRPr="006066E8">
        <w:rPr>
          <w:rFonts w:ascii="Times New Roman" w:hAnsi="Times New Roman" w:cs="Times New Roman"/>
          <w:sz w:val="28"/>
          <w:szCs w:val="28"/>
          <w:lang w:val="kk-KZ"/>
        </w:rPr>
        <w:t>57%. Құрғақшылыққа, қысқа  төзімділігі жоғары сорттары көп.</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i/>
          <w:sz w:val="28"/>
          <w:szCs w:val="28"/>
          <w:lang w:val="kk-KZ"/>
        </w:rPr>
        <w:t>К</w:t>
      </w:r>
      <w:r>
        <w:rPr>
          <w:rFonts w:ascii="Times New Roman" w:hAnsi="Times New Roman" w:cs="Times New Roman"/>
          <w:i/>
          <w:sz w:val="28"/>
          <w:szCs w:val="28"/>
          <w:lang w:val="kk-KZ"/>
        </w:rPr>
        <w:t xml:space="preserve">анадалық көкбуданды экологиялық </w:t>
      </w:r>
      <w:r>
        <w:rPr>
          <w:rFonts w:ascii="Times New Roman" w:hAnsi="Times New Roman" w:cs="Times New Roman"/>
          <w:sz w:val="28"/>
          <w:szCs w:val="28"/>
          <w:lang w:val="kk-KZ"/>
        </w:rPr>
        <w:t>–</w:t>
      </w:r>
      <w:r>
        <w:rPr>
          <w:lang w:val="kk-KZ"/>
        </w:rPr>
        <w:t xml:space="preserve"> </w:t>
      </w:r>
      <w:r w:rsidRPr="006066E8">
        <w:rPr>
          <w:rFonts w:ascii="Times New Roman" w:hAnsi="Times New Roman" w:cs="Times New Roman"/>
          <w:i/>
          <w:sz w:val="28"/>
          <w:szCs w:val="28"/>
          <w:lang w:val="kk-KZ"/>
        </w:rPr>
        <w:t xml:space="preserve">географиялық тобы </w:t>
      </w:r>
      <w:r w:rsidRPr="006066E8">
        <w:rPr>
          <w:rFonts w:ascii="Times New Roman" w:hAnsi="Times New Roman" w:cs="Times New Roman"/>
          <w:sz w:val="28"/>
          <w:szCs w:val="28"/>
          <w:lang w:val="kk-KZ"/>
        </w:rPr>
        <w:t>Көктемде, шабудан кейін үлгілер баяу өседі.  Орташа пісу кезеңі үлгілер өсе бастаға</w:t>
      </w:r>
      <w:r>
        <w:rPr>
          <w:rFonts w:ascii="Times New Roman" w:hAnsi="Times New Roman" w:cs="Times New Roman"/>
          <w:sz w:val="28"/>
          <w:szCs w:val="28"/>
          <w:lang w:val="kk-KZ"/>
        </w:rPr>
        <w:t xml:space="preserve">ннан алғашқы гүлдеуге дейін  55 – </w:t>
      </w:r>
      <w:r w:rsidRPr="006066E8">
        <w:rPr>
          <w:rFonts w:ascii="Times New Roman" w:hAnsi="Times New Roman" w:cs="Times New Roman"/>
          <w:sz w:val="28"/>
          <w:szCs w:val="28"/>
          <w:lang w:val="kk-KZ"/>
        </w:rPr>
        <w:t>61</w:t>
      </w:r>
      <w:r>
        <w:rPr>
          <w:rFonts w:ascii="Times New Roman" w:hAnsi="Times New Roman" w:cs="Times New Roman"/>
          <w:sz w:val="28"/>
          <w:szCs w:val="28"/>
          <w:lang w:val="kk-KZ"/>
        </w:rPr>
        <w:t xml:space="preserve"> тәулікке созылады. Биіктігі 54 – 60 см. Жапырақтылығы 47 – </w:t>
      </w:r>
      <w:r w:rsidRPr="006066E8">
        <w:rPr>
          <w:rFonts w:ascii="Times New Roman" w:hAnsi="Times New Roman" w:cs="Times New Roman"/>
          <w:sz w:val="28"/>
          <w:szCs w:val="28"/>
          <w:lang w:val="kk-KZ"/>
        </w:rPr>
        <w:t>56%. Құрғақшылыққа, қысқа, ауруға төзімді. Олардың ішінде ең бағалысы Rambl</w:t>
      </w:r>
      <w:r>
        <w:rPr>
          <w:rFonts w:ascii="Times New Roman" w:hAnsi="Times New Roman" w:cs="Times New Roman"/>
          <w:sz w:val="28"/>
          <w:szCs w:val="28"/>
          <w:lang w:val="kk-KZ"/>
        </w:rPr>
        <w:t>er (к – 33299), Rhizoma (к – 32785)</w:t>
      </w:r>
      <w:r w:rsidRPr="006066E8">
        <w:rPr>
          <w:rFonts w:ascii="Times New Roman" w:hAnsi="Times New Roman" w:cs="Times New Roman"/>
          <w:sz w:val="28"/>
          <w:szCs w:val="28"/>
          <w:lang w:val="kk-KZ"/>
        </w:rPr>
        <w:t xml:space="preserve"> оларда тамырларын жаю қасиеті бар, ау</w:t>
      </w:r>
      <w:r>
        <w:rPr>
          <w:rFonts w:ascii="Times New Roman" w:hAnsi="Times New Roman" w:cs="Times New Roman"/>
          <w:sz w:val="28"/>
          <w:szCs w:val="28"/>
          <w:lang w:val="kk-KZ"/>
        </w:rPr>
        <w:t>руға төзімді. Олардың тегі Түркістандық</w:t>
      </w:r>
      <w:r w:rsidRPr="006066E8">
        <w:rPr>
          <w:rFonts w:ascii="Times New Roman" w:hAnsi="Times New Roman" w:cs="Times New Roman"/>
          <w:sz w:val="28"/>
          <w:szCs w:val="28"/>
          <w:lang w:val="kk-KZ"/>
        </w:rPr>
        <w:t xml:space="preserve"> себілетін және сары жабайы жоңышқа болғандықтан биологияларында ұқсастық бар. Америка және Канаданың ғалымдары се</w:t>
      </w:r>
      <w:r>
        <w:rPr>
          <w:rFonts w:ascii="Times New Roman" w:hAnsi="Times New Roman" w:cs="Times New Roman"/>
          <w:sz w:val="28"/>
          <w:szCs w:val="28"/>
          <w:lang w:val="kk-KZ"/>
        </w:rPr>
        <w:t>лекцияның классикалық әдістерін</w:t>
      </w:r>
      <w:r w:rsidRPr="006066E8">
        <w:rPr>
          <w:rFonts w:ascii="Times New Roman" w:hAnsi="Times New Roman" w:cs="Times New Roman"/>
          <w:sz w:val="28"/>
          <w:szCs w:val="28"/>
          <w:lang w:val="kk-KZ"/>
        </w:rPr>
        <w:t xml:space="preserve"> жаңа теоритикалық генетика  жетістіктерімен ұштастыра отырып біздің жоңышқаның кейбір қасиеттерін одан әрі жетілдіре білді, мысалы тамыр жаю, қысқа, ауруға төзімділік, жайылымға</w:t>
      </w:r>
      <w:r>
        <w:rPr>
          <w:rFonts w:ascii="Times New Roman" w:hAnsi="Times New Roman" w:cs="Times New Roman"/>
          <w:sz w:val="28"/>
          <w:szCs w:val="28"/>
          <w:lang w:val="kk-KZ"/>
        </w:rPr>
        <w:t xml:space="preserve"> </w:t>
      </w:r>
      <w:r w:rsidRPr="006066E8">
        <w:rPr>
          <w:rFonts w:ascii="Times New Roman" w:hAnsi="Times New Roman" w:cs="Times New Roman"/>
          <w:sz w:val="28"/>
          <w:szCs w:val="28"/>
          <w:lang w:val="kk-KZ"/>
        </w:rPr>
        <w:t>шыдамдылық, т.б.</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Чили </w:t>
      </w:r>
      <w:r>
        <w:rPr>
          <w:rFonts w:ascii="Times New Roman" w:hAnsi="Times New Roman" w:cs="Times New Roman"/>
          <w:sz w:val="28"/>
          <w:szCs w:val="28"/>
          <w:lang w:val="kk-KZ"/>
        </w:rPr>
        <w:t xml:space="preserve">– </w:t>
      </w:r>
      <w:r>
        <w:rPr>
          <w:rFonts w:ascii="Times New Roman" w:hAnsi="Times New Roman" w:cs="Times New Roman"/>
          <w:i/>
          <w:sz w:val="28"/>
          <w:szCs w:val="28"/>
          <w:lang w:val="kk-KZ"/>
        </w:rPr>
        <w:t xml:space="preserve">перувиандық экологиялық </w:t>
      </w:r>
      <w:r>
        <w:rPr>
          <w:rFonts w:ascii="Times New Roman" w:hAnsi="Times New Roman" w:cs="Times New Roman"/>
          <w:sz w:val="28"/>
          <w:szCs w:val="28"/>
          <w:lang w:val="kk-KZ"/>
        </w:rPr>
        <w:t xml:space="preserve">– </w:t>
      </w:r>
      <w:r w:rsidRPr="006066E8">
        <w:rPr>
          <w:rFonts w:ascii="Times New Roman" w:hAnsi="Times New Roman" w:cs="Times New Roman"/>
          <w:i/>
          <w:sz w:val="28"/>
          <w:szCs w:val="28"/>
          <w:lang w:val="kk-KZ"/>
        </w:rPr>
        <w:t xml:space="preserve">географиялық тобы </w:t>
      </w:r>
      <w:r w:rsidRPr="006066E8">
        <w:rPr>
          <w:rFonts w:ascii="Times New Roman" w:hAnsi="Times New Roman" w:cs="Times New Roman"/>
          <w:sz w:val="28"/>
          <w:szCs w:val="28"/>
          <w:lang w:val="kk-KZ"/>
        </w:rPr>
        <w:t>Көктемде, шабудан кейін үлгілер баяу өседі.  Орташа пісу кезеңі үлгілер өсе бастаға</w:t>
      </w:r>
      <w:r>
        <w:rPr>
          <w:rFonts w:ascii="Times New Roman" w:hAnsi="Times New Roman" w:cs="Times New Roman"/>
          <w:sz w:val="28"/>
          <w:szCs w:val="28"/>
          <w:lang w:val="kk-KZ"/>
        </w:rPr>
        <w:t xml:space="preserve">ннан алғашқы гүлдеуге дейін  55 – </w:t>
      </w:r>
      <w:r w:rsidRPr="006066E8">
        <w:rPr>
          <w:rFonts w:ascii="Times New Roman" w:hAnsi="Times New Roman" w:cs="Times New Roman"/>
          <w:sz w:val="28"/>
          <w:szCs w:val="28"/>
          <w:lang w:val="kk-KZ"/>
        </w:rPr>
        <w:t>63</w:t>
      </w:r>
      <w:r>
        <w:rPr>
          <w:rFonts w:ascii="Times New Roman" w:hAnsi="Times New Roman" w:cs="Times New Roman"/>
          <w:sz w:val="28"/>
          <w:szCs w:val="28"/>
          <w:lang w:val="kk-KZ"/>
        </w:rPr>
        <w:t xml:space="preserve"> тәулікке созылады. Биіктігі 65 – 74 см. Жапырақтылығы 44 – </w:t>
      </w:r>
      <w:r w:rsidRPr="006066E8">
        <w:rPr>
          <w:rFonts w:ascii="Times New Roman" w:hAnsi="Times New Roman" w:cs="Times New Roman"/>
          <w:sz w:val="28"/>
          <w:szCs w:val="28"/>
          <w:lang w:val="kk-KZ"/>
        </w:rPr>
        <w:t xml:space="preserve">49%. Құрғақшылыққа, қысқа, аурудың кейбір түрлеріне төзімcіз. </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Мексика </w:t>
      </w:r>
      <w:r>
        <w:rPr>
          <w:rFonts w:ascii="Times New Roman" w:hAnsi="Times New Roman" w:cs="Times New Roman"/>
          <w:sz w:val="28"/>
          <w:szCs w:val="28"/>
          <w:lang w:val="kk-KZ"/>
        </w:rPr>
        <w:t xml:space="preserve">– </w:t>
      </w:r>
      <w:r>
        <w:rPr>
          <w:rFonts w:ascii="Times New Roman" w:hAnsi="Times New Roman" w:cs="Times New Roman"/>
          <w:i/>
          <w:sz w:val="28"/>
          <w:szCs w:val="28"/>
          <w:lang w:val="kk-KZ"/>
        </w:rPr>
        <w:t xml:space="preserve">бразилиялық экологиялық </w:t>
      </w:r>
      <w:r>
        <w:rPr>
          <w:rFonts w:ascii="Times New Roman" w:hAnsi="Times New Roman" w:cs="Times New Roman"/>
          <w:sz w:val="28"/>
          <w:szCs w:val="28"/>
          <w:lang w:val="kk-KZ"/>
        </w:rPr>
        <w:t xml:space="preserve">– </w:t>
      </w:r>
      <w:r w:rsidRPr="006066E8">
        <w:rPr>
          <w:rFonts w:ascii="Times New Roman" w:hAnsi="Times New Roman" w:cs="Times New Roman"/>
          <w:i/>
          <w:sz w:val="28"/>
          <w:szCs w:val="28"/>
          <w:lang w:val="kk-KZ"/>
        </w:rPr>
        <w:t xml:space="preserve">географиялық тобы </w:t>
      </w:r>
      <w:r w:rsidRPr="006066E8">
        <w:rPr>
          <w:rFonts w:ascii="Times New Roman" w:hAnsi="Times New Roman" w:cs="Times New Roman"/>
          <w:sz w:val="28"/>
          <w:szCs w:val="28"/>
          <w:lang w:val="kk-KZ"/>
        </w:rPr>
        <w:t>Бұл топтағы сорттар өнімділігі орташадан жоғары, көктемде, шабудан кейін үлгілер тез өседі.  Орташа пісу кезеңі үлгілер өсе бастаға</w:t>
      </w:r>
      <w:r>
        <w:rPr>
          <w:rFonts w:ascii="Times New Roman" w:hAnsi="Times New Roman" w:cs="Times New Roman"/>
          <w:sz w:val="28"/>
          <w:szCs w:val="28"/>
          <w:lang w:val="kk-KZ"/>
        </w:rPr>
        <w:t xml:space="preserve">ннан алғашқы гүлдеуге дейін  54 – </w:t>
      </w:r>
      <w:r w:rsidRPr="006066E8">
        <w:rPr>
          <w:rFonts w:ascii="Times New Roman" w:hAnsi="Times New Roman" w:cs="Times New Roman"/>
          <w:sz w:val="28"/>
          <w:szCs w:val="28"/>
          <w:lang w:val="kk-KZ"/>
        </w:rPr>
        <w:t>60</w:t>
      </w:r>
      <w:r>
        <w:rPr>
          <w:rFonts w:ascii="Times New Roman" w:hAnsi="Times New Roman" w:cs="Times New Roman"/>
          <w:sz w:val="28"/>
          <w:szCs w:val="28"/>
          <w:lang w:val="kk-KZ"/>
        </w:rPr>
        <w:t xml:space="preserve"> тәулікке созылады. Биіктігі 65 – 75 см. Жапырақтылығы 44 – </w:t>
      </w:r>
      <w:r w:rsidRPr="006066E8">
        <w:rPr>
          <w:rFonts w:ascii="Times New Roman" w:hAnsi="Times New Roman" w:cs="Times New Roman"/>
          <w:sz w:val="28"/>
          <w:szCs w:val="28"/>
          <w:lang w:val="kk-KZ"/>
        </w:rPr>
        <w:t>53%. Құрғақшылыққа, қысқа, ауруға төзімсіз.</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Аргентиналық экологиялық </w:t>
      </w:r>
      <w:r>
        <w:rPr>
          <w:rFonts w:ascii="Times New Roman" w:hAnsi="Times New Roman" w:cs="Times New Roman"/>
          <w:sz w:val="28"/>
          <w:szCs w:val="28"/>
          <w:lang w:val="kk-KZ"/>
        </w:rPr>
        <w:t xml:space="preserve">– </w:t>
      </w:r>
      <w:r w:rsidRPr="006066E8">
        <w:rPr>
          <w:rFonts w:ascii="Times New Roman" w:hAnsi="Times New Roman" w:cs="Times New Roman"/>
          <w:i/>
          <w:sz w:val="28"/>
          <w:szCs w:val="28"/>
          <w:lang w:val="kk-KZ"/>
        </w:rPr>
        <w:t xml:space="preserve">географиялық тобы </w:t>
      </w:r>
      <w:r w:rsidRPr="006066E8">
        <w:rPr>
          <w:rFonts w:ascii="Times New Roman" w:hAnsi="Times New Roman" w:cs="Times New Roman"/>
          <w:sz w:val="28"/>
          <w:szCs w:val="28"/>
          <w:lang w:val="kk-KZ"/>
        </w:rPr>
        <w:t>Бұл топтағы сорттар өнімділігі орташа, көктемде, орымнан кейін үлгілер тез өседі.  Орташа пісу кезеңі үлгілер өсе бастаға</w:t>
      </w:r>
      <w:r>
        <w:rPr>
          <w:rFonts w:ascii="Times New Roman" w:hAnsi="Times New Roman" w:cs="Times New Roman"/>
          <w:sz w:val="28"/>
          <w:szCs w:val="28"/>
          <w:lang w:val="kk-KZ"/>
        </w:rPr>
        <w:t xml:space="preserve">ннан алғашқы гүлдеуге дейін  57 – </w:t>
      </w:r>
      <w:r w:rsidRPr="006066E8">
        <w:rPr>
          <w:rFonts w:ascii="Times New Roman" w:hAnsi="Times New Roman" w:cs="Times New Roman"/>
          <w:sz w:val="28"/>
          <w:szCs w:val="28"/>
          <w:lang w:val="kk-KZ"/>
        </w:rPr>
        <w:t>60</w:t>
      </w:r>
      <w:r>
        <w:rPr>
          <w:rFonts w:ascii="Times New Roman" w:hAnsi="Times New Roman" w:cs="Times New Roman"/>
          <w:sz w:val="28"/>
          <w:szCs w:val="28"/>
          <w:lang w:val="kk-KZ"/>
        </w:rPr>
        <w:t xml:space="preserve"> тәулікке созылады. Биіктігі 68 – </w:t>
      </w:r>
      <w:r w:rsidRPr="006066E8">
        <w:rPr>
          <w:rFonts w:ascii="Times New Roman" w:hAnsi="Times New Roman" w:cs="Times New Roman"/>
          <w:sz w:val="28"/>
          <w:szCs w:val="28"/>
          <w:lang w:val="kk-KZ"/>
        </w:rPr>
        <w:t>72 см.</w:t>
      </w:r>
      <w:r>
        <w:rPr>
          <w:rFonts w:ascii="Times New Roman" w:hAnsi="Times New Roman" w:cs="Times New Roman"/>
          <w:sz w:val="28"/>
          <w:szCs w:val="28"/>
          <w:lang w:val="kk-KZ"/>
        </w:rPr>
        <w:t xml:space="preserve"> Жапырақтылығы 47 –</w:t>
      </w:r>
      <w:r>
        <w:rPr>
          <w:lang w:val="kk-KZ"/>
        </w:rPr>
        <w:t xml:space="preserve"> </w:t>
      </w:r>
      <w:r w:rsidRPr="006066E8">
        <w:rPr>
          <w:rFonts w:ascii="Times New Roman" w:hAnsi="Times New Roman" w:cs="Times New Roman"/>
          <w:sz w:val="28"/>
          <w:szCs w:val="28"/>
          <w:lang w:val="kk-KZ"/>
        </w:rPr>
        <w:t>53%. Құрғақшылыққа төзімсіз.</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i/>
          <w:sz w:val="28"/>
          <w:szCs w:val="28"/>
          <w:lang w:val="kk-KZ"/>
        </w:rPr>
        <w:lastRenderedPageBreak/>
        <w:t xml:space="preserve">Индиялық экологиялық-географиялық тобы </w:t>
      </w:r>
      <w:r w:rsidRPr="006066E8">
        <w:rPr>
          <w:rFonts w:ascii="Times New Roman" w:hAnsi="Times New Roman" w:cs="Times New Roman"/>
          <w:sz w:val="28"/>
          <w:szCs w:val="28"/>
          <w:lang w:val="kk-KZ"/>
        </w:rPr>
        <w:t xml:space="preserve">Индия жоңышқасы ерте піседі және көктемде, сонымен орымнан кейін тез бой алады. Бұл қасиет осы топтың сорттарына тән қасиет. </w:t>
      </w:r>
      <w:r>
        <w:rPr>
          <w:rFonts w:ascii="Times New Roman" w:hAnsi="Times New Roman" w:cs="Times New Roman"/>
          <w:sz w:val="28"/>
          <w:szCs w:val="28"/>
          <w:lang w:val="kk-KZ"/>
        </w:rPr>
        <w:t xml:space="preserve">Көктемде стандартқа қарағанда 2 – </w:t>
      </w:r>
      <w:r w:rsidRPr="006066E8">
        <w:rPr>
          <w:rFonts w:ascii="Times New Roman" w:hAnsi="Times New Roman" w:cs="Times New Roman"/>
          <w:sz w:val="28"/>
          <w:szCs w:val="28"/>
          <w:lang w:val="kk-KZ"/>
        </w:rPr>
        <w:t>3 күн бұрын шығады, өсе бастағ</w:t>
      </w:r>
      <w:r>
        <w:rPr>
          <w:rFonts w:ascii="Times New Roman" w:hAnsi="Times New Roman" w:cs="Times New Roman"/>
          <w:sz w:val="28"/>
          <w:szCs w:val="28"/>
          <w:lang w:val="kk-KZ"/>
        </w:rPr>
        <w:t>аннан гүлдеу процесіне дейін 55 – 60 күн өтеді. Жапырақтануы – 48 –</w:t>
      </w:r>
      <w:r w:rsidRPr="006066E8">
        <w:rPr>
          <w:rFonts w:ascii="Times New Roman" w:hAnsi="Times New Roman" w:cs="Times New Roman"/>
          <w:sz w:val="28"/>
          <w:szCs w:val="28"/>
          <w:lang w:val="kk-KZ"/>
        </w:rPr>
        <w:t>50%. Қысқа төзімсіз.</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i/>
          <w:sz w:val="28"/>
          <w:szCs w:val="28"/>
          <w:lang w:val="kk-KZ"/>
        </w:rPr>
        <w:t>Солтүстік</w:t>
      </w:r>
      <w:r>
        <w:rPr>
          <w:rFonts w:ascii="Times New Roman" w:hAnsi="Times New Roman" w:cs="Times New Roman"/>
          <w:i/>
          <w:sz w:val="28"/>
          <w:szCs w:val="28"/>
          <w:lang w:val="kk-KZ"/>
        </w:rPr>
        <w:t xml:space="preserve"> африкалық экологиялық </w:t>
      </w:r>
      <w:r>
        <w:rPr>
          <w:rFonts w:ascii="Times New Roman" w:hAnsi="Times New Roman" w:cs="Times New Roman"/>
          <w:sz w:val="28"/>
          <w:szCs w:val="28"/>
          <w:lang w:val="kk-KZ"/>
        </w:rPr>
        <w:t>–</w:t>
      </w:r>
      <w:r w:rsidRPr="006066E8">
        <w:rPr>
          <w:rFonts w:ascii="Times New Roman" w:hAnsi="Times New Roman" w:cs="Times New Roman"/>
          <w:i/>
          <w:sz w:val="28"/>
          <w:szCs w:val="28"/>
          <w:lang w:val="kk-KZ"/>
        </w:rPr>
        <w:t xml:space="preserve"> географиялық тобы </w:t>
      </w:r>
      <w:r>
        <w:rPr>
          <w:rFonts w:ascii="Times New Roman" w:hAnsi="Times New Roman" w:cs="Times New Roman"/>
          <w:sz w:val="28"/>
          <w:szCs w:val="28"/>
          <w:lang w:val="kk-KZ"/>
        </w:rPr>
        <w:t>42 зерттелген үлгінің 39–</w:t>
      </w:r>
      <w:r w:rsidRPr="006066E8">
        <w:rPr>
          <w:rFonts w:ascii="Times New Roman" w:hAnsi="Times New Roman" w:cs="Times New Roman"/>
          <w:sz w:val="28"/>
          <w:szCs w:val="28"/>
          <w:lang w:val="kk-KZ"/>
        </w:rPr>
        <w:t>ы суармалы егістікте, 3 – тәлімі жерде. Олар ортадан жоғары өнімділігімен сипа</w:t>
      </w:r>
      <w:r>
        <w:rPr>
          <w:rFonts w:ascii="Times New Roman" w:hAnsi="Times New Roman" w:cs="Times New Roman"/>
          <w:sz w:val="28"/>
          <w:szCs w:val="28"/>
          <w:lang w:val="kk-KZ"/>
        </w:rPr>
        <w:t xml:space="preserve">тталады. Жапырақтылығы – 48 – 50%. Биіктігі орташа – 69 – </w:t>
      </w:r>
      <w:r w:rsidRPr="006066E8">
        <w:rPr>
          <w:rFonts w:ascii="Times New Roman" w:hAnsi="Times New Roman" w:cs="Times New Roman"/>
          <w:sz w:val="28"/>
          <w:szCs w:val="28"/>
          <w:lang w:val="kk-KZ"/>
        </w:rPr>
        <w:t>75 см. Қысқа, құрғақшылыққа төзімсіз. Тәлімі жерде өнімі стандар</w:t>
      </w:r>
      <w:r>
        <w:rPr>
          <w:rFonts w:ascii="Times New Roman" w:hAnsi="Times New Roman" w:cs="Times New Roman"/>
          <w:sz w:val="28"/>
          <w:szCs w:val="28"/>
          <w:lang w:val="kk-KZ"/>
        </w:rPr>
        <w:t xml:space="preserve">ттан (Семиречинская местная) 12 – </w:t>
      </w:r>
      <w:r w:rsidRPr="006066E8">
        <w:rPr>
          <w:rFonts w:ascii="Times New Roman" w:hAnsi="Times New Roman" w:cs="Times New Roman"/>
          <w:sz w:val="28"/>
          <w:szCs w:val="28"/>
          <w:lang w:val="kk-KZ"/>
        </w:rPr>
        <w:t>33 пайыз төмен.</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Месопатам экологиялық </w:t>
      </w:r>
      <w:r>
        <w:rPr>
          <w:rFonts w:ascii="Times New Roman" w:hAnsi="Times New Roman" w:cs="Times New Roman"/>
          <w:sz w:val="28"/>
          <w:szCs w:val="28"/>
          <w:lang w:val="kk-KZ"/>
        </w:rPr>
        <w:t>–</w:t>
      </w:r>
      <w:r w:rsidRPr="006066E8">
        <w:rPr>
          <w:rFonts w:ascii="Times New Roman" w:hAnsi="Times New Roman" w:cs="Times New Roman"/>
          <w:i/>
          <w:sz w:val="28"/>
          <w:szCs w:val="28"/>
          <w:lang w:val="kk-KZ"/>
        </w:rPr>
        <w:t xml:space="preserve"> геогра</w:t>
      </w:r>
      <w:r>
        <w:rPr>
          <w:rFonts w:ascii="Times New Roman" w:hAnsi="Times New Roman" w:cs="Times New Roman"/>
          <w:i/>
          <w:sz w:val="28"/>
          <w:szCs w:val="28"/>
          <w:lang w:val="kk-KZ"/>
        </w:rPr>
        <w:t>фи</w:t>
      </w:r>
      <w:r w:rsidRPr="006066E8">
        <w:rPr>
          <w:rFonts w:ascii="Times New Roman" w:hAnsi="Times New Roman" w:cs="Times New Roman"/>
          <w:i/>
          <w:sz w:val="28"/>
          <w:szCs w:val="28"/>
          <w:lang w:val="kk-KZ"/>
        </w:rPr>
        <w:t xml:space="preserve">ялық тобы </w:t>
      </w:r>
      <w:r w:rsidRPr="006066E8">
        <w:rPr>
          <w:rFonts w:ascii="Times New Roman" w:hAnsi="Times New Roman" w:cs="Times New Roman"/>
          <w:sz w:val="28"/>
          <w:szCs w:val="28"/>
          <w:lang w:val="kk-KZ"/>
        </w:rPr>
        <w:t>Көктемгі шабудан кейін тез өседі. Ерте піседі: көктеп шыққаннан б</w:t>
      </w:r>
      <w:r>
        <w:rPr>
          <w:rFonts w:ascii="Times New Roman" w:hAnsi="Times New Roman" w:cs="Times New Roman"/>
          <w:sz w:val="28"/>
          <w:szCs w:val="28"/>
          <w:lang w:val="kk-KZ"/>
        </w:rPr>
        <w:t xml:space="preserve">ірінші орымға гүлдеу уақыты  50 – </w:t>
      </w:r>
      <w:r w:rsidRPr="006066E8">
        <w:rPr>
          <w:rFonts w:ascii="Times New Roman" w:hAnsi="Times New Roman" w:cs="Times New Roman"/>
          <w:sz w:val="28"/>
          <w:szCs w:val="28"/>
          <w:lang w:val="kk-KZ"/>
        </w:rPr>
        <w:t>57 күн. Қысқа, құрғақшылыққа төзімсіз. Өнімділігі төмен.</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Сирия экологиялық </w:t>
      </w:r>
      <w:r>
        <w:rPr>
          <w:rFonts w:ascii="Times New Roman" w:hAnsi="Times New Roman" w:cs="Times New Roman"/>
          <w:sz w:val="28"/>
          <w:szCs w:val="28"/>
          <w:lang w:val="kk-KZ"/>
        </w:rPr>
        <w:t>–</w:t>
      </w:r>
      <w:r w:rsidRPr="006066E8">
        <w:rPr>
          <w:rFonts w:ascii="Times New Roman" w:hAnsi="Times New Roman" w:cs="Times New Roman"/>
          <w:i/>
          <w:sz w:val="28"/>
          <w:szCs w:val="28"/>
          <w:lang w:val="kk-KZ"/>
        </w:rPr>
        <w:t xml:space="preserve"> географиялық тобы</w:t>
      </w:r>
      <w:r w:rsidRPr="006066E8">
        <w:rPr>
          <w:rFonts w:ascii="Times New Roman" w:hAnsi="Times New Roman" w:cs="Times New Roman"/>
          <w:sz w:val="28"/>
          <w:szCs w:val="28"/>
          <w:lang w:val="kk-KZ"/>
        </w:rPr>
        <w:t xml:space="preserve"> Көктемде, шабудан кейін өте тез өседі. Орташа тез піседі: көктеп шыққаннан бірінші орымға гүлдеу уақыты  63 күн. Жап</w:t>
      </w:r>
      <w:r>
        <w:rPr>
          <w:rFonts w:ascii="Times New Roman" w:hAnsi="Times New Roman" w:cs="Times New Roman"/>
          <w:sz w:val="28"/>
          <w:szCs w:val="28"/>
          <w:lang w:val="kk-KZ"/>
        </w:rPr>
        <w:t xml:space="preserve">ырақтылығы – 47 – 51%. Биіктігі – 65 – </w:t>
      </w:r>
      <w:r w:rsidRPr="006066E8">
        <w:rPr>
          <w:rFonts w:ascii="Times New Roman" w:hAnsi="Times New Roman" w:cs="Times New Roman"/>
          <w:sz w:val="28"/>
          <w:szCs w:val="28"/>
          <w:lang w:val="kk-KZ"/>
        </w:rPr>
        <w:t>74 см. Өнімділігі орташадан төмен. Қысқа төзімсіз.</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i/>
          <w:sz w:val="28"/>
          <w:szCs w:val="28"/>
          <w:lang w:val="kk-KZ"/>
        </w:rPr>
        <w:t>Йемен экологиялық – географиялық тобы</w:t>
      </w:r>
      <w:r w:rsidRPr="006066E8">
        <w:rPr>
          <w:rFonts w:ascii="Times New Roman" w:hAnsi="Times New Roman" w:cs="Times New Roman"/>
          <w:sz w:val="28"/>
          <w:szCs w:val="28"/>
          <w:lang w:val="kk-KZ"/>
        </w:rPr>
        <w:t xml:space="preserve"> Көктемде, шабудан кейін жігерлі тез өседі. Орташа тез піседі: көктеп шыққаннан б</w:t>
      </w:r>
      <w:r>
        <w:rPr>
          <w:rFonts w:ascii="Times New Roman" w:hAnsi="Times New Roman" w:cs="Times New Roman"/>
          <w:sz w:val="28"/>
          <w:szCs w:val="28"/>
          <w:lang w:val="kk-KZ"/>
        </w:rPr>
        <w:t>ірінші орымға гүлдеу уақыты 57 –</w:t>
      </w:r>
      <w:r w:rsidRPr="006066E8">
        <w:rPr>
          <w:rFonts w:ascii="Times New Roman" w:hAnsi="Times New Roman" w:cs="Times New Roman"/>
          <w:sz w:val="28"/>
          <w:szCs w:val="28"/>
          <w:lang w:val="kk-KZ"/>
        </w:rPr>
        <w:t xml:space="preserve"> 63 күн. Жапырақтылығы</w:t>
      </w:r>
      <w:r>
        <w:rPr>
          <w:rFonts w:ascii="Times New Roman" w:hAnsi="Times New Roman" w:cs="Times New Roman"/>
          <w:sz w:val="28"/>
          <w:szCs w:val="28"/>
          <w:lang w:val="kk-KZ"/>
        </w:rPr>
        <w:t xml:space="preserve"> – 50%. Биіктігі – 66 – </w:t>
      </w:r>
      <w:r w:rsidRPr="006066E8">
        <w:rPr>
          <w:rFonts w:ascii="Times New Roman" w:hAnsi="Times New Roman" w:cs="Times New Roman"/>
          <w:sz w:val="28"/>
          <w:szCs w:val="28"/>
          <w:lang w:val="kk-KZ"/>
        </w:rPr>
        <w:t>70 см. Пішен өнімділігі орташа. Қысқа, құрғақшылыққа төзімсіз.</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i/>
          <w:sz w:val="28"/>
          <w:szCs w:val="28"/>
          <w:lang w:val="kk-KZ"/>
        </w:rPr>
        <w:t xml:space="preserve">Ладак экологиялық – географиялық тобы </w:t>
      </w:r>
      <w:r w:rsidRPr="006066E8">
        <w:rPr>
          <w:rFonts w:ascii="Times New Roman" w:hAnsi="Times New Roman" w:cs="Times New Roman"/>
          <w:sz w:val="28"/>
          <w:szCs w:val="28"/>
          <w:lang w:val="kk-KZ"/>
        </w:rPr>
        <w:t>Көктемде, шабудан кейін жай өседі. Орташа тез піседі: көктеп шыққаннан б</w:t>
      </w:r>
      <w:r>
        <w:rPr>
          <w:rFonts w:ascii="Times New Roman" w:hAnsi="Times New Roman" w:cs="Times New Roman"/>
          <w:sz w:val="28"/>
          <w:szCs w:val="28"/>
          <w:lang w:val="kk-KZ"/>
        </w:rPr>
        <w:t>ірінші орымға гүлдеу уақыты 58 –</w:t>
      </w:r>
      <w:r w:rsidRPr="006066E8">
        <w:rPr>
          <w:rFonts w:ascii="Times New Roman" w:hAnsi="Times New Roman" w:cs="Times New Roman"/>
          <w:sz w:val="28"/>
          <w:szCs w:val="28"/>
          <w:lang w:val="kk-KZ"/>
        </w:rPr>
        <w:t xml:space="preserve"> 63 күн. Жапырақтылығы – 47</w:t>
      </w:r>
      <w:r>
        <w:rPr>
          <w:rFonts w:ascii="Times New Roman" w:hAnsi="Times New Roman" w:cs="Times New Roman"/>
          <w:sz w:val="28"/>
          <w:szCs w:val="28"/>
          <w:lang w:val="kk-KZ"/>
        </w:rPr>
        <w:t>–57%. Биіктігі – 57–</w:t>
      </w:r>
      <w:r w:rsidRPr="006066E8">
        <w:rPr>
          <w:rFonts w:ascii="Times New Roman" w:hAnsi="Times New Roman" w:cs="Times New Roman"/>
          <w:sz w:val="28"/>
          <w:szCs w:val="28"/>
          <w:lang w:val="kk-KZ"/>
        </w:rPr>
        <w:t>70 см. Өнімділігі жоғары. Қысқа, құрғақшылыққа төзімді. Қазақстанда көп зерттеулер жүргізілген. Соның бір екеуін атап өтуге болады: Қазақ егіншілік және өсімдік шаруашылығы</w:t>
      </w:r>
      <w:r>
        <w:rPr>
          <w:rFonts w:ascii="Times New Roman" w:hAnsi="Times New Roman" w:cs="Times New Roman"/>
          <w:sz w:val="28"/>
          <w:szCs w:val="28"/>
          <w:lang w:val="kk-KZ"/>
        </w:rPr>
        <w:t xml:space="preserve"> ғылыми – зерттеу</w:t>
      </w:r>
      <w:r w:rsidRPr="006066E8">
        <w:rPr>
          <w:rFonts w:ascii="Times New Roman" w:hAnsi="Times New Roman" w:cs="Times New Roman"/>
          <w:sz w:val="28"/>
          <w:szCs w:val="28"/>
          <w:lang w:val="kk-KZ"/>
        </w:rPr>
        <w:t xml:space="preserve"> институтының мал азықтық дақылдар бөлімінде Солтүстік Америкалық үлгілерді зерттеу жұмыстары жүргізілген</w:t>
      </w:r>
      <w:r>
        <w:rPr>
          <w:rFonts w:ascii="Times New Roman" w:hAnsi="Times New Roman" w:cs="Times New Roman"/>
          <w:sz w:val="28"/>
          <w:szCs w:val="28"/>
          <w:lang w:val="kk-KZ"/>
        </w:rPr>
        <w:t xml:space="preserve"> (Мейірман Ғ.Т.,  2007) [24</w:t>
      </w:r>
      <w:r w:rsidRPr="006066E8">
        <w:rPr>
          <w:rFonts w:ascii="Times New Roman" w:hAnsi="Times New Roman" w:cs="Times New Roman"/>
          <w:sz w:val="28"/>
          <w:szCs w:val="28"/>
          <w:lang w:val="kk-KZ"/>
        </w:rPr>
        <w:t>].</w:t>
      </w:r>
    </w:p>
    <w:p w:rsidR="00B916E4" w:rsidRPr="006066E8" w:rsidRDefault="00B916E4" w:rsidP="00B916E4">
      <w:pPr>
        <w:tabs>
          <w:tab w:val="left" w:pos="567"/>
        </w:tabs>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 xml:space="preserve"> Зерттелген 58 сортүлгілері көкбалауса өнімділігі жөнінен көбінесе стандарт сорттың деңгейінде, кейбірі одан</w:t>
      </w:r>
      <w:r>
        <w:rPr>
          <w:rFonts w:ascii="Times New Roman" w:hAnsi="Times New Roman" w:cs="Times New Roman"/>
          <w:sz w:val="28"/>
          <w:szCs w:val="28"/>
          <w:lang w:val="kk-KZ"/>
        </w:rPr>
        <w:t xml:space="preserve"> да</w:t>
      </w:r>
      <w:r w:rsidRPr="006066E8">
        <w:rPr>
          <w:rFonts w:ascii="Times New Roman" w:hAnsi="Times New Roman" w:cs="Times New Roman"/>
          <w:sz w:val="28"/>
          <w:szCs w:val="28"/>
          <w:lang w:val="kk-KZ"/>
        </w:rPr>
        <w:t xml:space="preserve"> тө</w:t>
      </w:r>
      <w:r>
        <w:rPr>
          <w:rFonts w:ascii="Times New Roman" w:hAnsi="Times New Roman" w:cs="Times New Roman"/>
          <w:sz w:val="28"/>
          <w:szCs w:val="28"/>
          <w:lang w:val="kk-KZ"/>
        </w:rPr>
        <w:t xml:space="preserve">мен көрсеткіштер болды. Тек ЦМС – </w:t>
      </w:r>
      <w:r w:rsidRPr="006066E8">
        <w:rPr>
          <w:rFonts w:ascii="Times New Roman" w:hAnsi="Times New Roman" w:cs="Times New Roman"/>
          <w:sz w:val="28"/>
          <w:szCs w:val="28"/>
          <w:lang w:val="kk-KZ"/>
        </w:rPr>
        <w:t>29 Л</w:t>
      </w:r>
      <w:r>
        <w:rPr>
          <w:rFonts w:ascii="Times New Roman" w:hAnsi="Times New Roman" w:cs="Times New Roman"/>
          <w:sz w:val="28"/>
          <w:szCs w:val="28"/>
          <w:lang w:val="kk-KZ"/>
        </w:rPr>
        <w:t xml:space="preserve">адак (США) үлгіс стандарттан 19 – </w:t>
      </w:r>
      <w:r w:rsidRPr="006066E8">
        <w:rPr>
          <w:rFonts w:ascii="Times New Roman" w:hAnsi="Times New Roman" w:cs="Times New Roman"/>
          <w:sz w:val="28"/>
          <w:szCs w:val="28"/>
          <w:lang w:val="kk-KZ"/>
        </w:rPr>
        <w:t xml:space="preserve">21% өнім берді. </w:t>
      </w:r>
    </w:p>
    <w:p w:rsidR="00B916E4" w:rsidRPr="00EF1D34" w:rsidRDefault="00B916E4" w:rsidP="00B916E4">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sz w:val="28"/>
          <w:szCs w:val="28"/>
          <w:lang w:val="kk-KZ"/>
        </w:rPr>
        <w:t>Жоңышқаның м</w:t>
      </w:r>
      <w:r w:rsidRPr="006066E8">
        <w:rPr>
          <w:rFonts w:ascii="Times New Roman" w:hAnsi="Times New Roman" w:cs="Times New Roman"/>
          <w:sz w:val="28"/>
          <w:szCs w:val="28"/>
          <w:lang w:val="kk-KZ"/>
        </w:rPr>
        <w:t>арфологиялық және биологиялық ерекшеліктері.</w:t>
      </w:r>
    </w:p>
    <w:p w:rsidR="00B916E4" w:rsidRPr="006066E8" w:rsidRDefault="00B916E4" w:rsidP="00B916E4">
      <w:pPr>
        <w:spacing w:after="0" w:line="240" w:lineRule="auto"/>
        <w:ind w:firstLine="709"/>
        <w:jc w:val="both"/>
        <w:rPr>
          <w:rFonts w:ascii="Times New Roman" w:hAnsi="Times New Roman" w:cs="Times New Roman"/>
          <w:sz w:val="28"/>
          <w:szCs w:val="28"/>
          <w:lang w:val="kk-KZ"/>
        </w:rPr>
      </w:pPr>
      <w:r w:rsidRPr="00793267">
        <w:rPr>
          <w:rFonts w:ascii="Times New Roman" w:hAnsi="Times New Roman" w:cs="Times New Roman"/>
          <w:color w:val="000000" w:themeColor="text1"/>
          <w:sz w:val="28"/>
          <w:szCs w:val="28"/>
          <w:shd w:val="clear" w:color="auto" w:fill="FFFFFF"/>
          <w:lang w:val="kk-KZ"/>
        </w:rPr>
        <w:t xml:space="preserve">Сабағы </w:t>
      </w:r>
      <w:r w:rsidRPr="006066E8">
        <w:rPr>
          <w:rFonts w:ascii="Times New Roman" w:hAnsi="Times New Roman" w:cs="Times New Roman"/>
          <w:color w:val="000000" w:themeColor="text1"/>
          <w:sz w:val="28"/>
          <w:szCs w:val="28"/>
          <w:shd w:val="clear" w:color="auto" w:fill="FFFFFF"/>
          <w:lang w:val="kk-KZ"/>
        </w:rPr>
        <w:t xml:space="preserve">тарамдалған, </w:t>
      </w:r>
      <w:r>
        <w:rPr>
          <w:rFonts w:ascii="Times New Roman" w:hAnsi="Times New Roman" w:cs="Times New Roman"/>
          <w:color w:val="000000" w:themeColor="text1"/>
          <w:sz w:val="28"/>
          <w:szCs w:val="28"/>
          <w:shd w:val="clear" w:color="auto" w:fill="FFFFFF"/>
          <w:lang w:val="kk-KZ"/>
        </w:rPr>
        <w:t xml:space="preserve">бұтақты түп құрады, биіктігі 40 </w:t>
      </w:r>
      <w:r>
        <w:rPr>
          <w:rFonts w:ascii="Times New Roman" w:hAnsi="Times New Roman" w:cs="Times New Roman"/>
          <w:sz w:val="28"/>
          <w:szCs w:val="28"/>
          <w:lang w:val="kk-KZ"/>
        </w:rPr>
        <w:t xml:space="preserve">– </w:t>
      </w:r>
      <w:r w:rsidRPr="006066E8">
        <w:rPr>
          <w:rFonts w:ascii="Times New Roman" w:hAnsi="Times New Roman" w:cs="Times New Roman"/>
          <w:color w:val="000000" w:themeColor="text1"/>
          <w:sz w:val="28"/>
          <w:szCs w:val="28"/>
          <w:shd w:val="clear" w:color="auto" w:fill="FFFFFF"/>
          <w:lang w:val="kk-KZ"/>
        </w:rPr>
        <w:t>80 см. Жапырақтары үш құлақты, ұзынша келген.</w:t>
      </w:r>
      <w:r>
        <w:rPr>
          <w:rFonts w:ascii="Times New Roman" w:hAnsi="Times New Roman" w:cs="Times New Roman"/>
          <w:color w:val="000000" w:themeColor="text1"/>
          <w:sz w:val="28"/>
          <w:szCs w:val="28"/>
          <w:shd w:val="clear" w:color="auto" w:fill="FFFFFF"/>
          <w:lang w:val="kk-KZ"/>
        </w:rPr>
        <w:t xml:space="preserve"> </w:t>
      </w:r>
      <w:r w:rsidRPr="006066E8">
        <w:rPr>
          <w:rFonts w:ascii="Times New Roman" w:hAnsi="Times New Roman" w:cs="Times New Roman"/>
          <w:sz w:val="28"/>
          <w:szCs w:val="28"/>
          <w:lang w:val="kk-KZ"/>
        </w:rPr>
        <w:t>Сабақтың жоғарғы жағындағы жапырақтар ара тісті, ал орта тұсындағылардың үстіңгі тықыр да, астыңғы жағы түкті, түсі ашық жасылдан қошқыл жасылға дейін, үлкен жапырақтардың пішіні мен аумағы көк жоңышқада  дөңгелек, теріс қойылған жұмыртқа, сопақша немесе эллипс сияқты, ал кішкентайлары сары жоңышқада эллипс, ланцет және сызық түрінде өзгереді. Жапырақтар</w:t>
      </w:r>
      <w:r>
        <w:rPr>
          <w:rFonts w:ascii="Times New Roman" w:hAnsi="Times New Roman" w:cs="Times New Roman"/>
          <w:sz w:val="28"/>
          <w:szCs w:val="28"/>
          <w:lang w:val="kk-KZ"/>
        </w:rPr>
        <w:t>ы</w:t>
      </w:r>
      <w:r w:rsidRPr="006066E8">
        <w:rPr>
          <w:rFonts w:ascii="Times New Roman" w:hAnsi="Times New Roman" w:cs="Times New Roman"/>
          <w:sz w:val="28"/>
          <w:szCs w:val="28"/>
          <w:lang w:val="kk-KZ"/>
        </w:rPr>
        <w:t xml:space="preserve"> сабақ бойында кезектесіп орналасады. Көкбудан және алабудан жоңышқа ең мол жапырақты болып саналады.</w:t>
      </w:r>
      <w:r w:rsidRPr="006066E8">
        <w:rPr>
          <w:rFonts w:ascii="Times New Roman" w:hAnsi="Times New Roman" w:cs="Times New Roman"/>
          <w:color w:val="000000" w:themeColor="text1"/>
          <w:sz w:val="28"/>
          <w:szCs w:val="28"/>
          <w:shd w:val="clear" w:color="auto" w:fill="FFFFFF"/>
          <w:lang w:val="kk-KZ"/>
        </w:rPr>
        <w:t xml:space="preserve"> Гүлшоғыры – көп гүлді шашақ. Жемісі – көп тұқымды</w:t>
      </w:r>
      <w:r>
        <w:rPr>
          <w:rFonts w:ascii="Times New Roman" w:hAnsi="Times New Roman" w:cs="Times New Roman"/>
          <w:color w:val="000000" w:themeColor="text1"/>
          <w:sz w:val="28"/>
          <w:szCs w:val="28"/>
          <w:shd w:val="clear" w:color="auto" w:fill="FFFFFF"/>
          <w:lang w:val="kk-KZ"/>
        </w:rPr>
        <w:t xml:space="preserve"> бұршақ [25</w:t>
      </w:r>
      <w:r w:rsidRPr="006066E8">
        <w:rPr>
          <w:rFonts w:ascii="Times New Roman" w:hAnsi="Times New Roman" w:cs="Times New Roman"/>
          <w:color w:val="000000" w:themeColor="text1"/>
          <w:sz w:val="28"/>
          <w:szCs w:val="28"/>
          <w:shd w:val="clear" w:color="auto" w:fill="FFFFFF"/>
          <w:lang w:val="kk-KZ"/>
        </w:rPr>
        <w:t>].</w:t>
      </w:r>
    </w:p>
    <w:p w:rsidR="00B916E4" w:rsidRPr="007A2745" w:rsidRDefault="00B916E4" w:rsidP="00B916E4">
      <w:pPr>
        <w:spacing w:after="0" w:line="240" w:lineRule="auto"/>
        <w:ind w:firstLine="709"/>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Жоңышқа</w:t>
      </w:r>
      <w:r>
        <w:rPr>
          <w:rFonts w:ascii="Times New Roman" w:hAnsi="Times New Roman" w:cs="Times New Roman"/>
          <w:sz w:val="28"/>
          <w:szCs w:val="28"/>
          <w:lang w:val="kk-KZ"/>
        </w:rPr>
        <w:t xml:space="preserve"> көктеп шыққаннан кейін 15 – </w:t>
      </w:r>
      <w:r w:rsidRPr="006066E8">
        <w:rPr>
          <w:rFonts w:ascii="Times New Roman" w:hAnsi="Times New Roman" w:cs="Times New Roman"/>
          <w:sz w:val="28"/>
          <w:szCs w:val="28"/>
          <w:lang w:val="kk-KZ"/>
        </w:rPr>
        <w:t>19 күннен соң өсімдік тамырында түйнек бактериялар пайда бола бастайды. Алғашқы жылы олардың саны орта есеппен 10, екінші жылғы жоңышқада 30, ал үшін</w:t>
      </w:r>
      <w:r>
        <w:rPr>
          <w:rFonts w:ascii="Times New Roman" w:hAnsi="Times New Roman" w:cs="Times New Roman"/>
          <w:sz w:val="28"/>
          <w:szCs w:val="28"/>
          <w:lang w:val="kk-KZ"/>
        </w:rPr>
        <w:t>ші жылы 90 данаға жетеді.</w:t>
      </w:r>
    </w:p>
    <w:p w:rsidR="00B916E4" w:rsidRPr="006066E8" w:rsidRDefault="00B916E4" w:rsidP="00B916E4">
      <w:pPr>
        <w:spacing w:after="0" w:line="240" w:lineRule="auto"/>
        <w:ind w:firstLine="709"/>
        <w:jc w:val="both"/>
        <w:rPr>
          <w:rFonts w:ascii="Times New Roman" w:hAnsi="Times New Roman" w:cs="Times New Roman"/>
          <w:sz w:val="28"/>
          <w:szCs w:val="28"/>
        </w:rPr>
      </w:pPr>
      <w:r w:rsidRPr="006066E8">
        <w:rPr>
          <w:rFonts w:ascii="Times New Roman" w:hAnsi="Times New Roman" w:cs="Times New Roman"/>
          <w:sz w:val="28"/>
          <w:szCs w:val="28"/>
          <w:lang w:val="kk-KZ"/>
        </w:rPr>
        <w:lastRenderedPageBreak/>
        <w:t>Ж</w:t>
      </w:r>
      <w:r w:rsidRPr="006066E8">
        <w:rPr>
          <w:rFonts w:ascii="Times New Roman" w:hAnsi="Times New Roman" w:cs="Times New Roman"/>
          <w:sz w:val="28"/>
          <w:szCs w:val="28"/>
        </w:rPr>
        <w:t>оңышқа транспирациялық</w:t>
      </w:r>
      <w:r>
        <w:rPr>
          <w:rFonts w:ascii="Times New Roman" w:hAnsi="Times New Roman" w:cs="Times New Roman"/>
          <w:sz w:val="28"/>
          <w:szCs w:val="28"/>
        </w:rPr>
        <w:t xml:space="preserve"> коэффициенті орта есеппен 800 </w:t>
      </w:r>
      <w:r>
        <w:rPr>
          <w:rFonts w:ascii="Times New Roman" w:hAnsi="Times New Roman" w:cs="Times New Roman"/>
          <w:sz w:val="28"/>
          <w:szCs w:val="28"/>
          <w:lang w:val="kk-KZ"/>
        </w:rPr>
        <w:t xml:space="preserve">– </w:t>
      </w:r>
      <w:r w:rsidRPr="006066E8">
        <w:rPr>
          <w:rFonts w:ascii="Times New Roman" w:hAnsi="Times New Roman" w:cs="Times New Roman"/>
          <w:sz w:val="28"/>
          <w:szCs w:val="28"/>
        </w:rPr>
        <w:t>1210 аралығында. Ылғалды көп қажет етуіне қарамастан жоңышқа қуаңшылыққа төзімді. Мысалы, топырақта су жетіспеген кезде шабдар, берсим сияқты бұршақ тұқымдас шөптер алаңсыз өліп қалса, жоңышқа өсуін уақытша тоқтатып, өнімін азайтады. Мұндай жағдайда оның тамырлары терең бойлай өсіп, төменде жатқан ылғалды пайдалана алады және жа</w:t>
      </w:r>
      <w:r>
        <w:rPr>
          <w:rFonts w:ascii="Times New Roman" w:hAnsi="Times New Roman" w:cs="Times New Roman"/>
          <w:sz w:val="28"/>
          <w:szCs w:val="28"/>
        </w:rPr>
        <w:t>пырақтарын бүрістіру арқылы ө</w:t>
      </w:r>
      <w:r w:rsidRPr="006066E8">
        <w:rPr>
          <w:rFonts w:ascii="Times New Roman" w:hAnsi="Times New Roman" w:cs="Times New Roman"/>
          <w:sz w:val="28"/>
          <w:szCs w:val="28"/>
        </w:rPr>
        <w:t>з бойынан ылғалды аз буландырады. Ұзақ қуаңшылық жағдайда өсімдіктің біраз жапырағы түсіп қалады, ал ылғал жеткілікті немесе жаңбыр жауған к</w:t>
      </w:r>
      <w:r>
        <w:rPr>
          <w:rFonts w:ascii="Times New Roman" w:hAnsi="Times New Roman" w:cs="Times New Roman"/>
          <w:sz w:val="28"/>
          <w:szCs w:val="28"/>
        </w:rPr>
        <w:t>езеңде қайтадан өсіп жетіледі [26</w:t>
      </w:r>
      <w:r w:rsidRPr="006066E8">
        <w:rPr>
          <w:rFonts w:ascii="Times New Roman" w:hAnsi="Times New Roman" w:cs="Times New Roman"/>
          <w:sz w:val="28"/>
          <w:szCs w:val="28"/>
        </w:rPr>
        <w:t>].</w:t>
      </w:r>
    </w:p>
    <w:p w:rsidR="00B916E4" w:rsidRPr="006066E8" w:rsidRDefault="00B916E4" w:rsidP="00B916E4">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6066E8">
        <w:rPr>
          <w:rFonts w:ascii="Times New Roman" w:hAnsi="Times New Roman" w:cs="Times New Roman"/>
          <w:color w:val="000000" w:themeColor="text1"/>
          <w:sz w:val="28"/>
          <w:szCs w:val="28"/>
          <w:shd w:val="clear" w:color="auto" w:fill="FFFFFF"/>
          <w:lang w:val="kk-KZ"/>
        </w:rPr>
        <w:t>Жоңышқа – республикамызда көп өсірілетін</w:t>
      </w:r>
      <w:r w:rsidRPr="006066E8">
        <w:rPr>
          <w:rStyle w:val="apple-converted-space"/>
          <w:rFonts w:ascii="Times New Roman" w:hAnsi="Times New Roman" w:cs="Times New Roman"/>
          <w:color w:val="000000" w:themeColor="text1"/>
          <w:sz w:val="28"/>
          <w:szCs w:val="28"/>
          <w:shd w:val="clear" w:color="auto" w:fill="FFFFFF"/>
          <w:lang w:val="kk-KZ"/>
        </w:rPr>
        <w:t> </w:t>
      </w:r>
      <w:hyperlink r:id="rId9" w:tooltip="Мал (мұндай бет жоқ)" w:history="1">
        <w:r w:rsidRPr="00B61779">
          <w:rPr>
            <w:rStyle w:val="ae"/>
            <w:rFonts w:ascii="Times New Roman" w:hAnsi="Times New Roman" w:cs="Times New Roman"/>
            <w:color w:val="000000" w:themeColor="text1"/>
            <w:sz w:val="28"/>
            <w:szCs w:val="28"/>
            <w:u w:val="none"/>
            <w:shd w:val="clear" w:color="auto" w:fill="FFFFFF"/>
            <w:lang w:val="kk-KZ"/>
          </w:rPr>
          <w:t>мал</w:t>
        </w:r>
      </w:hyperlink>
      <w:r w:rsidRPr="006066E8">
        <w:rPr>
          <w:rStyle w:val="apple-converted-space"/>
          <w:rFonts w:ascii="Times New Roman" w:hAnsi="Times New Roman" w:cs="Times New Roman"/>
          <w:color w:val="000000" w:themeColor="text1"/>
          <w:sz w:val="28"/>
          <w:szCs w:val="28"/>
          <w:shd w:val="clear" w:color="auto" w:fill="FFFFFF"/>
          <w:lang w:val="kk-KZ"/>
        </w:rPr>
        <w:t> </w:t>
      </w:r>
      <w:r w:rsidRPr="006066E8">
        <w:rPr>
          <w:rFonts w:ascii="Times New Roman" w:hAnsi="Times New Roman" w:cs="Times New Roman"/>
          <w:color w:val="000000" w:themeColor="text1"/>
          <w:sz w:val="28"/>
          <w:szCs w:val="28"/>
          <w:shd w:val="clear" w:color="auto" w:fill="FFFFFF"/>
          <w:lang w:val="kk-KZ"/>
        </w:rPr>
        <w:t xml:space="preserve">азықтық дақыл. Малға пішен, балғын көк майса, кептіріліп ұнтақталған, сүрлем күйінде беріледі. </w:t>
      </w:r>
      <w:r w:rsidRPr="006066E8">
        <w:rPr>
          <w:rFonts w:ascii="Times New Roman" w:hAnsi="Times New Roman" w:cs="Times New Roman"/>
          <w:sz w:val="28"/>
          <w:szCs w:val="28"/>
          <w:lang w:val="kk-KZ"/>
        </w:rPr>
        <w:t>Жоңышқа пішенінің сапасы оның құрамындағы азот, фосфор, калий, май, қант, клетчаткалар мөлшеріне байланысты. Ал, азықтың құндылығы азық өлшемі, азықтың нақты бір өлшеміндегі протеин мөлшері және азық өлшемінің зоотехникалық мөлшерге сәйкес келетін қорытылатын протеинмен қамтамасыз ет</w:t>
      </w:r>
      <w:r>
        <w:rPr>
          <w:rFonts w:ascii="Times New Roman" w:hAnsi="Times New Roman" w:cs="Times New Roman"/>
          <w:sz w:val="28"/>
          <w:szCs w:val="28"/>
          <w:lang w:val="kk-KZ"/>
        </w:rPr>
        <w:t>ілу бойынша анықталады.</w:t>
      </w:r>
    </w:p>
    <w:p w:rsidR="00B916E4" w:rsidRPr="006066E8" w:rsidRDefault="00B916E4" w:rsidP="00B916E4">
      <w:pPr>
        <w:spacing w:after="0" w:line="240" w:lineRule="auto"/>
        <w:ind w:firstLine="567"/>
        <w:jc w:val="both"/>
        <w:rPr>
          <w:rFonts w:ascii="Times New Roman" w:hAnsi="Times New Roman" w:cs="Times New Roman"/>
          <w:color w:val="000000" w:themeColor="text1"/>
          <w:sz w:val="28"/>
          <w:szCs w:val="28"/>
          <w:shd w:val="clear" w:color="auto" w:fill="FFFFFF"/>
          <w:vertAlign w:val="superscript"/>
          <w:lang w:val="kk-KZ"/>
        </w:rPr>
      </w:pPr>
      <w:r w:rsidRPr="006066E8">
        <w:rPr>
          <w:rFonts w:ascii="Times New Roman" w:hAnsi="Times New Roman" w:cs="Times New Roman"/>
          <w:color w:val="000000" w:themeColor="text1"/>
          <w:sz w:val="28"/>
          <w:szCs w:val="28"/>
          <w:shd w:val="clear" w:color="auto" w:fill="FFFFFF"/>
          <w:lang w:val="kk-KZ"/>
        </w:rPr>
        <w:t xml:space="preserve">Жоңышқада (құрғақ затқа шаққанда) 15,5% протеин, 43,9% азотсыз заттар, 29,4% клетчатка, 3,1% май болады. Кәдімгі Жоңышқаның 100 кг жасыл массасында 21,7 азық өлшемі, 4,1 кг қорытылатын протеин, ал 100 кг пішенінде 50,2 азық өлшемі және 13,7 кг қорытылатын протеин бар. Қазақстанда аудандастырылған Жоңышқа </w:t>
      </w:r>
      <w:r>
        <w:rPr>
          <w:rFonts w:ascii="Times New Roman" w:hAnsi="Times New Roman" w:cs="Times New Roman"/>
          <w:color w:val="000000" w:themeColor="text1"/>
          <w:sz w:val="28"/>
          <w:szCs w:val="28"/>
          <w:shd w:val="clear" w:color="auto" w:fill="FFFFFF"/>
          <w:lang w:val="kk-KZ"/>
        </w:rPr>
        <w:t xml:space="preserve"> </w:t>
      </w:r>
      <w:r w:rsidRPr="006066E8">
        <w:rPr>
          <w:rFonts w:ascii="Times New Roman" w:hAnsi="Times New Roman" w:cs="Times New Roman"/>
          <w:color w:val="000000" w:themeColor="text1"/>
          <w:sz w:val="28"/>
          <w:szCs w:val="28"/>
          <w:shd w:val="clear" w:color="auto" w:fill="FFFFFF"/>
          <w:lang w:val="kk-KZ"/>
        </w:rPr>
        <w:t>– ылғал және жылу сүйгіш дақыл. Егіндік және ма</w:t>
      </w:r>
      <w:r>
        <w:rPr>
          <w:rFonts w:ascii="Times New Roman" w:hAnsi="Times New Roman" w:cs="Times New Roman"/>
          <w:color w:val="000000" w:themeColor="text1"/>
          <w:sz w:val="28"/>
          <w:szCs w:val="28"/>
          <w:shd w:val="clear" w:color="auto" w:fill="FFFFFF"/>
          <w:lang w:val="kk-KZ"/>
        </w:rPr>
        <w:t>л азықтық ауыспалы егістікте егіле</w:t>
      </w:r>
      <w:r w:rsidRPr="006066E8">
        <w:rPr>
          <w:rFonts w:ascii="Times New Roman" w:hAnsi="Times New Roman" w:cs="Times New Roman"/>
          <w:color w:val="000000" w:themeColor="text1"/>
          <w:sz w:val="28"/>
          <w:szCs w:val="28"/>
          <w:shd w:val="clear" w:color="auto" w:fill="FFFFFF"/>
          <w:lang w:val="kk-KZ"/>
        </w:rPr>
        <w:t>ді. Жоңышқаны гүлдей бастағанда орады. Шөбі орылғаннан к</w:t>
      </w:r>
      <w:r>
        <w:rPr>
          <w:rFonts w:ascii="Times New Roman" w:hAnsi="Times New Roman" w:cs="Times New Roman"/>
          <w:color w:val="000000" w:themeColor="text1"/>
          <w:sz w:val="28"/>
          <w:szCs w:val="28"/>
          <w:shd w:val="clear" w:color="auto" w:fill="FFFFFF"/>
          <w:lang w:val="kk-KZ"/>
        </w:rPr>
        <w:t>ейін егістік үстеп тыңайтылса, ж</w:t>
      </w:r>
      <w:r w:rsidRPr="006066E8">
        <w:rPr>
          <w:rFonts w:ascii="Times New Roman" w:hAnsi="Times New Roman" w:cs="Times New Roman"/>
          <w:color w:val="000000" w:themeColor="text1"/>
          <w:sz w:val="28"/>
          <w:szCs w:val="28"/>
          <w:shd w:val="clear" w:color="auto" w:fill="FFFFFF"/>
          <w:lang w:val="kk-KZ"/>
        </w:rPr>
        <w:t>оңышқаны екінші орған кезде мол өнім алуға болады. Жоңышқа зиянкестері – жоңышқа сұр көбелегі, жоңышқа жапырағының бізтұмсығы, жоңышқа қандаласы, т.б.; аурулары – ақұнтақ, тат</w:t>
      </w:r>
      <w:r>
        <w:rPr>
          <w:rFonts w:ascii="Times New Roman" w:hAnsi="Times New Roman" w:cs="Times New Roman"/>
          <w:color w:val="000000" w:themeColor="text1"/>
          <w:sz w:val="28"/>
          <w:szCs w:val="28"/>
          <w:shd w:val="clear" w:color="auto" w:fill="FFFFFF"/>
          <w:lang w:val="kk-KZ"/>
        </w:rPr>
        <w:t xml:space="preserve"> кеселі [27</w:t>
      </w:r>
      <w:r w:rsidRPr="006066E8">
        <w:rPr>
          <w:rFonts w:ascii="Times New Roman" w:hAnsi="Times New Roman" w:cs="Times New Roman"/>
          <w:color w:val="000000" w:themeColor="text1"/>
          <w:sz w:val="28"/>
          <w:szCs w:val="28"/>
          <w:shd w:val="clear" w:color="auto" w:fill="FFFFFF"/>
          <w:lang w:val="kk-KZ"/>
        </w:rPr>
        <w:t>].</w:t>
      </w:r>
    </w:p>
    <w:p w:rsidR="00B916E4" w:rsidRPr="006066E8" w:rsidRDefault="00B916E4" w:rsidP="00B916E4">
      <w:pPr>
        <w:spacing w:after="0" w:line="240" w:lineRule="auto"/>
        <w:ind w:firstLine="709"/>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Өсіру агротехнологиясы. Суармалы же</w:t>
      </w:r>
      <w:r>
        <w:rPr>
          <w:rFonts w:ascii="Times New Roman" w:hAnsi="Times New Roman" w:cs="Times New Roman"/>
          <w:sz w:val="28"/>
          <w:szCs w:val="28"/>
          <w:lang w:val="kk-KZ"/>
        </w:rPr>
        <w:t xml:space="preserve">рде өсірілген жоңышқаның өсіп  – </w:t>
      </w:r>
      <w:r w:rsidRPr="006066E8">
        <w:rPr>
          <w:rFonts w:ascii="Times New Roman" w:hAnsi="Times New Roman" w:cs="Times New Roman"/>
          <w:sz w:val="28"/>
          <w:szCs w:val="28"/>
          <w:lang w:val="kk-KZ"/>
        </w:rPr>
        <w:t>дамуы және өнім құрауы жергі</w:t>
      </w:r>
      <w:r>
        <w:rPr>
          <w:rFonts w:ascii="Times New Roman" w:hAnsi="Times New Roman" w:cs="Times New Roman"/>
          <w:sz w:val="28"/>
          <w:szCs w:val="28"/>
          <w:lang w:val="kk-KZ"/>
        </w:rPr>
        <w:t>лікті ауа –</w:t>
      </w:r>
      <w:r w:rsidRPr="006066E8">
        <w:rPr>
          <w:rFonts w:ascii="Times New Roman" w:hAnsi="Times New Roman" w:cs="Times New Roman"/>
          <w:sz w:val="28"/>
          <w:szCs w:val="28"/>
          <w:lang w:val="kk-KZ"/>
        </w:rPr>
        <w:t xml:space="preserve"> райымен топырақ жағдайына сай келетін өсіру технологиясына ең алдымен өсімдікке қажетті тыңайтқыш енгізумен қолайлы тұқым мөлшерін анықтауға тікелей байланысты.</w:t>
      </w:r>
    </w:p>
    <w:p w:rsidR="00B916E4" w:rsidRPr="006066E8" w:rsidRDefault="00B916E4" w:rsidP="00B916E4">
      <w:pPr>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Жоңышқаның жоғарғы өнім ал</w:t>
      </w:r>
      <w:r>
        <w:rPr>
          <w:rFonts w:ascii="Times New Roman" w:hAnsi="Times New Roman" w:cs="Times New Roman"/>
          <w:sz w:val="28"/>
          <w:szCs w:val="28"/>
          <w:lang w:val="kk-KZ"/>
        </w:rPr>
        <w:t xml:space="preserve">удағы негізгі факторлардың бірі – </w:t>
      </w:r>
      <w:r w:rsidRPr="006066E8">
        <w:rPr>
          <w:rFonts w:ascii="Times New Roman" w:hAnsi="Times New Roman" w:cs="Times New Roman"/>
          <w:sz w:val="28"/>
          <w:szCs w:val="28"/>
          <w:lang w:val="kk-KZ"/>
        </w:rPr>
        <w:t>тиімді тыңайтқыш жүйесін қолдану. Өйткені, оның әр гектарынан 100 центнерден пішен алу үшін дақыл топырақтан 260 азот, 150 кг калий, 66 кг фосфор, 290 кг кальций пайдала</w:t>
      </w:r>
      <w:r>
        <w:rPr>
          <w:rFonts w:ascii="Times New Roman" w:hAnsi="Times New Roman" w:cs="Times New Roman"/>
          <w:sz w:val="28"/>
          <w:szCs w:val="28"/>
          <w:lang w:val="kk-KZ"/>
        </w:rPr>
        <w:t xml:space="preserve">нып, бойына сіңіреді [26]. Ал бидай 20 – 25 ц дән  және 20 – </w:t>
      </w:r>
      <w:r w:rsidRPr="006066E8">
        <w:rPr>
          <w:rFonts w:ascii="Times New Roman" w:hAnsi="Times New Roman" w:cs="Times New Roman"/>
          <w:sz w:val="28"/>
          <w:szCs w:val="28"/>
          <w:lang w:val="kk-KZ"/>
        </w:rPr>
        <w:t>30 центнер сабан құрау үшін 60 кг азот,</w:t>
      </w:r>
      <w:r>
        <w:rPr>
          <w:rFonts w:ascii="Times New Roman" w:hAnsi="Times New Roman" w:cs="Times New Roman"/>
          <w:sz w:val="28"/>
          <w:szCs w:val="28"/>
          <w:lang w:val="kk-KZ"/>
        </w:rPr>
        <w:t xml:space="preserve"> </w:t>
      </w:r>
      <w:r w:rsidRPr="006066E8">
        <w:rPr>
          <w:rFonts w:ascii="Times New Roman" w:hAnsi="Times New Roman" w:cs="Times New Roman"/>
          <w:sz w:val="28"/>
          <w:szCs w:val="28"/>
          <w:lang w:val="kk-KZ"/>
        </w:rPr>
        <w:t>20 кг фосфор, 40 кг калий, 7 кг кальций пайдаланады. Демек, бидай дақылы жоңышқаға қарағанда қоректік затты екі еседей аз жұмсайды. Мұндай қоректік заттар топырақта жеткілікті мөлшерде кездесе бермейді, оны тек тыңайтқыш бе</w:t>
      </w:r>
      <w:r>
        <w:rPr>
          <w:rFonts w:ascii="Times New Roman" w:hAnsi="Times New Roman" w:cs="Times New Roman"/>
          <w:sz w:val="28"/>
          <w:szCs w:val="28"/>
          <w:lang w:val="kk-KZ"/>
        </w:rPr>
        <w:t>ру арқылы толықтыруға болады [28</w:t>
      </w:r>
      <w:r w:rsidRPr="006066E8">
        <w:rPr>
          <w:rFonts w:ascii="Times New Roman" w:hAnsi="Times New Roman" w:cs="Times New Roman"/>
          <w:sz w:val="28"/>
          <w:szCs w:val="28"/>
          <w:lang w:val="kk-KZ"/>
        </w:rPr>
        <w:t>].</w:t>
      </w:r>
    </w:p>
    <w:p w:rsidR="00B916E4" w:rsidRDefault="00B916E4" w:rsidP="00B916E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Pr="006066E8">
        <w:rPr>
          <w:rFonts w:ascii="Times New Roman" w:hAnsi="Times New Roman" w:cs="Times New Roman"/>
          <w:sz w:val="28"/>
          <w:szCs w:val="28"/>
          <w:lang w:val="kk-KZ"/>
        </w:rPr>
        <w:t>оңышқа егісін</w:t>
      </w:r>
      <w:r>
        <w:rPr>
          <w:rFonts w:ascii="Times New Roman" w:hAnsi="Times New Roman" w:cs="Times New Roman"/>
          <w:sz w:val="28"/>
          <w:szCs w:val="28"/>
          <w:lang w:val="kk-KZ"/>
        </w:rPr>
        <w:t xml:space="preserve"> күтіп – </w:t>
      </w:r>
      <w:r w:rsidRPr="006066E8">
        <w:rPr>
          <w:rFonts w:ascii="Times New Roman" w:hAnsi="Times New Roman" w:cs="Times New Roman"/>
          <w:sz w:val="28"/>
          <w:szCs w:val="28"/>
          <w:lang w:val="kk-KZ"/>
        </w:rPr>
        <w:t>бапта</w:t>
      </w:r>
      <w:r>
        <w:rPr>
          <w:rFonts w:ascii="Times New Roman" w:hAnsi="Times New Roman" w:cs="Times New Roman"/>
          <w:sz w:val="28"/>
          <w:szCs w:val="28"/>
          <w:lang w:val="kk-KZ"/>
        </w:rPr>
        <w:t>уды тұқым сепкен күннен бастап –</w:t>
      </w:r>
      <w:r w:rsidRPr="006066E8">
        <w:rPr>
          <w:rFonts w:ascii="Times New Roman" w:hAnsi="Times New Roman" w:cs="Times New Roman"/>
          <w:sz w:val="28"/>
          <w:szCs w:val="28"/>
          <w:lang w:val="kk-KZ"/>
        </w:rPr>
        <w:t xml:space="preserve"> ақ қолға алу керек. Оған топырақтың қабыршақтануына, жоңышқаның зиянкестеріне және ауруларына қарсы күре</w:t>
      </w:r>
      <w:r>
        <w:rPr>
          <w:rFonts w:ascii="Times New Roman" w:hAnsi="Times New Roman" w:cs="Times New Roman"/>
          <w:sz w:val="28"/>
          <w:szCs w:val="28"/>
          <w:lang w:val="kk-KZ"/>
        </w:rPr>
        <w:t>с, топырақты қопсыту, минералдық</w:t>
      </w:r>
      <w:r w:rsidRPr="006066E8">
        <w:rPr>
          <w:rFonts w:ascii="Times New Roman" w:hAnsi="Times New Roman" w:cs="Times New Roman"/>
          <w:sz w:val="28"/>
          <w:szCs w:val="28"/>
          <w:lang w:val="kk-KZ"/>
        </w:rPr>
        <w:t xml:space="preserve"> </w:t>
      </w:r>
      <w:r>
        <w:rPr>
          <w:rFonts w:ascii="Times New Roman" w:hAnsi="Times New Roman" w:cs="Times New Roman"/>
          <w:sz w:val="28"/>
          <w:szCs w:val="28"/>
          <w:lang w:val="kk-KZ"/>
        </w:rPr>
        <w:t>тыңайтқ</w:t>
      </w:r>
      <w:r w:rsidRPr="006066E8">
        <w:rPr>
          <w:rFonts w:ascii="Times New Roman" w:hAnsi="Times New Roman" w:cs="Times New Roman"/>
          <w:sz w:val="28"/>
          <w:szCs w:val="28"/>
          <w:lang w:val="kk-KZ"/>
        </w:rPr>
        <w:t>ыштармен үстеп қоректендіру, суару сияқты негізгі агротехникалық шаралар жатады. Алматы облысының шөл далалы аймағында шөпті көп б</w:t>
      </w:r>
      <w:r>
        <w:rPr>
          <w:rFonts w:ascii="Times New Roman" w:hAnsi="Times New Roman" w:cs="Times New Roman"/>
          <w:sz w:val="28"/>
          <w:szCs w:val="28"/>
          <w:lang w:val="kk-KZ"/>
        </w:rPr>
        <w:t>еретін дақылдардың бірі – жоңышқ</w:t>
      </w:r>
      <w:r w:rsidRPr="006066E8">
        <w:rPr>
          <w:rFonts w:ascii="Times New Roman" w:hAnsi="Times New Roman" w:cs="Times New Roman"/>
          <w:sz w:val="28"/>
          <w:szCs w:val="28"/>
          <w:lang w:val="kk-KZ"/>
        </w:rPr>
        <w:t>а, Әсі</w:t>
      </w:r>
      <w:r>
        <w:rPr>
          <w:rFonts w:ascii="Times New Roman" w:hAnsi="Times New Roman" w:cs="Times New Roman"/>
          <w:sz w:val="28"/>
          <w:szCs w:val="28"/>
          <w:lang w:val="kk-KZ"/>
        </w:rPr>
        <w:t xml:space="preserve">ресе белогы мол, әрі құнарлы, 4 – </w:t>
      </w:r>
      <w:r w:rsidR="00D67EEB">
        <w:rPr>
          <w:rFonts w:ascii="Times New Roman" w:hAnsi="Times New Roman" w:cs="Times New Roman"/>
          <w:sz w:val="28"/>
          <w:szCs w:val="28"/>
          <w:lang w:val="kk-KZ"/>
        </w:rPr>
        <w:t>5 рет құрғақ шөп</w:t>
      </w:r>
      <w:r w:rsidRPr="006066E8">
        <w:rPr>
          <w:rFonts w:ascii="Times New Roman" w:hAnsi="Times New Roman" w:cs="Times New Roman"/>
          <w:sz w:val="28"/>
          <w:szCs w:val="28"/>
          <w:lang w:val="kk-KZ"/>
        </w:rPr>
        <w:t xml:space="preserve"> беретін жоңышқа, эспарцет, сиыр жоңышқа, т.б. осылар сияқты</w:t>
      </w:r>
      <w:r>
        <w:rPr>
          <w:rFonts w:ascii="Times New Roman" w:hAnsi="Times New Roman" w:cs="Times New Roman"/>
          <w:sz w:val="28"/>
          <w:szCs w:val="28"/>
          <w:lang w:val="kk-KZ"/>
        </w:rPr>
        <w:t xml:space="preserve"> </w:t>
      </w:r>
      <w:r>
        <w:rPr>
          <w:rFonts w:ascii="Times New Roman" w:hAnsi="Times New Roman" w:cs="Times New Roman"/>
          <w:sz w:val="28"/>
          <w:szCs w:val="28"/>
          <w:lang w:val="kk-KZ"/>
        </w:rPr>
        <w:lastRenderedPageBreak/>
        <w:t xml:space="preserve">азықтық дақылдар негізінде жем – </w:t>
      </w:r>
      <w:r w:rsidRPr="006066E8">
        <w:rPr>
          <w:rFonts w:ascii="Times New Roman" w:hAnsi="Times New Roman" w:cs="Times New Roman"/>
          <w:sz w:val="28"/>
          <w:szCs w:val="28"/>
          <w:lang w:val="kk-KZ"/>
        </w:rPr>
        <w:t>шөп көлемін ұлғайтуға, арттыруға ә</w:t>
      </w:r>
      <w:r>
        <w:rPr>
          <w:rFonts w:ascii="Times New Roman" w:hAnsi="Times New Roman" w:cs="Times New Roman"/>
          <w:sz w:val="28"/>
          <w:szCs w:val="28"/>
          <w:lang w:val="kk-KZ"/>
        </w:rPr>
        <w:t xml:space="preserve">бден мүмкіндік бар. Тұрақты жем – </w:t>
      </w:r>
      <w:r w:rsidRPr="006066E8">
        <w:rPr>
          <w:rFonts w:ascii="Times New Roman" w:hAnsi="Times New Roman" w:cs="Times New Roman"/>
          <w:sz w:val="28"/>
          <w:szCs w:val="28"/>
          <w:lang w:val="kk-KZ"/>
        </w:rPr>
        <w:t>шөп базасын жасауда шабындықтар мен жайылымдарды тиімді</w:t>
      </w:r>
      <w:r>
        <w:rPr>
          <w:rFonts w:ascii="Times New Roman" w:hAnsi="Times New Roman" w:cs="Times New Roman"/>
          <w:sz w:val="28"/>
          <w:szCs w:val="28"/>
          <w:lang w:val="kk-KZ"/>
        </w:rPr>
        <w:t xml:space="preserve"> </w:t>
      </w:r>
      <w:r w:rsidRPr="006066E8">
        <w:rPr>
          <w:rFonts w:ascii="Times New Roman" w:hAnsi="Times New Roman" w:cs="Times New Roman"/>
          <w:sz w:val="28"/>
          <w:szCs w:val="28"/>
          <w:lang w:val="kk-KZ"/>
        </w:rPr>
        <w:t>пайдаланумен қатар мал азығы үшін азықтық дақылдар</w:t>
      </w:r>
      <w:r w:rsidR="002054D9">
        <w:rPr>
          <w:rFonts w:ascii="Times New Roman" w:hAnsi="Times New Roman" w:cs="Times New Roman"/>
          <w:sz w:val="28"/>
          <w:szCs w:val="28"/>
          <w:lang w:val="kk-KZ"/>
        </w:rPr>
        <w:t>ды</w:t>
      </w:r>
      <w:r w:rsidRPr="006066E8">
        <w:rPr>
          <w:rFonts w:ascii="Times New Roman" w:hAnsi="Times New Roman" w:cs="Times New Roman"/>
          <w:sz w:val="28"/>
          <w:szCs w:val="28"/>
          <w:lang w:val="kk-KZ"/>
        </w:rPr>
        <w:t xml:space="preserve"> ұлғайту және ж</w:t>
      </w:r>
      <w:r>
        <w:rPr>
          <w:rFonts w:ascii="Times New Roman" w:hAnsi="Times New Roman" w:cs="Times New Roman"/>
          <w:sz w:val="28"/>
          <w:szCs w:val="28"/>
          <w:lang w:val="kk-KZ"/>
        </w:rPr>
        <w:t>ем – шөп сапасын арттыру керек [29</w:t>
      </w:r>
      <w:r w:rsidRPr="006066E8">
        <w:rPr>
          <w:rFonts w:ascii="Times New Roman" w:hAnsi="Times New Roman" w:cs="Times New Roman"/>
          <w:sz w:val="28"/>
          <w:szCs w:val="28"/>
          <w:lang w:val="kk-KZ"/>
        </w:rPr>
        <w:t>].</w:t>
      </w:r>
    </w:p>
    <w:p w:rsidR="002054D9" w:rsidRPr="006066E8" w:rsidRDefault="002054D9" w:rsidP="00B916E4">
      <w:pPr>
        <w:spacing w:after="0" w:line="240" w:lineRule="auto"/>
        <w:ind w:firstLine="567"/>
        <w:jc w:val="both"/>
        <w:rPr>
          <w:rFonts w:ascii="Times New Roman" w:hAnsi="Times New Roman" w:cs="Times New Roman"/>
          <w:sz w:val="28"/>
          <w:szCs w:val="28"/>
          <w:lang w:val="kk-KZ"/>
        </w:rPr>
      </w:pPr>
    </w:p>
    <w:p w:rsidR="00B916E4" w:rsidRPr="00612C3B" w:rsidRDefault="00B916E4" w:rsidP="00B916E4">
      <w:pPr>
        <w:spacing w:after="0" w:line="240" w:lineRule="auto"/>
        <w:ind w:firstLine="709"/>
        <w:jc w:val="both"/>
        <w:rPr>
          <w:rFonts w:ascii="Times New Roman" w:hAnsi="Times New Roman" w:cs="Times New Roman"/>
          <w:b/>
          <w:sz w:val="28"/>
          <w:szCs w:val="28"/>
          <w:lang w:val="kk-KZ"/>
        </w:rPr>
      </w:pPr>
      <w:r w:rsidRPr="00612C3B">
        <w:rPr>
          <w:rFonts w:ascii="Times New Roman" w:hAnsi="Times New Roman" w:cs="Times New Roman"/>
          <w:b/>
          <w:sz w:val="28"/>
          <w:szCs w:val="28"/>
          <w:lang w:val="kk-KZ"/>
        </w:rPr>
        <w:t>1.2 Жоңышқа дақылының өнімділігіне және сапасына тыңайтқыштардың әсері</w:t>
      </w:r>
    </w:p>
    <w:p w:rsidR="00B916E4" w:rsidRPr="006066E8" w:rsidRDefault="00B916E4" w:rsidP="00B916E4">
      <w:pPr>
        <w:tabs>
          <w:tab w:val="left" w:pos="9356"/>
        </w:tabs>
        <w:spacing w:after="0" w:line="240" w:lineRule="auto"/>
        <w:ind w:firstLine="709"/>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Топырақ ауыл шаруашылығы өндірісінің іргетасы болып табылады. Алайда, соңғы онжылдық</w:t>
      </w:r>
      <w:r>
        <w:rPr>
          <w:rFonts w:ascii="Times New Roman" w:eastAsia="Times New Roman" w:hAnsi="Times New Roman" w:cs="Times New Roman"/>
          <w:sz w:val="28"/>
          <w:szCs w:val="28"/>
          <w:lang w:val="kk-KZ" w:eastAsia="ru-RU"/>
        </w:rPr>
        <w:t xml:space="preserve">тардағы ауылды әлеуметтік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экономикалық қайта құру еліміздің агроөнеркәсіптік кешенін минералдық тыңайтқыштар өте қымбат, органикалық материалдар іс жүзінде жоқ жағдайға алып келді, мелиоранттар мен микроөндірушілер ғылыми негізделген ұсыныстарсыз пайдаланылуда. Бұрынғы қарқынды агротехнологиялар кезінде тыңайтқыштарды жеткіліксіз қолдану топырақтың қасиеттерін, өсімдіктердің өсу жағдайын және өнімнің қалыптасуын өзгертеді, мұның өзі агрохимиялық көрсеткіштердің үдемелі нашарлауының және соның салдарынан топырақ құнарлылығының төмендеуінің алғашқы себебі болып табылады</w:t>
      </w:r>
      <w:r>
        <w:rPr>
          <w:rFonts w:ascii="Times New Roman" w:eastAsia="Times New Roman" w:hAnsi="Times New Roman" w:cs="Times New Roman"/>
          <w:sz w:val="28"/>
          <w:szCs w:val="28"/>
          <w:lang w:val="kk-KZ" w:eastAsia="ru-RU"/>
        </w:rPr>
        <w:t xml:space="preserve"> </w:t>
      </w:r>
      <w:r w:rsidRPr="006066E8">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45</w:t>
      </w:r>
      <w:r w:rsidRPr="006066E8">
        <w:rPr>
          <w:rFonts w:ascii="Times New Roman" w:eastAsia="Times New Roman" w:hAnsi="Times New Roman" w:cs="Times New Roman"/>
          <w:sz w:val="28"/>
          <w:szCs w:val="28"/>
          <w:lang w:val="kk-KZ" w:eastAsia="ru-RU"/>
        </w:rPr>
        <w:t>].</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В. В. Агеев пен А. И. Подколзиннің [</w:t>
      </w:r>
      <w:r>
        <w:rPr>
          <w:rFonts w:ascii="Times New Roman" w:eastAsia="Times New Roman" w:hAnsi="Times New Roman" w:cs="Times New Roman"/>
          <w:sz w:val="28"/>
          <w:szCs w:val="28"/>
          <w:lang w:val="kk-KZ" w:eastAsia="ru-RU"/>
        </w:rPr>
        <w:t>46</w:t>
      </w:r>
      <w:r w:rsidRPr="006066E8">
        <w:rPr>
          <w:rFonts w:ascii="Times New Roman" w:eastAsia="Times New Roman" w:hAnsi="Times New Roman" w:cs="Times New Roman"/>
          <w:sz w:val="28"/>
          <w:szCs w:val="28"/>
          <w:lang w:val="kk-KZ" w:eastAsia="ru-RU"/>
        </w:rPr>
        <w:t>] айтуынша, қазіргі уақытта биологиялық, экологиялық, ішінара техногенді құнарлылықты жұмылдыратын факторлар болып қала береді де, келісу факторына басты м</w:t>
      </w:r>
      <w:r>
        <w:rPr>
          <w:rFonts w:ascii="Times New Roman" w:eastAsia="Times New Roman" w:hAnsi="Times New Roman" w:cs="Times New Roman"/>
          <w:sz w:val="28"/>
          <w:szCs w:val="28"/>
          <w:lang w:val="kk-KZ" w:eastAsia="ru-RU"/>
        </w:rPr>
        <w:t>ән беріледі. Соған орай, "еңбек</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 xml:space="preserve">капитал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ғылым қосымшасы" өнімділіктің (құнарлылықтың)</w:t>
      </w:r>
      <w:r>
        <w:rPr>
          <w:rFonts w:ascii="Times New Roman" w:eastAsia="Times New Roman" w:hAnsi="Times New Roman" w:cs="Times New Roman"/>
          <w:sz w:val="28"/>
          <w:szCs w:val="28"/>
          <w:lang w:val="kk-KZ" w:eastAsia="ru-RU"/>
        </w:rPr>
        <w:t xml:space="preserve"> өсу формуласы біртіндеп "еңбек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 xml:space="preserve">интеллект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капитал қосымшасы"</w:t>
      </w:r>
      <w:r>
        <w:rPr>
          <w:rFonts w:ascii="Times New Roman" w:eastAsia="Times New Roman" w:hAnsi="Times New Roman" w:cs="Times New Roman"/>
          <w:sz w:val="28"/>
          <w:szCs w:val="28"/>
          <w:lang w:val="kk-KZ" w:eastAsia="ru-RU"/>
        </w:rPr>
        <w:t xml:space="preserve"> </w:t>
      </w:r>
      <w:r w:rsidRPr="006066E8">
        <w:rPr>
          <w:rFonts w:ascii="Times New Roman" w:eastAsia="Times New Roman" w:hAnsi="Times New Roman" w:cs="Times New Roman"/>
          <w:sz w:val="28"/>
          <w:szCs w:val="28"/>
          <w:lang w:val="kk-KZ" w:eastAsia="ru-RU"/>
        </w:rPr>
        <w:t xml:space="preserve">формуласына айналады. </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 xml:space="preserve">Топырақтың биологиялық әлеуетін ұтымды </w:t>
      </w:r>
      <w:r w:rsidR="002054D9">
        <w:rPr>
          <w:rFonts w:ascii="Times New Roman" w:eastAsia="Times New Roman" w:hAnsi="Times New Roman" w:cs="Times New Roman"/>
          <w:sz w:val="28"/>
          <w:szCs w:val="28"/>
          <w:lang w:val="kk-KZ" w:eastAsia="ru-RU"/>
        </w:rPr>
        <w:t>және тиімді пайдалану мәселелері</w:t>
      </w:r>
      <w:r w:rsidRPr="006066E8">
        <w:rPr>
          <w:rFonts w:ascii="Times New Roman" w:eastAsia="Times New Roman" w:hAnsi="Times New Roman" w:cs="Times New Roman"/>
          <w:sz w:val="28"/>
          <w:szCs w:val="28"/>
          <w:lang w:val="kk-KZ" w:eastAsia="ru-RU"/>
        </w:rPr>
        <w:t xml:space="preserve">н шешу агрофитоценоздарды оңтайландыруға жатады. </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Солтүстік Кавказ жағдайында егістіктің жалпы құрылымындағы бұршақты дақылдар</w:t>
      </w:r>
      <w:r>
        <w:rPr>
          <w:rFonts w:ascii="Times New Roman" w:eastAsia="Times New Roman" w:hAnsi="Times New Roman" w:cs="Times New Roman"/>
          <w:sz w:val="28"/>
          <w:szCs w:val="28"/>
          <w:lang w:val="kk-KZ" w:eastAsia="ru-RU"/>
        </w:rPr>
        <w:t xml:space="preserve">дың ғылыми негізделген үлесі 15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 xml:space="preserve">20% </w:t>
      </w:r>
      <w:r>
        <w:rPr>
          <w:rFonts w:ascii="Times New Roman" w:hAnsi="Times New Roman" w:cs="Times New Roman"/>
          <w:sz w:val="28"/>
          <w:szCs w:val="28"/>
          <w:lang w:val="kk-KZ"/>
        </w:rPr>
        <w:t>–</w:t>
      </w:r>
      <w:r w:rsidRPr="006066E8">
        <w:rPr>
          <w:rFonts w:ascii="Times New Roman" w:eastAsia="Times New Roman" w:hAnsi="Times New Roman" w:cs="Times New Roman"/>
          <w:sz w:val="28"/>
          <w:szCs w:val="28"/>
          <w:lang w:val="kk-KZ" w:eastAsia="ru-RU"/>
        </w:rPr>
        <w:t>ды құрауы тиіс, ал қазіргі уақытта Краснод</w:t>
      </w:r>
      <w:r>
        <w:rPr>
          <w:rFonts w:ascii="Times New Roman" w:eastAsia="Times New Roman" w:hAnsi="Times New Roman" w:cs="Times New Roman"/>
          <w:sz w:val="28"/>
          <w:szCs w:val="28"/>
          <w:lang w:val="kk-KZ" w:eastAsia="ru-RU"/>
        </w:rPr>
        <w:t>ар өлкесінде егістіктің тек 10%</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ы ғана кө</w:t>
      </w:r>
      <w:r>
        <w:rPr>
          <w:rFonts w:ascii="Times New Roman" w:eastAsia="Times New Roman" w:hAnsi="Times New Roman" w:cs="Times New Roman"/>
          <w:sz w:val="28"/>
          <w:szCs w:val="28"/>
          <w:lang w:val="kk-KZ" w:eastAsia="ru-RU"/>
        </w:rPr>
        <w:t>пжылдық шөптермен қамтылған [47</w:t>
      </w:r>
      <w:r w:rsidRPr="006066E8">
        <w:rPr>
          <w:rFonts w:ascii="Times New Roman" w:eastAsia="Times New Roman" w:hAnsi="Times New Roman" w:cs="Times New Roman"/>
          <w:sz w:val="28"/>
          <w:szCs w:val="28"/>
          <w:lang w:val="kk-KZ" w:eastAsia="ru-RU"/>
        </w:rPr>
        <w:t>].</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 xml:space="preserve">Микроэлементтер алмасудың барлық процестеріне қажет. Активаторлардың, ферменттердің немесе құрылымдық </w:t>
      </w:r>
      <w:r>
        <w:rPr>
          <w:rFonts w:ascii="Times New Roman" w:eastAsia="Times New Roman" w:hAnsi="Times New Roman" w:cs="Times New Roman"/>
          <w:sz w:val="28"/>
          <w:szCs w:val="28"/>
          <w:lang w:val="kk-KZ" w:eastAsia="ru-RU"/>
        </w:rPr>
        <w:t>элементтердің рөлін атқарады [48</w:t>
      </w:r>
      <w:r w:rsidRPr="006066E8">
        <w:rPr>
          <w:rFonts w:ascii="Times New Roman" w:eastAsia="Times New Roman" w:hAnsi="Times New Roman" w:cs="Times New Roman"/>
          <w:sz w:val="28"/>
          <w:szCs w:val="28"/>
          <w:lang w:val="kk-KZ" w:eastAsia="ru-RU"/>
        </w:rPr>
        <w:t xml:space="preserve">]. В. И. </w:t>
      </w:r>
      <w:r>
        <w:rPr>
          <w:rFonts w:ascii="Times New Roman" w:eastAsia="Times New Roman" w:hAnsi="Times New Roman" w:cs="Times New Roman"/>
          <w:sz w:val="28"/>
          <w:szCs w:val="28"/>
          <w:lang w:val="kk-KZ" w:eastAsia="ru-RU"/>
        </w:rPr>
        <w:t>Воробьевтің [49</w:t>
      </w:r>
      <w:r w:rsidRPr="006066E8">
        <w:rPr>
          <w:rFonts w:ascii="Times New Roman" w:eastAsia="Times New Roman" w:hAnsi="Times New Roman" w:cs="Times New Roman"/>
          <w:sz w:val="28"/>
          <w:szCs w:val="28"/>
          <w:lang w:val="kk-KZ" w:eastAsia="ru-RU"/>
        </w:rPr>
        <w:t>] мәліметтеріне сүйенсек, жоңышқа өсімдіктерінің құрамында мыс, мырыш, марганец, темір, кобальт, селен бар. Протеиннің амин қышқылы құрамы бойынша жоңышқаға тең кел</w:t>
      </w:r>
      <w:r>
        <w:rPr>
          <w:rFonts w:ascii="Times New Roman" w:eastAsia="Times New Roman" w:hAnsi="Times New Roman" w:cs="Times New Roman"/>
          <w:sz w:val="28"/>
          <w:szCs w:val="28"/>
          <w:lang w:val="kk-KZ" w:eastAsia="ru-RU"/>
        </w:rPr>
        <w:t>етін дақ</w:t>
      </w:r>
      <w:r w:rsidR="002054D9">
        <w:rPr>
          <w:rFonts w:ascii="Times New Roman" w:eastAsia="Times New Roman" w:hAnsi="Times New Roman" w:cs="Times New Roman"/>
          <w:sz w:val="28"/>
          <w:szCs w:val="28"/>
          <w:lang w:val="kk-KZ" w:eastAsia="ru-RU"/>
        </w:rPr>
        <w:t xml:space="preserve">ыл жоқ [50 – </w:t>
      </w:r>
      <w:r>
        <w:rPr>
          <w:rFonts w:ascii="Times New Roman" w:eastAsia="Times New Roman" w:hAnsi="Times New Roman" w:cs="Times New Roman"/>
          <w:sz w:val="28"/>
          <w:szCs w:val="28"/>
          <w:lang w:val="kk-KZ" w:eastAsia="ru-RU"/>
        </w:rPr>
        <w:t>53, 47</w:t>
      </w:r>
      <w:r w:rsidRPr="006066E8">
        <w:rPr>
          <w:rFonts w:ascii="Times New Roman" w:eastAsia="Times New Roman" w:hAnsi="Times New Roman" w:cs="Times New Roman"/>
          <w:sz w:val="28"/>
          <w:szCs w:val="28"/>
          <w:lang w:val="kk-KZ" w:eastAsia="ru-RU"/>
        </w:rPr>
        <w:t xml:space="preserve">].   </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Ауыл шаруашылығы жануарларының өнімділігі мен денсаулығына протеиннің, майдың, көміртектердің және минералдық заттардың жеткілікті мөлшері бар малазығын қамтитын рациондар ғана емес, сонымен қатар дәруменді (витаминді) кешендермен жақсы қамтамасыз етілгенде әсер етеді. Жоңышқа құрамына А, В1, В2, С, D1, Е, К, РР дәру</w:t>
      </w:r>
      <w:r>
        <w:rPr>
          <w:rFonts w:ascii="Times New Roman" w:eastAsia="Times New Roman" w:hAnsi="Times New Roman" w:cs="Times New Roman"/>
          <w:sz w:val="28"/>
          <w:szCs w:val="28"/>
          <w:lang w:val="kk-KZ" w:eastAsia="ru-RU"/>
        </w:rPr>
        <w:t>мендері (витаминдері) кіреді [54, 55</w:t>
      </w:r>
      <w:r w:rsidRPr="006066E8">
        <w:rPr>
          <w:rFonts w:ascii="Times New Roman" w:eastAsia="Times New Roman" w:hAnsi="Times New Roman" w:cs="Times New Roman"/>
          <w:sz w:val="28"/>
          <w:szCs w:val="28"/>
          <w:lang w:val="kk-KZ" w:eastAsia="ru-RU"/>
        </w:rPr>
        <w:t>].</w:t>
      </w:r>
    </w:p>
    <w:p w:rsidR="00B916E4" w:rsidRPr="006066E8" w:rsidRDefault="00B916E4" w:rsidP="00B916E4">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6066E8">
        <w:rPr>
          <w:rFonts w:ascii="Times New Roman" w:eastAsia="Times New Roman" w:hAnsi="Times New Roman" w:cs="Times New Roman"/>
          <w:sz w:val="28"/>
          <w:szCs w:val="28"/>
          <w:lang w:val="kk-KZ" w:eastAsia="ru-RU"/>
        </w:rPr>
        <w:t>Жоғары өнім болған жағдайда жоңышқа топырақты органикалық затпен байытады</w:t>
      </w:r>
      <w:r>
        <w:rPr>
          <w:rFonts w:ascii="Times New Roman" w:eastAsia="Times New Roman" w:hAnsi="Times New Roman" w:cs="Times New Roman"/>
          <w:sz w:val="28"/>
          <w:szCs w:val="28"/>
          <w:lang w:val="kk-KZ" w:eastAsia="ru-RU"/>
        </w:rPr>
        <w:t xml:space="preserve">, оның физикалық және физикалық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 xml:space="preserve">химиялық қасиеттерін жақсартады, пайдалы микроорганизмдердің тіршілігін күшейтеді, топырақтың құнарлылығын арттырады және ауыспалы егісте өзінен кейін өсірілген </w:t>
      </w:r>
      <w:r w:rsidRPr="006066E8">
        <w:rPr>
          <w:rFonts w:ascii="Times New Roman" w:eastAsia="Times New Roman" w:hAnsi="Times New Roman" w:cs="Times New Roman"/>
          <w:sz w:val="28"/>
          <w:szCs w:val="28"/>
          <w:lang w:val="kk-KZ" w:eastAsia="ru-RU"/>
        </w:rPr>
        <w:lastRenderedPageBreak/>
        <w:t xml:space="preserve">дақылдардың </w:t>
      </w:r>
      <w:r>
        <w:rPr>
          <w:rFonts w:ascii="Times New Roman" w:eastAsia="Times New Roman" w:hAnsi="Times New Roman" w:cs="Times New Roman"/>
          <w:sz w:val="28"/>
          <w:szCs w:val="28"/>
          <w:lang w:val="kk-KZ" w:eastAsia="ru-RU"/>
        </w:rPr>
        <w:t xml:space="preserve">өнімділігін арттырады [56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58</w:t>
      </w:r>
      <w:r w:rsidRPr="006066E8">
        <w:rPr>
          <w:rFonts w:ascii="Times New Roman" w:eastAsia="Times New Roman" w:hAnsi="Times New Roman" w:cs="Times New Roman"/>
          <w:sz w:val="28"/>
          <w:szCs w:val="28"/>
          <w:lang w:val="kk-KZ" w:eastAsia="ru-RU"/>
        </w:rPr>
        <w:t xml:space="preserve">]. Сондықтан, өсіру аудандарында ол алмастырылмайтын алғы дақыл болып табылады </w:t>
      </w:r>
      <w:r>
        <w:rPr>
          <w:rFonts w:ascii="Times New Roman" w:eastAsia="Times New Roman" w:hAnsi="Times New Roman" w:cs="Times New Roman"/>
          <w:color w:val="000000" w:themeColor="text1"/>
          <w:sz w:val="28"/>
          <w:szCs w:val="28"/>
          <w:lang w:val="kk-KZ" w:eastAsia="ru-RU"/>
        </w:rPr>
        <w:t xml:space="preserve">[59 </w:t>
      </w:r>
      <w:r>
        <w:rPr>
          <w:rFonts w:ascii="Times New Roman" w:hAnsi="Times New Roman" w:cs="Times New Roman"/>
          <w:sz w:val="28"/>
          <w:szCs w:val="28"/>
          <w:lang w:val="kk-KZ"/>
        </w:rPr>
        <w:t xml:space="preserve">– </w:t>
      </w:r>
      <w:r>
        <w:rPr>
          <w:rFonts w:ascii="Times New Roman" w:eastAsia="Times New Roman" w:hAnsi="Times New Roman" w:cs="Times New Roman"/>
          <w:color w:val="000000" w:themeColor="text1"/>
          <w:sz w:val="28"/>
          <w:szCs w:val="28"/>
          <w:lang w:val="kk-KZ" w:eastAsia="ru-RU"/>
        </w:rPr>
        <w:t>61</w:t>
      </w:r>
      <w:r w:rsidRPr="006066E8">
        <w:rPr>
          <w:rFonts w:ascii="Times New Roman" w:eastAsia="Times New Roman" w:hAnsi="Times New Roman" w:cs="Times New Roman"/>
          <w:color w:val="000000" w:themeColor="text1"/>
          <w:sz w:val="28"/>
          <w:szCs w:val="28"/>
          <w:lang w:val="kk-KZ" w:eastAsia="ru-RU"/>
        </w:rPr>
        <w:t>].</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Көп жағдайда топырақтың органикалық затпен және азотпен байытылуы жоңышқа тамыр массасының арқасында жүреді. Топырақтағы тамыр биомассасының жиналуы жасына, сортына, топырақ жағдайына және жоңышқа</w:t>
      </w:r>
      <w:r>
        <w:rPr>
          <w:rFonts w:ascii="Times New Roman" w:eastAsia="Times New Roman" w:hAnsi="Times New Roman" w:cs="Times New Roman"/>
          <w:sz w:val="28"/>
          <w:szCs w:val="28"/>
          <w:lang w:val="kk-KZ" w:eastAsia="ru-RU"/>
        </w:rPr>
        <w:t>ны</w:t>
      </w:r>
      <w:r w:rsidRPr="006066E8">
        <w:rPr>
          <w:rFonts w:ascii="Times New Roman" w:eastAsia="Times New Roman" w:hAnsi="Times New Roman" w:cs="Times New Roman"/>
          <w:sz w:val="28"/>
          <w:szCs w:val="28"/>
          <w:lang w:val="kk-KZ" w:eastAsia="ru-RU"/>
        </w:rPr>
        <w:t xml:space="preserve"> өсіру технол</w:t>
      </w:r>
      <w:r>
        <w:rPr>
          <w:rFonts w:ascii="Times New Roman" w:eastAsia="Times New Roman" w:hAnsi="Times New Roman" w:cs="Times New Roman"/>
          <w:sz w:val="28"/>
          <w:szCs w:val="28"/>
          <w:lang w:val="kk-KZ" w:eastAsia="ru-RU"/>
        </w:rPr>
        <w:t>огиясына байланысты болады [62, 63</w:t>
      </w:r>
      <w:r w:rsidRPr="006066E8">
        <w:rPr>
          <w:rFonts w:ascii="Times New Roman" w:eastAsia="Times New Roman" w:hAnsi="Times New Roman" w:cs="Times New Roman"/>
          <w:sz w:val="28"/>
          <w:szCs w:val="28"/>
          <w:lang w:val="kk-KZ" w:eastAsia="ru-RU"/>
        </w:rPr>
        <w:t>].</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Х. С. Юлдашев, А. А. Дедов және П. И.</w:t>
      </w:r>
      <w:r>
        <w:rPr>
          <w:rFonts w:ascii="Times New Roman" w:eastAsia="Times New Roman" w:hAnsi="Times New Roman" w:cs="Times New Roman"/>
          <w:sz w:val="28"/>
          <w:szCs w:val="28"/>
          <w:lang w:val="kk-KZ" w:eastAsia="ru-RU"/>
        </w:rPr>
        <w:t xml:space="preserve"> Никончиктің зерттеулерінде екі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үш жылдық жоңышқа суармалы жерлердегі топыра</w:t>
      </w:r>
      <w:r>
        <w:rPr>
          <w:rFonts w:ascii="Times New Roman" w:eastAsia="Times New Roman" w:hAnsi="Times New Roman" w:cs="Times New Roman"/>
          <w:sz w:val="28"/>
          <w:szCs w:val="28"/>
          <w:lang w:val="kk-KZ" w:eastAsia="ru-RU"/>
        </w:rPr>
        <w:t xml:space="preserve">қтың жарты метрлік қабатына 100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150 ц және одан д</w:t>
      </w:r>
      <w:r>
        <w:rPr>
          <w:rFonts w:ascii="Times New Roman" w:eastAsia="Times New Roman" w:hAnsi="Times New Roman" w:cs="Times New Roman"/>
          <w:sz w:val="28"/>
          <w:szCs w:val="28"/>
          <w:lang w:val="kk-KZ" w:eastAsia="ru-RU"/>
        </w:rPr>
        <w:t xml:space="preserve">а көп тамыр және жем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шөп қалдықтарын қ</w:t>
      </w:r>
      <w:r>
        <w:rPr>
          <w:rFonts w:ascii="Times New Roman" w:eastAsia="Times New Roman" w:hAnsi="Times New Roman" w:cs="Times New Roman"/>
          <w:sz w:val="28"/>
          <w:szCs w:val="28"/>
          <w:lang w:val="kk-KZ" w:eastAsia="ru-RU"/>
        </w:rPr>
        <w:t xml:space="preserve">алдыратыны анықталды [64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66</w:t>
      </w:r>
      <w:r w:rsidRPr="006066E8">
        <w:rPr>
          <w:rFonts w:ascii="Times New Roman" w:eastAsia="Times New Roman" w:hAnsi="Times New Roman" w:cs="Times New Roman"/>
          <w:sz w:val="28"/>
          <w:szCs w:val="28"/>
          <w:lang w:val="kk-KZ" w:eastAsia="ru-RU"/>
        </w:rPr>
        <w:t>].</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Көптеге</w:t>
      </w:r>
      <w:r w:rsidR="002E1E9C">
        <w:rPr>
          <w:rFonts w:ascii="Times New Roman" w:eastAsia="Times New Roman" w:hAnsi="Times New Roman" w:cs="Times New Roman"/>
          <w:sz w:val="28"/>
          <w:szCs w:val="28"/>
          <w:lang w:val="kk-KZ" w:eastAsia="ru-RU"/>
        </w:rPr>
        <w:t xml:space="preserve">н тамырлар жүйесі топыраққа жан – </w:t>
      </w:r>
      <w:r w:rsidRPr="006066E8">
        <w:rPr>
          <w:rFonts w:ascii="Times New Roman" w:eastAsia="Times New Roman" w:hAnsi="Times New Roman" w:cs="Times New Roman"/>
          <w:sz w:val="28"/>
          <w:szCs w:val="28"/>
          <w:lang w:val="kk-KZ" w:eastAsia="ru-RU"/>
        </w:rPr>
        <w:t>жаққа  т</w:t>
      </w:r>
      <w:r w:rsidR="002E1E9C">
        <w:rPr>
          <w:rFonts w:ascii="Times New Roman" w:eastAsia="Times New Roman" w:hAnsi="Times New Roman" w:cs="Times New Roman"/>
          <w:sz w:val="28"/>
          <w:szCs w:val="28"/>
          <w:lang w:val="kk-KZ" w:eastAsia="ru-RU"/>
        </w:rPr>
        <w:t>арамдалып өседі, олар қураған</w:t>
      </w:r>
      <w:r w:rsidRPr="006066E8">
        <w:rPr>
          <w:rFonts w:ascii="Times New Roman" w:eastAsia="Times New Roman" w:hAnsi="Times New Roman" w:cs="Times New Roman"/>
          <w:sz w:val="28"/>
          <w:szCs w:val="28"/>
          <w:lang w:val="kk-KZ" w:eastAsia="ru-RU"/>
        </w:rPr>
        <w:t xml:space="preserve"> кезде тамырдың механикалық әсерінен топырақ кеуекті, жақсы түйіршік</w:t>
      </w:r>
      <w:r>
        <w:rPr>
          <w:rFonts w:ascii="Times New Roman" w:eastAsia="Times New Roman" w:hAnsi="Times New Roman" w:cs="Times New Roman"/>
          <w:sz w:val="28"/>
          <w:szCs w:val="28"/>
          <w:lang w:val="kk-KZ" w:eastAsia="ru-RU"/>
        </w:rPr>
        <w:t xml:space="preserve">ті құрылым болып,  қолайлы сулы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 xml:space="preserve">физикалық қасиеттерге ие болады </w:t>
      </w:r>
      <w:r w:rsidR="002E1E9C">
        <w:rPr>
          <w:rFonts w:ascii="Times New Roman" w:eastAsia="Times New Roman" w:hAnsi="Times New Roman" w:cs="Times New Roman"/>
          <w:sz w:val="28"/>
          <w:szCs w:val="28"/>
          <w:lang w:val="kk-KZ" w:eastAsia="ru-RU"/>
        </w:rPr>
        <w:t xml:space="preserve">[67 </w:t>
      </w:r>
      <w:r>
        <w:rPr>
          <w:rFonts w:ascii="Times New Roman" w:hAnsi="Times New Roman" w:cs="Times New Roman"/>
          <w:sz w:val="28"/>
          <w:szCs w:val="28"/>
          <w:lang w:val="kk-KZ"/>
        </w:rPr>
        <w:t>–</w:t>
      </w:r>
      <w:r>
        <w:rPr>
          <w:rFonts w:ascii="Times New Roman" w:eastAsia="Times New Roman" w:hAnsi="Times New Roman" w:cs="Times New Roman"/>
          <w:sz w:val="28"/>
          <w:szCs w:val="28"/>
          <w:lang w:val="kk-KZ" w:eastAsia="ru-RU"/>
        </w:rPr>
        <w:t xml:space="preserve"> 71</w:t>
      </w:r>
      <w:r w:rsidRPr="006066E8">
        <w:rPr>
          <w:rFonts w:ascii="Times New Roman" w:eastAsia="Times New Roman" w:hAnsi="Times New Roman" w:cs="Times New Roman"/>
          <w:sz w:val="28"/>
          <w:szCs w:val="28"/>
          <w:lang w:val="kk-KZ" w:eastAsia="ru-RU"/>
        </w:rPr>
        <w:t>]. Ұсақ түйіршікті құрылым топырақ құнарлылығының негізгі шарттарының бірі болып табылады. Ғылым</w:t>
      </w:r>
      <w:r>
        <w:rPr>
          <w:rFonts w:ascii="Times New Roman" w:eastAsia="Times New Roman" w:hAnsi="Times New Roman" w:cs="Times New Roman"/>
          <w:sz w:val="28"/>
          <w:szCs w:val="28"/>
          <w:lang w:val="kk-KZ" w:eastAsia="ru-RU"/>
        </w:rPr>
        <w:t>и</w:t>
      </w:r>
      <w:r w:rsidRPr="006066E8">
        <w:rPr>
          <w:rFonts w:ascii="Times New Roman" w:eastAsia="Times New Roman" w:hAnsi="Times New Roman" w:cs="Times New Roman"/>
          <w:sz w:val="28"/>
          <w:szCs w:val="28"/>
          <w:lang w:val="kk-KZ" w:eastAsia="ru-RU"/>
        </w:rPr>
        <w:t xml:space="preserve"> және тәжірибе</w:t>
      </w:r>
      <w:r>
        <w:rPr>
          <w:rFonts w:ascii="Times New Roman" w:eastAsia="Times New Roman" w:hAnsi="Times New Roman" w:cs="Times New Roman"/>
          <w:sz w:val="28"/>
          <w:szCs w:val="28"/>
          <w:lang w:val="kk-KZ" w:eastAsia="ru-RU"/>
        </w:rPr>
        <w:t>де</w:t>
      </w:r>
      <w:r w:rsidRPr="006066E8">
        <w:rPr>
          <w:rFonts w:ascii="Times New Roman" w:eastAsia="Times New Roman" w:hAnsi="Times New Roman" w:cs="Times New Roman"/>
          <w:sz w:val="28"/>
          <w:szCs w:val="28"/>
          <w:lang w:val="kk-KZ" w:eastAsia="ru-RU"/>
        </w:rPr>
        <w:t xml:space="preserve"> көрсеткендей, тек құрылымды топырақта ғана өсімдікті бір мезгілде ылғалмен және ауамен, топырақтағы қалыпты қоректік режимді қамтамасыз етуге болады; қолайсыз ауа райы</w:t>
      </w:r>
      <w:r>
        <w:rPr>
          <w:rFonts w:ascii="Times New Roman" w:eastAsia="Times New Roman" w:hAnsi="Times New Roman" w:cs="Times New Roman"/>
          <w:sz w:val="28"/>
          <w:szCs w:val="28"/>
          <w:lang w:val="kk-KZ" w:eastAsia="ru-RU"/>
        </w:rPr>
        <w:t>ның әсерімен күресуге болады [72, 73</w:t>
      </w:r>
      <w:r w:rsidRPr="006066E8">
        <w:rPr>
          <w:rFonts w:ascii="Times New Roman" w:eastAsia="Times New Roman" w:hAnsi="Times New Roman" w:cs="Times New Roman"/>
          <w:sz w:val="28"/>
          <w:szCs w:val="28"/>
          <w:lang w:val="kk-KZ" w:eastAsia="ru-RU"/>
        </w:rPr>
        <w:t>]. Жоңышқа арқылы  топырақ құрылымының қалпына келт</w:t>
      </w:r>
      <w:r>
        <w:rPr>
          <w:rFonts w:ascii="Times New Roman" w:eastAsia="Times New Roman" w:hAnsi="Times New Roman" w:cs="Times New Roman"/>
          <w:sz w:val="28"/>
          <w:szCs w:val="28"/>
          <w:lang w:val="kk-KZ" w:eastAsia="ru-RU"/>
        </w:rPr>
        <w:t xml:space="preserve">ірілуіне оның жасы мен  топырақ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климаттық жағ</w:t>
      </w:r>
      <w:r>
        <w:rPr>
          <w:rFonts w:ascii="Times New Roman" w:eastAsia="Times New Roman" w:hAnsi="Times New Roman" w:cs="Times New Roman"/>
          <w:sz w:val="28"/>
          <w:szCs w:val="28"/>
          <w:lang w:val="kk-KZ" w:eastAsia="ru-RU"/>
        </w:rPr>
        <w:t xml:space="preserve">дайлары әсер етеді [74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77</w:t>
      </w:r>
      <w:r w:rsidRPr="006066E8">
        <w:rPr>
          <w:rFonts w:ascii="Times New Roman" w:eastAsia="Times New Roman" w:hAnsi="Times New Roman" w:cs="Times New Roman"/>
          <w:sz w:val="28"/>
          <w:szCs w:val="28"/>
          <w:lang w:val="kk-KZ" w:eastAsia="ru-RU"/>
        </w:rPr>
        <w:t>]. Красноярск мемлекеттік аграрлық университеті егіншілік кафедрасының ауыспалы егістер қолданылған тұрақты (</w:t>
      </w:r>
      <w:r w:rsidRPr="006066E8">
        <w:rPr>
          <w:rFonts w:ascii="Times New Roman" w:eastAsia="Times New Roman" w:hAnsi="Times New Roman" w:cs="Times New Roman"/>
          <w:color w:val="000000" w:themeColor="text1"/>
          <w:sz w:val="28"/>
          <w:szCs w:val="28"/>
          <w:lang w:val="kk-KZ" w:eastAsia="ru-RU"/>
        </w:rPr>
        <w:t>стационарлық</w:t>
      </w:r>
      <w:r w:rsidRPr="006066E8">
        <w:rPr>
          <w:rFonts w:ascii="Times New Roman" w:eastAsia="Times New Roman" w:hAnsi="Times New Roman" w:cs="Times New Roman"/>
          <w:sz w:val="28"/>
          <w:szCs w:val="28"/>
          <w:lang w:val="kk-KZ" w:eastAsia="ru-RU"/>
        </w:rPr>
        <w:t>) далалық тәжірибе негізінде 2 жыл өсірілген жоңышқа астындағы агрономиялық құнды агрегаттардың саны та</w:t>
      </w:r>
      <w:r>
        <w:rPr>
          <w:rFonts w:ascii="Times New Roman" w:eastAsia="Times New Roman" w:hAnsi="Times New Roman" w:cs="Times New Roman"/>
          <w:sz w:val="28"/>
          <w:szCs w:val="28"/>
          <w:lang w:val="kk-KZ" w:eastAsia="ru-RU"/>
        </w:rPr>
        <w:t xml:space="preserve">за пар алқабына қарағанда 5,1% </w:t>
      </w:r>
      <w:r>
        <w:rPr>
          <w:rFonts w:ascii="Times New Roman" w:hAnsi="Times New Roman" w:cs="Times New Roman"/>
          <w:sz w:val="28"/>
          <w:szCs w:val="28"/>
          <w:lang w:val="kk-KZ"/>
        </w:rPr>
        <w:t>–</w:t>
      </w:r>
      <w:r w:rsidRPr="006066E8">
        <w:rPr>
          <w:rFonts w:ascii="Times New Roman" w:eastAsia="Times New Roman" w:hAnsi="Times New Roman" w:cs="Times New Roman"/>
          <w:sz w:val="28"/>
          <w:szCs w:val="28"/>
          <w:lang w:val="kk-KZ" w:eastAsia="ru-RU"/>
        </w:rPr>
        <w:t xml:space="preserve"> ға артық екенін эксперименталды түрде дәлелдеді. Жаздық бидай егісіндегі жоңышқаның тамыр жүйесі агрономиялық құнды агрегаттардың құрамын оның алдында таза пар болған бидай егісім</w:t>
      </w:r>
      <w:r>
        <w:rPr>
          <w:rFonts w:ascii="Times New Roman" w:eastAsia="Times New Roman" w:hAnsi="Times New Roman" w:cs="Times New Roman"/>
          <w:sz w:val="28"/>
          <w:szCs w:val="28"/>
          <w:lang w:val="kk-KZ" w:eastAsia="ru-RU"/>
        </w:rPr>
        <w:t xml:space="preserve">ен салыстырғанда 4,2 және 3,9% </w:t>
      </w:r>
      <w:r>
        <w:rPr>
          <w:rFonts w:ascii="Times New Roman" w:hAnsi="Times New Roman" w:cs="Times New Roman"/>
          <w:sz w:val="28"/>
          <w:szCs w:val="28"/>
          <w:lang w:val="kk-KZ"/>
        </w:rPr>
        <w:t>–</w:t>
      </w:r>
      <w:r>
        <w:rPr>
          <w:rFonts w:ascii="Times New Roman" w:eastAsia="Times New Roman" w:hAnsi="Times New Roman" w:cs="Times New Roman"/>
          <w:sz w:val="28"/>
          <w:szCs w:val="28"/>
          <w:lang w:val="kk-KZ" w:eastAsia="ru-RU"/>
        </w:rPr>
        <w:t>ға артуы</w:t>
      </w:r>
      <w:r w:rsidRPr="006066E8">
        <w:rPr>
          <w:rFonts w:ascii="Times New Roman" w:eastAsia="Times New Roman" w:hAnsi="Times New Roman" w:cs="Times New Roman"/>
          <w:sz w:val="28"/>
          <w:szCs w:val="28"/>
          <w:lang w:val="kk-KZ" w:eastAsia="ru-RU"/>
        </w:rPr>
        <w:t xml:space="preserve"> туралы деректер дәлел болады. Тағы басқа факт – жоңышқа өсірілген егісте бірінші рет және қайта егілген бидай алқабында суға шайылмайтын агрегаттарының құрам</w:t>
      </w:r>
      <w:r>
        <w:rPr>
          <w:rFonts w:ascii="Times New Roman" w:eastAsia="Times New Roman" w:hAnsi="Times New Roman" w:cs="Times New Roman"/>
          <w:sz w:val="28"/>
          <w:szCs w:val="28"/>
          <w:lang w:val="kk-KZ" w:eastAsia="ru-RU"/>
        </w:rPr>
        <w:t xml:space="preserve">ы таза пармен салыстырғанда 5,0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 xml:space="preserve">5,6% </w:t>
      </w:r>
      <w:r>
        <w:rPr>
          <w:rFonts w:ascii="Times New Roman" w:hAnsi="Times New Roman" w:cs="Times New Roman"/>
          <w:sz w:val="28"/>
          <w:szCs w:val="28"/>
          <w:lang w:val="kk-KZ"/>
        </w:rPr>
        <w:t>–</w:t>
      </w:r>
      <w:r w:rsidRPr="006066E8">
        <w:rPr>
          <w:rFonts w:ascii="Times New Roman" w:eastAsia="Times New Roman" w:hAnsi="Times New Roman" w:cs="Times New Roman"/>
          <w:sz w:val="28"/>
          <w:szCs w:val="28"/>
          <w:lang w:val="kk-KZ" w:eastAsia="ru-RU"/>
        </w:rPr>
        <w:t xml:space="preserve"> ға жоғары болды </w:t>
      </w:r>
      <w:r>
        <w:rPr>
          <w:rFonts w:ascii="Times New Roman" w:eastAsia="Times New Roman" w:hAnsi="Times New Roman" w:cs="Times New Roman"/>
          <w:color w:val="000000" w:themeColor="text1"/>
          <w:sz w:val="28"/>
          <w:szCs w:val="28"/>
          <w:lang w:val="kk-KZ" w:eastAsia="ru-RU"/>
        </w:rPr>
        <w:t>[78</w:t>
      </w:r>
      <w:r w:rsidRPr="006066E8">
        <w:rPr>
          <w:rFonts w:ascii="Times New Roman" w:eastAsia="Times New Roman" w:hAnsi="Times New Roman" w:cs="Times New Roman"/>
          <w:color w:val="000000" w:themeColor="text1"/>
          <w:sz w:val="28"/>
          <w:szCs w:val="28"/>
          <w:lang w:val="kk-KZ" w:eastAsia="ru-RU"/>
        </w:rPr>
        <w:t>].</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Топырақтағы тамырлы және жем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шөп қалдықтарының белгілі бір дәрежеде жиналуы жоңышқа жасына, топырақ жағдайына және оны өсіру технологиясының деңгейіне байланысты. Мысалы</w:t>
      </w:r>
      <w:r>
        <w:rPr>
          <w:rFonts w:ascii="Times New Roman" w:eastAsia="Times New Roman" w:hAnsi="Times New Roman" w:cs="Times New Roman"/>
          <w:sz w:val="28"/>
          <w:szCs w:val="28"/>
          <w:lang w:val="kk-KZ" w:eastAsia="ru-RU"/>
        </w:rPr>
        <w:t xml:space="preserve">, үш жылдық жоңышқа тамырының 0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 xml:space="preserve">40 см қабаттағы салмағы 120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 xml:space="preserve">180 кг/га дозада азот тыңайтқыштарын енгізген Қазақ мақта шаруашылығы </w:t>
      </w:r>
      <w:r>
        <w:rPr>
          <w:rFonts w:ascii="Times New Roman" w:eastAsia="Times New Roman" w:hAnsi="Times New Roman" w:cs="Times New Roman"/>
          <w:sz w:val="28"/>
          <w:szCs w:val="28"/>
          <w:lang w:val="kk-KZ" w:eastAsia="ru-RU"/>
        </w:rPr>
        <w:t xml:space="preserve">ғылыми </w:t>
      </w:r>
      <w:r>
        <w:rPr>
          <w:rFonts w:ascii="Times New Roman" w:hAnsi="Times New Roman" w:cs="Times New Roman"/>
          <w:sz w:val="28"/>
          <w:szCs w:val="28"/>
          <w:lang w:val="kk-KZ"/>
        </w:rPr>
        <w:t>– зерттеу институтыны</w:t>
      </w:r>
      <w:r w:rsidRPr="006066E8">
        <w:rPr>
          <w:rFonts w:ascii="Times New Roman" w:eastAsia="Times New Roman" w:hAnsi="Times New Roman" w:cs="Times New Roman"/>
          <w:sz w:val="28"/>
          <w:szCs w:val="28"/>
          <w:lang w:val="kk-KZ" w:eastAsia="ru-RU"/>
        </w:rPr>
        <w:t>ң тәжірибелік станциясындағы ег</w:t>
      </w:r>
      <w:r>
        <w:rPr>
          <w:rFonts w:ascii="Times New Roman" w:eastAsia="Times New Roman" w:hAnsi="Times New Roman" w:cs="Times New Roman"/>
          <w:sz w:val="28"/>
          <w:szCs w:val="28"/>
          <w:lang w:val="kk-KZ" w:eastAsia="ru-RU"/>
        </w:rPr>
        <w:t xml:space="preserve">істе 110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113, 8 ц/га құрады [79</w:t>
      </w:r>
      <w:r w:rsidRPr="006066E8">
        <w:rPr>
          <w:rFonts w:ascii="Times New Roman" w:eastAsia="Times New Roman" w:hAnsi="Times New Roman" w:cs="Times New Roman"/>
          <w:sz w:val="28"/>
          <w:szCs w:val="28"/>
          <w:lang w:val="kk-KZ" w:eastAsia="ru-RU"/>
        </w:rPr>
        <w:t>].</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 xml:space="preserve">Жоңышқа тамырларының жиналуына топырақтың түрі әсер етеді. Осылайша, өсімдіктің жасына </w:t>
      </w:r>
      <w:r>
        <w:rPr>
          <w:rFonts w:ascii="Times New Roman" w:eastAsia="Times New Roman" w:hAnsi="Times New Roman" w:cs="Times New Roman"/>
          <w:sz w:val="28"/>
          <w:szCs w:val="28"/>
          <w:lang w:val="kk-KZ" w:eastAsia="ru-RU"/>
        </w:rPr>
        <w:t xml:space="preserve">байланысты шалғынды топырақта 0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 xml:space="preserve">50 см қабатта </w:t>
      </w:r>
      <w:r>
        <w:rPr>
          <w:rFonts w:ascii="Times New Roman" w:eastAsia="Times New Roman" w:hAnsi="Times New Roman" w:cs="Times New Roman"/>
          <w:sz w:val="28"/>
          <w:szCs w:val="28"/>
          <w:lang w:val="kk-KZ" w:eastAsia="ru-RU"/>
        </w:rPr>
        <w:t xml:space="preserve">сұр топырақпен салыстырғанда 80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 xml:space="preserve">88% ғана құрғақ тамыр жиналады. Шалғынды топырақтарда тамырдың негізгі массасы жыртылатын қабатта жиналса, ал сұр топырақтарда жыртылатын қабаттың астында да жиналады </w:t>
      </w:r>
      <w:r>
        <w:rPr>
          <w:rFonts w:ascii="Times New Roman" w:eastAsia="Times New Roman" w:hAnsi="Times New Roman" w:cs="Times New Roman"/>
          <w:color w:val="000000" w:themeColor="text1"/>
          <w:sz w:val="28"/>
          <w:szCs w:val="28"/>
          <w:lang w:val="kk-KZ" w:eastAsia="ru-RU"/>
        </w:rPr>
        <w:t>[80</w:t>
      </w:r>
      <w:r w:rsidRPr="006066E8">
        <w:rPr>
          <w:rFonts w:ascii="Times New Roman" w:eastAsia="Times New Roman" w:hAnsi="Times New Roman" w:cs="Times New Roman"/>
          <w:color w:val="000000" w:themeColor="text1"/>
          <w:sz w:val="28"/>
          <w:szCs w:val="28"/>
          <w:lang w:val="kk-KZ" w:eastAsia="ru-RU"/>
        </w:rPr>
        <w:t>]</w:t>
      </w:r>
      <w:r w:rsidRPr="006066E8">
        <w:rPr>
          <w:rFonts w:ascii="Times New Roman" w:eastAsia="Times New Roman" w:hAnsi="Times New Roman" w:cs="Times New Roman"/>
          <w:sz w:val="28"/>
          <w:szCs w:val="28"/>
          <w:lang w:val="kk-KZ" w:eastAsia="ru-RU"/>
        </w:rPr>
        <w:t>.</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Тамырлы және жем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шөп қалдықтарының 1 т/га көлемінде жиналуы топырақ тығыздығының 0,0128 г/см</w:t>
      </w:r>
      <w:r w:rsidRPr="006066E8">
        <w:rPr>
          <w:rFonts w:ascii="Times New Roman" w:eastAsia="Times New Roman" w:hAnsi="Times New Roman" w:cs="Times New Roman"/>
          <w:sz w:val="28"/>
          <w:szCs w:val="28"/>
          <w:vertAlign w:val="superscript"/>
          <w:lang w:val="kk-KZ" w:eastAsia="ru-RU"/>
        </w:rPr>
        <w:t>3</w:t>
      </w:r>
      <w:r>
        <w:rPr>
          <w:rFonts w:ascii="Times New Roman" w:eastAsia="Times New Roman" w:hAnsi="Times New Roman" w:cs="Times New Roman"/>
          <w:sz w:val="28"/>
          <w:szCs w:val="28"/>
          <w:lang w:val="kk-KZ" w:eastAsia="ru-RU"/>
        </w:rPr>
        <w:t xml:space="preserve"> төмендеуіне  алып келеді [81</w:t>
      </w:r>
      <w:r w:rsidRPr="006066E8">
        <w:rPr>
          <w:rFonts w:ascii="Times New Roman" w:eastAsia="Times New Roman" w:hAnsi="Times New Roman" w:cs="Times New Roman"/>
          <w:sz w:val="28"/>
          <w:szCs w:val="28"/>
          <w:lang w:val="kk-KZ" w:eastAsia="ru-RU"/>
        </w:rPr>
        <w:t xml:space="preserve">]. </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lastRenderedPageBreak/>
        <w:t xml:space="preserve">Топырақта қалған жоңышқаның тамырлы </w:t>
      </w:r>
      <w:r>
        <w:rPr>
          <w:rFonts w:ascii="Times New Roman" w:eastAsia="Times New Roman" w:hAnsi="Times New Roman" w:cs="Times New Roman"/>
          <w:sz w:val="28"/>
          <w:szCs w:val="28"/>
          <w:lang w:val="kk-KZ" w:eastAsia="ru-RU"/>
        </w:rPr>
        <w:t xml:space="preserve">және жем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 xml:space="preserve">шөп қалдықтары жыртылғаннан кейін </w:t>
      </w:r>
      <w:r w:rsidRPr="006066E8">
        <w:rPr>
          <w:rFonts w:ascii="Times New Roman" w:eastAsia="Times New Roman" w:hAnsi="Times New Roman" w:cs="Times New Roman"/>
          <w:color w:val="000000" w:themeColor="text1"/>
          <w:sz w:val="28"/>
          <w:szCs w:val="28"/>
          <w:lang w:val="kk-KZ" w:eastAsia="ru-RU"/>
        </w:rPr>
        <w:t xml:space="preserve">микроорганизмдердің </w:t>
      </w:r>
      <w:r w:rsidRPr="006066E8">
        <w:rPr>
          <w:rFonts w:ascii="Times New Roman" w:eastAsia="Times New Roman" w:hAnsi="Times New Roman" w:cs="Times New Roman"/>
          <w:sz w:val="28"/>
          <w:szCs w:val="28"/>
          <w:lang w:val="kk-KZ" w:eastAsia="ru-RU"/>
        </w:rPr>
        <w:t>әсерінен ыдырайды және топырақ минералдық және органикалық заттармен байытылады.</w:t>
      </w:r>
    </w:p>
    <w:p w:rsidR="00B916E4" w:rsidRPr="006066E8" w:rsidRDefault="00B916E4" w:rsidP="00B916E4">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6066E8">
        <w:rPr>
          <w:rFonts w:ascii="Times New Roman" w:eastAsia="Times New Roman" w:hAnsi="Times New Roman" w:cs="Times New Roman"/>
          <w:sz w:val="28"/>
          <w:szCs w:val="28"/>
          <w:lang w:val="kk-KZ" w:eastAsia="ru-RU"/>
        </w:rPr>
        <w:t>Топырақтың микробиологиялық белсенділігі өсімдіктердің түрлері  мен агроэкожүйелердегі жағдайларға тікелей байланысты. А. Л. Тойгильдиннің тәжірибелерінде топырақтың ылғалдылығы мен физикалық қасиеттері микроорганизмдердің белсенділігіне тікелей әсер етті. Топыраққа көптеген органикалық тыңайтқыштарды енгізген кезде микрофлораның жақсы дамуы байқалды. Топыраққа келіп түскен органикалық заттардағы азоттың жоғары құрамы микроорганизмдердің қоректену көзі, әрі тиісінше олардың дамуы үшін энергия болып табылады. Зығыр тамырының ы</w:t>
      </w:r>
      <w:r>
        <w:rPr>
          <w:rFonts w:ascii="Times New Roman" w:eastAsia="Times New Roman" w:hAnsi="Times New Roman" w:cs="Times New Roman"/>
          <w:sz w:val="28"/>
          <w:szCs w:val="28"/>
          <w:lang w:val="kk-KZ" w:eastAsia="ru-RU"/>
        </w:rPr>
        <w:t xml:space="preserve">дырауы эспарцеттің астында 38,9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45,</w:t>
      </w:r>
      <w:r>
        <w:rPr>
          <w:rFonts w:ascii="Times New Roman" w:eastAsia="Times New Roman" w:hAnsi="Times New Roman" w:cs="Times New Roman"/>
          <w:sz w:val="28"/>
          <w:szCs w:val="28"/>
          <w:lang w:val="kk-KZ" w:eastAsia="ru-RU"/>
        </w:rPr>
        <w:t xml:space="preserve">0 % болса, бұршақ астында –39,1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39,8 %, жаздық бидайда –35</w:t>
      </w:r>
      <w:r>
        <w:rPr>
          <w:rFonts w:ascii="Times New Roman" w:eastAsia="Times New Roman" w:hAnsi="Times New Roman" w:cs="Times New Roman"/>
          <w:sz w:val="28"/>
          <w:szCs w:val="28"/>
          <w:lang w:val="kk-KZ" w:eastAsia="ru-RU"/>
        </w:rPr>
        <w:t xml:space="preserve">,6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37,5 және арпабас а</w:t>
      </w:r>
      <w:r w:rsidRPr="006066E8">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 xml:space="preserve">тында – 30,1 </w:t>
      </w:r>
      <w:r>
        <w:rPr>
          <w:rFonts w:ascii="Times New Roman" w:hAnsi="Times New Roman" w:cs="Times New Roman"/>
          <w:sz w:val="28"/>
          <w:szCs w:val="28"/>
          <w:lang w:val="kk-KZ"/>
        </w:rPr>
        <w:t>–</w:t>
      </w:r>
      <w:r>
        <w:rPr>
          <w:rFonts w:ascii="Times New Roman" w:eastAsia="Times New Roman" w:hAnsi="Times New Roman" w:cs="Times New Roman"/>
          <w:sz w:val="28"/>
          <w:szCs w:val="28"/>
          <w:lang w:val="kk-KZ" w:eastAsia="ru-RU"/>
        </w:rPr>
        <w:t xml:space="preserve"> 36,7 %, жоңышқада 36,4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42,9%</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 xml:space="preserve">ды құрады </w:t>
      </w:r>
      <w:r>
        <w:rPr>
          <w:rFonts w:ascii="Times New Roman" w:eastAsia="Times New Roman" w:hAnsi="Times New Roman" w:cs="Times New Roman"/>
          <w:color w:val="000000" w:themeColor="text1"/>
          <w:sz w:val="28"/>
          <w:szCs w:val="28"/>
          <w:lang w:val="kk-KZ" w:eastAsia="ru-RU"/>
        </w:rPr>
        <w:t>[81</w:t>
      </w:r>
      <w:r w:rsidRPr="006066E8">
        <w:rPr>
          <w:rFonts w:ascii="Times New Roman" w:eastAsia="Times New Roman" w:hAnsi="Times New Roman" w:cs="Times New Roman"/>
          <w:color w:val="000000" w:themeColor="text1"/>
          <w:sz w:val="28"/>
          <w:szCs w:val="28"/>
          <w:lang w:val="kk-KZ" w:eastAsia="ru-RU"/>
        </w:rPr>
        <w:t xml:space="preserve">]. </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Жоңышқа тамырындағы азоттың құрамы әдетте құр</w:t>
      </w:r>
      <w:r>
        <w:rPr>
          <w:rFonts w:ascii="Times New Roman" w:eastAsia="Times New Roman" w:hAnsi="Times New Roman" w:cs="Times New Roman"/>
          <w:sz w:val="28"/>
          <w:szCs w:val="28"/>
          <w:lang w:val="kk-KZ" w:eastAsia="ru-RU"/>
        </w:rPr>
        <w:t>ғақ массадан орташа есеппен 2 %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 xml:space="preserve">ды құрайды </w:t>
      </w:r>
      <w:r>
        <w:rPr>
          <w:rFonts w:ascii="Times New Roman" w:eastAsia="Times New Roman" w:hAnsi="Times New Roman" w:cs="Times New Roman"/>
          <w:color w:val="000000" w:themeColor="text1"/>
          <w:sz w:val="28"/>
          <w:szCs w:val="28"/>
          <w:lang w:val="kk-KZ" w:eastAsia="ru-RU"/>
        </w:rPr>
        <w:t>[82</w:t>
      </w:r>
      <w:r w:rsidRPr="006066E8">
        <w:rPr>
          <w:rFonts w:ascii="Times New Roman" w:eastAsia="Times New Roman" w:hAnsi="Times New Roman" w:cs="Times New Roman"/>
          <w:color w:val="000000" w:themeColor="text1"/>
          <w:sz w:val="28"/>
          <w:szCs w:val="28"/>
          <w:lang w:val="kk-KZ" w:eastAsia="ru-RU"/>
        </w:rPr>
        <w:t>].</w:t>
      </w:r>
      <w:r w:rsidRPr="006066E8">
        <w:rPr>
          <w:rFonts w:ascii="Times New Roman" w:eastAsia="Times New Roman" w:hAnsi="Times New Roman" w:cs="Times New Roman"/>
          <w:sz w:val="28"/>
          <w:szCs w:val="28"/>
          <w:lang w:val="kk-KZ" w:eastAsia="ru-RU"/>
        </w:rPr>
        <w:t xml:space="preserve"> Азоттың құрамы бойынша екі және үш жылдық жоңышқа тамырлары өзара айырмашылығы жоқ, ал үш жылдық жоңышқа тамырларындағы жасұнықтар екі жылдық жоңышқаға қарағанда біршама көп. </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Жүргізілген есептеулер көрсеткендей, топырақтың жарты метрлік қаба</w:t>
      </w:r>
      <w:r>
        <w:rPr>
          <w:rFonts w:ascii="Times New Roman" w:eastAsia="Times New Roman" w:hAnsi="Times New Roman" w:cs="Times New Roman"/>
          <w:sz w:val="28"/>
          <w:szCs w:val="28"/>
          <w:lang w:val="kk-KZ" w:eastAsia="ru-RU"/>
        </w:rPr>
        <w:t xml:space="preserve">тында тамыр жүйесі әсерінен 200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400 кг/га азоттың жин</w:t>
      </w:r>
      <w:r>
        <w:rPr>
          <w:rFonts w:ascii="Times New Roman" w:eastAsia="Times New Roman" w:hAnsi="Times New Roman" w:cs="Times New Roman"/>
          <w:sz w:val="28"/>
          <w:szCs w:val="28"/>
          <w:lang w:val="kk-KZ" w:eastAsia="ru-RU"/>
        </w:rPr>
        <w:t xml:space="preserve">алатынын көрсетеді [83 </w:t>
      </w:r>
      <w:r>
        <w:rPr>
          <w:rFonts w:ascii="Times New Roman" w:hAnsi="Times New Roman" w:cs="Times New Roman"/>
          <w:sz w:val="28"/>
          <w:szCs w:val="28"/>
          <w:lang w:val="kk-KZ"/>
        </w:rPr>
        <w:t>–</w:t>
      </w:r>
      <w:r>
        <w:rPr>
          <w:rFonts w:ascii="Times New Roman" w:eastAsia="Times New Roman" w:hAnsi="Times New Roman" w:cs="Times New Roman"/>
          <w:sz w:val="28"/>
          <w:szCs w:val="28"/>
          <w:lang w:val="kk-KZ" w:eastAsia="ru-RU"/>
        </w:rPr>
        <w:t xml:space="preserve"> 85</w:t>
      </w:r>
      <w:r w:rsidRPr="006066E8">
        <w:rPr>
          <w:rFonts w:ascii="Times New Roman" w:eastAsia="Times New Roman" w:hAnsi="Times New Roman" w:cs="Times New Roman"/>
          <w:sz w:val="28"/>
          <w:szCs w:val="28"/>
          <w:lang w:val="kk-KZ" w:eastAsia="ru-RU"/>
        </w:rPr>
        <w:t>]. Егер түйнек бакте</w:t>
      </w:r>
      <w:r>
        <w:rPr>
          <w:rFonts w:ascii="Times New Roman" w:eastAsia="Times New Roman" w:hAnsi="Times New Roman" w:cs="Times New Roman"/>
          <w:sz w:val="28"/>
          <w:szCs w:val="28"/>
          <w:lang w:val="kk-KZ" w:eastAsia="ru-RU"/>
        </w:rPr>
        <w:t xml:space="preserve">риялары сіңірген тамыр және жем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шөп қалдықтар</w:t>
      </w:r>
      <w:r>
        <w:rPr>
          <w:rFonts w:ascii="Times New Roman" w:eastAsia="Times New Roman" w:hAnsi="Times New Roman" w:cs="Times New Roman"/>
          <w:sz w:val="28"/>
          <w:szCs w:val="28"/>
          <w:lang w:val="kk-KZ" w:eastAsia="ru-RU"/>
        </w:rPr>
        <w:t>ын</w:t>
      </w:r>
      <w:r w:rsidRPr="006066E8">
        <w:rPr>
          <w:rFonts w:ascii="Times New Roman" w:eastAsia="Times New Roman" w:hAnsi="Times New Roman" w:cs="Times New Roman"/>
          <w:sz w:val="28"/>
          <w:szCs w:val="28"/>
          <w:lang w:val="kk-KZ" w:eastAsia="ru-RU"/>
        </w:rPr>
        <w:t>дағы, жерге түскен жапырақтардағы азотты ескерсе, онда қарқынды өңдеу технологиясы кезі</w:t>
      </w:r>
      <w:r>
        <w:rPr>
          <w:rFonts w:ascii="Times New Roman" w:eastAsia="Times New Roman" w:hAnsi="Times New Roman" w:cs="Times New Roman"/>
          <w:sz w:val="28"/>
          <w:szCs w:val="28"/>
          <w:lang w:val="kk-KZ" w:eastAsia="ru-RU"/>
        </w:rPr>
        <w:t xml:space="preserve">нде (шөп өнімділігі кемінде 100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 xml:space="preserve">150 ц/га) екі және үш жылдық </w:t>
      </w:r>
      <w:r>
        <w:rPr>
          <w:rFonts w:ascii="Times New Roman" w:eastAsia="Times New Roman" w:hAnsi="Times New Roman" w:cs="Times New Roman"/>
          <w:sz w:val="28"/>
          <w:szCs w:val="28"/>
          <w:lang w:val="kk-KZ" w:eastAsia="ru-RU"/>
        </w:rPr>
        <w:t xml:space="preserve">жоңышқа өсірілген топырақта 700 </w:t>
      </w:r>
      <w:r>
        <w:rPr>
          <w:rFonts w:ascii="Times New Roman" w:hAnsi="Times New Roman" w:cs="Times New Roman"/>
          <w:sz w:val="28"/>
          <w:szCs w:val="28"/>
          <w:lang w:val="kk-KZ"/>
        </w:rPr>
        <w:t>–</w:t>
      </w:r>
      <w:r w:rsidRPr="006066E8">
        <w:rPr>
          <w:rFonts w:ascii="Times New Roman" w:eastAsia="Times New Roman" w:hAnsi="Times New Roman" w:cs="Times New Roman"/>
          <w:sz w:val="28"/>
          <w:szCs w:val="28"/>
          <w:lang w:val="kk-KZ" w:eastAsia="ru-RU"/>
        </w:rPr>
        <w:t>750 кг/га дейін жә</w:t>
      </w:r>
      <w:r>
        <w:rPr>
          <w:rFonts w:ascii="Times New Roman" w:eastAsia="Times New Roman" w:hAnsi="Times New Roman" w:cs="Times New Roman"/>
          <w:sz w:val="28"/>
          <w:szCs w:val="28"/>
          <w:lang w:val="kk-KZ" w:eastAsia="ru-RU"/>
        </w:rPr>
        <w:t>не одан жоғары азот жиналады [86</w:t>
      </w:r>
      <w:r w:rsidRPr="006066E8">
        <w:rPr>
          <w:rFonts w:ascii="Times New Roman" w:eastAsia="Times New Roman" w:hAnsi="Times New Roman" w:cs="Times New Roman"/>
          <w:sz w:val="28"/>
          <w:szCs w:val="28"/>
          <w:lang w:val="kk-KZ" w:eastAsia="ru-RU"/>
        </w:rPr>
        <w:t>].</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Жоңышқа егісі жырт</w:t>
      </w:r>
      <w:r>
        <w:rPr>
          <w:rFonts w:ascii="Times New Roman" w:eastAsia="Times New Roman" w:hAnsi="Times New Roman" w:cs="Times New Roman"/>
          <w:sz w:val="28"/>
          <w:szCs w:val="28"/>
          <w:lang w:val="kk-KZ" w:eastAsia="ru-RU"/>
        </w:rPr>
        <w:t xml:space="preserve">ылғаннан кейін тамырлы және жем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шөп қалдықтар</w:t>
      </w:r>
      <w:r w:rsidRPr="006066E8">
        <w:rPr>
          <w:rFonts w:ascii="Times New Roman" w:eastAsia="Times New Roman" w:hAnsi="Times New Roman" w:cs="Times New Roman"/>
          <w:sz w:val="28"/>
          <w:szCs w:val="28"/>
          <w:lang w:val="kk-KZ" w:eastAsia="ru-RU"/>
        </w:rPr>
        <w:t>ы</w:t>
      </w:r>
      <w:r>
        <w:rPr>
          <w:rFonts w:ascii="Times New Roman" w:eastAsia="Times New Roman" w:hAnsi="Times New Roman" w:cs="Times New Roman"/>
          <w:sz w:val="28"/>
          <w:szCs w:val="28"/>
          <w:lang w:val="kk-KZ" w:eastAsia="ru-RU"/>
        </w:rPr>
        <w:t>ны</w:t>
      </w:r>
      <w:r w:rsidRPr="006066E8">
        <w:rPr>
          <w:rFonts w:ascii="Times New Roman" w:eastAsia="Times New Roman" w:hAnsi="Times New Roman" w:cs="Times New Roman"/>
          <w:sz w:val="28"/>
          <w:szCs w:val="28"/>
          <w:lang w:val="kk-KZ" w:eastAsia="ru-RU"/>
        </w:rPr>
        <w:t>ң ыдырауы топырақтың құрылымдалуына</w:t>
      </w:r>
      <w:r>
        <w:rPr>
          <w:rFonts w:ascii="Times New Roman" w:eastAsia="Times New Roman" w:hAnsi="Times New Roman" w:cs="Times New Roman"/>
          <w:sz w:val="28"/>
          <w:szCs w:val="28"/>
          <w:lang w:val="kk-KZ" w:eastAsia="ru-RU"/>
        </w:rPr>
        <w:t xml:space="preserve"> және қарашірінді мөлшерінің 13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ке</w:t>
      </w:r>
      <w:r>
        <w:rPr>
          <w:rFonts w:ascii="Times New Roman" w:eastAsia="Times New Roman" w:hAnsi="Times New Roman" w:cs="Times New Roman"/>
          <w:sz w:val="28"/>
          <w:szCs w:val="28"/>
          <w:lang w:val="kk-KZ" w:eastAsia="ru-RU"/>
        </w:rPr>
        <w:t xml:space="preserve"> өсуіне алып келеді [87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89</w:t>
      </w:r>
      <w:r w:rsidRPr="006066E8">
        <w:rPr>
          <w:rFonts w:ascii="Times New Roman" w:eastAsia="Times New Roman" w:hAnsi="Times New Roman" w:cs="Times New Roman"/>
          <w:sz w:val="28"/>
          <w:szCs w:val="28"/>
          <w:lang w:val="kk-KZ" w:eastAsia="ru-RU"/>
        </w:rPr>
        <w:t>]. Органикалық заттарды</w:t>
      </w:r>
      <w:r>
        <w:rPr>
          <w:rFonts w:ascii="Times New Roman" w:eastAsia="Times New Roman" w:hAnsi="Times New Roman" w:cs="Times New Roman"/>
          <w:sz w:val="28"/>
          <w:szCs w:val="28"/>
          <w:lang w:val="kk-KZ" w:eastAsia="ru-RU"/>
        </w:rPr>
        <w:t xml:space="preserve">ң құрамын топырақ массасына 0,4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0,5% арттыру үшін жоңышқа т</w:t>
      </w:r>
      <w:r>
        <w:rPr>
          <w:rFonts w:ascii="Times New Roman" w:eastAsia="Times New Roman" w:hAnsi="Times New Roman" w:cs="Times New Roman"/>
          <w:sz w:val="28"/>
          <w:szCs w:val="28"/>
          <w:lang w:val="kk-KZ" w:eastAsia="ru-RU"/>
        </w:rPr>
        <w:t>амырлы массасына 20 т қажет [90</w:t>
      </w:r>
      <w:r w:rsidRPr="006066E8">
        <w:rPr>
          <w:rFonts w:ascii="Times New Roman" w:eastAsia="Times New Roman" w:hAnsi="Times New Roman" w:cs="Times New Roman"/>
          <w:sz w:val="28"/>
          <w:szCs w:val="28"/>
          <w:lang w:val="kk-KZ" w:eastAsia="ru-RU"/>
        </w:rPr>
        <w:t>].</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Топырақтың қар</w:t>
      </w:r>
      <w:r>
        <w:rPr>
          <w:rFonts w:ascii="Times New Roman" w:eastAsia="Times New Roman" w:hAnsi="Times New Roman" w:cs="Times New Roman"/>
          <w:sz w:val="28"/>
          <w:szCs w:val="28"/>
          <w:lang w:val="kk-KZ" w:eastAsia="ru-RU"/>
        </w:rPr>
        <w:t xml:space="preserve">ашіріндімен байытылуы оның су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физикалық қасиеттерін жақсартуға ықпал етеді. Жоңышқаның үш жыл бойы өскеннен кейін жыртылатын қабаттағы с</w:t>
      </w:r>
      <w:r>
        <w:rPr>
          <w:rFonts w:ascii="Times New Roman" w:eastAsia="Times New Roman" w:hAnsi="Times New Roman" w:cs="Times New Roman"/>
          <w:sz w:val="28"/>
          <w:szCs w:val="28"/>
          <w:lang w:val="kk-KZ" w:eastAsia="ru-RU"/>
        </w:rPr>
        <w:t xml:space="preserve">уға төзімді агрегаттар саны 32%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ға, ал су</w:t>
      </w:r>
      <w:r>
        <w:rPr>
          <w:rFonts w:ascii="Times New Roman" w:eastAsia="Times New Roman" w:hAnsi="Times New Roman" w:cs="Times New Roman"/>
          <w:sz w:val="28"/>
          <w:szCs w:val="28"/>
          <w:lang w:val="kk-KZ" w:eastAsia="ru-RU"/>
        </w:rPr>
        <w:t xml:space="preserve"> өткізгіштігі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 xml:space="preserve">33%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ға өседі [91</w:t>
      </w:r>
      <w:r w:rsidRPr="006066E8">
        <w:rPr>
          <w:rFonts w:ascii="Times New Roman" w:eastAsia="Times New Roman" w:hAnsi="Times New Roman" w:cs="Times New Roman"/>
          <w:sz w:val="28"/>
          <w:szCs w:val="28"/>
          <w:lang w:val="kk-KZ" w:eastAsia="ru-RU"/>
        </w:rPr>
        <w:t>].</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Жоңышқа, басқа да егіс дақылдары сияқты тамыр</w:t>
      </w:r>
      <w:r>
        <w:rPr>
          <w:rFonts w:ascii="Times New Roman" w:eastAsia="Times New Roman" w:hAnsi="Times New Roman" w:cs="Times New Roman"/>
          <w:sz w:val="28"/>
          <w:szCs w:val="28"/>
          <w:lang w:val="kk-KZ" w:eastAsia="ru-RU"/>
        </w:rPr>
        <w:t>ы</w:t>
      </w:r>
      <w:r w:rsidRPr="006066E8">
        <w:rPr>
          <w:rFonts w:ascii="Times New Roman" w:eastAsia="Times New Roman" w:hAnsi="Times New Roman" w:cs="Times New Roman"/>
          <w:sz w:val="28"/>
          <w:szCs w:val="28"/>
          <w:lang w:val="kk-KZ" w:eastAsia="ru-RU"/>
        </w:rPr>
        <w:t xml:space="preserve"> өсетін топырақ қабатының тұзды </w:t>
      </w:r>
      <w:r>
        <w:rPr>
          <w:rFonts w:ascii="Times New Roman" w:eastAsia="Times New Roman" w:hAnsi="Times New Roman" w:cs="Times New Roman"/>
          <w:sz w:val="28"/>
          <w:szCs w:val="28"/>
          <w:lang w:val="kk-KZ" w:eastAsia="ru-RU"/>
        </w:rPr>
        <w:t xml:space="preserve">болғанда нашар дамиды. Хлоридті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сульфатты тұздану (то</w:t>
      </w:r>
      <w:r>
        <w:rPr>
          <w:rFonts w:ascii="Times New Roman" w:eastAsia="Times New Roman" w:hAnsi="Times New Roman" w:cs="Times New Roman"/>
          <w:sz w:val="28"/>
          <w:szCs w:val="28"/>
          <w:lang w:val="kk-KZ" w:eastAsia="ru-RU"/>
        </w:rPr>
        <w:t>пырақтағы тұздардың құрамы 0,1%</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ға жуық) ауыл шаруашылығы өсімдіктерінің өнімділігі</w:t>
      </w:r>
      <w:r>
        <w:rPr>
          <w:rFonts w:ascii="Times New Roman" w:eastAsia="Times New Roman" w:hAnsi="Times New Roman" w:cs="Times New Roman"/>
          <w:sz w:val="28"/>
          <w:szCs w:val="28"/>
          <w:lang w:val="kk-KZ" w:eastAsia="ru-RU"/>
        </w:rPr>
        <w:t>не және сапасына әсер етеді [92</w:t>
      </w:r>
      <w:r w:rsidRPr="006066E8">
        <w:rPr>
          <w:rFonts w:ascii="Times New Roman" w:eastAsia="Times New Roman" w:hAnsi="Times New Roman" w:cs="Times New Roman"/>
          <w:sz w:val="28"/>
          <w:szCs w:val="28"/>
          <w:lang w:val="kk-KZ" w:eastAsia="ru-RU"/>
        </w:rPr>
        <w:t>]. Топырақтағы тұздардың шекті рұқсат етілген мөлшері су сору тығыз қалдығын</w:t>
      </w:r>
      <w:r>
        <w:rPr>
          <w:rFonts w:ascii="Times New Roman" w:eastAsia="Times New Roman" w:hAnsi="Times New Roman" w:cs="Times New Roman"/>
          <w:sz w:val="28"/>
          <w:szCs w:val="28"/>
          <w:lang w:val="kk-KZ" w:eastAsia="ru-RU"/>
        </w:rPr>
        <w:t xml:space="preserve">ың 0,3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0,5 %</w:t>
      </w:r>
      <w:r>
        <w:rPr>
          <w:rFonts w:ascii="Times New Roman" w:hAnsi="Times New Roman" w:cs="Times New Roman"/>
          <w:sz w:val="28"/>
          <w:szCs w:val="28"/>
          <w:lang w:val="kk-KZ"/>
        </w:rPr>
        <w:t>–</w:t>
      </w:r>
      <w:r>
        <w:rPr>
          <w:rFonts w:ascii="Times New Roman" w:eastAsia="Times New Roman" w:hAnsi="Times New Roman" w:cs="Times New Roman"/>
          <w:sz w:val="28"/>
          <w:szCs w:val="28"/>
          <w:lang w:val="kk-KZ" w:eastAsia="ru-RU"/>
        </w:rPr>
        <w:t>ын құрайды [93, 94</w:t>
      </w:r>
      <w:r w:rsidRPr="006066E8">
        <w:rPr>
          <w:rFonts w:ascii="Times New Roman" w:eastAsia="Times New Roman" w:hAnsi="Times New Roman" w:cs="Times New Roman"/>
          <w:sz w:val="28"/>
          <w:szCs w:val="28"/>
          <w:lang w:val="kk-KZ" w:eastAsia="ru-RU"/>
        </w:rPr>
        <w:t xml:space="preserve">]. </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Жоңышқа – жақсы жапырақтанатын бұтақты өсімдік (оның жалпы</w:t>
      </w:r>
      <w:r>
        <w:rPr>
          <w:rFonts w:ascii="Times New Roman" w:eastAsia="Times New Roman" w:hAnsi="Times New Roman" w:cs="Times New Roman"/>
          <w:sz w:val="28"/>
          <w:szCs w:val="28"/>
          <w:lang w:val="kk-KZ" w:eastAsia="ru-RU"/>
        </w:rPr>
        <w:t xml:space="preserve"> жапырақ беті егіс алқабынан 80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 xml:space="preserve">85 есе артық), олар арқылы ол ылғалдың көп мөлшерін буландырады. Оның </w:t>
      </w:r>
      <w:r>
        <w:rPr>
          <w:rFonts w:ascii="Times New Roman" w:eastAsia="Times New Roman" w:hAnsi="Times New Roman" w:cs="Times New Roman"/>
          <w:sz w:val="28"/>
          <w:szCs w:val="28"/>
          <w:lang w:val="kk-KZ" w:eastAsia="ru-RU"/>
        </w:rPr>
        <w:t xml:space="preserve">транспирацияық коэффициенті 700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900 ж</w:t>
      </w:r>
      <w:r>
        <w:rPr>
          <w:rFonts w:ascii="Times New Roman" w:eastAsia="Times New Roman" w:hAnsi="Times New Roman" w:cs="Times New Roman"/>
          <w:sz w:val="28"/>
          <w:szCs w:val="28"/>
          <w:lang w:val="kk-KZ" w:eastAsia="ru-RU"/>
        </w:rPr>
        <w:t>әне одан жоғары болып келеді [9</w:t>
      </w:r>
      <w:r w:rsidRPr="006066E8">
        <w:rPr>
          <w:rFonts w:ascii="Times New Roman" w:eastAsia="Times New Roman" w:hAnsi="Times New Roman" w:cs="Times New Roman"/>
          <w:sz w:val="28"/>
          <w:szCs w:val="28"/>
          <w:lang w:val="kk-KZ" w:eastAsia="ru-RU"/>
        </w:rPr>
        <w:t>5].</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lastRenderedPageBreak/>
        <w:t>Жоңышқа – ең жақсы фитомелиорациялаушы өсімдіктердің бірі. Негізгі тамырдың және тармақталған тамыр жүйесінің болуына байланысты, ол жыртылатын қабатты жақсы бекітеді, сол арқылы эрозияның пайда б</w:t>
      </w:r>
      <w:r>
        <w:rPr>
          <w:rFonts w:ascii="Times New Roman" w:eastAsia="Times New Roman" w:hAnsi="Times New Roman" w:cs="Times New Roman"/>
          <w:sz w:val="28"/>
          <w:szCs w:val="28"/>
          <w:lang w:val="kk-KZ" w:eastAsia="ru-RU"/>
        </w:rPr>
        <w:t xml:space="preserve">олуын болдырмайды [96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98, 47</w:t>
      </w:r>
      <w:r w:rsidRPr="006066E8">
        <w:rPr>
          <w:rFonts w:ascii="Times New Roman" w:eastAsia="Times New Roman" w:hAnsi="Times New Roman" w:cs="Times New Roman"/>
          <w:sz w:val="28"/>
          <w:szCs w:val="28"/>
          <w:lang w:val="kk-KZ" w:eastAsia="ru-RU"/>
        </w:rPr>
        <w:t>]. Ол тұзға төзімсіз дақыл болса да, оның тұқымдары құрғақ топырақ массасынан хлор құрамы 0,010</w:t>
      </w:r>
      <w:r>
        <w:rPr>
          <w:rFonts w:ascii="Times New Roman" w:eastAsia="Times New Roman" w:hAnsi="Times New Roman" w:cs="Times New Roman"/>
          <w:sz w:val="28"/>
          <w:szCs w:val="28"/>
          <w:lang w:val="kk-KZ" w:eastAsia="ru-RU"/>
        </w:rPr>
        <w:t xml:space="preserve">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0,020 % болғанда ғана өседі [99</w:t>
      </w:r>
      <w:r w:rsidRPr="006066E8">
        <w:rPr>
          <w:rFonts w:ascii="Times New Roman" w:eastAsia="Times New Roman" w:hAnsi="Times New Roman" w:cs="Times New Roman"/>
          <w:sz w:val="28"/>
          <w:szCs w:val="28"/>
          <w:lang w:val="kk-KZ" w:eastAsia="ru-RU"/>
        </w:rPr>
        <w:t xml:space="preserve">]. </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 xml:space="preserve">Қарқынды технология бойынша өсіру кезінде жоңышқа топырақтағы тұздардың мөлшерін айтарлықтай азайтады. Оның өскіндері топырақтың бетін қызып кетуден сақтайды және ылғалдың булануын бірден азайтады. Жылдың ыстық мезгілінде топырақтың төменгі қабатынан тұздардың жырту қабатына көтерілуі жоңышқа көп биомассасы көлеңкеленген топырақ бетінде төмендейді, бұл жоңышқа өсімдіктерін өсіру кезінде тұзды оқшаулағыш әсердің пайда болуына ықпал етеді </w:t>
      </w:r>
      <w:r>
        <w:rPr>
          <w:rFonts w:ascii="Times New Roman" w:eastAsia="Times New Roman" w:hAnsi="Times New Roman" w:cs="Times New Roman"/>
          <w:sz w:val="28"/>
          <w:szCs w:val="28"/>
          <w:lang w:val="kk-KZ" w:eastAsia="ru-RU"/>
        </w:rPr>
        <w:t xml:space="preserve">[100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102</w:t>
      </w:r>
      <w:r w:rsidRPr="006066E8">
        <w:rPr>
          <w:rFonts w:ascii="Times New Roman" w:eastAsia="Times New Roman" w:hAnsi="Times New Roman" w:cs="Times New Roman"/>
          <w:sz w:val="28"/>
          <w:szCs w:val="28"/>
          <w:lang w:val="kk-KZ" w:eastAsia="ru-RU"/>
        </w:rPr>
        <w:t>].</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Жоңышқа жаз бойы бірнеше рет шабылады. Жоңышқаның шабылған жасыл массасы егістен тұздардың белгілі бір мөлшерін алып кетеді. З.Ш. Шамсутдиновтың, Н.В. Савченконың және Н.З. Шамсут</w:t>
      </w:r>
      <w:r>
        <w:rPr>
          <w:rFonts w:ascii="Times New Roman" w:eastAsia="Times New Roman" w:hAnsi="Times New Roman" w:cs="Times New Roman"/>
          <w:sz w:val="28"/>
          <w:szCs w:val="28"/>
          <w:lang w:val="kk-KZ" w:eastAsia="ru-RU"/>
        </w:rPr>
        <w:t xml:space="preserve">диновтың есебі бойынша 2,5 т/га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ды құрайды. Г. Н. Гасановтың деректеріне сүйнсек, жоңышқа және басқа да фитомелиоранттарды ө</w:t>
      </w:r>
      <w:r>
        <w:rPr>
          <w:rFonts w:ascii="Times New Roman" w:eastAsia="Times New Roman" w:hAnsi="Times New Roman" w:cs="Times New Roman"/>
          <w:sz w:val="28"/>
          <w:szCs w:val="28"/>
          <w:lang w:val="kk-KZ" w:eastAsia="ru-RU"/>
        </w:rPr>
        <w:t xml:space="preserve">сірудің үш жылы ішінде шалғынды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қоңыр аз тұздалған топырақ тұзсыз топыраққа айналады, өйткені 1 метрлік қабаттағы тұздардың қосындысы төмендейді. Жоңышқа өскен</w:t>
      </w:r>
      <w:r>
        <w:rPr>
          <w:rFonts w:ascii="Times New Roman" w:eastAsia="Times New Roman" w:hAnsi="Times New Roman" w:cs="Times New Roman"/>
          <w:sz w:val="28"/>
          <w:szCs w:val="28"/>
          <w:lang w:val="kk-KZ" w:eastAsia="ru-RU"/>
        </w:rPr>
        <w:t xml:space="preserve"> топырақта тұздың мөлшері 0,231</w:t>
      </w:r>
      <w:r>
        <w:rPr>
          <w:rFonts w:ascii="Times New Roman" w:hAnsi="Times New Roman" w:cs="Times New Roman"/>
          <w:sz w:val="28"/>
          <w:szCs w:val="28"/>
          <w:lang w:val="kk-KZ"/>
        </w:rPr>
        <w:t>–</w:t>
      </w:r>
      <w:r>
        <w:rPr>
          <w:rFonts w:ascii="Times New Roman" w:eastAsia="Times New Roman" w:hAnsi="Times New Roman" w:cs="Times New Roman"/>
          <w:sz w:val="28"/>
          <w:szCs w:val="28"/>
          <w:lang w:val="kk-KZ" w:eastAsia="ru-RU"/>
        </w:rPr>
        <w:t xml:space="preserve">ден 0,162% </w:t>
      </w:r>
      <w:r>
        <w:rPr>
          <w:rFonts w:ascii="Times New Roman" w:hAnsi="Times New Roman" w:cs="Times New Roman"/>
          <w:sz w:val="28"/>
          <w:szCs w:val="28"/>
          <w:lang w:val="kk-KZ"/>
        </w:rPr>
        <w:t>–</w:t>
      </w:r>
      <w:r w:rsidRPr="006066E8">
        <w:rPr>
          <w:rFonts w:ascii="Times New Roman" w:eastAsia="Times New Roman" w:hAnsi="Times New Roman" w:cs="Times New Roman"/>
          <w:sz w:val="28"/>
          <w:szCs w:val="28"/>
          <w:lang w:val="kk-KZ" w:eastAsia="ru-RU"/>
        </w:rPr>
        <w:t xml:space="preserve"> ға дейін</w:t>
      </w:r>
      <w:r>
        <w:rPr>
          <w:rFonts w:ascii="Times New Roman" w:eastAsia="Times New Roman" w:hAnsi="Times New Roman" w:cs="Times New Roman"/>
          <w:sz w:val="28"/>
          <w:szCs w:val="28"/>
          <w:lang w:val="kk-KZ" w:eastAsia="ru-RU"/>
        </w:rPr>
        <w:t xml:space="preserve">, бидайықта – 0,200-ден 0,137% </w:t>
      </w:r>
      <w:r>
        <w:rPr>
          <w:rFonts w:ascii="Times New Roman" w:hAnsi="Times New Roman" w:cs="Times New Roman"/>
          <w:sz w:val="28"/>
          <w:szCs w:val="28"/>
          <w:lang w:val="kk-KZ"/>
        </w:rPr>
        <w:t>–</w:t>
      </w:r>
      <w:r w:rsidRPr="006066E8">
        <w:rPr>
          <w:rFonts w:ascii="Times New Roman" w:eastAsia="Times New Roman" w:hAnsi="Times New Roman" w:cs="Times New Roman"/>
          <w:sz w:val="28"/>
          <w:szCs w:val="28"/>
          <w:lang w:val="kk-KZ" w:eastAsia="ru-RU"/>
        </w:rPr>
        <w:t xml:space="preserve"> ға дейін, </w:t>
      </w:r>
      <w:r>
        <w:rPr>
          <w:rFonts w:ascii="Times New Roman" w:eastAsia="Times New Roman" w:hAnsi="Times New Roman" w:cs="Times New Roman"/>
          <w:sz w:val="28"/>
          <w:szCs w:val="28"/>
          <w:lang w:val="kk-KZ" w:eastAsia="ru-RU"/>
        </w:rPr>
        <w:t xml:space="preserve">еркек шөпте – 0,222-ден 0,175% </w:t>
      </w:r>
      <w:r>
        <w:rPr>
          <w:rFonts w:ascii="Times New Roman" w:hAnsi="Times New Roman" w:cs="Times New Roman"/>
          <w:sz w:val="28"/>
          <w:szCs w:val="28"/>
          <w:lang w:val="kk-KZ"/>
        </w:rPr>
        <w:t>–</w:t>
      </w:r>
      <w:r w:rsidRPr="006066E8">
        <w:rPr>
          <w:rFonts w:ascii="Times New Roman" w:eastAsia="Times New Roman" w:hAnsi="Times New Roman" w:cs="Times New Roman"/>
          <w:sz w:val="28"/>
          <w:szCs w:val="28"/>
          <w:lang w:val="kk-KZ" w:eastAsia="ru-RU"/>
        </w:rPr>
        <w:t xml:space="preserve"> ға дейін және қант құмайында – 0,</w:t>
      </w:r>
      <w:r>
        <w:rPr>
          <w:rFonts w:ascii="Times New Roman" w:eastAsia="Times New Roman" w:hAnsi="Times New Roman" w:cs="Times New Roman"/>
          <w:sz w:val="28"/>
          <w:szCs w:val="28"/>
          <w:lang w:val="kk-KZ" w:eastAsia="ru-RU"/>
        </w:rPr>
        <w:t>206</w:t>
      </w:r>
      <w:r>
        <w:rPr>
          <w:rFonts w:ascii="Times New Roman" w:hAnsi="Times New Roman" w:cs="Times New Roman"/>
          <w:sz w:val="28"/>
          <w:szCs w:val="28"/>
          <w:lang w:val="kk-KZ"/>
        </w:rPr>
        <w:t>–</w:t>
      </w:r>
      <w:r>
        <w:rPr>
          <w:rFonts w:ascii="Times New Roman" w:eastAsia="Times New Roman" w:hAnsi="Times New Roman" w:cs="Times New Roman"/>
          <w:sz w:val="28"/>
          <w:szCs w:val="28"/>
          <w:lang w:val="kk-KZ" w:eastAsia="ru-RU"/>
        </w:rPr>
        <w:t xml:space="preserve">дан 0,131% </w:t>
      </w:r>
      <w:r>
        <w:rPr>
          <w:rFonts w:ascii="Times New Roman" w:hAnsi="Times New Roman" w:cs="Times New Roman"/>
          <w:sz w:val="28"/>
          <w:szCs w:val="28"/>
          <w:lang w:val="kk-KZ"/>
        </w:rPr>
        <w:t>–</w:t>
      </w:r>
      <w:r>
        <w:rPr>
          <w:rFonts w:ascii="Times New Roman" w:eastAsia="Times New Roman" w:hAnsi="Times New Roman" w:cs="Times New Roman"/>
          <w:sz w:val="28"/>
          <w:szCs w:val="28"/>
          <w:lang w:val="kk-KZ" w:eastAsia="ru-RU"/>
        </w:rPr>
        <w:t xml:space="preserve"> ға дейін азаяды [103</w:t>
      </w:r>
      <w:r w:rsidRPr="006066E8">
        <w:rPr>
          <w:rFonts w:ascii="Times New Roman" w:eastAsia="Times New Roman" w:hAnsi="Times New Roman" w:cs="Times New Roman"/>
          <w:sz w:val="28"/>
          <w:szCs w:val="28"/>
          <w:lang w:val="kk-KZ" w:eastAsia="ru-RU"/>
        </w:rPr>
        <w:t>].</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 xml:space="preserve">Г.Н. Гасановтың, М.Р. Мусаевтың, А.И. Изиевтің зерттеулерінде өнімділігі жоғары галофиттердің абсолютті </w:t>
      </w:r>
      <w:r>
        <w:rPr>
          <w:rFonts w:ascii="Times New Roman" w:eastAsia="Times New Roman" w:hAnsi="Times New Roman" w:cs="Times New Roman"/>
          <w:sz w:val="28"/>
          <w:szCs w:val="28"/>
          <w:lang w:val="kk-KZ" w:eastAsia="ru-RU"/>
        </w:rPr>
        <w:t xml:space="preserve">құрғақ жер үсті биомассасы 29,4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 xml:space="preserve">51,6 т/га жеткен кезде орташа есеппен айтқанда үш жыл өсірілген жоңышқа және бидайық 1 гектардан </w:t>
      </w:r>
      <w:r>
        <w:rPr>
          <w:rFonts w:ascii="Times New Roman" w:eastAsia="Times New Roman" w:hAnsi="Times New Roman" w:cs="Times New Roman"/>
          <w:sz w:val="28"/>
          <w:szCs w:val="28"/>
          <w:lang w:val="kk-KZ" w:eastAsia="ru-RU"/>
        </w:rPr>
        <w:t xml:space="preserve">3,24 т, тарақ тәрізді еркекшөп </w:t>
      </w:r>
      <w:r>
        <w:rPr>
          <w:rFonts w:ascii="Times New Roman" w:hAnsi="Times New Roman" w:cs="Times New Roman"/>
          <w:sz w:val="28"/>
          <w:szCs w:val="28"/>
          <w:lang w:val="kk-KZ"/>
        </w:rPr>
        <w:t>–</w:t>
      </w:r>
      <w:r w:rsidRPr="006066E8">
        <w:rPr>
          <w:rFonts w:ascii="Times New Roman" w:eastAsia="Times New Roman" w:hAnsi="Times New Roman" w:cs="Times New Roman"/>
          <w:sz w:val="28"/>
          <w:szCs w:val="28"/>
          <w:lang w:val="kk-KZ" w:eastAsia="ru-RU"/>
        </w:rPr>
        <w:t xml:space="preserve"> 2,58 т, қант құмайы – 3,87 т тұздар топырақтан шығарылды деп айтылған. Қатты тұздалған топырақтан тұздарды шығару (агрофитоценоздар өнімділігі сияқты): жоңышқа және құмайда – 2,03 және 2,17 есе, бидайық пен еркекшөпте – 1,50 және 1,72 есе төмендейді. Бұл деректер егінмен оқшауланатын тұздар санының агроценоздар жасайтын фитомассаға жоға</w:t>
      </w:r>
      <w:r>
        <w:rPr>
          <w:rFonts w:ascii="Times New Roman" w:eastAsia="Times New Roman" w:hAnsi="Times New Roman" w:cs="Times New Roman"/>
          <w:sz w:val="28"/>
          <w:szCs w:val="28"/>
          <w:lang w:val="kk-KZ" w:eastAsia="ru-RU"/>
        </w:rPr>
        <w:t>ры тәуелділігін растайды [103</w:t>
      </w:r>
      <w:r w:rsidRPr="006066E8">
        <w:rPr>
          <w:rFonts w:ascii="Times New Roman" w:eastAsia="Times New Roman" w:hAnsi="Times New Roman" w:cs="Times New Roman"/>
          <w:sz w:val="28"/>
          <w:szCs w:val="28"/>
          <w:lang w:val="kk-KZ" w:eastAsia="ru-RU"/>
        </w:rPr>
        <w:t>].</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 xml:space="preserve">Суғару кезінде жоңышқа өсіру арқылы топырақтың терең қабатынан зиянды тұздарды шаюға мүмкіндік береді. Мерзімді суару мен жоңышқа тамырының төменгі қабаттардан көп мөлшерде суды тұтынуы әсерінен суару суында еріген тұздың төмен бағытталған ағыны пайда болып, ол топырақтың жоғарғы қабаттарынан төменгі терең қабаттарына қарай шығарылады. В.С. Курсакованың, Х. К. Намазоевтің, Т. Я. Гехаевтың, зерттеулеріне сәйкес, жоңышқанның тамыр өсетін қабаттан хлордың едәуір мөлшерін шығарады, </w:t>
      </w:r>
      <w:r>
        <w:rPr>
          <w:rFonts w:ascii="Times New Roman" w:eastAsia="Times New Roman" w:hAnsi="Times New Roman" w:cs="Times New Roman"/>
          <w:sz w:val="28"/>
          <w:szCs w:val="28"/>
          <w:lang w:val="kk-KZ" w:eastAsia="ru-RU"/>
        </w:rPr>
        <w:t xml:space="preserve">сондай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ақ топырақта биогенді кальцийдің жиналуна әсер етіп, осылайша олардың тұздануын</w:t>
      </w:r>
      <w:r>
        <w:rPr>
          <w:rFonts w:ascii="Times New Roman" w:eastAsia="Times New Roman" w:hAnsi="Times New Roman" w:cs="Times New Roman"/>
          <w:sz w:val="28"/>
          <w:szCs w:val="28"/>
          <w:lang w:val="kk-KZ" w:eastAsia="ru-RU"/>
        </w:rPr>
        <w:t xml:space="preserve">а қарсы әрекет етеді [104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106</w:t>
      </w:r>
      <w:r w:rsidRPr="006066E8">
        <w:rPr>
          <w:rFonts w:ascii="Times New Roman" w:eastAsia="Times New Roman" w:hAnsi="Times New Roman" w:cs="Times New Roman"/>
          <w:sz w:val="28"/>
          <w:szCs w:val="28"/>
          <w:lang w:val="kk-KZ" w:eastAsia="ru-RU"/>
        </w:rPr>
        <w:t>].</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Жоңышқа өсіру кезінде суарудың тұздандыруға әсері жер асты суының орн</w:t>
      </w:r>
      <w:r>
        <w:rPr>
          <w:rFonts w:ascii="Times New Roman" w:eastAsia="Times New Roman" w:hAnsi="Times New Roman" w:cs="Times New Roman"/>
          <w:sz w:val="28"/>
          <w:szCs w:val="28"/>
          <w:lang w:val="kk-KZ" w:eastAsia="ru-RU"/>
        </w:rPr>
        <w:t>аласу тереңдігіне байланысты [107</w:t>
      </w:r>
      <w:r w:rsidRPr="006066E8">
        <w:rPr>
          <w:rFonts w:ascii="Times New Roman" w:eastAsia="Times New Roman" w:hAnsi="Times New Roman" w:cs="Times New Roman"/>
          <w:sz w:val="28"/>
          <w:szCs w:val="28"/>
          <w:lang w:val="kk-KZ" w:eastAsia="ru-RU"/>
        </w:rPr>
        <w:t xml:space="preserve">]. Жер асты суы тереңірек орналасқан сайын, топырақ үлкен тереңдікке шайылады. С.М. Григорьев, С.А. Леонтьев, А.Н. Никишанов, Д. В. Мельниченко жер асты </w:t>
      </w:r>
      <w:r>
        <w:rPr>
          <w:rFonts w:ascii="Times New Roman" w:eastAsia="Times New Roman" w:hAnsi="Times New Roman" w:cs="Times New Roman"/>
          <w:sz w:val="28"/>
          <w:szCs w:val="28"/>
          <w:lang w:val="kk-KZ" w:eastAsia="ru-RU"/>
        </w:rPr>
        <w:t xml:space="preserve">суының 3,0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 xml:space="preserve">3,5 м тереңдікте </w:t>
      </w:r>
      <w:r w:rsidRPr="006066E8">
        <w:rPr>
          <w:rFonts w:ascii="Times New Roman" w:eastAsia="Times New Roman" w:hAnsi="Times New Roman" w:cs="Times New Roman"/>
          <w:sz w:val="28"/>
          <w:szCs w:val="28"/>
          <w:lang w:val="kk-KZ" w:eastAsia="ru-RU"/>
        </w:rPr>
        <w:lastRenderedPageBreak/>
        <w:t>болға</w:t>
      </w:r>
      <w:r>
        <w:rPr>
          <w:rFonts w:ascii="Times New Roman" w:eastAsia="Times New Roman" w:hAnsi="Times New Roman" w:cs="Times New Roman"/>
          <w:sz w:val="28"/>
          <w:szCs w:val="28"/>
          <w:lang w:val="kk-KZ" w:eastAsia="ru-RU"/>
        </w:rPr>
        <w:t xml:space="preserve">нда жоңышқаның тұздану әсері 60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70 см</w:t>
      </w:r>
      <w:r>
        <w:rPr>
          <w:rFonts w:ascii="Times New Roman" w:hAnsi="Times New Roman" w:cs="Times New Roman"/>
          <w:sz w:val="28"/>
          <w:szCs w:val="28"/>
          <w:lang w:val="kk-KZ"/>
        </w:rPr>
        <w:t>–</w:t>
      </w:r>
      <w:r>
        <w:rPr>
          <w:rFonts w:ascii="Times New Roman" w:eastAsia="Times New Roman" w:hAnsi="Times New Roman" w:cs="Times New Roman"/>
          <w:sz w:val="28"/>
          <w:szCs w:val="28"/>
          <w:lang w:val="kk-KZ" w:eastAsia="ru-RU"/>
        </w:rPr>
        <w:t>ден кем болмайтынын анықтады [108</w:t>
      </w:r>
      <w:r w:rsidRPr="006066E8">
        <w:rPr>
          <w:rFonts w:ascii="Times New Roman" w:eastAsia="Times New Roman" w:hAnsi="Times New Roman" w:cs="Times New Roman"/>
          <w:sz w:val="28"/>
          <w:szCs w:val="28"/>
          <w:lang w:val="kk-KZ" w:eastAsia="ru-RU"/>
        </w:rPr>
        <w:t>].</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 xml:space="preserve"> Жоңышқаның тұздандыруға әсері шөптің қалың өсуіне және оны у</w:t>
      </w:r>
      <w:r>
        <w:rPr>
          <w:rFonts w:ascii="Times New Roman" w:eastAsia="Times New Roman" w:hAnsi="Times New Roman" w:cs="Times New Roman"/>
          <w:sz w:val="28"/>
          <w:szCs w:val="28"/>
          <w:lang w:val="kk-KZ" w:eastAsia="ru-RU"/>
        </w:rPr>
        <w:t>ақытылы жиналуына байланысты [109</w:t>
      </w:r>
      <w:r w:rsidRPr="006066E8">
        <w:rPr>
          <w:rFonts w:ascii="Times New Roman" w:eastAsia="Times New Roman" w:hAnsi="Times New Roman" w:cs="Times New Roman"/>
          <w:sz w:val="28"/>
          <w:szCs w:val="28"/>
          <w:lang w:val="kk-KZ" w:eastAsia="ru-RU"/>
        </w:rPr>
        <w:t>]. Жоңышқа біркелкі, қалың өсіру кезінде оның мелиорациясы артады. Оның осы қабілеті өсімдіктің жасына да байланысты. Әдетте үш жылдық жоңышқа екі жылдыққа қарағанда топырақты артық тұздандырады.</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Бір жылдық жоңышқа вегетациялық суарудың қалыпты режимдерінде топырақ қабатын жер асты суының орналасу</w:t>
      </w:r>
      <w:r>
        <w:rPr>
          <w:rFonts w:ascii="Times New Roman" w:eastAsia="Times New Roman" w:hAnsi="Times New Roman" w:cs="Times New Roman"/>
          <w:sz w:val="28"/>
          <w:szCs w:val="28"/>
          <w:lang w:val="kk-KZ" w:eastAsia="ru-RU"/>
        </w:rPr>
        <w:t xml:space="preserve"> деңгейіне дейін тұздандырады [62</w:t>
      </w:r>
      <w:r w:rsidRPr="006066E8">
        <w:rPr>
          <w:rFonts w:ascii="Times New Roman" w:eastAsia="Times New Roman" w:hAnsi="Times New Roman" w:cs="Times New Roman"/>
          <w:sz w:val="28"/>
          <w:szCs w:val="28"/>
          <w:lang w:val="kk-KZ" w:eastAsia="ru-RU"/>
        </w:rPr>
        <w:t>]. Бұл бір жылдық жоңышқаның тамыр жүйесі аз тарамдалуымен, жасыл массасы шағын болуымен түсіндіріледі. Сондықтан вегетация кезеңінде жұмсалатын ылғалдың мөлшері берілетін судың мөлшерінен едәуір көп. Нәтижесінде топырақта төмен бағытталған су ағыны пайда болады, ол жер асты сулары орналасқан төменгі қабатта</w:t>
      </w:r>
      <w:r>
        <w:rPr>
          <w:rFonts w:ascii="Times New Roman" w:eastAsia="Times New Roman" w:hAnsi="Times New Roman" w:cs="Times New Roman"/>
          <w:sz w:val="28"/>
          <w:szCs w:val="28"/>
          <w:lang w:val="kk-KZ" w:eastAsia="ru-RU"/>
        </w:rPr>
        <w:t>рға зиянды тұздарды шаяды [108, 110</w:t>
      </w:r>
      <w:r w:rsidRPr="006066E8">
        <w:rPr>
          <w:rFonts w:ascii="Times New Roman" w:eastAsia="Times New Roman" w:hAnsi="Times New Roman" w:cs="Times New Roman"/>
          <w:sz w:val="28"/>
          <w:szCs w:val="28"/>
          <w:lang w:val="kk-KZ" w:eastAsia="ru-RU"/>
        </w:rPr>
        <w:t xml:space="preserve">]. </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Екі жылдық жоңышқа егістігінің жекелеген учаскелерінде кейде маусымдық тұзданудың пайда болуы байқалады. Ол жоңышқаның транспирациялық коэффициентінің жоғарылауымен түсіндіріледі, өйткені жоңышқа өсімдіктері осындай жағдайларда қуатты тамыр жүйесі дамиды және үлкен жасыл массаны құрайды. Қуатты дамыған жоңышқа ылғалдың транспирациясына екі есе көп жұмсайды, судың жетіспейтін мөлшерін жер асты суларынан алады, сол арқылы топырақтың е</w:t>
      </w:r>
      <w:r>
        <w:rPr>
          <w:rFonts w:ascii="Times New Roman" w:eastAsia="Times New Roman" w:hAnsi="Times New Roman" w:cs="Times New Roman"/>
          <w:sz w:val="28"/>
          <w:szCs w:val="28"/>
          <w:lang w:val="kk-KZ" w:eastAsia="ru-RU"/>
        </w:rPr>
        <w:t>кінші рет тұздануын тудырады [111</w:t>
      </w:r>
      <w:r w:rsidRPr="006066E8">
        <w:rPr>
          <w:rFonts w:ascii="Times New Roman" w:eastAsia="Times New Roman" w:hAnsi="Times New Roman" w:cs="Times New Roman"/>
          <w:sz w:val="28"/>
          <w:szCs w:val="28"/>
          <w:lang w:val="kk-KZ" w:eastAsia="ru-RU"/>
        </w:rPr>
        <w:t>].</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Уақытылы және жеткілікті суару кезінде екі жылдық жоңышқа топырақты біркелкі тұздандырады. Үш жылдық жоңышқа топырақтың екі метрлік қабатын тұздандырады және жер асты суының деңгейін айтарлықтай төмендетеді, бұл топырақтың физикалық қасиеттерін жақсартуға ықпал етеді. Жоңышқа өскен алқапта органикалық заттардың көп мөлшерде жиналуы топырақтың су өткізгіштігін жақсартады және жоғарғы қабаттан төменгі қабатқа тұзд</w:t>
      </w:r>
      <w:r>
        <w:rPr>
          <w:rFonts w:ascii="Times New Roman" w:eastAsia="Times New Roman" w:hAnsi="Times New Roman" w:cs="Times New Roman"/>
          <w:sz w:val="28"/>
          <w:szCs w:val="28"/>
          <w:lang w:val="kk-KZ" w:eastAsia="ru-RU"/>
        </w:rPr>
        <w:t xml:space="preserve">арды шаюға  алып келеді [112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114</w:t>
      </w:r>
      <w:r w:rsidRPr="006066E8">
        <w:rPr>
          <w:rFonts w:ascii="Times New Roman" w:eastAsia="Times New Roman" w:hAnsi="Times New Roman" w:cs="Times New Roman"/>
          <w:sz w:val="28"/>
          <w:szCs w:val="28"/>
          <w:lang w:val="kk-KZ" w:eastAsia="ru-RU"/>
        </w:rPr>
        <w:t xml:space="preserve">]. </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 xml:space="preserve">Жоңышқа қалың болып өсу кезінде арамшөптердің көптеген түрлері үшін қолайсыз жағдайлар туындайды, топырақ арамшөптердің тұқымынан тазартылады, ауыл шаруашылығы дақылдарының көптеген зиянкестері </w:t>
      </w:r>
      <w:r>
        <w:rPr>
          <w:rFonts w:ascii="Times New Roman" w:eastAsia="Times New Roman" w:hAnsi="Times New Roman" w:cs="Times New Roman"/>
          <w:sz w:val="28"/>
          <w:szCs w:val="28"/>
          <w:lang w:val="kk-KZ" w:eastAsia="ru-RU"/>
        </w:rPr>
        <w:t>мен патогенді микрофлорасы жойыл</w:t>
      </w:r>
      <w:r w:rsidRPr="006066E8">
        <w:rPr>
          <w:rFonts w:ascii="Times New Roman" w:eastAsia="Times New Roman" w:hAnsi="Times New Roman" w:cs="Times New Roman"/>
          <w:sz w:val="28"/>
          <w:szCs w:val="28"/>
          <w:lang w:val="kk-KZ" w:eastAsia="ru-RU"/>
        </w:rPr>
        <w:t>ады. Жоңышқаның егістік топырағына оң әсер</w:t>
      </w:r>
      <w:r>
        <w:rPr>
          <w:rFonts w:ascii="Times New Roman" w:eastAsia="Times New Roman" w:hAnsi="Times New Roman" w:cs="Times New Roman"/>
          <w:sz w:val="28"/>
          <w:szCs w:val="28"/>
          <w:lang w:val="kk-KZ" w:eastAsia="ru-RU"/>
        </w:rPr>
        <w:t>і бірнеше жыл бойы сақталады [115</w:t>
      </w:r>
      <w:r w:rsidRPr="006066E8">
        <w:rPr>
          <w:rFonts w:ascii="Times New Roman" w:eastAsia="Times New Roman" w:hAnsi="Times New Roman" w:cs="Times New Roman"/>
          <w:sz w:val="28"/>
          <w:szCs w:val="28"/>
          <w:lang w:val="kk-KZ" w:eastAsia="ru-RU"/>
        </w:rPr>
        <w:t>].</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Жоңышқа, көптеген дақылдар сияқты, фитонцид деп аталатын биологиялық белсенді заттардың арқасында фитосанитариялық (сауықтыратын) қабілетке ие. Фитонцидтер бактерияларды, саңырауқұлақтарды және кейбір вирустарды жойып, өсуі мен дамуына кері әсер етеді, өсімдіктер иммунитетінің дамуына ықпал етеді, биоценозд</w:t>
      </w:r>
      <w:r>
        <w:rPr>
          <w:rFonts w:ascii="Times New Roman" w:eastAsia="Times New Roman" w:hAnsi="Times New Roman" w:cs="Times New Roman"/>
          <w:sz w:val="28"/>
          <w:szCs w:val="28"/>
          <w:lang w:val="kk-KZ" w:eastAsia="ru-RU"/>
        </w:rPr>
        <w:t xml:space="preserve">арда организмдердің өзара қарым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қаты</w:t>
      </w:r>
      <w:r>
        <w:rPr>
          <w:rFonts w:ascii="Times New Roman" w:eastAsia="Times New Roman" w:hAnsi="Times New Roman" w:cs="Times New Roman"/>
          <w:sz w:val="28"/>
          <w:szCs w:val="28"/>
          <w:lang w:val="kk-KZ" w:eastAsia="ru-RU"/>
        </w:rPr>
        <w:t>насында маңызды рөл атқарады [11</w:t>
      </w:r>
      <w:r w:rsidRPr="006066E8">
        <w:rPr>
          <w:rFonts w:ascii="Times New Roman" w:eastAsia="Times New Roman" w:hAnsi="Times New Roman" w:cs="Times New Roman"/>
          <w:sz w:val="28"/>
          <w:szCs w:val="28"/>
          <w:lang w:val="kk-KZ" w:eastAsia="ru-RU"/>
        </w:rPr>
        <w:t>6]. Жоңышқаның жер үсті бөліктері мен тамырлары атмосфераға және топыраққа фитонцид бөледі.</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 xml:space="preserve"> Фи</w:t>
      </w:r>
      <w:r>
        <w:rPr>
          <w:rFonts w:ascii="Times New Roman" w:eastAsia="Times New Roman" w:hAnsi="Times New Roman" w:cs="Times New Roman"/>
          <w:sz w:val="28"/>
          <w:szCs w:val="28"/>
          <w:lang w:val="kk-KZ" w:eastAsia="ru-RU"/>
        </w:rPr>
        <w:t>тонцидтер – глюкозидтердің,</w:t>
      </w:r>
      <w:r w:rsidRPr="006066E8">
        <w:rPr>
          <w:rFonts w:ascii="Times New Roman" w:eastAsia="Times New Roman" w:hAnsi="Times New Roman" w:cs="Times New Roman"/>
          <w:sz w:val="28"/>
          <w:szCs w:val="28"/>
          <w:lang w:val="kk-KZ" w:eastAsia="ru-RU"/>
        </w:rPr>
        <w:t xml:space="preserve"> алкалоидтардың, қышқылдардың және басқа да заттардың күрделі қосылыстары. Өсімдіктерде фитонцидтердің микробқа қарсы әсер ету қуаты мен спектрі әртүрлі болып келеді.</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lastRenderedPageBreak/>
        <w:t>Жоңышқаның фитосанитарлық рөлі оның жағдайына тікелей байланысты. Шөбі біркелкі  өссе, әрі өнімі жоғары болған сайын болса, жоңышқа ауру қо</w:t>
      </w:r>
      <w:r>
        <w:rPr>
          <w:rFonts w:ascii="Times New Roman" w:eastAsia="Times New Roman" w:hAnsi="Times New Roman" w:cs="Times New Roman"/>
          <w:sz w:val="28"/>
          <w:szCs w:val="28"/>
          <w:lang w:val="kk-KZ" w:eastAsia="ru-RU"/>
        </w:rPr>
        <w:t>здырғыштарды тез бәсеңдетеді [117</w:t>
      </w:r>
      <w:r w:rsidRPr="006066E8">
        <w:rPr>
          <w:rFonts w:ascii="Times New Roman" w:eastAsia="Times New Roman" w:hAnsi="Times New Roman" w:cs="Times New Roman"/>
          <w:sz w:val="28"/>
          <w:szCs w:val="28"/>
          <w:lang w:val="kk-KZ" w:eastAsia="ru-RU"/>
        </w:rPr>
        <w:t>].</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 xml:space="preserve"> Соңғы уақытта органикалық тыңайтқыштарды қолданудың күрт азаюына байланысты топырақтағы қарашіріндінің тап</w:t>
      </w:r>
      <w:r>
        <w:rPr>
          <w:rFonts w:ascii="Times New Roman" w:eastAsia="Times New Roman" w:hAnsi="Times New Roman" w:cs="Times New Roman"/>
          <w:sz w:val="28"/>
          <w:szCs w:val="28"/>
          <w:lang w:val="kk-KZ" w:eastAsia="ru-RU"/>
        </w:rPr>
        <w:t xml:space="preserve">шылықсыз тепе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теңдігін ұстаудағы тамырлы және жем</w:t>
      </w:r>
      <w:r>
        <w:rPr>
          <w:rFonts w:ascii="Times New Roman" w:eastAsia="Times New Roman" w:hAnsi="Times New Roman" w:cs="Times New Roman"/>
          <w:sz w:val="28"/>
          <w:szCs w:val="28"/>
          <w:lang w:val="kk-KZ" w:eastAsia="ru-RU"/>
        </w:rPr>
        <w:t xml:space="preserve">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шөп қалдықтарының рөлі өсті [118</w:t>
      </w:r>
      <w:r w:rsidRPr="006066E8">
        <w:rPr>
          <w:rFonts w:ascii="Times New Roman" w:eastAsia="Times New Roman" w:hAnsi="Times New Roman" w:cs="Times New Roman"/>
          <w:sz w:val="28"/>
          <w:szCs w:val="28"/>
          <w:lang w:val="kk-KZ" w:eastAsia="ru-RU"/>
        </w:rPr>
        <w:t>].</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Жоңышқа өскен топырақ оның тамырлары биомассасы органикалық заттарының және шіріген қалдықтарының есебінен азотпен, кальциймен, калиймен, фосформен және м</w:t>
      </w:r>
      <w:r>
        <w:rPr>
          <w:rFonts w:ascii="Times New Roman" w:eastAsia="Times New Roman" w:hAnsi="Times New Roman" w:cs="Times New Roman"/>
          <w:sz w:val="28"/>
          <w:szCs w:val="28"/>
          <w:lang w:val="kk-KZ" w:eastAsia="ru-RU"/>
        </w:rPr>
        <w:t>икроэлементтермен байытылады [119</w:t>
      </w:r>
      <w:r w:rsidRPr="006066E8">
        <w:rPr>
          <w:rFonts w:ascii="Times New Roman" w:eastAsia="Times New Roman" w:hAnsi="Times New Roman" w:cs="Times New Roman"/>
          <w:sz w:val="28"/>
          <w:szCs w:val="28"/>
          <w:lang w:val="kk-KZ" w:eastAsia="ru-RU"/>
        </w:rPr>
        <w:t xml:space="preserve">]. Ол </w:t>
      </w:r>
      <w:r>
        <w:rPr>
          <w:rFonts w:ascii="Times New Roman" w:eastAsia="Times New Roman" w:hAnsi="Times New Roman" w:cs="Times New Roman"/>
          <w:sz w:val="28"/>
          <w:szCs w:val="28"/>
          <w:lang w:val="kk-KZ" w:eastAsia="ru-RU"/>
        </w:rPr>
        <w:t xml:space="preserve">топырақтың физикалық, физикалық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химиялық, а</w:t>
      </w:r>
      <w:r>
        <w:rPr>
          <w:rFonts w:ascii="Times New Roman" w:eastAsia="Times New Roman" w:hAnsi="Times New Roman" w:cs="Times New Roman"/>
          <w:sz w:val="28"/>
          <w:szCs w:val="28"/>
          <w:lang w:val="kk-KZ" w:eastAsia="ru-RU"/>
        </w:rPr>
        <w:t xml:space="preserve">грохимиялық қасиеттерін, сондай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 xml:space="preserve">ақ оның биологиялық белсенділігін жақсартады. Осының арқасында жоңышқа әр түрлі ауыспалы егіс түрлерінде көптеген ауыл шаруашылығы дақылдары үшін жақсы </w:t>
      </w:r>
      <w:r>
        <w:rPr>
          <w:rFonts w:ascii="Times New Roman" w:eastAsia="Times New Roman" w:hAnsi="Times New Roman" w:cs="Times New Roman"/>
          <w:sz w:val="28"/>
          <w:szCs w:val="28"/>
          <w:lang w:val="kk-KZ" w:eastAsia="ru-RU"/>
        </w:rPr>
        <w:t xml:space="preserve">ізашар болып табылады [120 </w:t>
      </w:r>
      <w:r>
        <w:rPr>
          <w:rFonts w:ascii="Times New Roman" w:hAnsi="Times New Roman" w:cs="Times New Roman"/>
          <w:sz w:val="28"/>
          <w:szCs w:val="28"/>
          <w:lang w:val="kk-KZ"/>
        </w:rPr>
        <w:t>–</w:t>
      </w:r>
      <w:r>
        <w:rPr>
          <w:rFonts w:ascii="Times New Roman" w:eastAsia="Times New Roman" w:hAnsi="Times New Roman" w:cs="Times New Roman"/>
          <w:sz w:val="28"/>
          <w:szCs w:val="28"/>
          <w:lang w:val="kk-KZ" w:eastAsia="ru-RU"/>
        </w:rPr>
        <w:t xml:space="preserve"> 122</w:t>
      </w:r>
      <w:r w:rsidRPr="006066E8">
        <w:rPr>
          <w:rFonts w:ascii="Times New Roman" w:eastAsia="Times New Roman" w:hAnsi="Times New Roman" w:cs="Times New Roman"/>
          <w:sz w:val="28"/>
          <w:szCs w:val="28"/>
          <w:lang w:val="kk-KZ" w:eastAsia="ru-RU"/>
        </w:rPr>
        <w:t>]. Оның түйнек бактер</w:t>
      </w:r>
      <w:r>
        <w:rPr>
          <w:rFonts w:ascii="Times New Roman" w:eastAsia="Times New Roman" w:hAnsi="Times New Roman" w:cs="Times New Roman"/>
          <w:sz w:val="28"/>
          <w:szCs w:val="28"/>
          <w:lang w:val="kk-KZ" w:eastAsia="ru-RU"/>
        </w:rPr>
        <w:t xml:space="preserve">ияларымен симбиозы әсерінен 270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470 кг/га азотты</w:t>
      </w:r>
      <w:r>
        <w:rPr>
          <w:rFonts w:ascii="Times New Roman" w:eastAsia="Times New Roman" w:hAnsi="Times New Roman" w:cs="Times New Roman"/>
          <w:sz w:val="28"/>
          <w:szCs w:val="28"/>
          <w:lang w:val="kk-KZ" w:eastAsia="ru-RU"/>
        </w:rPr>
        <w:t xml:space="preserve">ң жиналуына ықпал етеді, бұл 50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 xml:space="preserve">60 т/га көңге (қиға) немесе 1 тонна аммоний селитрасына тең  </w:t>
      </w:r>
      <w:r>
        <w:rPr>
          <w:rFonts w:ascii="Times New Roman" w:hAnsi="Times New Roman" w:cs="Times New Roman"/>
          <w:sz w:val="28"/>
          <w:szCs w:val="28"/>
          <w:lang w:val="kk-KZ"/>
        </w:rPr>
        <w:t>[47</w:t>
      </w:r>
      <w:r w:rsidRPr="009A3BCC">
        <w:rPr>
          <w:rFonts w:ascii="Times New Roman" w:hAnsi="Times New Roman" w:cs="Times New Roman"/>
          <w:sz w:val="28"/>
          <w:szCs w:val="28"/>
          <w:lang w:val="kk-KZ"/>
        </w:rPr>
        <w:t>].</w:t>
      </w:r>
    </w:p>
    <w:p w:rsidR="00B916E4" w:rsidRPr="006066E8" w:rsidRDefault="00B916E4" w:rsidP="00B916E4">
      <w:pPr>
        <w:autoSpaceDE w:val="0"/>
        <w:autoSpaceDN w:val="0"/>
        <w:adjustRightInd w:val="0"/>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 xml:space="preserve">Дегенмен, айта кету керек, жоңышқаның мелиорациялық қасиеттері жоғары өнім берген жағдайда ғана көрінеді. Сондықтан жоңышқа егісінен жоғары нәтиже алу үшін минералды қоректендіру жағдайын оңтайландыру қажет. </w:t>
      </w:r>
    </w:p>
    <w:p w:rsidR="00B916E4" w:rsidRPr="006066E8" w:rsidRDefault="00B916E4" w:rsidP="00B916E4">
      <w:pPr>
        <w:autoSpaceDE w:val="0"/>
        <w:autoSpaceDN w:val="0"/>
        <w:adjustRightInd w:val="0"/>
        <w:spacing w:after="0" w:line="240" w:lineRule="auto"/>
        <w:ind w:firstLine="567"/>
        <w:jc w:val="both"/>
        <w:rPr>
          <w:rFonts w:ascii="Times New Roman" w:hAnsi="Times New Roman" w:cs="Times New Roman"/>
          <w:sz w:val="28"/>
          <w:szCs w:val="28"/>
          <w:lang w:val="kk-KZ"/>
        </w:rPr>
      </w:pPr>
      <w:r w:rsidRPr="006066E8">
        <w:rPr>
          <w:rFonts w:ascii="Times New Roman" w:eastAsia="Times New Roman" w:hAnsi="Times New Roman" w:cs="Times New Roman"/>
          <w:sz w:val="28"/>
          <w:szCs w:val="28"/>
          <w:lang w:val="kk-KZ" w:eastAsia="ru-RU"/>
        </w:rPr>
        <w:t xml:space="preserve">Малазықтық </w:t>
      </w:r>
      <w:r w:rsidRPr="006066E8">
        <w:rPr>
          <w:rFonts w:ascii="Times New Roman" w:hAnsi="Times New Roman" w:cs="Times New Roman"/>
          <w:sz w:val="28"/>
          <w:szCs w:val="28"/>
          <w:lang w:val="kk-KZ"/>
        </w:rPr>
        <w:t xml:space="preserve">массаның жақсы өнімі кезінде жоңышқа қоректердің негізгі элементтерін күздік бидайға, картоп, қант қызылшасына қарағанда топырақтан бірдей алады. Зерттеу барысында 1 тонна шөптің пайда болуы үшін 1 га топырақтан жоңышқа 22 кг калий, 7,2 кг фосфор, 24 кг азот, 29 кг кальций алатыны анықталды. </w:t>
      </w:r>
      <w:r w:rsidRPr="006066E8">
        <w:rPr>
          <w:rFonts w:ascii="Times New Roman" w:eastAsia="Times New Roman" w:hAnsi="Times New Roman" w:cs="Times New Roman"/>
          <w:sz w:val="28"/>
          <w:szCs w:val="28"/>
          <w:lang w:val="kk-KZ" w:eastAsia="ru-RU"/>
        </w:rPr>
        <w:t xml:space="preserve">Жоңышқа </w:t>
      </w:r>
      <w:r w:rsidRPr="006066E8">
        <w:rPr>
          <w:rFonts w:ascii="Times New Roman" w:hAnsi="Times New Roman" w:cs="Times New Roman"/>
          <w:sz w:val="28"/>
          <w:szCs w:val="28"/>
          <w:lang w:val="kk-KZ"/>
        </w:rPr>
        <w:t>қоректік элементтерінің көп бөлігін тұтыну бойынша</w:t>
      </w:r>
      <w:r>
        <w:rPr>
          <w:rFonts w:ascii="Times New Roman" w:hAnsi="Times New Roman" w:cs="Times New Roman"/>
          <w:sz w:val="28"/>
          <w:szCs w:val="28"/>
          <w:lang w:val="kk-KZ"/>
        </w:rPr>
        <w:t xml:space="preserve"> бидайдан едәуір асып түседі [12</w:t>
      </w:r>
      <w:r w:rsidRPr="006066E8">
        <w:rPr>
          <w:rFonts w:ascii="Times New Roman" w:hAnsi="Times New Roman" w:cs="Times New Roman"/>
          <w:sz w:val="28"/>
          <w:szCs w:val="28"/>
          <w:lang w:val="kk-KZ"/>
        </w:rPr>
        <w:t>3].</w:t>
      </w:r>
    </w:p>
    <w:p w:rsidR="00B916E4" w:rsidRPr="006066E8" w:rsidRDefault="00B916E4" w:rsidP="00B916E4">
      <w:pPr>
        <w:autoSpaceDE w:val="0"/>
        <w:autoSpaceDN w:val="0"/>
        <w:adjustRightInd w:val="0"/>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Бұдан басқа, жоңышқа минералды элементтерінің едәуір мөлшері (басқа өсімдіктер сияқты) оның аса қатты дамып келе жатқан тамыр жүйесінің пайда болуына жұмсайды. Сонымен қатар, тіршілігінің алғашқы жылында жоңышқа қоректік заттардың санына бәсекелесетін астық дақылдарының астында өз өнімін қалыптастыратынын назарға алу керек. Көбінесе, топырақты өңдеуге, жоңышқа минералды қоректенуге қо</w:t>
      </w:r>
      <w:r>
        <w:rPr>
          <w:rFonts w:ascii="Times New Roman" w:hAnsi="Times New Roman" w:cs="Times New Roman"/>
          <w:sz w:val="28"/>
          <w:szCs w:val="28"/>
          <w:lang w:val="kk-KZ"/>
        </w:rPr>
        <w:t>йылатын талаптар ескерілмейді [124</w:t>
      </w:r>
      <w:r w:rsidRPr="006066E8">
        <w:rPr>
          <w:rFonts w:ascii="Times New Roman" w:hAnsi="Times New Roman" w:cs="Times New Roman"/>
          <w:sz w:val="28"/>
          <w:szCs w:val="28"/>
          <w:lang w:val="kk-KZ"/>
        </w:rPr>
        <w:t>].</w:t>
      </w:r>
    </w:p>
    <w:p w:rsidR="00B916E4" w:rsidRPr="006066E8" w:rsidRDefault="00B916E4" w:rsidP="00B916E4">
      <w:pPr>
        <w:autoSpaceDE w:val="0"/>
        <w:autoSpaceDN w:val="0"/>
        <w:adjustRightInd w:val="0"/>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Жоңышқаның өсуі мен дамуының кезеңдік сипаты – оның басты ерекшеліктерінің бірі, яғни өскіндердің өсуі мен дамуы бүкіл вегетациялық кезең ішінде жүреді. Осыған байланысты топырақтағы қоректену элементтері едәуір азаяды. Оларды өтеу тек қана тыңайтқыштард</w:t>
      </w:r>
      <w:r>
        <w:rPr>
          <w:rFonts w:ascii="Times New Roman" w:hAnsi="Times New Roman" w:cs="Times New Roman"/>
          <w:sz w:val="28"/>
          <w:szCs w:val="28"/>
          <w:lang w:val="kk-KZ"/>
        </w:rPr>
        <w:t>ы енгізу есебінен жүргізіледі [</w:t>
      </w:r>
      <w:r w:rsidRPr="006066E8">
        <w:rPr>
          <w:rFonts w:ascii="Times New Roman" w:hAnsi="Times New Roman" w:cs="Times New Roman"/>
          <w:sz w:val="28"/>
          <w:szCs w:val="28"/>
          <w:lang w:val="kk-KZ"/>
        </w:rPr>
        <w:t>1</w:t>
      </w:r>
      <w:r>
        <w:rPr>
          <w:rFonts w:ascii="Times New Roman" w:hAnsi="Times New Roman" w:cs="Times New Roman"/>
          <w:sz w:val="28"/>
          <w:szCs w:val="28"/>
          <w:lang w:val="kk-KZ"/>
        </w:rPr>
        <w:t>25</w:t>
      </w:r>
      <w:r w:rsidRPr="006066E8">
        <w:rPr>
          <w:rFonts w:ascii="Times New Roman" w:hAnsi="Times New Roman" w:cs="Times New Roman"/>
          <w:sz w:val="28"/>
          <w:szCs w:val="28"/>
          <w:lang w:val="kk-KZ"/>
        </w:rPr>
        <w:t xml:space="preserve">]. </w:t>
      </w:r>
    </w:p>
    <w:p w:rsidR="00B916E4" w:rsidRPr="006066E8" w:rsidRDefault="00B916E4" w:rsidP="00B916E4">
      <w:pPr>
        <w:autoSpaceDE w:val="0"/>
        <w:autoSpaceDN w:val="0"/>
        <w:adjustRightInd w:val="0"/>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Жоңышқа тыңайтқыштарды ерекше қажет етеді. Ол түйнек бактерияларымен симбиоз есебінен ауадан азотты белсен</w:t>
      </w:r>
      <w:r>
        <w:rPr>
          <w:rFonts w:ascii="Times New Roman" w:hAnsi="Times New Roman" w:cs="Times New Roman"/>
          <w:sz w:val="28"/>
          <w:szCs w:val="28"/>
          <w:lang w:val="kk-KZ"/>
        </w:rPr>
        <w:t>ді түрде бекітетіні белгілі [126</w:t>
      </w:r>
      <w:r w:rsidRPr="006066E8">
        <w:rPr>
          <w:rFonts w:ascii="Times New Roman" w:hAnsi="Times New Roman" w:cs="Times New Roman"/>
          <w:sz w:val="28"/>
          <w:szCs w:val="28"/>
          <w:lang w:val="kk-KZ"/>
        </w:rPr>
        <w:t>]. Сонымен қатар, ерте көктемде түйнектердің пайда болуы мен өсуі жүріп жатқан кезде және жазғы кезеңде топырақтың үстіңгі қабаты құрғауы кезінде олардың жойылуы кезеңінде жоңышқа топырақтан минералды азотты пайдаланады.</w:t>
      </w:r>
    </w:p>
    <w:p w:rsidR="00B916E4" w:rsidRPr="006066E8" w:rsidRDefault="00B916E4" w:rsidP="00B916E4">
      <w:pPr>
        <w:autoSpaceDE w:val="0"/>
        <w:autoSpaceDN w:val="0"/>
        <w:adjustRightInd w:val="0"/>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lastRenderedPageBreak/>
        <w:t>Дақылдың био</w:t>
      </w:r>
      <w:r>
        <w:rPr>
          <w:rFonts w:ascii="Times New Roman" w:hAnsi="Times New Roman" w:cs="Times New Roman"/>
          <w:sz w:val="28"/>
          <w:szCs w:val="28"/>
          <w:lang w:val="kk-KZ"/>
        </w:rPr>
        <w:t xml:space="preserve">логиялық ерекшеліктері, топырақ – </w:t>
      </w:r>
      <w:r w:rsidRPr="006066E8">
        <w:rPr>
          <w:rFonts w:ascii="Times New Roman" w:hAnsi="Times New Roman" w:cs="Times New Roman"/>
          <w:sz w:val="28"/>
          <w:szCs w:val="28"/>
          <w:lang w:val="kk-KZ"/>
        </w:rPr>
        <w:t>климаттық жағдайлары, жоспарланған өнім және жоңышқа өсірудің агротехникалық мүмкіндіктері оның тың</w:t>
      </w:r>
      <w:r>
        <w:rPr>
          <w:rFonts w:ascii="Times New Roman" w:hAnsi="Times New Roman" w:cs="Times New Roman"/>
          <w:sz w:val="28"/>
          <w:szCs w:val="28"/>
          <w:lang w:val="kk-KZ"/>
        </w:rPr>
        <w:t>айтқыштар жүйесін анықтайды [127</w:t>
      </w:r>
      <w:r w:rsidRPr="006066E8">
        <w:rPr>
          <w:rFonts w:ascii="Times New Roman" w:hAnsi="Times New Roman" w:cs="Times New Roman"/>
          <w:sz w:val="28"/>
          <w:szCs w:val="28"/>
          <w:lang w:val="kk-KZ"/>
        </w:rPr>
        <w:t>].</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 xml:space="preserve">Азотты тыңайтқыштардың жоңышқа егістерінің өнімділігіне әсері көп жағдайда егіншілік дақылдарына және топырақтың құнарлылығына байланысты. </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Жоңышқа және басқа да көпжылдық бұршақты шөптердің егістерін азотп</w:t>
      </w:r>
      <w:r>
        <w:rPr>
          <w:rFonts w:ascii="Times New Roman" w:eastAsia="Times New Roman" w:hAnsi="Times New Roman" w:cs="Times New Roman"/>
          <w:sz w:val="28"/>
          <w:szCs w:val="28"/>
          <w:lang w:val="kk-KZ" w:eastAsia="ru-RU"/>
        </w:rPr>
        <w:t xml:space="preserve">ен қосымша азықтандыру бұршақты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ризобиалды кешеннің белсенділігін бәсеңдетеді және азотты енгізу дозасы мен жиілігі жоғары болған сайын соғұрлым күшті болады, соның салдарынан бактериялар осы элементпен қоректендіру</w:t>
      </w:r>
      <w:r>
        <w:rPr>
          <w:rFonts w:ascii="Times New Roman" w:eastAsia="Times New Roman" w:hAnsi="Times New Roman" w:cs="Times New Roman"/>
          <w:sz w:val="28"/>
          <w:szCs w:val="28"/>
          <w:lang w:val="kk-KZ" w:eastAsia="ru-RU"/>
        </w:rPr>
        <w:t>дің автотрофты түріне өтеді [128</w:t>
      </w:r>
      <w:r w:rsidRPr="006066E8">
        <w:rPr>
          <w:rFonts w:ascii="Times New Roman" w:eastAsia="Times New Roman" w:hAnsi="Times New Roman" w:cs="Times New Roman"/>
          <w:sz w:val="28"/>
          <w:szCs w:val="28"/>
          <w:lang w:val="kk-KZ" w:eastAsia="ru-RU"/>
        </w:rPr>
        <w:t>].</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Е. П. Трепачевтің мәліметін талдайтын болсақ, қоректік ортада бұршақты дақылдардың жақсы алғашқы дамуы үшін бастапқы минералды азоттың аз мөлшерде болуы қажет екенін көрсетеді, ол бұршақты өсімдіктердің түсімінің ұлғаюына әсер етіп қоймай, сонымен қатар, фотосинтетикалық аппараттың, тамыр жүйесінің және симбиотикалық белсенді түйнектерд</w:t>
      </w:r>
      <w:r>
        <w:rPr>
          <w:rFonts w:ascii="Times New Roman" w:eastAsia="Times New Roman" w:hAnsi="Times New Roman" w:cs="Times New Roman"/>
          <w:sz w:val="28"/>
          <w:szCs w:val="28"/>
          <w:lang w:val="kk-KZ" w:eastAsia="ru-RU"/>
        </w:rPr>
        <w:t>ің қалыптасуына ықпал етеді [129</w:t>
      </w:r>
      <w:r w:rsidRPr="006066E8">
        <w:rPr>
          <w:rFonts w:ascii="Times New Roman" w:eastAsia="Times New Roman" w:hAnsi="Times New Roman" w:cs="Times New Roman"/>
          <w:sz w:val="28"/>
          <w:szCs w:val="28"/>
          <w:lang w:val="kk-KZ" w:eastAsia="ru-RU"/>
        </w:rPr>
        <w:t>].</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Белгород АШҒЗИ қысқа мерзімді дала тәжірибелерінде азотты тыңайтқыштарды бұршақты малазықтық дақылдарға енгізу азотфиксация процесін басып, топырақтағы жылжымалы фосфордың құрамы неғұрлым жоғары болған сайын күшті болды. Мысалы, бірінші жылы өсірілген жоңышқаға азот тыңайтқыштарының симбиотикалық белсенділікке теріс әсері аз</w:t>
      </w:r>
      <w:r>
        <w:rPr>
          <w:rFonts w:ascii="Times New Roman" w:eastAsia="Times New Roman" w:hAnsi="Times New Roman" w:cs="Times New Roman"/>
          <w:sz w:val="28"/>
          <w:szCs w:val="28"/>
          <w:lang w:val="kk-KZ" w:eastAsia="ru-RU"/>
        </w:rPr>
        <w:t>отфиксация коэффициентінің 0,78</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ден 0,37</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ге дейін е</w:t>
      </w:r>
      <w:r>
        <w:rPr>
          <w:rFonts w:ascii="Times New Roman" w:eastAsia="Times New Roman" w:hAnsi="Times New Roman" w:cs="Times New Roman"/>
          <w:sz w:val="28"/>
          <w:szCs w:val="28"/>
          <w:lang w:val="kk-KZ" w:eastAsia="ru-RU"/>
        </w:rPr>
        <w:t>кі еседен астамында байқалды [130</w:t>
      </w:r>
      <w:r w:rsidRPr="006066E8">
        <w:rPr>
          <w:rFonts w:ascii="Times New Roman" w:eastAsia="Times New Roman" w:hAnsi="Times New Roman" w:cs="Times New Roman"/>
          <w:sz w:val="28"/>
          <w:szCs w:val="28"/>
          <w:lang w:val="kk-KZ" w:eastAsia="ru-RU"/>
        </w:rPr>
        <w:t>].</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Л. Г. Горковенко азот тыңайтқыштарын N</w:t>
      </w:r>
      <w:r w:rsidRPr="006066E8">
        <w:rPr>
          <w:rFonts w:ascii="Times New Roman" w:eastAsia="Times New Roman" w:hAnsi="Times New Roman" w:cs="Times New Roman"/>
          <w:sz w:val="28"/>
          <w:szCs w:val="28"/>
          <w:vertAlign w:val="subscript"/>
          <w:lang w:val="kk-KZ" w:eastAsia="ru-RU"/>
        </w:rPr>
        <w:t>60</w:t>
      </w:r>
      <w:r>
        <w:rPr>
          <w:rFonts w:ascii="Times New Roman" w:eastAsia="Times New Roman" w:hAnsi="Times New Roman" w:cs="Times New Roman"/>
          <w:sz w:val="28"/>
          <w:szCs w:val="28"/>
          <w:lang w:val="kk-KZ" w:eastAsia="ru-RU"/>
        </w:rPr>
        <w:t xml:space="preserve"> мөлш</w:t>
      </w:r>
      <w:r w:rsidRPr="006066E8">
        <w:rPr>
          <w:rFonts w:ascii="Times New Roman" w:eastAsia="Times New Roman" w:hAnsi="Times New Roman" w:cs="Times New Roman"/>
          <w:sz w:val="28"/>
          <w:szCs w:val="28"/>
          <w:lang w:val="kk-KZ" w:eastAsia="ru-RU"/>
        </w:rPr>
        <w:t>ерде енгізу тұқым себілген жылы шабындықтағы шөптердің түзілуіне ықпал етеді, түйнек бактерияларының пайда болуын бәсеңдетпейді және шөп өнімділі</w:t>
      </w:r>
      <w:r>
        <w:rPr>
          <w:rFonts w:ascii="Times New Roman" w:eastAsia="Times New Roman" w:hAnsi="Times New Roman" w:cs="Times New Roman"/>
          <w:sz w:val="28"/>
          <w:szCs w:val="28"/>
          <w:lang w:val="kk-KZ" w:eastAsia="ru-RU"/>
        </w:rPr>
        <w:t>гінің артуына жағдай жасайды [131</w:t>
      </w:r>
      <w:r w:rsidRPr="006066E8">
        <w:rPr>
          <w:rFonts w:ascii="Times New Roman" w:eastAsia="Times New Roman" w:hAnsi="Times New Roman" w:cs="Times New Roman"/>
          <w:sz w:val="28"/>
          <w:szCs w:val="28"/>
          <w:lang w:val="kk-KZ" w:eastAsia="ru-RU"/>
        </w:rPr>
        <w:t>].</w:t>
      </w:r>
    </w:p>
    <w:p w:rsidR="00B916E4" w:rsidRPr="006066E8" w:rsidRDefault="00B916E4" w:rsidP="002F34CA">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А.Н. Ригер және Н.А. Бедило зерттеулерінде азоттың аздаған дозаларының жоңышқа агроценоз өнімділігіне</w:t>
      </w:r>
      <w:r w:rsidR="002F34CA">
        <w:rPr>
          <w:rFonts w:ascii="Times New Roman" w:eastAsia="Times New Roman" w:hAnsi="Times New Roman" w:cs="Times New Roman"/>
          <w:sz w:val="28"/>
          <w:szCs w:val="28"/>
          <w:lang w:val="kk-KZ" w:eastAsia="ru-RU"/>
        </w:rPr>
        <w:t xml:space="preserve"> оң әсер ететіндігі анықталды. </w:t>
      </w:r>
      <w:r w:rsidRPr="006066E8">
        <w:rPr>
          <w:rFonts w:ascii="Times New Roman" w:eastAsia="Times New Roman" w:hAnsi="Times New Roman" w:cs="Times New Roman"/>
          <w:sz w:val="28"/>
          <w:szCs w:val="28"/>
          <w:lang w:val="kk-KZ" w:eastAsia="ru-RU"/>
        </w:rPr>
        <w:t>Олардың тәжірибелерінде тұқым себу кезінде азотты енгізген, екі рет шабылған нұсқаларда бірінші жылғы жоңышқаның</w:t>
      </w:r>
      <w:r>
        <w:rPr>
          <w:rFonts w:ascii="Times New Roman" w:eastAsia="Times New Roman" w:hAnsi="Times New Roman" w:cs="Times New Roman"/>
          <w:sz w:val="28"/>
          <w:szCs w:val="28"/>
          <w:lang w:val="kk-KZ" w:eastAsia="ru-RU"/>
        </w:rPr>
        <w:t xml:space="preserve"> жасыл массасының өнімділігі 82</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ден (N</w:t>
      </w:r>
      <w:r w:rsidRPr="006066E8">
        <w:rPr>
          <w:rFonts w:ascii="Times New Roman" w:eastAsia="Times New Roman" w:hAnsi="Times New Roman" w:cs="Times New Roman"/>
          <w:sz w:val="28"/>
          <w:szCs w:val="28"/>
          <w:vertAlign w:val="subscript"/>
          <w:lang w:val="kk-KZ" w:eastAsia="ru-RU"/>
        </w:rPr>
        <w:t>20</w:t>
      </w:r>
      <w:r>
        <w:rPr>
          <w:rFonts w:ascii="Times New Roman" w:eastAsia="Times New Roman" w:hAnsi="Times New Roman" w:cs="Times New Roman"/>
          <w:sz w:val="28"/>
          <w:szCs w:val="28"/>
          <w:lang w:val="kk-KZ" w:eastAsia="ru-RU"/>
        </w:rPr>
        <w:t xml:space="preserve">) 105 ц/га </w:t>
      </w:r>
      <w:r>
        <w:rPr>
          <w:rFonts w:ascii="Times New Roman" w:hAnsi="Times New Roman" w:cs="Times New Roman"/>
          <w:sz w:val="28"/>
          <w:szCs w:val="28"/>
          <w:lang w:val="kk-KZ"/>
        </w:rPr>
        <w:t>–</w:t>
      </w:r>
      <w:r w:rsidRPr="006066E8">
        <w:rPr>
          <w:rFonts w:ascii="Times New Roman" w:eastAsia="Times New Roman" w:hAnsi="Times New Roman" w:cs="Times New Roman"/>
          <w:sz w:val="28"/>
          <w:szCs w:val="28"/>
          <w:lang w:val="kk-KZ" w:eastAsia="ru-RU"/>
        </w:rPr>
        <w:t xml:space="preserve"> ға (N</w:t>
      </w:r>
      <w:r w:rsidRPr="006066E8">
        <w:rPr>
          <w:rFonts w:ascii="Times New Roman" w:eastAsia="Times New Roman" w:hAnsi="Times New Roman" w:cs="Times New Roman"/>
          <w:sz w:val="28"/>
          <w:szCs w:val="28"/>
          <w:vertAlign w:val="subscript"/>
          <w:lang w:val="kk-KZ" w:eastAsia="ru-RU"/>
        </w:rPr>
        <w:t>60</w:t>
      </w:r>
      <w:r w:rsidRPr="006066E8">
        <w:rPr>
          <w:rFonts w:ascii="Times New Roman" w:eastAsia="Times New Roman" w:hAnsi="Times New Roman" w:cs="Times New Roman"/>
          <w:sz w:val="28"/>
          <w:szCs w:val="28"/>
          <w:lang w:val="kk-KZ" w:eastAsia="ru-RU"/>
        </w:rPr>
        <w:t>) дейін, ал шө</w:t>
      </w:r>
      <w:r>
        <w:rPr>
          <w:rFonts w:ascii="Times New Roman" w:eastAsia="Times New Roman" w:hAnsi="Times New Roman" w:cs="Times New Roman"/>
          <w:sz w:val="28"/>
          <w:szCs w:val="28"/>
          <w:lang w:val="kk-KZ" w:eastAsia="ru-RU"/>
        </w:rPr>
        <w:t xml:space="preserve">п өнімділігі 19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 xml:space="preserve">дан 23 ц/га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 xml:space="preserve">ға дейін болған. </w:t>
      </w:r>
      <w:r>
        <w:rPr>
          <w:rFonts w:ascii="Times New Roman" w:eastAsia="Times New Roman" w:hAnsi="Times New Roman" w:cs="Times New Roman"/>
          <w:sz w:val="28"/>
          <w:szCs w:val="28"/>
          <w:lang w:val="kk-KZ" w:eastAsia="ru-RU"/>
        </w:rPr>
        <w:t xml:space="preserve">Азотты енгізбеген нұсқаларда, </w:t>
      </w:r>
      <w:r w:rsidRPr="006066E8">
        <w:rPr>
          <w:rFonts w:ascii="Times New Roman" w:eastAsia="Times New Roman" w:hAnsi="Times New Roman" w:cs="Times New Roman"/>
          <w:sz w:val="28"/>
          <w:szCs w:val="28"/>
          <w:lang w:val="kk-KZ" w:eastAsia="ru-RU"/>
        </w:rPr>
        <w:t>тиісін</w:t>
      </w:r>
      <w:r>
        <w:rPr>
          <w:rFonts w:ascii="Times New Roman" w:eastAsia="Times New Roman" w:hAnsi="Times New Roman" w:cs="Times New Roman"/>
          <w:sz w:val="28"/>
          <w:szCs w:val="28"/>
          <w:lang w:val="kk-KZ" w:eastAsia="ru-RU"/>
        </w:rPr>
        <w:t xml:space="preserve">ше мұнда өнім 73 және 16,8 ц/га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 xml:space="preserve">ға дейін алынды, яғни 20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 xml:space="preserve">22%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ға төмен болды. Жоңышқа тіршілігінің екінші жылында себу кезінде азотты енгізудің оң әсері сақталады. Мысалы, 2</w:t>
      </w:r>
      <w:r>
        <w:rPr>
          <w:rFonts w:ascii="Times New Roman" w:eastAsia="Times New Roman" w:hAnsi="Times New Roman" w:cs="Times New Roman"/>
          <w:sz w:val="28"/>
          <w:szCs w:val="28"/>
          <w:lang w:val="kk-KZ" w:eastAsia="ru-RU"/>
        </w:rPr>
        <w:t xml:space="preserve">0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дан 80 кг/га дейін азотты енгізге</w:t>
      </w:r>
      <w:r>
        <w:rPr>
          <w:rFonts w:ascii="Times New Roman" w:eastAsia="Times New Roman" w:hAnsi="Times New Roman" w:cs="Times New Roman"/>
          <w:sz w:val="28"/>
          <w:szCs w:val="28"/>
          <w:lang w:val="kk-KZ" w:eastAsia="ru-RU"/>
        </w:rPr>
        <w:t>н кезде жоңышқа өнімділігі қуаңш</w:t>
      </w:r>
      <w:r w:rsidRPr="006066E8">
        <w:rPr>
          <w:rFonts w:ascii="Times New Roman" w:eastAsia="Times New Roman" w:hAnsi="Times New Roman" w:cs="Times New Roman"/>
          <w:sz w:val="28"/>
          <w:szCs w:val="28"/>
          <w:lang w:val="kk-KZ" w:eastAsia="ru-RU"/>
        </w:rPr>
        <w:t>ылық болған жылды</w:t>
      </w:r>
      <w:r>
        <w:rPr>
          <w:rFonts w:ascii="Times New Roman" w:eastAsia="Times New Roman" w:hAnsi="Times New Roman" w:cs="Times New Roman"/>
          <w:sz w:val="28"/>
          <w:szCs w:val="28"/>
          <w:lang w:val="kk-KZ" w:eastAsia="ru-RU"/>
        </w:rPr>
        <w:t xml:space="preserve">ң өзінде үш рет шабылғанда 279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 xml:space="preserve">303 ц/га жасыл масса немесе 76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81 ц/га шөп алынған, ал азотты енгіз</w:t>
      </w:r>
      <w:r>
        <w:rPr>
          <w:rFonts w:ascii="Times New Roman" w:eastAsia="Times New Roman" w:hAnsi="Times New Roman" w:cs="Times New Roman"/>
          <w:sz w:val="28"/>
          <w:szCs w:val="28"/>
          <w:lang w:val="kk-KZ" w:eastAsia="ru-RU"/>
        </w:rPr>
        <w:t>беген кезде 246 ц/га көкбалауса</w:t>
      </w:r>
      <w:r w:rsidRPr="006066E8">
        <w:rPr>
          <w:rFonts w:ascii="Times New Roman" w:eastAsia="Times New Roman" w:hAnsi="Times New Roman" w:cs="Times New Roman"/>
          <w:sz w:val="28"/>
          <w:szCs w:val="28"/>
          <w:lang w:val="kk-KZ" w:eastAsia="ru-RU"/>
        </w:rPr>
        <w:t xml:space="preserve"> және 69 ц/га шөп алыныпты. Әсіресе ерте көктемде қоректендірудің рөлі бірінші рет шабылған кезде айқын байқалды, өнімділіктің 1,5 е</w:t>
      </w:r>
      <w:r>
        <w:rPr>
          <w:rFonts w:ascii="Times New Roman" w:eastAsia="Times New Roman" w:hAnsi="Times New Roman" w:cs="Times New Roman"/>
          <w:sz w:val="28"/>
          <w:szCs w:val="28"/>
          <w:lang w:val="kk-KZ" w:eastAsia="ru-RU"/>
        </w:rPr>
        <w:t>се өсуін қамтамасыз етті [132, 133</w:t>
      </w:r>
      <w:r w:rsidRPr="006066E8">
        <w:rPr>
          <w:rFonts w:ascii="Times New Roman" w:eastAsia="Times New Roman" w:hAnsi="Times New Roman" w:cs="Times New Roman"/>
          <w:sz w:val="28"/>
          <w:szCs w:val="28"/>
          <w:lang w:val="kk-KZ" w:eastAsia="ru-RU"/>
        </w:rPr>
        <w:t>].</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Н.П. Лукашевич тәжірибе жүргізу арқ</w:t>
      </w:r>
      <w:r>
        <w:rPr>
          <w:rFonts w:ascii="Times New Roman" w:eastAsia="Times New Roman" w:hAnsi="Times New Roman" w:cs="Times New Roman"/>
          <w:sz w:val="28"/>
          <w:szCs w:val="28"/>
          <w:lang w:val="kk-KZ" w:eastAsia="ru-RU"/>
        </w:rPr>
        <w:t xml:space="preserve">ылы Витебск облысындағы топырақ </w:t>
      </w:r>
      <w:r>
        <w:rPr>
          <w:rFonts w:ascii="Times New Roman" w:hAnsi="Times New Roman" w:cs="Times New Roman"/>
          <w:sz w:val="28"/>
          <w:szCs w:val="28"/>
          <w:lang w:val="kk-KZ"/>
        </w:rPr>
        <w:t>–</w:t>
      </w:r>
      <w:r>
        <w:rPr>
          <w:rFonts w:ascii="Times New Roman" w:eastAsia="Times New Roman" w:hAnsi="Times New Roman" w:cs="Times New Roman"/>
          <w:sz w:val="28"/>
          <w:szCs w:val="28"/>
          <w:lang w:val="kk-KZ" w:eastAsia="ru-RU"/>
        </w:rPr>
        <w:t xml:space="preserve">климаттық жағдайларда  1 га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ға ерте көктемде және Р</w:t>
      </w:r>
      <w:r w:rsidRPr="00524364">
        <w:rPr>
          <w:rFonts w:ascii="Times New Roman" w:eastAsia="Times New Roman" w:hAnsi="Times New Roman" w:cs="Times New Roman"/>
          <w:sz w:val="28"/>
          <w:szCs w:val="28"/>
          <w:vertAlign w:val="subscript"/>
          <w:lang w:val="kk-KZ" w:eastAsia="ru-RU"/>
        </w:rPr>
        <w:t>90</w:t>
      </w:r>
      <w:r>
        <w:rPr>
          <w:rFonts w:ascii="Times New Roman" w:eastAsia="Times New Roman" w:hAnsi="Times New Roman" w:cs="Times New Roman"/>
          <w:sz w:val="28"/>
          <w:szCs w:val="28"/>
          <w:vertAlign w:val="subscript"/>
          <w:lang w:val="kk-KZ" w:eastAsia="ru-RU"/>
        </w:rPr>
        <w:t xml:space="preserve"> </w:t>
      </w:r>
      <w:r w:rsidRPr="006066E8">
        <w:rPr>
          <w:rFonts w:ascii="Times New Roman" w:eastAsia="Times New Roman" w:hAnsi="Times New Roman" w:cs="Times New Roman"/>
          <w:sz w:val="28"/>
          <w:szCs w:val="28"/>
          <w:lang w:val="kk-KZ" w:eastAsia="ru-RU"/>
        </w:rPr>
        <w:t>К</w:t>
      </w:r>
      <w:r w:rsidRPr="00524364">
        <w:rPr>
          <w:rFonts w:ascii="Times New Roman" w:eastAsia="Times New Roman" w:hAnsi="Times New Roman" w:cs="Times New Roman"/>
          <w:sz w:val="28"/>
          <w:szCs w:val="28"/>
          <w:vertAlign w:val="subscript"/>
          <w:lang w:val="kk-KZ" w:eastAsia="ru-RU"/>
        </w:rPr>
        <w:t>120</w:t>
      </w:r>
      <w:r w:rsidRPr="006066E8">
        <w:rPr>
          <w:rFonts w:ascii="Times New Roman" w:eastAsia="Times New Roman" w:hAnsi="Times New Roman" w:cs="Times New Roman"/>
          <w:sz w:val="28"/>
          <w:szCs w:val="28"/>
          <w:lang w:val="kk-KZ" w:eastAsia="ru-RU"/>
        </w:rPr>
        <w:t xml:space="preserve"> аясында бірінші шабу жүргізілгеннен кейін минералды азотты 50 кг д</w:t>
      </w:r>
      <w:r>
        <w:rPr>
          <w:rFonts w:ascii="Times New Roman" w:eastAsia="Times New Roman" w:hAnsi="Times New Roman" w:cs="Times New Roman"/>
          <w:sz w:val="28"/>
          <w:szCs w:val="28"/>
          <w:lang w:val="kk-KZ" w:eastAsia="ru-RU"/>
        </w:rPr>
        <w:t xml:space="preserve">озада енгізгенде </w:t>
      </w:r>
      <w:r>
        <w:rPr>
          <w:rFonts w:ascii="Times New Roman" w:eastAsia="Times New Roman" w:hAnsi="Times New Roman" w:cs="Times New Roman"/>
          <w:sz w:val="28"/>
          <w:szCs w:val="28"/>
          <w:lang w:val="kk-KZ" w:eastAsia="ru-RU"/>
        </w:rPr>
        <w:lastRenderedPageBreak/>
        <w:t>көкбалауса өнімділігі 77%</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 xml:space="preserve">дан </w:t>
      </w:r>
      <w:r>
        <w:rPr>
          <w:rFonts w:ascii="Times New Roman" w:eastAsia="Times New Roman" w:hAnsi="Times New Roman" w:cs="Times New Roman"/>
          <w:sz w:val="28"/>
          <w:szCs w:val="28"/>
          <w:lang w:val="kk-KZ" w:eastAsia="ru-RU"/>
        </w:rPr>
        <w:t xml:space="preserve">жоғары болатынын анықтады. 1 га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ға 50 кг дозада азотты екі рет енгізгенде алмасу энергиясын 84,7 ГДж/га және шикі ақуызды 18,3 ц/га деңгей</w:t>
      </w:r>
      <w:r>
        <w:rPr>
          <w:rFonts w:ascii="Times New Roman" w:eastAsia="Times New Roman" w:hAnsi="Times New Roman" w:cs="Times New Roman"/>
          <w:sz w:val="28"/>
          <w:szCs w:val="28"/>
          <w:lang w:val="kk-KZ" w:eastAsia="ru-RU"/>
        </w:rPr>
        <w:t>інде жинауды қамтамасыз етті [134</w:t>
      </w:r>
      <w:r w:rsidRPr="006066E8">
        <w:rPr>
          <w:rFonts w:ascii="Times New Roman" w:eastAsia="Times New Roman" w:hAnsi="Times New Roman" w:cs="Times New Roman"/>
          <w:sz w:val="28"/>
          <w:szCs w:val="28"/>
          <w:lang w:val="kk-KZ" w:eastAsia="ru-RU"/>
        </w:rPr>
        <w:t>].</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А. С. Федотованың зерттеулері жоңышқа өсімдіктерін өсірудің алғашқы жылында азотты п</w:t>
      </w:r>
      <w:r>
        <w:rPr>
          <w:rFonts w:ascii="Times New Roman" w:eastAsia="Times New Roman" w:hAnsi="Times New Roman" w:cs="Times New Roman"/>
          <w:sz w:val="28"/>
          <w:szCs w:val="28"/>
          <w:lang w:val="kk-KZ" w:eastAsia="ru-RU"/>
        </w:rPr>
        <w:t xml:space="preserve">айдаланудың ең төмен тиімділігі 59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 xml:space="preserve">дан 70%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 xml:space="preserve">ға дейін екенін көрсетті. 1 га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 xml:space="preserve">ға есептегенде минералды </w:t>
      </w:r>
      <w:r>
        <w:rPr>
          <w:rFonts w:ascii="Times New Roman" w:eastAsia="Times New Roman" w:hAnsi="Times New Roman" w:cs="Times New Roman"/>
          <w:sz w:val="28"/>
          <w:szCs w:val="28"/>
          <w:lang w:val="kk-KZ" w:eastAsia="ru-RU"/>
        </w:rPr>
        <w:t xml:space="preserve">азоттың дозасын бірінші жылы 30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дан 90 кг д.з. дейін ұлғайтқан</w:t>
      </w:r>
      <w:r>
        <w:rPr>
          <w:rFonts w:ascii="Times New Roman" w:eastAsia="Times New Roman" w:hAnsi="Times New Roman" w:cs="Times New Roman"/>
          <w:sz w:val="28"/>
          <w:szCs w:val="28"/>
          <w:lang w:val="kk-KZ" w:eastAsia="ru-RU"/>
        </w:rPr>
        <w:t xml:space="preserve">да, оны пайдалану тиімділігі 68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 xml:space="preserve">70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 xml:space="preserve">тен 59 </w:t>
      </w:r>
      <w:r>
        <w:rPr>
          <w:rFonts w:ascii="Times New Roman" w:hAnsi="Times New Roman" w:cs="Times New Roman"/>
          <w:sz w:val="28"/>
          <w:szCs w:val="28"/>
          <w:lang w:val="kk-KZ"/>
        </w:rPr>
        <w:t>–</w:t>
      </w:r>
      <w:r>
        <w:rPr>
          <w:rFonts w:ascii="Times New Roman" w:eastAsia="Times New Roman" w:hAnsi="Times New Roman" w:cs="Times New Roman"/>
          <w:sz w:val="28"/>
          <w:szCs w:val="28"/>
          <w:lang w:val="kk-KZ" w:eastAsia="ru-RU"/>
        </w:rPr>
        <w:t xml:space="preserve"> 60% </w:t>
      </w:r>
      <w:r>
        <w:rPr>
          <w:rFonts w:ascii="Times New Roman" w:hAnsi="Times New Roman" w:cs="Times New Roman"/>
          <w:sz w:val="28"/>
          <w:szCs w:val="28"/>
          <w:lang w:val="kk-KZ"/>
        </w:rPr>
        <w:t>–</w:t>
      </w:r>
      <w:r w:rsidRPr="006066E8">
        <w:rPr>
          <w:rFonts w:ascii="Times New Roman" w:eastAsia="Times New Roman" w:hAnsi="Times New Roman" w:cs="Times New Roman"/>
          <w:sz w:val="28"/>
          <w:szCs w:val="28"/>
          <w:lang w:val="kk-KZ" w:eastAsia="ru-RU"/>
        </w:rPr>
        <w:t xml:space="preserve"> ға дейін төмендег</w:t>
      </w:r>
      <w:r>
        <w:rPr>
          <w:rFonts w:ascii="Times New Roman" w:eastAsia="Times New Roman" w:hAnsi="Times New Roman" w:cs="Times New Roman"/>
          <w:sz w:val="28"/>
          <w:szCs w:val="28"/>
          <w:lang w:val="kk-KZ" w:eastAsia="ru-RU"/>
        </w:rPr>
        <w:t>ен. Тәжірибе нұсқалары бойынша б</w:t>
      </w:r>
      <w:r w:rsidRPr="006066E8">
        <w:rPr>
          <w:rFonts w:ascii="Times New Roman" w:eastAsia="Times New Roman" w:hAnsi="Times New Roman" w:cs="Times New Roman"/>
          <w:sz w:val="28"/>
          <w:szCs w:val="28"/>
          <w:lang w:val="kk-KZ" w:eastAsia="ru-RU"/>
        </w:rPr>
        <w:t>ірінші жылд</w:t>
      </w:r>
      <w:r>
        <w:rPr>
          <w:rFonts w:ascii="Times New Roman" w:eastAsia="Times New Roman" w:hAnsi="Times New Roman" w:cs="Times New Roman"/>
          <w:sz w:val="28"/>
          <w:szCs w:val="28"/>
          <w:lang w:val="kk-KZ" w:eastAsia="ru-RU"/>
        </w:rPr>
        <w:t xml:space="preserve">ың өнімділігі жоғары емес 6,45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8,24 т/га болды. Жоңышқаны өсірудің екінші жылында енгізілген минералды тыңайтқыштардан алынған</w:t>
      </w:r>
      <w:r>
        <w:rPr>
          <w:rFonts w:ascii="Times New Roman" w:eastAsia="Times New Roman" w:hAnsi="Times New Roman" w:cs="Times New Roman"/>
          <w:sz w:val="28"/>
          <w:szCs w:val="28"/>
          <w:lang w:val="kk-KZ" w:eastAsia="ru-RU"/>
        </w:rPr>
        <w:t xml:space="preserve"> азот 75%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ға едәуір жақсы пайдаланылды. Алайда, енгізілген минералдық тыңайтқыштардың басым бөлігін өсімдіктер пайдаланбайды, себе</w:t>
      </w:r>
      <w:r>
        <w:rPr>
          <w:rFonts w:ascii="Times New Roman" w:eastAsia="Times New Roman" w:hAnsi="Times New Roman" w:cs="Times New Roman"/>
          <w:sz w:val="28"/>
          <w:szCs w:val="28"/>
          <w:lang w:val="kk-KZ" w:eastAsia="ru-RU"/>
        </w:rPr>
        <w:t xml:space="preserve">бі минералды азоттың дозасын 30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дан 90 кг д.з. дейін 1 га</w:t>
      </w:r>
      <w:r>
        <w:rPr>
          <w:rFonts w:ascii="Times New Roman" w:hAnsi="Times New Roman" w:cs="Times New Roman"/>
          <w:sz w:val="28"/>
          <w:szCs w:val="28"/>
          <w:lang w:val="kk-KZ"/>
        </w:rPr>
        <w:t>–</w:t>
      </w:r>
      <w:r w:rsidRPr="006066E8">
        <w:rPr>
          <w:rFonts w:ascii="Times New Roman" w:eastAsia="Times New Roman" w:hAnsi="Times New Roman" w:cs="Times New Roman"/>
          <w:sz w:val="28"/>
          <w:szCs w:val="28"/>
          <w:lang w:val="kk-KZ" w:eastAsia="ru-RU"/>
        </w:rPr>
        <w:t>ға ұлғайтқан ке</w:t>
      </w:r>
      <w:r>
        <w:rPr>
          <w:rFonts w:ascii="Times New Roman" w:eastAsia="Times New Roman" w:hAnsi="Times New Roman" w:cs="Times New Roman"/>
          <w:sz w:val="28"/>
          <w:szCs w:val="28"/>
          <w:lang w:val="kk-KZ" w:eastAsia="ru-RU"/>
        </w:rPr>
        <w:t xml:space="preserve">зде оны пайдалану тиімділігі 72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75</w:t>
      </w:r>
      <w:r>
        <w:rPr>
          <w:rFonts w:ascii="Times New Roman" w:hAnsi="Times New Roman" w:cs="Times New Roman"/>
          <w:sz w:val="28"/>
          <w:szCs w:val="28"/>
          <w:lang w:val="kk-KZ"/>
        </w:rPr>
        <w:t>–</w:t>
      </w:r>
      <w:r>
        <w:rPr>
          <w:rFonts w:ascii="Times New Roman" w:eastAsia="Times New Roman" w:hAnsi="Times New Roman" w:cs="Times New Roman"/>
          <w:sz w:val="28"/>
          <w:szCs w:val="28"/>
          <w:lang w:val="kk-KZ" w:eastAsia="ru-RU"/>
        </w:rPr>
        <w:t xml:space="preserve">тен </w:t>
      </w:r>
      <w:r w:rsidRPr="00524364">
        <w:rPr>
          <w:rFonts w:ascii="Times New Roman" w:hAnsi="Times New Roman" w:cs="Times New Roman"/>
          <w:sz w:val="28"/>
          <w:szCs w:val="28"/>
          <w:lang w:val="kk-KZ"/>
        </w:rPr>
        <w:t>60 – 62</w:t>
      </w:r>
      <w:r>
        <w:rPr>
          <w:rFonts w:ascii="Times New Roman" w:eastAsia="Times New Roman" w:hAnsi="Times New Roman" w:cs="Times New Roman"/>
          <w:sz w:val="28"/>
          <w:szCs w:val="28"/>
          <w:lang w:val="kk-KZ" w:eastAsia="ru-RU"/>
        </w:rPr>
        <w:t xml:space="preserve">%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 xml:space="preserve">ға дейін төмендейді. Екінші </w:t>
      </w:r>
      <w:r>
        <w:rPr>
          <w:rFonts w:ascii="Times New Roman" w:eastAsia="Times New Roman" w:hAnsi="Times New Roman" w:cs="Times New Roman"/>
          <w:sz w:val="28"/>
          <w:szCs w:val="28"/>
          <w:lang w:val="kk-KZ" w:eastAsia="ru-RU"/>
        </w:rPr>
        <w:t xml:space="preserve">жылы жоңышқа шөбінің өнімі 7,96 </w:t>
      </w:r>
      <w:r>
        <w:rPr>
          <w:rFonts w:ascii="Times New Roman" w:hAnsi="Times New Roman" w:cs="Times New Roman"/>
          <w:sz w:val="28"/>
          <w:szCs w:val="28"/>
          <w:lang w:val="kk-KZ"/>
        </w:rPr>
        <w:t>–</w:t>
      </w:r>
      <w:r w:rsidRPr="006066E8">
        <w:rPr>
          <w:rFonts w:ascii="Times New Roman" w:eastAsia="Times New Roman" w:hAnsi="Times New Roman" w:cs="Times New Roman"/>
          <w:sz w:val="28"/>
          <w:szCs w:val="28"/>
          <w:lang w:val="kk-KZ" w:eastAsia="ru-RU"/>
        </w:rPr>
        <w:t>дан 12,02 т/га дейін артты. Жоңышқа  тыңайтқыш азотын үшінші жылы ең жақсы пайдаланады, бұл ретте тыңайтқыштардың барлық зерттелген N</w:t>
      </w:r>
      <w:r w:rsidRPr="006066E8">
        <w:rPr>
          <w:rFonts w:ascii="Times New Roman" w:eastAsia="Times New Roman" w:hAnsi="Times New Roman" w:cs="Times New Roman"/>
          <w:sz w:val="28"/>
          <w:szCs w:val="28"/>
          <w:vertAlign w:val="subscript"/>
          <w:lang w:val="kk-KZ" w:eastAsia="ru-RU"/>
        </w:rPr>
        <w:t>30</w:t>
      </w:r>
      <w:r w:rsidRPr="006066E8">
        <w:rPr>
          <w:rFonts w:ascii="Times New Roman" w:eastAsia="Times New Roman" w:hAnsi="Times New Roman" w:cs="Times New Roman"/>
          <w:sz w:val="28"/>
          <w:szCs w:val="28"/>
          <w:lang w:val="kk-KZ" w:eastAsia="ru-RU"/>
        </w:rPr>
        <w:t>, N</w:t>
      </w:r>
      <w:r w:rsidRPr="006066E8">
        <w:rPr>
          <w:rFonts w:ascii="Times New Roman" w:eastAsia="Times New Roman" w:hAnsi="Times New Roman" w:cs="Times New Roman"/>
          <w:sz w:val="28"/>
          <w:szCs w:val="28"/>
          <w:vertAlign w:val="subscript"/>
          <w:lang w:val="kk-KZ" w:eastAsia="ru-RU"/>
        </w:rPr>
        <w:t>60</w:t>
      </w:r>
      <w:r w:rsidRPr="006066E8">
        <w:rPr>
          <w:rFonts w:ascii="Times New Roman" w:eastAsia="Times New Roman" w:hAnsi="Times New Roman" w:cs="Times New Roman"/>
          <w:sz w:val="28"/>
          <w:szCs w:val="28"/>
          <w:lang w:val="kk-KZ" w:eastAsia="ru-RU"/>
        </w:rPr>
        <w:t xml:space="preserve"> және N</w:t>
      </w:r>
      <w:r w:rsidRPr="006066E8">
        <w:rPr>
          <w:rFonts w:ascii="Times New Roman" w:eastAsia="Times New Roman" w:hAnsi="Times New Roman" w:cs="Times New Roman"/>
          <w:sz w:val="28"/>
          <w:szCs w:val="28"/>
          <w:vertAlign w:val="subscript"/>
          <w:lang w:val="kk-KZ" w:eastAsia="ru-RU"/>
        </w:rPr>
        <w:t>90</w:t>
      </w:r>
      <w:r w:rsidRPr="006066E8">
        <w:rPr>
          <w:rFonts w:ascii="Times New Roman" w:eastAsia="Times New Roman" w:hAnsi="Times New Roman" w:cs="Times New Roman"/>
          <w:sz w:val="28"/>
          <w:szCs w:val="28"/>
          <w:lang w:val="kk-KZ" w:eastAsia="ru-RU"/>
        </w:rPr>
        <w:t xml:space="preserve"> дозаларында азотты өсімдіктердің пайдалану тиімділігі</w:t>
      </w:r>
      <w:r>
        <w:rPr>
          <w:rFonts w:ascii="Times New Roman" w:eastAsia="Times New Roman" w:hAnsi="Times New Roman" w:cs="Times New Roman"/>
          <w:sz w:val="28"/>
          <w:szCs w:val="28"/>
          <w:lang w:val="kk-KZ" w:eastAsia="ru-RU"/>
        </w:rPr>
        <w:t xml:space="preserve"> жеткілікті жоғары– 80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83% болды. Үшінші жылдың егістіктерінде зерттеу нұсқалары бойынша жоңышқа шөбінің өнімд</w:t>
      </w:r>
      <w:r>
        <w:rPr>
          <w:rFonts w:ascii="Times New Roman" w:eastAsia="Times New Roman" w:hAnsi="Times New Roman" w:cs="Times New Roman"/>
          <w:sz w:val="28"/>
          <w:szCs w:val="28"/>
          <w:lang w:val="kk-KZ" w:eastAsia="ru-RU"/>
        </w:rPr>
        <w:t xml:space="preserve">ілігі 7,75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10,51 т/га болды [135</w:t>
      </w:r>
      <w:r w:rsidRPr="006066E8">
        <w:rPr>
          <w:rFonts w:ascii="Times New Roman" w:eastAsia="Times New Roman" w:hAnsi="Times New Roman" w:cs="Times New Roman"/>
          <w:sz w:val="28"/>
          <w:szCs w:val="28"/>
          <w:lang w:val="kk-KZ" w:eastAsia="ru-RU"/>
        </w:rPr>
        <w:t>].</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М.М. Хисматуллиннің, П.Т. Пикунның, Л.В. Агафонованың эксперименттерінд</w:t>
      </w:r>
      <w:r>
        <w:rPr>
          <w:rFonts w:ascii="Times New Roman" w:eastAsia="Times New Roman" w:hAnsi="Times New Roman" w:cs="Times New Roman"/>
          <w:sz w:val="28"/>
          <w:szCs w:val="28"/>
          <w:lang w:val="kk-KZ" w:eastAsia="ru-RU"/>
        </w:rPr>
        <w:t xml:space="preserve">е азотты тыңайтқыштарды жоңышқа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дәнді өсімдіктер қоспаларында жоғары нормаларда қолданғанда жоңышқаның үлес салмағының төмендеуіне және арамшөптердің қаул</w:t>
      </w:r>
      <w:r>
        <w:rPr>
          <w:rFonts w:ascii="Times New Roman" w:eastAsia="Times New Roman" w:hAnsi="Times New Roman" w:cs="Times New Roman"/>
          <w:sz w:val="28"/>
          <w:szCs w:val="28"/>
          <w:lang w:val="kk-KZ" w:eastAsia="ru-RU"/>
        </w:rPr>
        <w:t xml:space="preserve">ап өсуіне  алып келеді [136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13</w:t>
      </w:r>
      <w:r w:rsidRPr="006066E8">
        <w:rPr>
          <w:rFonts w:ascii="Times New Roman" w:eastAsia="Times New Roman" w:hAnsi="Times New Roman" w:cs="Times New Roman"/>
          <w:sz w:val="28"/>
          <w:szCs w:val="28"/>
          <w:lang w:val="kk-KZ" w:eastAsia="ru-RU"/>
        </w:rPr>
        <w:t xml:space="preserve">8]. </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П. И. Ромашов азотты тыңай</w:t>
      </w:r>
      <w:r>
        <w:rPr>
          <w:rFonts w:ascii="Times New Roman" w:eastAsia="Times New Roman" w:hAnsi="Times New Roman" w:cs="Times New Roman"/>
          <w:sz w:val="28"/>
          <w:szCs w:val="28"/>
          <w:lang w:val="kk-KZ" w:eastAsia="ru-RU"/>
        </w:rPr>
        <w:t xml:space="preserve">тқыштарды үлкен нормаларда (200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 xml:space="preserve">300 кг/га д.з.) бұршақты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дәнді шөпті қоспаларда қолдану өсімдіктерде нитратты азоттың құрамы</w:t>
      </w:r>
      <w:r>
        <w:rPr>
          <w:rFonts w:ascii="Times New Roman" w:eastAsia="Times New Roman" w:hAnsi="Times New Roman" w:cs="Times New Roman"/>
          <w:sz w:val="28"/>
          <w:szCs w:val="28"/>
          <w:lang w:val="kk-KZ" w:eastAsia="ru-RU"/>
        </w:rPr>
        <w:t>н арттыруға ықпал етеді [139, 140</w:t>
      </w:r>
      <w:r w:rsidRPr="006066E8">
        <w:rPr>
          <w:rFonts w:ascii="Times New Roman" w:eastAsia="Times New Roman" w:hAnsi="Times New Roman" w:cs="Times New Roman"/>
          <w:sz w:val="28"/>
          <w:szCs w:val="28"/>
          <w:lang w:val="kk-KZ" w:eastAsia="ru-RU"/>
        </w:rPr>
        <w:t>], ол жануа</w:t>
      </w:r>
      <w:r>
        <w:rPr>
          <w:rFonts w:ascii="Times New Roman" w:eastAsia="Times New Roman" w:hAnsi="Times New Roman" w:cs="Times New Roman"/>
          <w:sz w:val="28"/>
          <w:szCs w:val="28"/>
          <w:lang w:val="kk-KZ" w:eastAsia="ru-RU"/>
        </w:rPr>
        <w:t>рлар үшін улы болып табылады [141</w:t>
      </w:r>
      <w:r w:rsidRPr="006066E8">
        <w:rPr>
          <w:rFonts w:ascii="Times New Roman" w:eastAsia="Times New Roman" w:hAnsi="Times New Roman" w:cs="Times New Roman"/>
          <w:sz w:val="28"/>
          <w:szCs w:val="28"/>
          <w:lang w:val="kk-KZ" w:eastAsia="ru-RU"/>
        </w:rPr>
        <w:t xml:space="preserve">]. </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рН 7</w:t>
      </w:r>
      <w:r>
        <w:rPr>
          <w:rFonts w:ascii="Times New Roman" w:hAnsi="Times New Roman" w:cs="Times New Roman"/>
          <w:sz w:val="28"/>
          <w:szCs w:val="28"/>
          <w:lang w:val="kk-KZ"/>
        </w:rPr>
        <w:t>–</w:t>
      </w:r>
      <w:r w:rsidRPr="006066E8">
        <w:rPr>
          <w:rFonts w:ascii="Times New Roman" w:eastAsia="Times New Roman" w:hAnsi="Times New Roman" w:cs="Times New Roman"/>
          <w:sz w:val="28"/>
          <w:szCs w:val="28"/>
          <w:lang w:val="kk-KZ" w:eastAsia="ru-RU"/>
        </w:rPr>
        <w:t>ден аз болғанда түйнек бактерияларының азотфиксациялау қабілеті күрт төмендейді және жоңышқаның азотты т</w:t>
      </w:r>
      <w:r>
        <w:rPr>
          <w:rFonts w:ascii="Times New Roman" w:eastAsia="Times New Roman" w:hAnsi="Times New Roman" w:cs="Times New Roman"/>
          <w:sz w:val="28"/>
          <w:szCs w:val="28"/>
          <w:lang w:val="kk-KZ" w:eastAsia="ru-RU"/>
        </w:rPr>
        <w:t>опырақтан алып шығуы өседі [142, 143</w:t>
      </w:r>
      <w:r w:rsidRPr="006066E8">
        <w:rPr>
          <w:rFonts w:ascii="Times New Roman" w:eastAsia="Times New Roman" w:hAnsi="Times New Roman" w:cs="Times New Roman"/>
          <w:sz w:val="28"/>
          <w:szCs w:val="28"/>
          <w:lang w:val="kk-KZ" w:eastAsia="ru-RU"/>
        </w:rPr>
        <w:t>].</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П.А. Чекмаревтің және С.В. Лукиннің деректері</w:t>
      </w:r>
      <w:r>
        <w:rPr>
          <w:rFonts w:ascii="Times New Roman" w:eastAsia="Times New Roman" w:hAnsi="Times New Roman" w:cs="Times New Roman"/>
          <w:sz w:val="28"/>
          <w:szCs w:val="28"/>
          <w:lang w:val="kk-KZ" w:eastAsia="ru-RU"/>
        </w:rPr>
        <w:t xml:space="preserve">н қорытындылау нәтижелері дәнді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 xml:space="preserve">бұршақты дақылдар жылына 20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8</w:t>
      </w:r>
      <w:r>
        <w:rPr>
          <w:rFonts w:ascii="Times New Roman" w:eastAsia="Times New Roman" w:hAnsi="Times New Roman" w:cs="Times New Roman"/>
          <w:sz w:val="28"/>
          <w:szCs w:val="28"/>
          <w:lang w:val="kk-KZ" w:eastAsia="ru-RU"/>
        </w:rPr>
        <w:t xml:space="preserve">0 кг/га, беде және жоңышқа – 80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350 кг/га азотты байл</w:t>
      </w:r>
      <w:r>
        <w:rPr>
          <w:rFonts w:ascii="Times New Roman" w:eastAsia="Times New Roman" w:hAnsi="Times New Roman" w:cs="Times New Roman"/>
          <w:sz w:val="28"/>
          <w:szCs w:val="28"/>
          <w:lang w:val="kk-KZ" w:eastAsia="ru-RU"/>
        </w:rPr>
        <w:t xml:space="preserve">аныстырады деп көрсетеді. Дәнді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бұршақты дақылдарды жинағаннан кейін биологиялы</w:t>
      </w:r>
      <w:r>
        <w:rPr>
          <w:rFonts w:ascii="Times New Roman" w:eastAsia="Times New Roman" w:hAnsi="Times New Roman" w:cs="Times New Roman"/>
          <w:sz w:val="28"/>
          <w:szCs w:val="28"/>
          <w:lang w:val="kk-KZ" w:eastAsia="ru-RU"/>
        </w:rPr>
        <w:t xml:space="preserve">қ азоттың топыраққа енуі 8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12</w:t>
      </w:r>
      <w:r>
        <w:rPr>
          <w:rFonts w:ascii="Times New Roman" w:eastAsia="Times New Roman" w:hAnsi="Times New Roman" w:cs="Times New Roman"/>
          <w:sz w:val="28"/>
          <w:szCs w:val="28"/>
          <w:lang w:val="kk-KZ" w:eastAsia="ru-RU"/>
        </w:rPr>
        <w:t xml:space="preserve">, көпжылдық бұршақ өсімдіктері </w:t>
      </w:r>
      <w:r>
        <w:rPr>
          <w:rFonts w:ascii="Times New Roman" w:hAnsi="Times New Roman" w:cs="Times New Roman"/>
          <w:sz w:val="28"/>
          <w:szCs w:val="28"/>
          <w:lang w:val="kk-KZ"/>
        </w:rPr>
        <w:t>–</w:t>
      </w:r>
      <w:r>
        <w:rPr>
          <w:rFonts w:ascii="Times New Roman" w:eastAsia="Times New Roman" w:hAnsi="Times New Roman" w:cs="Times New Roman"/>
          <w:sz w:val="28"/>
          <w:szCs w:val="28"/>
          <w:lang w:val="kk-KZ" w:eastAsia="ru-RU"/>
        </w:rPr>
        <w:t xml:space="preserve"> 40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150 к</w:t>
      </w:r>
      <w:r w:rsidRPr="006066E8">
        <w:rPr>
          <w:rFonts w:ascii="Times New Roman" w:eastAsia="Times New Roman" w:hAnsi="Times New Roman" w:cs="Times New Roman"/>
          <w:sz w:val="28"/>
          <w:szCs w:val="28"/>
          <w:lang w:val="kk-KZ" w:eastAsia="ru-RU"/>
        </w:rPr>
        <w:t>г</w:t>
      </w:r>
      <w:r>
        <w:rPr>
          <w:rFonts w:ascii="Times New Roman" w:hAnsi="Times New Roman" w:cs="Times New Roman"/>
          <w:sz w:val="28"/>
          <w:szCs w:val="28"/>
          <w:lang w:val="kk-KZ"/>
        </w:rPr>
        <w:t>– ғ</w:t>
      </w:r>
      <w:r w:rsidRPr="006066E8">
        <w:rPr>
          <w:rFonts w:ascii="Times New Roman" w:eastAsia="Times New Roman" w:hAnsi="Times New Roman" w:cs="Times New Roman"/>
          <w:sz w:val="28"/>
          <w:szCs w:val="28"/>
          <w:lang w:val="kk-KZ" w:eastAsia="ru-RU"/>
        </w:rPr>
        <w:t>а болады. Топырақтың қышқылдығы азотты бекіту</w:t>
      </w:r>
      <w:r>
        <w:rPr>
          <w:rFonts w:ascii="Times New Roman" w:eastAsia="Times New Roman" w:hAnsi="Times New Roman" w:cs="Times New Roman"/>
          <w:sz w:val="28"/>
          <w:szCs w:val="28"/>
          <w:lang w:val="kk-KZ" w:eastAsia="ru-RU"/>
        </w:rPr>
        <w:t>ге қатты әсер етеді. pH KCl 4.0</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ке тең болғанда жоңышқа аз</w:t>
      </w:r>
      <w:r>
        <w:rPr>
          <w:rFonts w:ascii="Times New Roman" w:eastAsia="Times New Roman" w:hAnsi="Times New Roman" w:cs="Times New Roman"/>
          <w:sz w:val="28"/>
          <w:szCs w:val="28"/>
          <w:lang w:val="kk-KZ" w:eastAsia="ru-RU"/>
        </w:rPr>
        <w:t xml:space="preserve">отты бекітпейді, ал рН KCl –7,0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7,5 болғанда максималды бекіту қаб</w:t>
      </w:r>
      <w:r>
        <w:rPr>
          <w:rFonts w:ascii="Times New Roman" w:eastAsia="Times New Roman" w:hAnsi="Times New Roman" w:cs="Times New Roman"/>
          <w:sz w:val="28"/>
          <w:szCs w:val="28"/>
          <w:lang w:val="kk-KZ" w:eastAsia="ru-RU"/>
        </w:rPr>
        <w:t>ілеті (350 кг/га) байқалады [87</w:t>
      </w:r>
      <w:r w:rsidRPr="006066E8">
        <w:rPr>
          <w:rFonts w:ascii="Times New Roman" w:eastAsia="Times New Roman" w:hAnsi="Times New Roman" w:cs="Times New Roman"/>
          <w:sz w:val="28"/>
          <w:szCs w:val="28"/>
          <w:lang w:val="kk-KZ" w:eastAsia="ru-RU"/>
        </w:rPr>
        <w:t>].</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Н.П. Огарев атындағы Мордовия Ұлттық зерттеу мемлекеттік университетінің далалық стационарлық тәжірибесінде көк буданды жоңышқаның малазықтық және тұқымдық өнімділігіне әктеу мен минералды тыңайтқыштардың әсері зерттелді. Жылына жоңышқадан 6,0</w:t>
      </w:r>
      <w:r>
        <w:rPr>
          <w:rFonts w:ascii="Times New Roman" w:eastAsia="Times New Roman" w:hAnsi="Times New Roman" w:cs="Times New Roman"/>
          <w:sz w:val="28"/>
          <w:szCs w:val="28"/>
          <w:lang w:val="kk-KZ" w:eastAsia="ru-RU"/>
        </w:rPr>
        <w:t xml:space="preserve"> </w:t>
      </w:r>
      <w:r w:rsidRPr="006066E8">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7,0 т/га пішен алу үшін 3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 xml:space="preserve">4 </w:t>
      </w:r>
      <w:r>
        <w:rPr>
          <w:rFonts w:ascii="Times New Roman" w:hAnsi="Times New Roman" w:cs="Times New Roman"/>
          <w:sz w:val="28"/>
          <w:szCs w:val="28"/>
          <w:lang w:val="kk-KZ"/>
        </w:rPr>
        <w:t>–</w:t>
      </w:r>
      <w:r w:rsidRPr="006066E8">
        <w:rPr>
          <w:rFonts w:ascii="Times New Roman" w:eastAsia="Times New Roman" w:hAnsi="Times New Roman" w:cs="Times New Roman"/>
          <w:sz w:val="28"/>
          <w:szCs w:val="28"/>
          <w:lang w:val="kk-KZ" w:eastAsia="ru-RU"/>
        </w:rPr>
        <w:t>жылдық шөптерді пайдалану кезінде 0,5–1,0 г.к. бойынша жыл сайын P</w:t>
      </w:r>
      <w:r w:rsidRPr="006066E8">
        <w:rPr>
          <w:rFonts w:ascii="Times New Roman" w:eastAsia="Times New Roman" w:hAnsi="Times New Roman" w:cs="Times New Roman"/>
          <w:sz w:val="28"/>
          <w:szCs w:val="28"/>
          <w:vertAlign w:val="subscript"/>
          <w:lang w:val="kk-KZ" w:eastAsia="ru-RU"/>
        </w:rPr>
        <w:t>60</w:t>
      </w:r>
      <w:r w:rsidRPr="006066E8">
        <w:rPr>
          <w:rFonts w:ascii="Times New Roman" w:eastAsia="Times New Roman" w:hAnsi="Times New Roman" w:cs="Times New Roman"/>
          <w:sz w:val="28"/>
          <w:szCs w:val="28"/>
          <w:lang w:val="kk-KZ" w:eastAsia="ru-RU"/>
        </w:rPr>
        <w:t>, K</w:t>
      </w:r>
      <w:r w:rsidRPr="006066E8">
        <w:rPr>
          <w:rFonts w:ascii="Times New Roman" w:eastAsia="Times New Roman" w:hAnsi="Times New Roman" w:cs="Times New Roman"/>
          <w:sz w:val="28"/>
          <w:szCs w:val="28"/>
          <w:vertAlign w:val="subscript"/>
          <w:lang w:val="kk-KZ" w:eastAsia="ru-RU"/>
        </w:rPr>
        <w:t>90</w:t>
      </w:r>
      <w:r w:rsidRPr="006066E8">
        <w:rPr>
          <w:rFonts w:ascii="Times New Roman" w:eastAsia="Times New Roman" w:hAnsi="Times New Roman" w:cs="Times New Roman"/>
          <w:sz w:val="28"/>
          <w:szCs w:val="28"/>
          <w:lang w:val="kk-KZ" w:eastAsia="ru-RU"/>
        </w:rPr>
        <w:t xml:space="preserve"> енгізумен бірге әктеу жүргізу қаж</w:t>
      </w:r>
      <w:r>
        <w:rPr>
          <w:rFonts w:ascii="Times New Roman" w:eastAsia="Times New Roman" w:hAnsi="Times New Roman" w:cs="Times New Roman"/>
          <w:sz w:val="28"/>
          <w:szCs w:val="28"/>
          <w:lang w:val="kk-KZ" w:eastAsia="ru-RU"/>
        </w:rPr>
        <w:t xml:space="preserve">ет екендігі анықталды. </w:t>
      </w:r>
      <w:r>
        <w:rPr>
          <w:rFonts w:ascii="Times New Roman" w:eastAsia="Times New Roman" w:hAnsi="Times New Roman" w:cs="Times New Roman"/>
          <w:sz w:val="28"/>
          <w:szCs w:val="28"/>
          <w:lang w:val="kk-KZ" w:eastAsia="ru-RU"/>
        </w:rPr>
        <w:lastRenderedPageBreak/>
        <w:t xml:space="preserve">Фосфорлы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калий тыңайтқыштарын енгізу және әктеу аясында жоңышқа астына азотты тың</w:t>
      </w:r>
      <w:r>
        <w:rPr>
          <w:rFonts w:ascii="Times New Roman" w:eastAsia="Times New Roman" w:hAnsi="Times New Roman" w:cs="Times New Roman"/>
          <w:sz w:val="28"/>
          <w:szCs w:val="28"/>
          <w:lang w:val="kk-KZ" w:eastAsia="ru-RU"/>
        </w:rPr>
        <w:t>айтқыштарды қолдану орынсыз [144</w:t>
      </w:r>
      <w:r w:rsidRPr="006066E8">
        <w:rPr>
          <w:rFonts w:ascii="Times New Roman" w:eastAsia="Times New Roman" w:hAnsi="Times New Roman" w:cs="Times New Roman"/>
          <w:sz w:val="28"/>
          <w:szCs w:val="28"/>
          <w:lang w:val="kk-KZ" w:eastAsia="ru-RU"/>
        </w:rPr>
        <w:t>].</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В. И. Жариновтың, В. С. Клюйдің жұмыстарында, фосфор мен калийдің жылжымалы түрімен жақсы қамтамасыз етілген қышқыл және әлсіз қышқыл топырақтарда жоң</w:t>
      </w:r>
      <w:r>
        <w:rPr>
          <w:rFonts w:ascii="Times New Roman" w:eastAsia="Times New Roman" w:hAnsi="Times New Roman" w:cs="Times New Roman"/>
          <w:sz w:val="28"/>
          <w:szCs w:val="28"/>
          <w:lang w:val="kk-KZ" w:eastAsia="ru-RU"/>
        </w:rPr>
        <w:t xml:space="preserve">ышқа өсіру кезінде жыл сайын 80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90 кг/га дейін минералды азотты енгізу тиімді болды. Бейтарап және сілтілі топырақтарда азот тыңайтқыштарын жыл сайын енгізудің тиімділігі шамалы. Себу алдында шағын нормаларды қолдану ең жақсы нәтижелер бере</w:t>
      </w:r>
      <w:r>
        <w:rPr>
          <w:rFonts w:ascii="Times New Roman" w:eastAsia="Times New Roman" w:hAnsi="Times New Roman" w:cs="Times New Roman"/>
          <w:sz w:val="28"/>
          <w:szCs w:val="28"/>
          <w:lang w:val="kk-KZ" w:eastAsia="ru-RU"/>
        </w:rPr>
        <w:t>ді [145, 146</w:t>
      </w:r>
      <w:r w:rsidRPr="006066E8">
        <w:rPr>
          <w:rFonts w:ascii="Times New Roman" w:eastAsia="Times New Roman" w:hAnsi="Times New Roman" w:cs="Times New Roman"/>
          <w:sz w:val="28"/>
          <w:szCs w:val="28"/>
          <w:lang w:val="kk-KZ" w:eastAsia="ru-RU"/>
        </w:rPr>
        <w:t>].</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 xml:space="preserve">Осылайша, жоңышқа егісінде азотты тыңайтқыштарды қолдану мәселесі бойынша бірыңғай пікір жоқ. Кейбіреулері аз мөлшерде қолдану қажеттілігін көрсетеді, басқалары оларды қолдануды ұсынбайды. Тыңайтқыш жүйесінің міндетті компоненті – фосфор болып </w:t>
      </w:r>
      <w:r>
        <w:rPr>
          <w:rFonts w:ascii="Times New Roman" w:eastAsia="Times New Roman" w:hAnsi="Times New Roman" w:cs="Times New Roman"/>
          <w:sz w:val="28"/>
          <w:szCs w:val="28"/>
          <w:lang w:val="kk-KZ" w:eastAsia="ru-RU"/>
        </w:rPr>
        <w:t>табылады [147, 148</w:t>
      </w:r>
      <w:r w:rsidRPr="006066E8">
        <w:rPr>
          <w:rFonts w:ascii="Times New Roman" w:eastAsia="Times New Roman" w:hAnsi="Times New Roman" w:cs="Times New Roman"/>
          <w:sz w:val="28"/>
          <w:szCs w:val="28"/>
          <w:lang w:val="kk-KZ" w:eastAsia="ru-RU"/>
        </w:rPr>
        <w:t>].</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Фосфор тыңайтқыштарын жер жырту кезінде де, жоңышқаны өсіруідің алғашқы жылында себу алдындағы тыңайтқыш ретінде де, екінші жылы қоректендіргенде де енгізеді. Шөп себудің алдында немесе шабылғаннан кейін тыңайтқыштарды енгізу негізінен тісті тырманың көмегімен жүзеге асырады. Себу алдында  оларды</w:t>
      </w:r>
      <w:r>
        <w:rPr>
          <w:rFonts w:ascii="Times New Roman" w:eastAsia="Times New Roman" w:hAnsi="Times New Roman" w:cs="Times New Roman"/>
          <w:sz w:val="28"/>
          <w:szCs w:val="28"/>
          <w:lang w:val="kk-KZ" w:eastAsia="ru-RU"/>
        </w:rPr>
        <w:t xml:space="preserve">ң тиімділігі жоғары [149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151</w:t>
      </w:r>
      <w:r w:rsidRPr="006066E8">
        <w:rPr>
          <w:rFonts w:ascii="Times New Roman" w:eastAsia="Times New Roman" w:hAnsi="Times New Roman" w:cs="Times New Roman"/>
          <w:sz w:val="28"/>
          <w:szCs w:val="28"/>
          <w:lang w:val="kk-KZ" w:eastAsia="ru-RU"/>
        </w:rPr>
        <w:t>].</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 xml:space="preserve">Б.А. Сушеница, </w:t>
      </w:r>
      <w:r>
        <w:rPr>
          <w:rFonts w:ascii="Times New Roman" w:eastAsia="Times New Roman" w:hAnsi="Times New Roman" w:cs="Times New Roman"/>
          <w:sz w:val="28"/>
          <w:szCs w:val="28"/>
          <w:lang w:val="kk-KZ" w:eastAsia="ru-RU"/>
        </w:rPr>
        <w:t xml:space="preserve">В.Н. Капранов, В.Н. Дышко шымды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 xml:space="preserve">күлгіндеу топырақтарда бұршақты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дәнді шөптерді өсіру кезінде топырақ құрамында Р</w:t>
      </w:r>
      <w:r w:rsidRPr="006066E8">
        <w:rPr>
          <w:rFonts w:ascii="Times New Roman" w:eastAsia="Times New Roman" w:hAnsi="Times New Roman" w:cs="Times New Roman"/>
          <w:sz w:val="28"/>
          <w:szCs w:val="28"/>
          <w:vertAlign w:val="subscript"/>
          <w:lang w:val="kk-KZ" w:eastAsia="ru-RU"/>
        </w:rPr>
        <w:t>2</w:t>
      </w:r>
      <w:r w:rsidRPr="006066E8">
        <w:rPr>
          <w:rFonts w:ascii="Times New Roman" w:eastAsia="Times New Roman" w:hAnsi="Times New Roman" w:cs="Times New Roman"/>
          <w:sz w:val="28"/>
          <w:szCs w:val="28"/>
          <w:lang w:val="kk-KZ" w:eastAsia="ru-RU"/>
        </w:rPr>
        <w:t>О</w:t>
      </w:r>
      <w:r w:rsidRPr="006066E8">
        <w:rPr>
          <w:rFonts w:ascii="Times New Roman" w:eastAsia="Times New Roman" w:hAnsi="Times New Roman" w:cs="Times New Roman"/>
          <w:sz w:val="28"/>
          <w:szCs w:val="28"/>
          <w:vertAlign w:val="subscript"/>
          <w:lang w:val="kk-KZ" w:eastAsia="ru-RU"/>
        </w:rPr>
        <w:t>5</w:t>
      </w:r>
      <w:r w:rsidRPr="006066E8">
        <w:rPr>
          <w:rFonts w:ascii="Times New Roman" w:eastAsia="Times New Roman" w:hAnsi="Times New Roman" w:cs="Times New Roman"/>
          <w:sz w:val="28"/>
          <w:szCs w:val="28"/>
          <w:lang w:val="kk-KZ" w:eastAsia="ru-RU"/>
        </w:rPr>
        <w:t xml:space="preserve"> кемінде 180 мг/кг аз болғанда фосфорлы тыңайтқыштарды Р</w:t>
      </w:r>
      <w:r w:rsidRPr="006066E8">
        <w:rPr>
          <w:rFonts w:ascii="Times New Roman" w:eastAsia="Times New Roman" w:hAnsi="Times New Roman" w:cs="Times New Roman"/>
          <w:sz w:val="28"/>
          <w:szCs w:val="28"/>
          <w:vertAlign w:val="subscript"/>
          <w:lang w:val="kk-KZ" w:eastAsia="ru-RU"/>
        </w:rPr>
        <w:t>60-90</w:t>
      </w:r>
      <w:r w:rsidRPr="006066E8">
        <w:rPr>
          <w:rFonts w:ascii="Times New Roman" w:eastAsia="Times New Roman" w:hAnsi="Times New Roman" w:cs="Times New Roman"/>
          <w:sz w:val="28"/>
          <w:szCs w:val="28"/>
          <w:lang w:val="kk-KZ" w:eastAsia="ru-RU"/>
        </w:rPr>
        <w:t xml:space="preserve"> кг/га мөлшерде қолданған жөн. Жылжымалы фосфордың жоғары мөлшері кезінде көпжылдық шөптердің егістері топырақ қоры есебінен фосфорлы қоре</w:t>
      </w:r>
      <w:r>
        <w:rPr>
          <w:rFonts w:ascii="Times New Roman" w:eastAsia="Times New Roman" w:hAnsi="Times New Roman" w:cs="Times New Roman"/>
          <w:sz w:val="28"/>
          <w:szCs w:val="28"/>
          <w:lang w:val="kk-KZ" w:eastAsia="ru-RU"/>
        </w:rPr>
        <w:t>ктенумен қамтамасыз етіледі [152</w:t>
      </w:r>
      <w:r w:rsidRPr="006066E8">
        <w:rPr>
          <w:rFonts w:ascii="Times New Roman" w:eastAsia="Times New Roman" w:hAnsi="Times New Roman" w:cs="Times New Roman"/>
          <w:sz w:val="28"/>
          <w:szCs w:val="28"/>
          <w:lang w:val="kk-KZ" w:eastAsia="ru-RU"/>
        </w:rPr>
        <w:t>].</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 xml:space="preserve">В. И. Изотовтың зерттеулері көрсеткендей, ашық қоңыр топырақта жылжымалы </w:t>
      </w:r>
      <w:r>
        <w:rPr>
          <w:rFonts w:ascii="Times New Roman" w:eastAsia="Times New Roman" w:hAnsi="Times New Roman" w:cs="Times New Roman"/>
          <w:sz w:val="28"/>
          <w:szCs w:val="28"/>
          <w:lang w:val="kk-KZ" w:eastAsia="ru-RU"/>
        </w:rPr>
        <w:t xml:space="preserve">фосфаттардың бастапқы құрамы 15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тен 20 мг/кг</w:t>
      </w:r>
      <w:r>
        <w:rPr>
          <w:rFonts w:ascii="Times New Roman" w:hAnsi="Times New Roman" w:cs="Times New Roman"/>
          <w:sz w:val="28"/>
          <w:szCs w:val="28"/>
          <w:lang w:val="kk-KZ"/>
        </w:rPr>
        <w:t>–</w:t>
      </w:r>
      <w:r w:rsidRPr="006066E8">
        <w:rPr>
          <w:rFonts w:ascii="Times New Roman" w:eastAsia="Times New Roman" w:hAnsi="Times New Roman" w:cs="Times New Roman"/>
          <w:sz w:val="28"/>
          <w:szCs w:val="28"/>
          <w:lang w:val="kk-KZ" w:eastAsia="ru-RU"/>
        </w:rPr>
        <w:t>ға дейін пішен өнімін алу үшін жоңышқа тіршілігінің үш жылында 300 ц/га және жабынды арпа дәнін 40 ц/га дейін алу үшін сүдігер жырту кезінде үш жылда бір рет 120 кг/га мөлшерде Р</w:t>
      </w:r>
      <w:r w:rsidRPr="006066E8">
        <w:rPr>
          <w:rFonts w:ascii="Times New Roman" w:eastAsia="Times New Roman" w:hAnsi="Times New Roman" w:cs="Times New Roman"/>
          <w:sz w:val="28"/>
          <w:szCs w:val="28"/>
          <w:vertAlign w:val="subscript"/>
          <w:lang w:val="kk-KZ" w:eastAsia="ru-RU"/>
        </w:rPr>
        <w:t>2</w:t>
      </w:r>
      <w:r w:rsidRPr="006066E8">
        <w:rPr>
          <w:rFonts w:ascii="Times New Roman" w:eastAsia="Times New Roman" w:hAnsi="Times New Roman" w:cs="Times New Roman"/>
          <w:sz w:val="28"/>
          <w:szCs w:val="28"/>
          <w:lang w:val="kk-KZ" w:eastAsia="ru-RU"/>
        </w:rPr>
        <w:t>О</w:t>
      </w:r>
      <w:r w:rsidRPr="006066E8">
        <w:rPr>
          <w:rFonts w:ascii="Times New Roman" w:eastAsia="Times New Roman" w:hAnsi="Times New Roman" w:cs="Times New Roman"/>
          <w:sz w:val="28"/>
          <w:szCs w:val="28"/>
          <w:vertAlign w:val="subscript"/>
          <w:lang w:val="kk-KZ" w:eastAsia="ru-RU"/>
        </w:rPr>
        <w:t xml:space="preserve">5 </w:t>
      </w:r>
      <w:r w:rsidRPr="006066E8">
        <w:rPr>
          <w:rFonts w:ascii="Times New Roman" w:eastAsia="Times New Roman" w:hAnsi="Times New Roman" w:cs="Times New Roman"/>
          <w:sz w:val="28"/>
          <w:szCs w:val="28"/>
          <w:lang w:val="kk-KZ" w:eastAsia="ru-RU"/>
        </w:rPr>
        <w:t xml:space="preserve">енгізу оңтайлы болып табылады. Фосфордың мұндай нормасы жоңышқа шығымдылығын оның тіршілігінің 3-ші жылына арттыруды қамтамасыз етеді және топырақтың фосфатты деңгейін сақтайды. Топырақта бастапқы құрамы кезінде </w:t>
      </w:r>
      <w:r>
        <w:rPr>
          <w:rFonts w:ascii="Times New Roman" w:eastAsia="Times New Roman" w:hAnsi="Times New Roman" w:cs="Times New Roman"/>
          <w:sz w:val="28"/>
          <w:szCs w:val="28"/>
          <w:lang w:val="kk-KZ" w:eastAsia="ru-RU"/>
        </w:rPr>
        <w:t xml:space="preserve">жылжымалы фосфаттардың 20 мг/кг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нан жоғары болғанда фосфорлы ты</w:t>
      </w:r>
      <w:r>
        <w:rPr>
          <w:rFonts w:ascii="Times New Roman" w:eastAsia="Times New Roman" w:hAnsi="Times New Roman" w:cs="Times New Roman"/>
          <w:sz w:val="28"/>
          <w:szCs w:val="28"/>
          <w:lang w:val="kk-KZ" w:eastAsia="ru-RU"/>
        </w:rPr>
        <w:t>ңайтқыштарды қолдану орынсыз [153</w:t>
      </w:r>
      <w:r w:rsidRPr="006066E8">
        <w:rPr>
          <w:rFonts w:ascii="Times New Roman" w:eastAsia="Times New Roman" w:hAnsi="Times New Roman" w:cs="Times New Roman"/>
          <w:sz w:val="28"/>
          <w:szCs w:val="28"/>
          <w:lang w:val="kk-KZ" w:eastAsia="ru-RU"/>
        </w:rPr>
        <w:t>].</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М. Сұлтановтың, И. Каримовтың, М. Д. Хамидовтың, С. Н. Шарипованың, О. В. Қарабаевтың деректеріне сүйенсек, фосфорлы тыңайтқыштар жоңышқаның тамыр жүйесіне қоректік элементтердің жиналуына үлкен әсер етеді. Жоңышқа тіршілігінің үшінші жылында Р</w:t>
      </w:r>
      <w:r w:rsidRPr="006066E8">
        <w:rPr>
          <w:rFonts w:ascii="Times New Roman" w:eastAsia="Times New Roman" w:hAnsi="Times New Roman" w:cs="Times New Roman"/>
          <w:sz w:val="28"/>
          <w:szCs w:val="28"/>
          <w:vertAlign w:val="subscript"/>
          <w:lang w:val="kk-KZ" w:eastAsia="ru-RU"/>
        </w:rPr>
        <w:t>220</w:t>
      </w:r>
      <w:r w:rsidRPr="006066E8">
        <w:rPr>
          <w:rFonts w:ascii="Times New Roman" w:eastAsia="Times New Roman" w:hAnsi="Times New Roman" w:cs="Times New Roman"/>
          <w:sz w:val="28"/>
          <w:szCs w:val="28"/>
          <w:lang w:val="kk-KZ" w:eastAsia="ru-RU"/>
        </w:rPr>
        <w:t>-ның оңтайлы нұсқасында оның тамыр массасы 120,4 ц/га бо</w:t>
      </w:r>
      <w:r>
        <w:rPr>
          <w:rFonts w:ascii="Times New Roman" w:eastAsia="Times New Roman" w:hAnsi="Times New Roman" w:cs="Times New Roman"/>
          <w:sz w:val="28"/>
          <w:szCs w:val="28"/>
          <w:lang w:val="kk-KZ" w:eastAsia="ru-RU"/>
        </w:rPr>
        <w:t xml:space="preserve">лғанда 0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50 см тереңдіктегі топырақ қабатына 360 кг/га азот, 98 кг/га фосфор және 194 кг/га калий түзіледі. Ең жоғары өнім 220 кг/га нормада фосфорды енгізг</w:t>
      </w:r>
      <w:r>
        <w:rPr>
          <w:rFonts w:ascii="Times New Roman" w:eastAsia="Times New Roman" w:hAnsi="Times New Roman" w:cs="Times New Roman"/>
          <w:sz w:val="28"/>
          <w:szCs w:val="28"/>
          <w:lang w:val="kk-KZ" w:eastAsia="ru-RU"/>
        </w:rPr>
        <w:t xml:space="preserve">енде алынды. Норманың 330 кг/га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ға дейін артуы жоңышқа жер үсті массасының өніміне айтарлықтай әсер еткен жоқ. Р110 (11,9 ц/га) нұсқасымен салыстырғанда мұнда алынған қосымша өнім нашар</w:t>
      </w:r>
      <w:r>
        <w:rPr>
          <w:rFonts w:ascii="Times New Roman" w:eastAsia="Times New Roman" w:hAnsi="Times New Roman" w:cs="Times New Roman"/>
          <w:sz w:val="28"/>
          <w:szCs w:val="28"/>
          <w:lang w:val="kk-KZ" w:eastAsia="ru-RU"/>
        </w:rPr>
        <w:t xml:space="preserve"> сенімді екендігін көрсетті [154</w:t>
      </w:r>
      <w:r w:rsidRPr="006066E8">
        <w:rPr>
          <w:rFonts w:ascii="Times New Roman" w:eastAsia="Times New Roman" w:hAnsi="Times New Roman" w:cs="Times New Roman"/>
          <w:sz w:val="28"/>
          <w:szCs w:val="28"/>
          <w:lang w:val="kk-KZ" w:eastAsia="ru-RU"/>
        </w:rPr>
        <w:t>].</w:t>
      </w:r>
    </w:p>
    <w:p w:rsidR="00B916E4" w:rsidRPr="006066E8" w:rsidRDefault="00B916E4" w:rsidP="00B916E4">
      <w:pPr>
        <w:spacing w:after="0" w:line="240" w:lineRule="auto"/>
        <w:ind w:firstLine="567"/>
        <w:jc w:val="both"/>
        <w:rPr>
          <w:rFonts w:ascii="Times New Roman" w:eastAsia="Times New Roman" w:hAnsi="Times New Roman" w:cs="Times New Roman"/>
          <w:sz w:val="28"/>
          <w:szCs w:val="28"/>
          <w:lang w:val="kk-KZ" w:eastAsia="ru-RU"/>
        </w:rPr>
      </w:pPr>
      <w:r w:rsidRPr="006066E8">
        <w:rPr>
          <w:rFonts w:ascii="Times New Roman" w:eastAsia="Times New Roman" w:hAnsi="Times New Roman" w:cs="Times New Roman"/>
          <w:sz w:val="28"/>
          <w:szCs w:val="28"/>
          <w:lang w:val="kk-KZ" w:eastAsia="ru-RU"/>
        </w:rPr>
        <w:t>А. И. Геллер P</w:t>
      </w:r>
      <w:r w:rsidRPr="006066E8">
        <w:rPr>
          <w:rFonts w:ascii="Times New Roman" w:eastAsia="Times New Roman" w:hAnsi="Times New Roman" w:cs="Times New Roman"/>
          <w:sz w:val="28"/>
          <w:szCs w:val="28"/>
          <w:vertAlign w:val="subscript"/>
          <w:lang w:val="kk-KZ" w:eastAsia="ru-RU"/>
        </w:rPr>
        <w:t xml:space="preserve">50 </w:t>
      </w:r>
      <w:r w:rsidRPr="006066E8">
        <w:rPr>
          <w:rFonts w:ascii="Times New Roman" w:eastAsia="Times New Roman" w:hAnsi="Times New Roman" w:cs="Times New Roman"/>
          <w:sz w:val="28"/>
          <w:szCs w:val="28"/>
          <w:lang w:val="kk-KZ" w:eastAsia="ru-RU"/>
        </w:rPr>
        <w:t>мен Р</w:t>
      </w:r>
      <w:r w:rsidRPr="006066E8">
        <w:rPr>
          <w:rFonts w:ascii="Times New Roman" w:eastAsia="Times New Roman" w:hAnsi="Times New Roman" w:cs="Times New Roman"/>
          <w:sz w:val="28"/>
          <w:szCs w:val="28"/>
          <w:vertAlign w:val="subscript"/>
          <w:lang w:val="kk-KZ" w:eastAsia="ru-RU"/>
        </w:rPr>
        <w:t xml:space="preserve">90 </w:t>
      </w:r>
      <w:r w:rsidRPr="006066E8">
        <w:rPr>
          <w:rFonts w:ascii="Times New Roman" w:eastAsia="Times New Roman" w:hAnsi="Times New Roman" w:cs="Times New Roman"/>
          <w:sz w:val="28"/>
          <w:szCs w:val="28"/>
          <w:lang w:val="kk-KZ" w:eastAsia="ru-RU"/>
        </w:rPr>
        <w:t>дозаларында фосфорлы тыңайтқыштар түйнектердің с</w:t>
      </w:r>
      <w:r>
        <w:rPr>
          <w:rFonts w:ascii="Times New Roman" w:eastAsia="Times New Roman" w:hAnsi="Times New Roman" w:cs="Times New Roman"/>
          <w:sz w:val="28"/>
          <w:szCs w:val="28"/>
          <w:lang w:val="kk-KZ" w:eastAsia="ru-RU"/>
        </w:rPr>
        <w:t xml:space="preserve">анын, мөлшерін және салмағын 27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 xml:space="preserve">30%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 xml:space="preserve">ға өсіретіндігін, сонымен қатар өсімдіктің симбиозды қоректенуін реттейтіндігін анықталды. </w:t>
      </w:r>
      <w:r w:rsidRPr="006066E8">
        <w:rPr>
          <w:rFonts w:ascii="Times New Roman" w:eastAsia="Times New Roman" w:hAnsi="Times New Roman" w:cs="Times New Roman"/>
          <w:sz w:val="28"/>
          <w:szCs w:val="28"/>
          <w:lang w:val="kk-KZ" w:eastAsia="ru-RU"/>
        </w:rPr>
        <w:lastRenderedPageBreak/>
        <w:t xml:space="preserve">Фосфорлы тыңайтқыштарды қолдану </w:t>
      </w:r>
      <w:r>
        <w:rPr>
          <w:rFonts w:ascii="Times New Roman" w:eastAsia="Times New Roman" w:hAnsi="Times New Roman" w:cs="Times New Roman"/>
          <w:sz w:val="28"/>
          <w:szCs w:val="28"/>
          <w:lang w:val="kk-KZ" w:eastAsia="ru-RU"/>
        </w:rPr>
        <w:t xml:space="preserve">жоңышқаның пішен өнімділігін 12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 xml:space="preserve">16%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 xml:space="preserve">ға, ал фосфорлы – </w:t>
      </w:r>
      <w:r>
        <w:rPr>
          <w:rFonts w:ascii="Times New Roman" w:eastAsia="Times New Roman" w:hAnsi="Times New Roman" w:cs="Times New Roman"/>
          <w:sz w:val="28"/>
          <w:szCs w:val="28"/>
          <w:lang w:val="kk-KZ" w:eastAsia="ru-RU"/>
        </w:rPr>
        <w:t>калийлі тыңайтқыштар пішенді 21</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 xml:space="preserve">30% </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ға арттыруға ықпал етеді. Жоғары қуатты қараші</w:t>
      </w:r>
      <w:r>
        <w:rPr>
          <w:rFonts w:ascii="Times New Roman" w:eastAsia="Times New Roman" w:hAnsi="Times New Roman" w:cs="Times New Roman"/>
          <w:sz w:val="28"/>
          <w:szCs w:val="28"/>
          <w:lang w:val="kk-KZ" w:eastAsia="ru-RU"/>
        </w:rPr>
        <w:t>ріндісі аз ауыр саздауытты кәді</w:t>
      </w:r>
      <w:r w:rsidRPr="006066E8">
        <w:rPr>
          <w:rFonts w:ascii="Times New Roman" w:eastAsia="Times New Roman" w:hAnsi="Times New Roman" w:cs="Times New Roman"/>
          <w:sz w:val="28"/>
          <w:szCs w:val="28"/>
          <w:lang w:val="kk-KZ" w:eastAsia="ru-RU"/>
        </w:rPr>
        <w:t>мгі қара топырақ үшін көктемгі қоректендіру кезінде тыңайтқыштың оңтайлы нормасы Р</w:t>
      </w:r>
      <w:r w:rsidRPr="006066E8">
        <w:rPr>
          <w:rFonts w:ascii="Times New Roman" w:eastAsia="Times New Roman" w:hAnsi="Times New Roman" w:cs="Times New Roman"/>
          <w:sz w:val="28"/>
          <w:szCs w:val="28"/>
          <w:vertAlign w:val="subscript"/>
          <w:lang w:val="kk-KZ" w:eastAsia="ru-RU"/>
        </w:rPr>
        <w:t>90</w:t>
      </w:r>
      <w:r w:rsidRPr="006066E8">
        <w:rPr>
          <w:rFonts w:ascii="Times New Roman" w:eastAsia="Times New Roman" w:hAnsi="Times New Roman" w:cs="Times New Roman"/>
          <w:sz w:val="28"/>
          <w:szCs w:val="28"/>
          <w:lang w:val="kk-KZ" w:eastAsia="ru-RU"/>
        </w:rPr>
        <w:t xml:space="preserve"> пен P</w:t>
      </w:r>
      <w:r w:rsidRPr="006066E8">
        <w:rPr>
          <w:rFonts w:ascii="Times New Roman" w:eastAsia="Times New Roman" w:hAnsi="Times New Roman" w:cs="Times New Roman"/>
          <w:sz w:val="28"/>
          <w:szCs w:val="28"/>
          <w:vertAlign w:val="subscript"/>
          <w:lang w:val="kk-KZ" w:eastAsia="ru-RU"/>
        </w:rPr>
        <w:t>50</w:t>
      </w:r>
      <w:r>
        <w:rPr>
          <w:rFonts w:ascii="Times New Roman" w:eastAsia="Times New Roman" w:hAnsi="Times New Roman" w:cs="Times New Roman"/>
          <w:sz w:val="28"/>
          <w:szCs w:val="28"/>
          <w:vertAlign w:val="subscript"/>
          <w:lang w:val="kk-KZ" w:eastAsia="ru-RU"/>
        </w:rPr>
        <w:t xml:space="preserve"> </w:t>
      </w:r>
      <w:r w:rsidRPr="006066E8">
        <w:rPr>
          <w:rFonts w:ascii="Times New Roman" w:eastAsia="Times New Roman" w:hAnsi="Times New Roman" w:cs="Times New Roman"/>
          <w:sz w:val="28"/>
          <w:szCs w:val="28"/>
          <w:lang w:val="kk-KZ" w:eastAsia="ru-RU"/>
        </w:rPr>
        <w:t>К</w:t>
      </w:r>
      <w:r w:rsidRPr="006066E8">
        <w:rPr>
          <w:rFonts w:ascii="Times New Roman" w:eastAsia="Times New Roman" w:hAnsi="Times New Roman" w:cs="Times New Roman"/>
          <w:sz w:val="28"/>
          <w:szCs w:val="28"/>
          <w:vertAlign w:val="subscript"/>
          <w:lang w:val="kk-KZ" w:eastAsia="ru-RU"/>
        </w:rPr>
        <w:t>30</w:t>
      </w:r>
      <w:r w:rsidRPr="006066E8">
        <w:rPr>
          <w:rFonts w:ascii="Times New Roman" w:eastAsia="Times New Roman" w:hAnsi="Times New Roman" w:cs="Times New Roman"/>
          <w:sz w:val="28"/>
          <w:szCs w:val="28"/>
          <w:lang w:val="kk-KZ" w:eastAsia="ru-RU"/>
        </w:rPr>
        <w:t xml:space="preserve"> бо</w:t>
      </w:r>
      <w:r>
        <w:rPr>
          <w:rFonts w:ascii="Times New Roman" w:eastAsia="Times New Roman" w:hAnsi="Times New Roman" w:cs="Times New Roman"/>
          <w:sz w:val="28"/>
          <w:szCs w:val="28"/>
          <w:lang w:val="kk-KZ" w:eastAsia="ru-RU"/>
        </w:rPr>
        <w:t>л</w:t>
      </w:r>
      <w:r w:rsidRPr="006066E8">
        <w:rPr>
          <w:rFonts w:ascii="Times New Roman" w:eastAsia="Times New Roman" w:hAnsi="Times New Roman" w:cs="Times New Roman"/>
          <w:sz w:val="28"/>
          <w:szCs w:val="28"/>
          <w:lang w:val="kk-KZ" w:eastAsia="ru-RU"/>
        </w:rPr>
        <w:t>ды және бұл нұсқаларда үш жыл ішінде орташа есеппен зерттеу барысында жоңышқа пішені 34,4 және 41,7 ц/га, ал протеин 6,8 және 9,8 ц/га сә</w:t>
      </w:r>
      <w:r>
        <w:rPr>
          <w:rFonts w:ascii="Times New Roman" w:eastAsia="Times New Roman" w:hAnsi="Times New Roman" w:cs="Times New Roman"/>
          <w:sz w:val="28"/>
          <w:szCs w:val="28"/>
          <w:lang w:val="kk-KZ" w:eastAsia="ru-RU"/>
        </w:rPr>
        <w:t>йкесінше қосымша өнім алынды [153</w:t>
      </w:r>
      <w:r w:rsidRPr="006066E8">
        <w:rPr>
          <w:rFonts w:ascii="Times New Roman" w:eastAsia="Times New Roman" w:hAnsi="Times New Roman" w:cs="Times New Roman"/>
          <w:sz w:val="28"/>
          <w:szCs w:val="28"/>
          <w:lang w:val="kk-KZ" w:eastAsia="ru-RU"/>
        </w:rPr>
        <w:t>].</w:t>
      </w:r>
    </w:p>
    <w:p w:rsidR="00B916E4" w:rsidRPr="006066E8" w:rsidRDefault="00B916E4" w:rsidP="00B916E4">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Өсімдік қоректендіруде кобальттың рөлі аз зерттелген. Мысалы, бұл микроэлементтің аз мөлшері тамыр түйнек бактерияларының жұмысын күшейту үшін бұршақты дақылдарды қажет етеді. Алайда, молекулалық азотты бекіту үшін кобальт қажеттілігі молибденге қарағанда көп есе аз. В12 дәрумені (витамині) бұршақ өсімдіктерінің түйнектерінде кездеседі. Кобальттің өзі кобамид, коэнзим және амутаза ферменттерін</w:t>
      </w:r>
      <w:r>
        <w:rPr>
          <w:rFonts w:ascii="Times New Roman" w:hAnsi="Times New Roman" w:cs="Times New Roman"/>
          <w:sz w:val="28"/>
          <w:szCs w:val="28"/>
          <w:lang w:val="kk-KZ"/>
        </w:rPr>
        <w:t>ің құрамына кіреді [155</w:t>
      </w:r>
      <w:r w:rsidRPr="006066E8">
        <w:rPr>
          <w:rFonts w:ascii="Times New Roman" w:hAnsi="Times New Roman" w:cs="Times New Roman"/>
          <w:sz w:val="28"/>
          <w:szCs w:val="28"/>
          <w:lang w:val="kk-KZ"/>
        </w:rPr>
        <w:t xml:space="preserve">]. </w:t>
      </w:r>
    </w:p>
    <w:p w:rsidR="00B916E4" w:rsidRPr="006066E8" w:rsidRDefault="00B916E4" w:rsidP="00B916E4">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Өсімдіктердегі кобальт құрамы топырақта еритін қосылыстардың болуына тікелей байланысты. Кейбір топырақтарда сіңірілет</w:t>
      </w:r>
      <w:r>
        <w:rPr>
          <w:rFonts w:ascii="Times New Roman" w:hAnsi="Times New Roman" w:cs="Times New Roman"/>
          <w:sz w:val="28"/>
          <w:szCs w:val="28"/>
          <w:lang w:val="kk-KZ"/>
        </w:rPr>
        <w:t xml:space="preserve">ін кобальттың жетіспеушілігі (2 – </w:t>
      </w:r>
      <w:r w:rsidRPr="006066E8">
        <w:rPr>
          <w:rFonts w:ascii="Times New Roman" w:hAnsi="Times New Roman" w:cs="Times New Roman"/>
          <w:sz w:val="28"/>
          <w:szCs w:val="28"/>
          <w:lang w:val="kk-KZ"/>
        </w:rPr>
        <w:t xml:space="preserve">2,5 мг/кг кем болса) өсімдіктердегі оның мөлшерінің азаюына алып келеді </w:t>
      </w:r>
      <w:r>
        <w:rPr>
          <w:rFonts w:ascii="Times New Roman" w:hAnsi="Times New Roman" w:cs="Times New Roman"/>
          <w:sz w:val="28"/>
          <w:szCs w:val="28"/>
          <w:lang w:val="kk-KZ"/>
        </w:rPr>
        <w:t>[1</w:t>
      </w:r>
      <w:r w:rsidRPr="006066E8">
        <w:rPr>
          <w:rFonts w:ascii="Times New Roman" w:hAnsi="Times New Roman" w:cs="Times New Roman"/>
          <w:sz w:val="28"/>
          <w:szCs w:val="28"/>
          <w:lang w:val="kk-KZ"/>
        </w:rPr>
        <w:t>5</w:t>
      </w:r>
      <w:r>
        <w:rPr>
          <w:rFonts w:ascii="Times New Roman" w:hAnsi="Times New Roman" w:cs="Times New Roman"/>
          <w:sz w:val="28"/>
          <w:szCs w:val="28"/>
          <w:lang w:val="kk-KZ"/>
        </w:rPr>
        <w:t>6</w:t>
      </w:r>
      <w:r w:rsidRPr="006066E8">
        <w:rPr>
          <w:rFonts w:ascii="Times New Roman" w:hAnsi="Times New Roman" w:cs="Times New Roman"/>
          <w:sz w:val="28"/>
          <w:szCs w:val="28"/>
          <w:lang w:val="kk-KZ"/>
        </w:rPr>
        <w:t>].</w:t>
      </w:r>
    </w:p>
    <w:p w:rsidR="00B916E4" w:rsidRPr="006066E8" w:rsidRDefault="00B916E4" w:rsidP="00B916E4">
      <w:pPr>
        <w:autoSpaceDE w:val="0"/>
        <w:autoSpaceDN w:val="0"/>
        <w:adjustRightInd w:val="0"/>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Азықта кобальт азайған кезде (0,07 мг/кг құрғақ массадан кем болса) ауыл шаруашылығы жануарларының өнімділігі күрт төмендейді, тірі салмағының өсуі түсіп кетеді, сүттің сауылуы азаяды. Кобальттың жетіспеушілігі одан әрі ірі қара мал, қой, ешкі, әсіресе төл зардап шегетін қақсал деп аталатын ауыр мал ауруын тудыруы мүмкін. Бұл ретте өсуі тежеледі, тәбеті жоғалады, жалпы әлсіздік туындайды; жануарлардың жүні қатаң және өрескел болады; қандағы гемоглобин мөлшері төмендейді, себебі кобальт В12 дәруменінің (витаминінің) құрамына кіреді және г</w:t>
      </w:r>
      <w:r>
        <w:rPr>
          <w:rFonts w:ascii="Times New Roman" w:hAnsi="Times New Roman" w:cs="Times New Roman"/>
          <w:sz w:val="28"/>
          <w:szCs w:val="28"/>
          <w:lang w:val="kk-KZ"/>
        </w:rPr>
        <w:t>емоглобин түзілуіне қатысады [157</w:t>
      </w:r>
      <w:r w:rsidRPr="006066E8">
        <w:rPr>
          <w:rFonts w:ascii="Times New Roman" w:hAnsi="Times New Roman" w:cs="Times New Roman"/>
          <w:sz w:val="28"/>
          <w:szCs w:val="28"/>
          <w:lang w:val="kk-KZ"/>
        </w:rPr>
        <w:t>].</w:t>
      </w:r>
    </w:p>
    <w:p w:rsidR="00B916E4" w:rsidRPr="006066E8" w:rsidRDefault="00B916E4" w:rsidP="00B916E4">
      <w:pPr>
        <w:autoSpaceDE w:val="0"/>
        <w:autoSpaceDN w:val="0"/>
        <w:adjustRightInd w:val="0"/>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 xml:space="preserve">Кобальттың оң әсері минералды қоректендірудің негізгі элементтерімен қамтамасыз етілген топырақтарда, топырақ ерітіндісінің реакциясымен, жақын </w:t>
      </w:r>
      <w:r w:rsidR="00E03F7E" w:rsidRPr="00E03F7E">
        <w:rPr>
          <w:rFonts w:ascii="Times New Roman" w:hAnsi="Times New Roman" w:cs="Times New Roman"/>
          <w:sz w:val="28"/>
          <w:szCs w:val="28"/>
          <w:lang w:val="kk-KZ"/>
        </w:rPr>
        <w:t>егілген шымды</w:t>
      </w:r>
      <w:r w:rsidR="00E03F7E">
        <w:rPr>
          <w:rFonts w:ascii="Times New Roman" w:hAnsi="Times New Roman" w:cs="Times New Roman"/>
          <w:sz w:val="28"/>
          <w:szCs w:val="28"/>
          <w:lang w:val="kk-KZ"/>
        </w:rPr>
        <w:t xml:space="preserve"> </w:t>
      </w:r>
      <w:r w:rsidR="00E03F7E" w:rsidRPr="00E03F7E">
        <w:rPr>
          <w:rFonts w:ascii="Times New Roman" w:hAnsi="Times New Roman" w:cs="Times New Roman"/>
          <w:sz w:val="28"/>
          <w:szCs w:val="28"/>
          <w:lang w:val="kk-KZ"/>
        </w:rPr>
        <w:t>–</w:t>
      </w:r>
      <w:r w:rsidR="00E03F7E">
        <w:rPr>
          <w:rFonts w:ascii="Times New Roman" w:hAnsi="Times New Roman" w:cs="Times New Roman"/>
          <w:sz w:val="28"/>
          <w:szCs w:val="28"/>
          <w:lang w:val="kk-KZ"/>
        </w:rPr>
        <w:t xml:space="preserve"> </w:t>
      </w:r>
      <w:r w:rsidRPr="00E03F7E">
        <w:rPr>
          <w:rFonts w:ascii="Times New Roman" w:hAnsi="Times New Roman" w:cs="Times New Roman"/>
          <w:sz w:val="28"/>
          <w:szCs w:val="28"/>
          <w:lang w:val="kk-KZ"/>
        </w:rPr>
        <w:t>күлгіндеу, сондай – ақ қоңыр және сұр топырақты топырақтарда байқалады. Бұл элементтің</w:t>
      </w:r>
      <w:r w:rsidRPr="006066E8">
        <w:rPr>
          <w:rFonts w:ascii="Times New Roman" w:hAnsi="Times New Roman" w:cs="Times New Roman"/>
          <w:sz w:val="28"/>
          <w:szCs w:val="28"/>
          <w:lang w:val="kk-KZ"/>
        </w:rPr>
        <w:t xml:space="preserve"> өсімдікке түсуі қоршаған ортаның реакциясын қышқылданд</w:t>
      </w:r>
      <w:r>
        <w:rPr>
          <w:rFonts w:ascii="Times New Roman" w:hAnsi="Times New Roman" w:cs="Times New Roman"/>
          <w:sz w:val="28"/>
          <w:szCs w:val="28"/>
          <w:lang w:val="kk-KZ"/>
        </w:rPr>
        <w:t>ырумен күшейтіледі [158</w:t>
      </w:r>
      <w:r w:rsidRPr="006066E8">
        <w:rPr>
          <w:rFonts w:ascii="Times New Roman" w:hAnsi="Times New Roman" w:cs="Times New Roman"/>
          <w:sz w:val="28"/>
          <w:szCs w:val="28"/>
          <w:lang w:val="kk-KZ"/>
        </w:rPr>
        <w:t>].</w:t>
      </w:r>
    </w:p>
    <w:p w:rsidR="00B916E4" w:rsidRPr="006066E8" w:rsidRDefault="00B916E4" w:rsidP="00B916E4">
      <w:pPr>
        <w:spacing w:after="0" w:line="240" w:lineRule="auto"/>
        <w:ind w:firstLine="706"/>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Ауыл шаруашылығы дақылдарынан мол өнім  алу үшін, топырақта оларға  қажетті минералдық және органикалық заттар жеткіліті мөлшерде болуы керек, ал, топырақтағы қоректік заттардың мөлшері шексіз емес, олар жыл сайын өсімдіктің өніміне қарай жұмсалып, белгілі бір шамасы кемиді. Сондықтан егістік жерден  тұрақты және жоғары өнім алу үшін ол</w:t>
      </w:r>
      <w:r>
        <w:rPr>
          <w:rFonts w:ascii="Times New Roman" w:hAnsi="Times New Roman" w:cs="Times New Roman"/>
          <w:sz w:val="28"/>
          <w:szCs w:val="28"/>
          <w:lang w:val="kk-KZ"/>
        </w:rPr>
        <w:t xml:space="preserve">  жерлерге  қосымша тыңайтқыш ен</w:t>
      </w:r>
      <w:r w:rsidRPr="006066E8">
        <w:rPr>
          <w:rFonts w:ascii="Times New Roman" w:hAnsi="Times New Roman" w:cs="Times New Roman"/>
          <w:sz w:val="28"/>
          <w:szCs w:val="28"/>
          <w:lang w:val="kk-KZ"/>
        </w:rPr>
        <w:t>гізу агротехникалық маңызды шара болып саналады</w:t>
      </w:r>
      <w:r w:rsidR="00AE2E1C" w:rsidRPr="00AE2E1C">
        <w:rPr>
          <w:rFonts w:ascii="Times New Roman" w:hAnsi="Times New Roman" w:cs="Times New Roman"/>
          <w:sz w:val="28"/>
          <w:szCs w:val="28"/>
          <w:lang w:val="kk-KZ"/>
        </w:rPr>
        <w:t xml:space="preserve"> [159]</w:t>
      </w:r>
      <w:r w:rsidRPr="006066E8">
        <w:rPr>
          <w:rFonts w:ascii="Times New Roman" w:hAnsi="Times New Roman" w:cs="Times New Roman"/>
          <w:sz w:val="28"/>
          <w:szCs w:val="28"/>
          <w:lang w:val="kk-KZ"/>
        </w:rPr>
        <w:t>.</w:t>
      </w:r>
    </w:p>
    <w:p w:rsidR="00B916E4" w:rsidRPr="006066E8" w:rsidRDefault="00B916E4" w:rsidP="00B916E4">
      <w:pPr>
        <w:spacing w:after="0" w:line="240" w:lineRule="auto"/>
        <w:ind w:firstLine="709"/>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Өсімдік шаруашылығын дамытуда және жетілдіруде,  тыңайтқыш қолдану ең тиімді әдістің бірі болып есептелетіндіктен, агрохимияның агрономия ілімдерінің ішіндегі алатын орны ерекше.  Агрономиялық химияның мақсаты – өсімдіктің қоректенуіне қолайлы жағдай жасау, тыңайтқыштардың жеке түрлері мен  формаларының топырақпен әрекеттесуін зерттеу және оларды қолданудың тиімді әдістерін анықтау</w:t>
      </w:r>
      <w:r w:rsidR="00AE2E1C" w:rsidRPr="00AE2E1C">
        <w:rPr>
          <w:rFonts w:ascii="Times New Roman" w:hAnsi="Times New Roman" w:cs="Times New Roman"/>
          <w:sz w:val="28"/>
          <w:szCs w:val="28"/>
          <w:lang w:val="kk-KZ"/>
        </w:rPr>
        <w:t xml:space="preserve"> [160]</w:t>
      </w:r>
      <w:r w:rsidRPr="006066E8">
        <w:rPr>
          <w:rFonts w:ascii="Times New Roman" w:hAnsi="Times New Roman" w:cs="Times New Roman"/>
          <w:sz w:val="28"/>
          <w:szCs w:val="28"/>
          <w:lang w:val="kk-KZ"/>
        </w:rPr>
        <w:t>.</w:t>
      </w:r>
    </w:p>
    <w:p w:rsidR="00B916E4" w:rsidRPr="006066E8" w:rsidRDefault="00B916E4" w:rsidP="00B916E4">
      <w:pPr>
        <w:tabs>
          <w:tab w:val="left" w:pos="5926"/>
          <w:tab w:val="left" w:pos="7712"/>
        </w:tabs>
        <w:spacing w:after="0" w:line="240" w:lineRule="auto"/>
        <w:ind w:firstLine="426"/>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Тыңайтқыштар қолдану жоңышқаның жаңа сорттарын</w:t>
      </w:r>
      <w:r>
        <w:rPr>
          <w:rFonts w:ascii="Times New Roman" w:hAnsi="Times New Roman" w:cs="Times New Roman"/>
          <w:sz w:val="28"/>
          <w:szCs w:val="28"/>
          <w:lang w:val="kk-KZ"/>
        </w:rPr>
        <w:t>а</w:t>
      </w:r>
      <w:r w:rsidRPr="006066E8">
        <w:rPr>
          <w:rFonts w:ascii="Times New Roman" w:hAnsi="Times New Roman" w:cs="Times New Roman"/>
          <w:sz w:val="28"/>
          <w:szCs w:val="28"/>
          <w:lang w:val="kk-KZ"/>
        </w:rPr>
        <w:t xml:space="preserve"> алғашқы рет жүргізіліп отыр. </w:t>
      </w:r>
    </w:p>
    <w:p w:rsidR="00B916E4" w:rsidRPr="006066E8" w:rsidRDefault="00B916E4" w:rsidP="00B916E4">
      <w:pPr>
        <w:tabs>
          <w:tab w:val="left" w:pos="5926"/>
          <w:tab w:val="left" w:pos="7712"/>
        </w:tabs>
        <w:spacing w:after="0" w:line="240" w:lineRule="auto"/>
        <w:ind w:firstLine="426"/>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 xml:space="preserve">Жоңышқаның «Өсімтал» сорты </w:t>
      </w:r>
      <w:r>
        <w:rPr>
          <w:rFonts w:ascii="Times New Roman" w:hAnsi="Times New Roman" w:cs="Times New Roman"/>
          <w:sz w:val="28"/>
          <w:szCs w:val="28"/>
          <w:lang w:val="kk-KZ"/>
        </w:rPr>
        <w:t>–</w:t>
      </w:r>
      <w:r w:rsidRPr="006066E8">
        <w:rPr>
          <w:rFonts w:ascii="Times New Roman" w:eastAsia="Times New Roman" w:hAnsi="Times New Roman" w:cs="Times New Roman"/>
          <w:sz w:val="28"/>
          <w:szCs w:val="28"/>
          <w:lang w:val="kk-KZ" w:eastAsia="ru-RU"/>
        </w:rPr>
        <w:t xml:space="preserve"> егістікте   жүргізілген үш жылғы конкурстық сынақтың мәліметтеріне сүйене отырып, Sin – 514 сортын «Өсімтал» деген атаумен мемлекеттік сорт бойынша сынақтан өткізілді.</w:t>
      </w:r>
      <w:r w:rsidRPr="006066E8">
        <w:rPr>
          <w:rFonts w:ascii="Times New Roman" w:hAnsi="Times New Roman" w:cs="Times New Roman"/>
          <w:sz w:val="28"/>
          <w:szCs w:val="28"/>
          <w:lang w:val="kk-KZ"/>
        </w:rPr>
        <w:t xml:space="preserve"> Ол</w:t>
      </w:r>
      <w:r w:rsidRPr="006066E8">
        <w:rPr>
          <w:rFonts w:ascii="Times New Roman" w:hAnsi="Times New Roman" w:cs="Times New Roman"/>
          <w:i/>
          <w:sz w:val="28"/>
          <w:szCs w:val="28"/>
          <w:lang w:val="kk-KZ"/>
        </w:rPr>
        <w:t xml:space="preserve"> </w:t>
      </w:r>
      <w:r w:rsidRPr="006066E8">
        <w:rPr>
          <w:rFonts w:ascii="Times New Roman" w:hAnsi="Times New Roman" w:cs="Times New Roman"/>
          <w:sz w:val="28"/>
          <w:szCs w:val="28"/>
          <w:lang w:val="kk-KZ"/>
        </w:rPr>
        <w:t>бес инбред лин</w:t>
      </w:r>
      <w:r>
        <w:rPr>
          <w:rFonts w:ascii="Times New Roman" w:hAnsi="Times New Roman" w:cs="Times New Roman"/>
          <w:sz w:val="28"/>
          <w:szCs w:val="28"/>
          <w:lang w:val="kk-KZ"/>
        </w:rPr>
        <w:t xml:space="preserve">иясын (Даусон сортынан (АҚШ) Д – </w:t>
      </w:r>
      <w:r w:rsidRPr="006066E8">
        <w:rPr>
          <w:rFonts w:ascii="Times New Roman" w:eastAsia="Times New Roman" w:hAnsi="Times New Roman" w:cs="Times New Roman"/>
          <w:sz w:val="28"/>
          <w:szCs w:val="28"/>
          <w:lang w:val="kk-KZ" w:eastAsia="ru-RU"/>
        </w:rPr>
        <w:t xml:space="preserve"> </w:t>
      </w:r>
      <w:r>
        <w:rPr>
          <w:rFonts w:ascii="Times New Roman" w:hAnsi="Times New Roman" w:cs="Times New Roman"/>
          <w:sz w:val="28"/>
          <w:szCs w:val="28"/>
          <w:lang w:val="kk-KZ"/>
        </w:rPr>
        <w:t xml:space="preserve">19/24, Даусон сортынан (АҚШ) Д – </w:t>
      </w:r>
      <w:r w:rsidRPr="006066E8">
        <w:rPr>
          <w:rFonts w:ascii="Times New Roman" w:eastAsia="Times New Roman" w:hAnsi="Times New Roman" w:cs="Times New Roman"/>
          <w:sz w:val="28"/>
          <w:szCs w:val="28"/>
          <w:lang w:val="kk-KZ" w:eastAsia="ru-RU"/>
        </w:rPr>
        <w:t xml:space="preserve"> </w:t>
      </w:r>
      <w:r w:rsidRPr="006066E8">
        <w:rPr>
          <w:rFonts w:ascii="Times New Roman" w:hAnsi="Times New Roman" w:cs="Times New Roman"/>
          <w:sz w:val="28"/>
          <w:szCs w:val="28"/>
          <w:lang w:val="kk-KZ"/>
        </w:rPr>
        <w:t xml:space="preserve">8/65, Семиреченская </w:t>
      </w:r>
      <w:r>
        <w:rPr>
          <w:rFonts w:ascii="Times New Roman" w:hAnsi="Times New Roman" w:cs="Times New Roman"/>
          <w:sz w:val="28"/>
          <w:szCs w:val="28"/>
          <w:lang w:val="kk-KZ"/>
        </w:rPr>
        <w:t xml:space="preserve">местная сортынан (Қазақстан) С – </w:t>
      </w:r>
      <w:r w:rsidRPr="006066E8">
        <w:rPr>
          <w:rFonts w:ascii="Times New Roman" w:eastAsia="Times New Roman" w:hAnsi="Times New Roman" w:cs="Times New Roman"/>
          <w:sz w:val="28"/>
          <w:szCs w:val="28"/>
          <w:lang w:val="kk-KZ" w:eastAsia="ru-RU"/>
        </w:rPr>
        <w:t xml:space="preserve"> </w:t>
      </w:r>
      <w:r w:rsidRPr="006066E8">
        <w:rPr>
          <w:rFonts w:ascii="Times New Roman" w:hAnsi="Times New Roman" w:cs="Times New Roman"/>
          <w:sz w:val="28"/>
          <w:szCs w:val="28"/>
          <w:lang w:val="kk-KZ"/>
        </w:rPr>
        <w:t>21/14, Иолотанская 1763 сортынан (Түрікменстан) И</w:t>
      </w:r>
      <w:r>
        <w:rPr>
          <w:rFonts w:ascii="Times New Roman" w:hAnsi="Times New Roman" w:cs="Times New Roman"/>
          <w:sz w:val="28"/>
          <w:szCs w:val="28"/>
          <w:lang w:val="kk-KZ"/>
        </w:rPr>
        <w:t xml:space="preserve"> – </w:t>
      </w:r>
      <w:r w:rsidRPr="006066E8">
        <w:rPr>
          <w:rFonts w:ascii="Times New Roman" w:eastAsia="Times New Roman" w:hAnsi="Times New Roman" w:cs="Times New Roman"/>
          <w:sz w:val="28"/>
          <w:szCs w:val="28"/>
          <w:lang w:val="kk-KZ" w:eastAsia="ru-RU"/>
        </w:rPr>
        <w:t xml:space="preserve"> </w:t>
      </w:r>
      <w:r w:rsidRPr="006066E8">
        <w:rPr>
          <w:rFonts w:ascii="Times New Roman" w:hAnsi="Times New Roman" w:cs="Times New Roman"/>
          <w:sz w:val="28"/>
          <w:szCs w:val="28"/>
          <w:lang w:val="kk-KZ"/>
        </w:rPr>
        <w:t xml:space="preserve">7/3 үлгісі)  синтездеу арқылы алынған. </w:t>
      </w:r>
      <w:r w:rsidRPr="006066E8">
        <w:rPr>
          <w:rFonts w:ascii="Times New Roman" w:eastAsia="Times New Roman" w:hAnsi="Times New Roman" w:cs="Times New Roman"/>
          <w:sz w:val="28"/>
          <w:szCs w:val="28"/>
          <w:lang w:val="kk-KZ" w:eastAsia="ru-RU"/>
        </w:rPr>
        <w:t>Суармалы жағдайда Қаза</w:t>
      </w:r>
      <w:r>
        <w:rPr>
          <w:rFonts w:ascii="Times New Roman" w:eastAsia="Times New Roman" w:hAnsi="Times New Roman" w:cs="Times New Roman"/>
          <w:sz w:val="28"/>
          <w:szCs w:val="28"/>
          <w:lang w:val="kk-KZ" w:eastAsia="ru-RU"/>
        </w:rPr>
        <w:t xml:space="preserve">қстанның оңтүстігіне, оңтүстік </w:t>
      </w:r>
      <w:r>
        <w:rPr>
          <w:rFonts w:ascii="Times New Roman" w:hAnsi="Times New Roman" w:cs="Times New Roman"/>
          <w:sz w:val="28"/>
          <w:szCs w:val="28"/>
          <w:lang w:val="kk-KZ"/>
        </w:rPr>
        <w:t>–</w:t>
      </w:r>
      <w:r w:rsidRPr="006066E8">
        <w:rPr>
          <w:rFonts w:ascii="Times New Roman" w:eastAsia="Times New Roman" w:hAnsi="Times New Roman" w:cs="Times New Roman"/>
          <w:sz w:val="28"/>
          <w:szCs w:val="28"/>
          <w:lang w:val="kk-KZ" w:eastAsia="ru-RU"/>
        </w:rPr>
        <w:t xml:space="preserve"> шығысына және батысына өсіруге ұсынылған. </w:t>
      </w:r>
    </w:p>
    <w:p w:rsidR="00B916E4" w:rsidRPr="006066E8" w:rsidRDefault="00B916E4" w:rsidP="00B916E4">
      <w:pPr>
        <w:tabs>
          <w:tab w:val="left" w:pos="5926"/>
          <w:tab w:val="left" w:pos="7712"/>
        </w:tabs>
        <w:spacing w:after="0" w:line="240" w:lineRule="auto"/>
        <w:ind w:firstLine="426"/>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Жоңышқаның «Көкорай» сортының бастапқы формалары ретінде бес инбред линиялар (К-6940 (Үндістан) үлгісінен J</w:t>
      </w:r>
      <w:r w:rsidRPr="006066E8">
        <w:rPr>
          <w:rFonts w:ascii="Times New Roman" w:hAnsi="Times New Roman" w:cs="Times New Roman"/>
          <w:sz w:val="28"/>
          <w:szCs w:val="28"/>
          <w:vertAlign w:val="subscript"/>
          <w:lang w:val="kk-KZ"/>
        </w:rPr>
        <w:t>2</w:t>
      </w:r>
      <w:r>
        <w:rPr>
          <w:rFonts w:ascii="Times New Roman" w:hAnsi="Times New Roman" w:cs="Times New Roman"/>
          <w:sz w:val="28"/>
          <w:szCs w:val="28"/>
          <w:lang w:val="kk-KZ"/>
        </w:rPr>
        <w:t xml:space="preserve"> – </w:t>
      </w:r>
      <w:r w:rsidRPr="006066E8">
        <w:rPr>
          <w:rFonts w:ascii="Times New Roman" w:hAnsi="Times New Roman" w:cs="Times New Roman"/>
          <w:sz w:val="28"/>
          <w:szCs w:val="28"/>
          <w:lang w:val="kk-KZ"/>
        </w:rPr>
        <w:t>132, Қапшағай 80 сортынан J</w:t>
      </w:r>
      <w:r w:rsidRPr="006066E8">
        <w:rPr>
          <w:rFonts w:ascii="Times New Roman" w:hAnsi="Times New Roman" w:cs="Times New Roman"/>
          <w:sz w:val="28"/>
          <w:szCs w:val="28"/>
          <w:vertAlign w:val="subscript"/>
          <w:lang w:val="kk-KZ"/>
        </w:rPr>
        <w:t>2</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 xml:space="preserve"> </w:t>
      </w:r>
      <w:r w:rsidRPr="006066E8">
        <w:rPr>
          <w:rFonts w:ascii="Times New Roman" w:hAnsi="Times New Roman" w:cs="Times New Roman"/>
          <w:sz w:val="28"/>
          <w:szCs w:val="28"/>
          <w:lang w:val="kk-KZ"/>
        </w:rPr>
        <w:t>101, Семиреченская местная сортынан J</w:t>
      </w:r>
      <w:r w:rsidRPr="006066E8">
        <w:rPr>
          <w:rFonts w:ascii="Times New Roman" w:hAnsi="Times New Roman" w:cs="Times New Roman"/>
          <w:sz w:val="28"/>
          <w:szCs w:val="28"/>
          <w:vertAlign w:val="subscript"/>
          <w:lang w:val="kk-KZ"/>
        </w:rPr>
        <w:t>3</w:t>
      </w:r>
      <w:r>
        <w:rPr>
          <w:rFonts w:ascii="Times New Roman" w:hAnsi="Times New Roman" w:cs="Times New Roman"/>
          <w:sz w:val="28"/>
          <w:szCs w:val="28"/>
          <w:lang w:val="kk-KZ"/>
        </w:rPr>
        <w:t xml:space="preserve"> – 53, К –  </w:t>
      </w:r>
      <w:r w:rsidRPr="006066E8">
        <w:rPr>
          <w:rFonts w:ascii="Times New Roman" w:hAnsi="Times New Roman" w:cs="Times New Roman"/>
          <w:sz w:val="28"/>
          <w:szCs w:val="28"/>
          <w:lang w:val="kk-KZ"/>
        </w:rPr>
        <w:t>41340 (Италия) үлгісінен J</w:t>
      </w:r>
      <w:r w:rsidRPr="006066E8">
        <w:rPr>
          <w:rFonts w:ascii="Times New Roman" w:hAnsi="Times New Roman" w:cs="Times New Roman"/>
          <w:sz w:val="28"/>
          <w:szCs w:val="28"/>
          <w:vertAlign w:val="subscript"/>
          <w:lang w:val="kk-KZ"/>
        </w:rPr>
        <w:t>2</w:t>
      </w:r>
      <w:r>
        <w:rPr>
          <w:rFonts w:ascii="Times New Roman" w:hAnsi="Times New Roman" w:cs="Times New Roman"/>
          <w:sz w:val="28"/>
          <w:szCs w:val="28"/>
          <w:lang w:val="kk-KZ"/>
        </w:rPr>
        <w:t xml:space="preserve"> –</w:t>
      </w:r>
      <w:r w:rsidRPr="006066E8">
        <w:rPr>
          <w:rFonts w:ascii="Times New Roman" w:eastAsia="Times New Roman" w:hAnsi="Times New Roman" w:cs="Times New Roman"/>
          <w:sz w:val="28"/>
          <w:szCs w:val="28"/>
          <w:lang w:val="kk-KZ" w:eastAsia="ru-RU"/>
        </w:rPr>
        <w:t xml:space="preserve"> </w:t>
      </w:r>
      <w:r w:rsidRPr="006066E8">
        <w:rPr>
          <w:rFonts w:ascii="Times New Roman" w:hAnsi="Times New Roman" w:cs="Times New Roman"/>
          <w:sz w:val="28"/>
          <w:szCs w:val="28"/>
          <w:lang w:val="kk-KZ"/>
        </w:rPr>
        <w:t>21</w:t>
      </w:r>
      <w:r>
        <w:rPr>
          <w:rFonts w:ascii="Times New Roman" w:hAnsi="Times New Roman" w:cs="Times New Roman"/>
          <w:sz w:val="28"/>
          <w:szCs w:val="28"/>
          <w:lang w:val="kk-KZ"/>
        </w:rPr>
        <w:t xml:space="preserve">2  және Омская 8893 сортынан 23 – </w:t>
      </w:r>
      <w:r w:rsidRPr="006066E8">
        <w:rPr>
          <w:rFonts w:ascii="Times New Roman" w:hAnsi="Times New Roman" w:cs="Times New Roman"/>
          <w:sz w:val="28"/>
          <w:szCs w:val="28"/>
          <w:lang w:val="kk-KZ"/>
        </w:rPr>
        <w:t>4) және Омская 8893 сортының 1 гетерозиготалы өсімдігі алынған. Жоғары өнімді сорт</w:t>
      </w:r>
      <w:r>
        <w:rPr>
          <w:rFonts w:ascii="Times New Roman" w:hAnsi="Times New Roman" w:cs="Times New Roman"/>
          <w:sz w:val="28"/>
          <w:szCs w:val="28"/>
          <w:lang w:val="kk-KZ"/>
        </w:rPr>
        <w:t>, жасыл массасы мен пішені 22% –</w:t>
      </w:r>
      <w:r w:rsidRPr="006066E8">
        <w:rPr>
          <w:rFonts w:ascii="Times New Roman" w:eastAsia="Times New Roman" w:hAnsi="Times New Roman" w:cs="Times New Roman"/>
          <w:sz w:val="28"/>
          <w:szCs w:val="28"/>
          <w:lang w:val="kk-KZ" w:eastAsia="ru-RU"/>
        </w:rPr>
        <w:t xml:space="preserve"> </w:t>
      </w:r>
      <w:r w:rsidRPr="006066E8">
        <w:rPr>
          <w:rFonts w:ascii="Times New Roman" w:hAnsi="Times New Roman" w:cs="Times New Roman"/>
          <w:sz w:val="28"/>
          <w:szCs w:val="28"/>
          <w:lang w:val="kk-KZ"/>
        </w:rPr>
        <w:t xml:space="preserve">ға, тұқымы бойынша </w:t>
      </w:r>
      <w:r w:rsidRPr="006066E8">
        <w:rPr>
          <w:rFonts w:ascii="Times New Roman" w:eastAsia="Times New Roman" w:hAnsi="Times New Roman" w:cs="Times New Roman"/>
          <w:sz w:val="28"/>
          <w:szCs w:val="28"/>
          <w:lang w:val="kk-KZ" w:eastAsia="ru-RU"/>
        </w:rPr>
        <w:t>–</w:t>
      </w:r>
      <w:r w:rsidRPr="006066E8">
        <w:rPr>
          <w:rFonts w:ascii="Times New Roman" w:hAnsi="Times New Roman" w:cs="Times New Roman"/>
          <w:sz w:val="28"/>
          <w:szCs w:val="28"/>
          <w:lang w:val="kk-KZ"/>
        </w:rPr>
        <w:t xml:space="preserve"> 28% </w:t>
      </w:r>
      <w:r w:rsidRPr="006066E8">
        <w:rPr>
          <w:rFonts w:ascii="Times New Roman" w:eastAsia="Times New Roman" w:hAnsi="Times New Roman" w:cs="Times New Roman"/>
          <w:sz w:val="28"/>
          <w:szCs w:val="28"/>
          <w:lang w:val="kk-KZ" w:eastAsia="ru-RU"/>
        </w:rPr>
        <w:t xml:space="preserve">– </w:t>
      </w:r>
      <w:r w:rsidRPr="006066E8">
        <w:rPr>
          <w:rFonts w:ascii="Times New Roman" w:hAnsi="Times New Roman" w:cs="Times New Roman"/>
          <w:sz w:val="28"/>
          <w:szCs w:val="28"/>
          <w:lang w:val="kk-KZ"/>
        </w:rPr>
        <w:t xml:space="preserve">ға стандартты сорттан артық береді. </w:t>
      </w:r>
    </w:p>
    <w:p w:rsidR="00B916E4" w:rsidRPr="006066E8" w:rsidRDefault="00B916E4" w:rsidP="00B916E4">
      <w:pPr>
        <w:tabs>
          <w:tab w:val="left" w:pos="5926"/>
          <w:tab w:val="left" w:pos="7712"/>
        </w:tabs>
        <w:spacing w:after="0" w:line="240" w:lineRule="auto"/>
        <w:ind w:firstLine="426"/>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 xml:space="preserve">Жоңышқаның «Көкбалауса» </w:t>
      </w:r>
      <w:r w:rsidRPr="006066E8">
        <w:rPr>
          <w:rFonts w:ascii="Times New Roman" w:eastAsia="Times New Roman" w:hAnsi="Times New Roman" w:cs="Times New Roman"/>
          <w:sz w:val="28"/>
          <w:szCs w:val="28"/>
          <w:lang w:val="kk-KZ" w:eastAsia="ru-RU"/>
        </w:rPr>
        <w:t>сорты</w:t>
      </w:r>
      <w:r w:rsidRPr="006066E8">
        <w:rPr>
          <w:rFonts w:ascii="Times New Roman" w:eastAsia="Times New Roman" w:hAnsi="Times New Roman" w:cs="Times New Roman"/>
          <w:b/>
          <w:sz w:val="28"/>
          <w:szCs w:val="28"/>
          <w:lang w:val="kk-KZ" w:eastAsia="ru-RU"/>
        </w:rPr>
        <w:t xml:space="preserve"> </w:t>
      </w:r>
      <w:r>
        <w:rPr>
          <w:rFonts w:ascii="Times New Roman" w:hAnsi="Times New Roman" w:cs="Times New Roman"/>
          <w:sz w:val="28"/>
          <w:szCs w:val="28"/>
          <w:lang w:val="kk-KZ"/>
        </w:rPr>
        <w:t>(синонимі Син –</w:t>
      </w:r>
      <w:r w:rsidRPr="006066E8">
        <w:rPr>
          <w:rFonts w:ascii="Times New Roman" w:eastAsia="Times New Roman" w:hAnsi="Times New Roman" w:cs="Times New Roman"/>
          <w:sz w:val="28"/>
          <w:szCs w:val="28"/>
          <w:lang w:val="kk-KZ" w:eastAsia="ru-RU"/>
        </w:rPr>
        <w:t xml:space="preserve"> </w:t>
      </w:r>
      <w:r w:rsidRPr="006066E8">
        <w:rPr>
          <w:rFonts w:ascii="Times New Roman" w:hAnsi="Times New Roman" w:cs="Times New Roman"/>
          <w:sz w:val="28"/>
          <w:szCs w:val="28"/>
          <w:lang w:val="kk-KZ"/>
        </w:rPr>
        <w:t xml:space="preserve">180) жеті инбред </w:t>
      </w:r>
      <w:r>
        <w:rPr>
          <w:rFonts w:ascii="Times New Roman" w:hAnsi="Times New Roman" w:cs="Times New Roman"/>
          <w:sz w:val="28"/>
          <w:szCs w:val="28"/>
          <w:lang w:val="kk-KZ"/>
        </w:rPr>
        <w:t>линияларын (К14/27, Д 17/09, И – 17/54, Р 12/02, И –</w:t>
      </w:r>
      <w:r w:rsidRPr="006066E8">
        <w:rPr>
          <w:rFonts w:ascii="Times New Roman" w:eastAsia="Times New Roman" w:hAnsi="Times New Roman" w:cs="Times New Roman"/>
          <w:sz w:val="28"/>
          <w:szCs w:val="28"/>
          <w:lang w:val="kk-KZ" w:eastAsia="ru-RU"/>
        </w:rPr>
        <w:t xml:space="preserve"> </w:t>
      </w:r>
      <w:r>
        <w:rPr>
          <w:rFonts w:ascii="Times New Roman" w:hAnsi="Times New Roman" w:cs="Times New Roman"/>
          <w:sz w:val="28"/>
          <w:szCs w:val="28"/>
          <w:lang w:val="kk-KZ"/>
        </w:rPr>
        <w:t>20/12, С – 6/33, Р –</w:t>
      </w:r>
      <w:r w:rsidRPr="006066E8">
        <w:rPr>
          <w:rFonts w:ascii="Times New Roman" w:eastAsia="Times New Roman" w:hAnsi="Times New Roman" w:cs="Times New Roman"/>
          <w:sz w:val="28"/>
          <w:szCs w:val="28"/>
          <w:lang w:val="kk-KZ" w:eastAsia="ru-RU"/>
        </w:rPr>
        <w:t xml:space="preserve"> </w:t>
      </w:r>
      <w:r w:rsidRPr="006066E8">
        <w:rPr>
          <w:rFonts w:ascii="Times New Roman" w:hAnsi="Times New Roman" w:cs="Times New Roman"/>
          <w:sz w:val="28"/>
          <w:szCs w:val="28"/>
          <w:lang w:val="kk-KZ"/>
        </w:rPr>
        <w:t>14/08) поликроссты будандастыру әдісі негізінде шығарылған. Сорт (популяция) құрамына енгізілген линиялар инбридинг процесі негізінде бастапқы формалардың (Капчагайская 80 (ҚР), Даусон (АҚШ), Йолотанская 1763 (Түрікменстан), Семиреченская местная (ҚР), Пойтон (Франция) J</w:t>
      </w:r>
      <w:r w:rsidRPr="006066E8">
        <w:rPr>
          <w:rFonts w:ascii="Times New Roman" w:hAnsi="Times New Roman" w:cs="Times New Roman"/>
          <w:sz w:val="28"/>
          <w:szCs w:val="28"/>
          <w:vertAlign w:val="subscript"/>
          <w:lang w:val="kk-KZ"/>
        </w:rPr>
        <w:t xml:space="preserve">3 </w:t>
      </w:r>
      <w:r w:rsidRPr="006066E8">
        <w:rPr>
          <w:rFonts w:ascii="Times New Roman" w:hAnsi="Times New Roman" w:cs="Times New Roman"/>
          <w:sz w:val="28"/>
          <w:szCs w:val="28"/>
          <w:lang w:val="kk-KZ"/>
        </w:rPr>
        <w:t xml:space="preserve"> генотиптеріне дейін селекциядан өткізілген. </w:t>
      </w:r>
    </w:p>
    <w:p w:rsidR="00B916E4" w:rsidRPr="006066E8" w:rsidRDefault="00B916E4" w:rsidP="00B916E4">
      <w:pPr>
        <w:tabs>
          <w:tab w:val="left" w:pos="5926"/>
          <w:tab w:val="left" w:pos="7712"/>
        </w:tabs>
        <w:spacing w:after="0" w:line="240" w:lineRule="auto"/>
        <w:ind w:firstLine="426"/>
        <w:jc w:val="both"/>
        <w:rPr>
          <w:rFonts w:ascii="Times New Roman" w:eastAsia="Times New Roman" w:hAnsi="Times New Roman" w:cs="Times New Roman"/>
          <w:sz w:val="28"/>
          <w:szCs w:val="28"/>
          <w:lang w:val="kk-KZ" w:eastAsia="ru-RU"/>
        </w:rPr>
      </w:pPr>
      <w:r w:rsidRPr="006066E8">
        <w:rPr>
          <w:rFonts w:ascii="Times New Roman" w:hAnsi="Times New Roman" w:cs="Times New Roman"/>
          <w:sz w:val="28"/>
          <w:szCs w:val="28"/>
          <w:lang w:val="kk-KZ"/>
        </w:rPr>
        <w:t>Осы аталған сорттардың бастапқы компоненттерін еркін будандасуы үшін гүлдеу кезеңі сәйкестендірілген, оларға қандай да болмасын шектеу жоқ. Барлық бастапқы формалар егістік жоңышқасына жатады</w:t>
      </w:r>
      <w:r w:rsidR="00AE2E1C" w:rsidRPr="00A2509A">
        <w:rPr>
          <w:rFonts w:ascii="Times New Roman" w:hAnsi="Times New Roman" w:cs="Times New Roman"/>
          <w:sz w:val="28"/>
          <w:szCs w:val="28"/>
          <w:lang w:val="kk-KZ"/>
        </w:rPr>
        <w:t xml:space="preserve"> [161]</w:t>
      </w:r>
      <w:r w:rsidRPr="006066E8">
        <w:rPr>
          <w:rFonts w:ascii="Times New Roman" w:hAnsi="Times New Roman" w:cs="Times New Roman"/>
          <w:sz w:val="28"/>
          <w:szCs w:val="28"/>
          <w:lang w:val="kk-KZ"/>
        </w:rPr>
        <w:t xml:space="preserve">. </w:t>
      </w:r>
    </w:p>
    <w:p w:rsidR="00B916E4" w:rsidRPr="006066E8" w:rsidRDefault="00B916E4" w:rsidP="00B916E4">
      <w:pPr>
        <w:pStyle w:val="Default"/>
        <w:ind w:firstLine="567"/>
        <w:jc w:val="both"/>
        <w:rPr>
          <w:rFonts w:ascii="Times New Roman" w:eastAsiaTheme="minorHAnsi" w:hAnsi="Times New Roman" w:cs="Times New Roman"/>
          <w:i/>
          <w:color w:val="auto"/>
          <w:sz w:val="28"/>
          <w:szCs w:val="28"/>
          <w:lang w:val="kk-KZ"/>
        </w:rPr>
      </w:pPr>
      <w:r w:rsidRPr="006066E8">
        <w:rPr>
          <w:rFonts w:ascii="Times New Roman" w:eastAsiaTheme="minorHAnsi" w:hAnsi="Times New Roman" w:cs="Times New Roman"/>
          <w:i/>
          <w:color w:val="auto"/>
          <w:sz w:val="28"/>
          <w:szCs w:val="28"/>
          <w:lang w:val="kk-KZ"/>
        </w:rPr>
        <w:t>Жоңышқа дақылына қажетті тыңайтқыштар макро және микроэлементтердің әсері</w:t>
      </w:r>
    </w:p>
    <w:p w:rsidR="009E4F5F" w:rsidRDefault="00B916E4" w:rsidP="009E4F5F">
      <w:pPr>
        <w:pStyle w:val="Default"/>
        <w:ind w:firstLine="567"/>
        <w:jc w:val="both"/>
        <w:rPr>
          <w:rFonts w:ascii="Times New Roman" w:eastAsiaTheme="minorHAnsi" w:hAnsi="Times New Roman" w:cs="Times New Roman"/>
          <w:color w:val="auto"/>
          <w:sz w:val="28"/>
          <w:szCs w:val="28"/>
          <w:lang w:val="kk-KZ"/>
        </w:rPr>
      </w:pPr>
      <w:r w:rsidRPr="006066E8">
        <w:rPr>
          <w:rFonts w:ascii="Times New Roman" w:eastAsiaTheme="minorHAnsi" w:hAnsi="Times New Roman" w:cs="Times New Roman"/>
          <w:i/>
          <w:color w:val="auto"/>
          <w:sz w:val="28"/>
          <w:szCs w:val="28"/>
          <w:lang w:val="kk-KZ"/>
        </w:rPr>
        <w:t>Азот</w:t>
      </w:r>
      <w:r w:rsidRPr="006066E8">
        <w:rPr>
          <w:rFonts w:ascii="Times New Roman" w:eastAsiaTheme="minorHAnsi" w:hAnsi="Times New Roman" w:cs="Times New Roman"/>
          <w:color w:val="auto"/>
          <w:sz w:val="28"/>
          <w:szCs w:val="28"/>
          <w:lang w:val="kk-KZ"/>
        </w:rPr>
        <w:t xml:space="preserve"> барлық өсімдіктер мен басқа да тірі ор</w:t>
      </w:r>
      <w:r>
        <w:rPr>
          <w:rFonts w:ascii="Times New Roman" w:eastAsiaTheme="minorHAnsi" w:hAnsi="Times New Roman" w:cs="Times New Roman"/>
          <w:color w:val="auto"/>
          <w:sz w:val="28"/>
          <w:szCs w:val="28"/>
          <w:lang w:val="kk-KZ"/>
        </w:rPr>
        <w:t xml:space="preserve">ганизмдер клеткаларының негізі </w:t>
      </w:r>
      <w:r>
        <w:rPr>
          <w:rFonts w:ascii="Times New Roman" w:hAnsi="Times New Roman" w:cs="Times New Roman"/>
          <w:sz w:val="28"/>
          <w:szCs w:val="28"/>
          <w:lang w:val="kk-KZ"/>
        </w:rPr>
        <w:t>–</w:t>
      </w:r>
      <w:r w:rsidRPr="006066E8">
        <w:rPr>
          <w:rFonts w:ascii="Times New Roman" w:eastAsiaTheme="minorHAnsi" w:hAnsi="Times New Roman" w:cs="Times New Roman"/>
          <w:color w:val="auto"/>
          <w:sz w:val="28"/>
          <w:szCs w:val="28"/>
          <w:lang w:val="kk-KZ"/>
        </w:rPr>
        <w:t xml:space="preserve"> ақуыздың құрамында үнемі болады. Азот фотосинтез жасауға қатысатын хлорофиллдің, протоплазма мен клеткала</w:t>
      </w:r>
      <w:r>
        <w:rPr>
          <w:rFonts w:ascii="Times New Roman" w:eastAsiaTheme="minorHAnsi" w:hAnsi="Times New Roman" w:cs="Times New Roman"/>
          <w:color w:val="auto"/>
          <w:sz w:val="28"/>
          <w:szCs w:val="28"/>
          <w:lang w:val="kk-KZ"/>
        </w:rPr>
        <w:t xml:space="preserve">р ядросының аса маңызды бөлігі </w:t>
      </w:r>
      <w:r>
        <w:rPr>
          <w:rFonts w:ascii="Times New Roman" w:hAnsi="Times New Roman" w:cs="Times New Roman"/>
          <w:sz w:val="28"/>
          <w:szCs w:val="28"/>
          <w:lang w:val="kk-KZ"/>
        </w:rPr>
        <w:t xml:space="preserve">– </w:t>
      </w:r>
      <w:r w:rsidRPr="006066E8">
        <w:rPr>
          <w:rFonts w:ascii="Times New Roman" w:eastAsiaTheme="minorHAnsi" w:hAnsi="Times New Roman" w:cs="Times New Roman"/>
          <w:color w:val="auto"/>
          <w:sz w:val="28"/>
          <w:szCs w:val="28"/>
          <w:lang w:val="kk-KZ"/>
        </w:rPr>
        <w:t xml:space="preserve"> нуклеин қышқылының құрамына кіреді. Өсімдіктің вегетативтік органдарындағы ақуызсыз органикалық азот мөлшері өсім</w:t>
      </w:r>
      <w:r>
        <w:rPr>
          <w:rFonts w:ascii="Times New Roman" w:eastAsiaTheme="minorHAnsi" w:hAnsi="Times New Roman" w:cs="Times New Roman"/>
          <w:color w:val="auto"/>
          <w:sz w:val="28"/>
          <w:szCs w:val="28"/>
          <w:lang w:val="kk-KZ"/>
        </w:rPr>
        <w:t xml:space="preserve">діктегі жалпы азот қорынан 20  </w:t>
      </w:r>
      <w:r>
        <w:rPr>
          <w:rFonts w:ascii="Times New Roman" w:hAnsi="Times New Roman" w:cs="Times New Roman"/>
          <w:sz w:val="28"/>
          <w:szCs w:val="28"/>
          <w:lang w:val="kk-KZ"/>
        </w:rPr>
        <w:t xml:space="preserve">– </w:t>
      </w:r>
      <w:r w:rsidRPr="006066E8">
        <w:rPr>
          <w:rFonts w:ascii="Times New Roman" w:eastAsiaTheme="minorHAnsi" w:hAnsi="Times New Roman" w:cs="Times New Roman"/>
          <w:color w:val="auto"/>
          <w:sz w:val="28"/>
          <w:szCs w:val="28"/>
          <w:lang w:val="kk-KZ"/>
        </w:rPr>
        <w:t>25 пайыз артық болады. Өсімдік нашар қоректенсе, атап айтқанда онда фосфор жетіспесе, онда ақуызсыз азоттың қосындылар мөлшері едәуір көбейеді, мұның өзі өсімдіктің сапасына   зиянын   тигізеді.   Өсімдіктер құрамына азоттың жиналуына бұршақты өсімдіктер едәуір дәрежелерде әсер етеді, өйткені бұршақты өсімдіктер (беде, бұршақ, соя және басқалары) түйнек бактериялары арқылы ауадағы бос азотты бойына сіңіреді. Топырақта азот жеткіліксіз болса өсімдіктің өсуі бөгеледі, жапырағының жасыл болуы өзгереді, биохимиялық процестер жиынтығы бұзылады, егіннің өнімі күрт кемиді. Өсімдікке</w:t>
      </w:r>
      <w:r>
        <w:rPr>
          <w:rFonts w:ascii="Times New Roman" w:eastAsiaTheme="minorHAnsi" w:hAnsi="Times New Roman" w:cs="Times New Roman"/>
          <w:color w:val="auto"/>
          <w:sz w:val="28"/>
          <w:szCs w:val="28"/>
          <w:lang w:val="kk-KZ"/>
        </w:rPr>
        <w:t xml:space="preserve"> оның жетіспейтінін оп </w:t>
      </w:r>
      <w:r>
        <w:rPr>
          <w:rFonts w:ascii="Times New Roman" w:hAnsi="Times New Roman" w:cs="Times New Roman"/>
          <w:sz w:val="28"/>
          <w:szCs w:val="28"/>
          <w:lang w:val="kk-KZ"/>
        </w:rPr>
        <w:t xml:space="preserve">– </w:t>
      </w:r>
      <w:r w:rsidRPr="006066E8">
        <w:rPr>
          <w:rFonts w:ascii="Times New Roman" w:eastAsiaTheme="minorHAnsi" w:hAnsi="Times New Roman" w:cs="Times New Roman"/>
          <w:color w:val="auto"/>
          <w:sz w:val="28"/>
          <w:szCs w:val="28"/>
          <w:lang w:val="kk-KZ"/>
        </w:rPr>
        <w:t>оңай аңғаруға болады.</w:t>
      </w:r>
    </w:p>
    <w:p w:rsidR="00B916E4" w:rsidRPr="006066E8" w:rsidRDefault="00B916E4" w:rsidP="009E4F5F">
      <w:pPr>
        <w:pStyle w:val="Default"/>
        <w:ind w:firstLine="567"/>
        <w:jc w:val="both"/>
        <w:rPr>
          <w:rFonts w:ascii="Times New Roman" w:eastAsiaTheme="minorHAnsi" w:hAnsi="Times New Roman" w:cs="Times New Roman"/>
          <w:color w:val="auto"/>
          <w:sz w:val="28"/>
          <w:szCs w:val="28"/>
          <w:lang w:val="kk-KZ"/>
        </w:rPr>
      </w:pPr>
      <w:r w:rsidRPr="006066E8">
        <w:rPr>
          <w:rFonts w:ascii="Times New Roman" w:eastAsiaTheme="minorHAnsi" w:hAnsi="Times New Roman" w:cs="Times New Roman"/>
          <w:color w:val="auto"/>
          <w:sz w:val="28"/>
          <w:szCs w:val="28"/>
          <w:lang w:val="kk-KZ"/>
        </w:rPr>
        <w:t xml:space="preserve"> Атап айтқанда хлорофилл немесе өсімдік жапырағының түсі сарғаяды. Өсімдік жапырағы сарғайып кеткен соң, ондағы азот мөлшерін қайтадан тиісті мөлшерге жеткізуге мүмкіндік болмай қалады. Топырақтағы азот түрлі қоспа заттардың құрамында органикалық азот, аммиак тұздары және селитра түрінде болады. Органикалық азот шіріткіш бактериялардың әрекетіне</w:t>
      </w:r>
      <w:r>
        <w:rPr>
          <w:rFonts w:ascii="Times New Roman" w:eastAsiaTheme="minorHAnsi" w:hAnsi="Times New Roman" w:cs="Times New Roman"/>
          <w:color w:val="auto"/>
          <w:sz w:val="28"/>
          <w:szCs w:val="28"/>
          <w:lang w:val="kk-KZ"/>
        </w:rPr>
        <w:t xml:space="preserve">н минералдық </w:t>
      </w:r>
      <w:r>
        <w:rPr>
          <w:rFonts w:ascii="Times New Roman" w:eastAsiaTheme="minorHAnsi" w:hAnsi="Times New Roman" w:cs="Times New Roman"/>
          <w:color w:val="auto"/>
          <w:sz w:val="28"/>
          <w:szCs w:val="28"/>
          <w:lang w:val="kk-KZ"/>
        </w:rPr>
        <w:lastRenderedPageBreak/>
        <w:t>заттарға (аммиак тұ</w:t>
      </w:r>
      <w:r w:rsidRPr="006066E8">
        <w:rPr>
          <w:rFonts w:ascii="Times New Roman" w:eastAsiaTheme="minorHAnsi" w:hAnsi="Times New Roman" w:cs="Times New Roman"/>
          <w:color w:val="auto"/>
          <w:sz w:val="28"/>
          <w:szCs w:val="28"/>
          <w:lang w:val="kk-KZ"/>
        </w:rPr>
        <w:t>здарына және селитра) айналған кезде ғана өсімдік оны бойына сіңіре алады. Аммиак газ күйінде болса онда өсімдік денесін уландырады. Ол алдымен өсімдік тамырларында өзгеріске ұшырап, аспарагин дейтін усыз затқа айналады. Аспарагин ерітіндісі өсімдік бойымен жоғары көтеріліп, жапырақтарға келген соң күрделі ақуыз заттарын түзеді</w:t>
      </w:r>
      <w:r w:rsidR="00AE2E1C" w:rsidRPr="00AE2E1C">
        <w:rPr>
          <w:rFonts w:ascii="Times New Roman" w:eastAsiaTheme="minorHAnsi" w:hAnsi="Times New Roman" w:cs="Times New Roman"/>
          <w:color w:val="auto"/>
          <w:sz w:val="28"/>
          <w:szCs w:val="28"/>
          <w:lang w:val="kk-KZ"/>
        </w:rPr>
        <w:t xml:space="preserve"> [162]</w:t>
      </w:r>
      <w:r w:rsidRPr="006066E8">
        <w:rPr>
          <w:rFonts w:ascii="Times New Roman" w:eastAsiaTheme="minorHAnsi" w:hAnsi="Times New Roman" w:cs="Times New Roman"/>
          <w:color w:val="auto"/>
          <w:sz w:val="28"/>
          <w:szCs w:val="28"/>
          <w:lang w:val="kk-KZ"/>
        </w:rPr>
        <w:t xml:space="preserve">.  </w:t>
      </w:r>
    </w:p>
    <w:p w:rsidR="009E4F5F" w:rsidRDefault="00B916E4" w:rsidP="00B916E4">
      <w:pPr>
        <w:pStyle w:val="Default"/>
        <w:ind w:firstLine="567"/>
        <w:jc w:val="both"/>
        <w:rPr>
          <w:rFonts w:ascii="Times New Roman" w:eastAsiaTheme="minorHAnsi" w:hAnsi="Times New Roman" w:cs="Times New Roman"/>
          <w:color w:val="auto"/>
          <w:sz w:val="28"/>
          <w:szCs w:val="28"/>
          <w:lang w:val="kk-KZ"/>
        </w:rPr>
      </w:pPr>
      <w:r w:rsidRPr="006066E8">
        <w:rPr>
          <w:rFonts w:ascii="Times New Roman" w:eastAsiaTheme="minorHAnsi" w:hAnsi="Times New Roman" w:cs="Times New Roman"/>
          <w:color w:val="auto"/>
          <w:sz w:val="28"/>
          <w:szCs w:val="28"/>
          <w:lang w:val="kk-KZ"/>
        </w:rPr>
        <w:t xml:space="preserve"> </w:t>
      </w:r>
      <w:r w:rsidRPr="006066E8">
        <w:rPr>
          <w:rFonts w:ascii="Times New Roman" w:eastAsiaTheme="minorHAnsi" w:hAnsi="Times New Roman" w:cs="Times New Roman"/>
          <w:i/>
          <w:color w:val="auto"/>
          <w:sz w:val="28"/>
          <w:szCs w:val="28"/>
          <w:lang w:val="kk-KZ"/>
        </w:rPr>
        <w:t>Фосфор</w:t>
      </w:r>
      <w:r w:rsidRPr="006066E8">
        <w:rPr>
          <w:rFonts w:ascii="Times New Roman" w:eastAsiaTheme="minorHAnsi" w:hAnsi="Times New Roman" w:cs="Times New Roman"/>
          <w:color w:val="auto"/>
          <w:sz w:val="28"/>
          <w:szCs w:val="28"/>
          <w:lang w:val="kk-KZ"/>
        </w:rPr>
        <w:t xml:space="preserve"> жетк</w:t>
      </w:r>
      <w:r>
        <w:rPr>
          <w:rFonts w:ascii="Times New Roman" w:eastAsiaTheme="minorHAnsi" w:hAnsi="Times New Roman" w:cs="Times New Roman"/>
          <w:color w:val="auto"/>
          <w:sz w:val="28"/>
          <w:szCs w:val="28"/>
          <w:lang w:val="kk-KZ"/>
        </w:rPr>
        <w:t>іліксіз болып, өсімдіктің азот қ</w:t>
      </w:r>
      <w:r w:rsidRPr="006066E8">
        <w:rPr>
          <w:rFonts w:ascii="Times New Roman" w:eastAsiaTheme="minorHAnsi" w:hAnsi="Times New Roman" w:cs="Times New Roman"/>
          <w:color w:val="auto"/>
          <w:sz w:val="28"/>
          <w:szCs w:val="28"/>
          <w:lang w:val="kk-KZ"/>
        </w:rPr>
        <w:t>орегі шамадан тыс көп болса, онда ол керісінше өсімдікке кері әсер етеді, яғни өсімдіктің пісуі кешеуілдейді және бәрі бір мезгілде тегіс піспейді,  өсімдік масағы, жапырақтары жығыла бастайды, ауа райының қолайсыз ж</w:t>
      </w:r>
      <w:r w:rsidR="00D67EEB">
        <w:rPr>
          <w:rFonts w:ascii="Times New Roman" w:eastAsiaTheme="minorHAnsi" w:hAnsi="Times New Roman" w:cs="Times New Roman"/>
          <w:color w:val="auto"/>
          <w:sz w:val="28"/>
          <w:szCs w:val="28"/>
          <w:lang w:val="kk-KZ"/>
        </w:rPr>
        <w:t>ағдайына қарсыласуы кемиді. Оның үстіне ф</w:t>
      </w:r>
      <w:r w:rsidRPr="006066E8">
        <w:rPr>
          <w:rFonts w:ascii="Times New Roman" w:eastAsiaTheme="minorHAnsi" w:hAnsi="Times New Roman" w:cs="Times New Roman"/>
          <w:color w:val="auto"/>
          <w:sz w:val="28"/>
          <w:szCs w:val="28"/>
          <w:lang w:val="kk-KZ"/>
        </w:rPr>
        <w:t>осфор протоплазма мен клеткалар ядросының құрамына кіреді. Оның азоттан айырмашылығы ақуыздың құрамына тікелей кірмейді, бұл нуклеин қышқылының бір бөлігі болып саналады және жай ақуызға қосылып күрделі нуклеопротеид ақуызын түзілтуге ықпал етеді, биологиялық реакцияны тездететін көптеген ферменттердің құрамына кіреді, өсімдіктерде көмірсулардың пайда болуына қатысады.</w:t>
      </w:r>
    </w:p>
    <w:p w:rsidR="00B916E4" w:rsidRPr="006066E8" w:rsidRDefault="00B916E4" w:rsidP="00B916E4">
      <w:pPr>
        <w:pStyle w:val="Default"/>
        <w:ind w:firstLine="567"/>
        <w:jc w:val="both"/>
        <w:rPr>
          <w:rFonts w:ascii="Times New Roman" w:eastAsiaTheme="minorHAnsi" w:hAnsi="Times New Roman" w:cs="Times New Roman"/>
          <w:color w:val="auto"/>
          <w:sz w:val="28"/>
          <w:szCs w:val="28"/>
          <w:lang w:val="kk-KZ"/>
        </w:rPr>
      </w:pPr>
      <w:r w:rsidRPr="006066E8">
        <w:rPr>
          <w:rFonts w:ascii="Times New Roman" w:eastAsiaTheme="minorHAnsi" w:hAnsi="Times New Roman" w:cs="Times New Roman"/>
          <w:color w:val="auto"/>
          <w:sz w:val="28"/>
          <w:szCs w:val="28"/>
          <w:lang w:val="kk-KZ"/>
        </w:rPr>
        <w:t xml:space="preserve"> Өсімдік организмінің тіршілік етуі</w:t>
      </w:r>
      <w:r>
        <w:rPr>
          <w:rFonts w:ascii="Times New Roman" w:eastAsiaTheme="minorHAnsi" w:hAnsi="Times New Roman" w:cs="Times New Roman"/>
          <w:color w:val="auto"/>
          <w:sz w:val="28"/>
          <w:szCs w:val="28"/>
          <w:lang w:val="kk-KZ"/>
        </w:rPr>
        <w:t xml:space="preserve">не қоректік элементтердің бірде </w:t>
      </w:r>
      <w:r>
        <w:rPr>
          <w:rFonts w:ascii="Times New Roman" w:hAnsi="Times New Roman" w:cs="Times New Roman"/>
          <w:sz w:val="28"/>
          <w:szCs w:val="28"/>
          <w:lang w:val="kk-KZ"/>
        </w:rPr>
        <w:t xml:space="preserve">– </w:t>
      </w:r>
      <w:r w:rsidRPr="006066E8">
        <w:rPr>
          <w:rFonts w:ascii="Times New Roman" w:eastAsiaTheme="minorHAnsi" w:hAnsi="Times New Roman" w:cs="Times New Roman"/>
          <w:color w:val="auto"/>
          <w:sz w:val="28"/>
          <w:szCs w:val="28"/>
          <w:lang w:val="kk-KZ"/>
        </w:rPr>
        <w:t>біреуі фосфордай жан</w:t>
      </w:r>
      <w:r>
        <w:rPr>
          <w:rFonts w:ascii="Times New Roman" w:eastAsiaTheme="minorHAnsi" w:hAnsi="Times New Roman" w:cs="Times New Roman"/>
          <w:color w:val="auto"/>
          <w:sz w:val="28"/>
          <w:szCs w:val="28"/>
          <w:lang w:val="kk-KZ"/>
        </w:rPr>
        <w:t xml:space="preserve"> </w:t>
      </w:r>
      <w:r>
        <w:rPr>
          <w:rFonts w:ascii="Times New Roman" w:hAnsi="Times New Roman" w:cs="Times New Roman"/>
          <w:sz w:val="28"/>
          <w:szCs w:val="28"/>
          <w:lang w:val="kk-KZ"/>
        </w:rPr>
        <w:t>– ж</w:t>
      </w:r>
      <w:r w:rsidRPr="006066E8">
        <w:rPr>
          <w:rFonts w:ascii="Times New Roman" w:eastAsiaTheme="minorHAnsi" w:hAnsi="Times New Roman" w:cs="Times New Roman"/>
          <w:color w:val="auto"/>
          <w:sz w:val="28"/>
          <w:szCs w:val="28"/>
          <w:lang w:val="kk-KZ"/>
        </w:rPr>
        <w:t>ақты қатыса алмайды. Олардың қорегін реттей отырып, өсімдіктің өсіп даму қарқынын және өнімнің сапасын өзгертуге болады. Фосфордың кейбір органикалық қосылыстары өсімдік организмінде энергияны бір жерге жинақтайтын аккумулятор рөлін атқарады. Күзде астық дақылдары егі</w:t>
      </w:r>
      <w:r>
        <w:rPr>
          <w:rFonts w:ascii="Times New Roman" w:eastAsiaTheme="minorHAnsi" w:hAnsi="Times New Roman" w:cs="Times New Roman"/>
          <w:color w:val="auto"/>
          <w:sz w:val="28"/>
          <w:szCs w:val="28"/>
          <w:lang w:val="kk-KZ"/>
        </w:rPr>
        <w:t>сіне сапалы фосфор тыңайтқышы ен</w:t>
      </w:r>
      <w:r w:rsidRPr="006066E8">
        <w:rPr>
          <w:rFonts w:ascii="Times New Roman" w:eastAsiaTheme="minorHAnsi" w:hAnsi="Times New Roman" w:cs="Times New Roman"/>
          <w:color w:val="auto"/>
          <w:sz w:val="28"/>
          <w:szCs w:val="28"/>
          <w:lang w:val="kk-KZ"/>
        </w:rPr>
        <w:t xml:space="preserve">гізілсе,   олардың   қысқы суыққа төзімділігі   артады,   өсімдік қынабының түсуі азаяды, сөйтіп, сабағының бойлап өсуіне жағдай жасалады. Ақтөбе облысының шөлейт қуаң аймағында жүргізген зерттеу жұмыстары фосфор тыңайтқышы жаздық бидай мен арпаның қуаңшылыққа төзімділігін арттыратынын өсімдікке нәр беретін судың мөлшерін көбейтетінін көрсетті. </w:t>
      </w:r>
    </w:p>
    <w:p w:rsidR="00B916E4" w:rsidRPr="006066E8" w:rsidRDefault="00B916E4" w:rsidP="00B916E4">
      <w:pPr>
        <w:pStyle w:val="Default"/>
        <w:ind w:firstLine="567"/>
        <w:jc w:val="both"/>
        <w:rPr>
          <w:rFonts w:ascii="Times New Roman" w:eastAsiaTheme="minorHAnsi" w:hAnsi="Times New Roman" w:cs="Times New Roman"/>
          <w:color w:val="auto"/>
          <w:sz w:val="28"/>
          <w:szCs w:val="28"/>
          <w:lang w:val="kk-KZ"/>
        </w:rPr>
      </w:pPr>
      <w:r w:rsidRPr="006066E8">
        <w:rPr>
          <w:rFonts w:ascii="Times New Roman" w:eastAsiaTheme="minorHAnsi" w:hAnsi="Times New Roman" w:cs="Times New Roman"/>
          <w:color w:val="auto"/>
          <w:sz w:val="28"/>
          <w:szCs w:val="28"/>
          <w:lang w:val="kk-KZ"/>
        </w:rPr>
        <w:t>Күл элементтерінің ішінде фосфор ерекше орын алады. Әдетте күл элементтері астық дақылдарының сабанында, ал фосфор астықтың көбінесе дәнінде (тұқымында) болады. Азот сияқты, фосфор да өсімдіктің репродуктілік органдарына (жеміс салатын органдарына) жиналады, өйткені өсімдіктің репродуктілік органдарында органикалық заттар синтезделеді. Өсімдік тіршілігінің бастапқы кезеңінде және өсімдік өсіп дами бастаған мерзімде фосфор тыңайтқышының үлкен маңызы бар. Фосфор тыңайтқышы өсімдіктің тамыр жүйесінің дамуын тездетеді. Өсімдіктің тамыр жүйелерінің дамуы арқасында өсімдік қоректік заттарды жақсырақ пайдаланады, ылғалды бойына көбірек сіңіреді, ал бұл өсімдіктің жер бетіне өсіп шыққан бөлшектерінің қаулап өсуіне қолайлы әсер етеді. Өсімдік фосфор жетіспей, зәрушілікке ұшыраса, онда өсімдіктің сабағы мен жапырағының өсуі тоқтайды, тұқым құрамайды. Сонымен бірге өсімдіктің жапырақтарының шеткі жиектері ширатылады, жапырақтарда күрең теңбілдер пайда болады, зақымдалған жерлерінің ұлпалары түсе бастайды. Фосфорды өсімдік топырақтан фосфат күйінде қабылдайды. Ал ол өсімдік денесінде пайда болатын эфирдің және басқа да органикалық қосындылардың, кейбір ферменттердің, нуклеопротеидтердің және т. б. құрамына енеді</w:t>
      </w:r>
      <w:r w:rsidR="00814927">
        <w:rPr>
          <w:rFonts w:ascii="Times New Roman" w:eastAsiaTheme="minorHAnsi" w:hAnsi="Times New Roman" w:cs="Times New Roman"/>
          <w:color w:val="auto"/>
          <w:sz w:val="28"/>
          <w:szCs w:val="28"/>
          <w:lang w:val="kk-KZ"/>
        </w:rPr>
        <w:t xml:space="preserve"> [162</w:t>
      </w:r>
      <w:r w:rsidR="00AE2E1C" w:rsidRPr="00AE2E1C">
        <w:rPr>
          <w:rFonts w:ascii="Times New Roman" w:eastAsiaTheme="minorHAnsi" w:hAnsi="Times New Roman" w:cs="Times New Roman"/>
          <w:color w:val="auto"/>
          <w:sz w:val="28"/>
          <w:szCs w:val="28"/>
          <w:lang w:val="kk-KZ"/>
        </w:rPr>
        <w:t>]</w:t>
      </w:r>
      <w:r w:rsidRPr="006066E8">
        <w:rPr>
          <w:rFonts w:ascii="Times New Roman" w:eastAsiaTheme="minorHAnsi" w:hAnsi="Times New Roman" w:cs="Times New Roman"/>
          <w:color w:val="auto"/>
          <w:sz w:val="28"/>
          <w:szCs w:val="28"/>
          <w:lang w:val="kk-KZ"/>
        </w:rPr>
        <w:t xml:space="preserve">. </w:t>
      </w:r>
    </w:p>
    <w:p w:rsidR="009E4F5F" w:rsidRDefault="00B916E4" w:rsidP="00B916E4">
      <w:pPr>
        <w:pStyle w:val="Default"/>
        <w:ind w:firstLine="567"/>
        <w:jc w:val="both"/>
        <w:rPr>
          <w:rFonts w:ascii="Times New Roman" w:eastAsiaTheme="minorHAnsi" w:hAnsi="Times New Roman" w:cs="Times New Roman"/>
          <w:color w:val="auto"/>
          <w:sz w:val="28"/>
          <w:szCs w:val="28"/>
          <w:lang w:val="kk-KZ"/>
        </w:rPr>
      </w:pPr>
      <w:r w:rsidRPr="006066E8">
        <w:rPr>
          <w:rFonts w:ascii="Times New Roman" w:eastAsiaTheme="minorHAnsi" w:hAnsi="Times New Roman" w:cs="Times New Roman"/>
          <w:i/>
          <w:color w:val="auto"/>
          <w:sz w:val="28"/>
          <w:szCs w:val="28"/>
          <w:lang w:val="kk-KZ"/>
        </w:rPr>
        <w:lastRenderedPageBreak/>
        <w:t>Калий</w:t>
      </w:r>
      <w:r w:rsidRPr="006066E8">
        <w:rPr>
          <w:rFonts w:ascii="Times New Roman" w:eastAsiaTheme="minorHAnsi" w:hAnsi="Times New Roman" w:cs="Times New Roman"/>
          <w:color w:val="auto"/>
          <w:sz w:val="28"/>
          <w:szCs w:val="28"/>
          <w:lang w:val="kk-KZ"/>
        </w:rPr>
        <w:t xml:space="preserve"> де өсімдіктер тіршілігінде аса маңызды физиологиялық рөл атқарады. Ол өсімдіктердің жас, балғын органдарында, протоплазмаға бай клеткаларында, әсіресе өсімдіктердің ұрығында, жеміс түзілетін органдарында көп кездеседі. Ал өсімдіктердің жоғарыда аталған бөліктерінде заттар күштірек алмасады, клеткалар түзіледі, өсуі де жоғары қарқынды болады. Оның өсімдік ұлпаларының қандай қосылысқа жататыны жөнінде әр түрлі пікірлер бар. Кейбір ғалымдар барлық калий өсімдікте жанама түр</w:t>
      </w:r>
      <w:r>
        <w:rPr>
          <w:rFonts w:ascii="Times New Roman" w:eastAsiaTheme="minorHAnsi" w:hAnsi="Times New Roman" w:cs="Times New Roman"/>
          <w:color w:val="auto"/>
          <w:sz w:val="28"/>
          <w:szCs w:val="28"/>
          <w:lang w:val="kk-KZ"/>
        </w:rPr>
        <w:t xml:space="preserve">де болады десе, енді біреулері </w:t>
      </w:r>
      <w:r>
        <w:rPr>
          <w:rFonts w:ascii="Times New Roman" w:hAnsi="Times New Roman" w:cs="Times New Roman"/>
          <w:sz w:val="28"/>
          <w:szCs w:val="28"/>
          <w:lang w:val="kk-KZ"/>
        </w:rPr>
        <w:t xml:space="preserve">– </w:t>
      </w:r>
      <w:r w:rsidRPr="006066E8">
        <w:rPr>
          <w:rFonts w:ascii="Times New Roman" w:eastAsiaTheme="minorHAnsi" w:hAnsi="Times New Roman" w:cs="Times New Roman"/>
          <w:color w:val="auto"/>
          <w:sz w:val="28"/>
          <w:szCs w:val="28"/>
          <w:lang w:val="kk-KZ"/>
        </w:rPr>
        <w:t xml:space="preserve"> калий кешенді қосылыстың құрамды бөлігі болып саналады деп тұжырым жасайды. Калий болғанда да калийдің өсімдіктер тіршілігінде атқаратын физ</w:t>
      </w:r>
      <w:r>
        <w:rPr>
          <w:rFonts w:ascii="Times New Roman" w:eastAsiaTheme="minorHAnsi" w:hAnsi="Times New Roman" w:cs="Times New Roman"/>
          <w:color w:val="auto"/>
          <w:sz w:val="28"/>
          <w:szCs w:val="28"/>
          <w:lang w:val="kk-KZ"/>
        </w:rPr>
        <w:t xml:space="preserve">иологиялық қызметі әлі де егжей </w:t>
      </w:r>
      <w:r>
        <w:rPr>
          <w:rFonts w:ascii="Times New Roman" w:hAnsi="Times New Roman" w:cs="Times New Roman"/>
          <w:sz w:val="28"/>
          <w:szCs w:val="28"/>
          <w:lang w:val="kk-KZ"/>
        </w:rPr>
        <w:t xml:space="preserve">– </w:t>
      </w:r>
      <w:r w:rsidRPr="006066E8">
        <w:rPr>
          <w:rFonts w:ascii="Times New Roman" w:eastAsiaTheme="minorHAnsi" w:hAnsi="Times New Roman" w:cs="Times New Roman"/>
          <w:color w:val="auto"/>
          <w:sz w:val="28"/>
          <w:szCs w:val="28"/>
          <w:lang w:val="kk-KZ"/>
        </w:rPr>
        <w:t xml:space="preserve">тегжейлі анықталып біткен жоқ. </w:t>
      </w:r>
    </w:p>
    <w:p w:rsidR="00B916E4" w:rsidRPr="006066E8" w:rsidRDefault="00B916E4" w:rsidP="00B916E4">
      <w:pPr>
        <w:pStyle w:val="Default"/>
        <w:ind w:firstLine="567"/>
        <w:jc w:val="both"/>
        <w:rPr>
          <w:rFonts w:ascii="Times New Roman" w:eastAsiaTheme="minorHAnsi" w:hAnsi="Times New Roman" w:cs="Times New Roman"/>
          <w:color w:val="auto"/>
          <w:sz w:val="28"/>
          <w:szCs w:val="28"/>
          <w:lang w:val="kk-KZ"/>
        </w:rPr>
      </w:pPr>
      <w:r w:rsidRPr="006066E8">
        <w:rPr>
          <w:rFonts w:ascii="Times New Roman" w:eastAsiaTheme="minorHAnsi" w:hAnsi="Times New Roman" w:cs="Times New Roman"/>
          <w:color w:val="auto"/>
          <w:sz w:val="28"/>
          <w:szCs w:val="28"/>
          <w:lang w:val="kk-KZ"/>
        </w:rPr>
        <w:t>Жоғары дәрежелі өсімдіктер қоректерінің ішінде ешқандай калий болмаса, өсімдік құрып кетеді немесе өте болымсыз вегетагивтік өнім береді. Калий жетіспесе плазма коллоидтарының ылғалды сақтап тұру қабілеті кемиді. Өсімдіктер жазғы қуаңшылық кезеңдерінде су тез буға айналатындықтан калийдің жетіспеуі</w:t>
      </w:r>
      <w:r>
        <w:rPr>
          <w:rFonts w:ascii="Times New Roman" w:eastAsiaTheme="minorHAnsi" w:hAnsi="Times New Roman" w:cs="Times New Roman"/>
          <w:color w:val="auto"/>
          <w:sz w:val="28"/>
          <w:szCs w:val="28"/>
          <w:lang w:val="kk-KZ"/>
        </w:rPr>
        <w:t xml:space="preserve">нен көбірек зәру шегеді. Сондай </w:t>
      </w:r>
      <w:r>
        <w:rPr>
          <w:rFonts w:ascii="Times New Roman" w:hAnsi="Times New Roman" w:cs="Times New Roman"/>
          <w:sz w:val="28"/>
          <w:szCs w:val="28"/>
          <w:lang w:val="kk-KZ"/>
        </w:rPr>
        <w:t xml:space="preserve">– </w:t>
      </w:r>
      <w:r w:rsidRPr="006066E8">
        <w:rPr>
          <w:rFonts w:ascii="Times New Roman" w:eastAsiaTheme="minorHAnsi" w:hAnsi="Times New Roman" w:cs="Times New Roman"/>
          <w:color w:val="auto"/>
          <w:sz w:val="28"/>
          <w:szCs w:val="28"/>
          <w:lang w:val="kk-KZ"/>
        </w:rPr>
        <w:t>ақ, калий бүршік тамырларының дамуына, клеткаларының толысуына және бүршік түйнектерінің неғұрлым қаулап жетілуіне үлкен әсер етеді, көмірсулардың түзілуіне және қозғалысына қатысады. Калий тыңайтқышы өсімдіктердің ақуыз заттарының синтез жасауына (химиялық қосылыстар шығаруға) үлкен ықпал</w:t>
      </w:r>
      <w:r>
        <w:rPr>
          <w:rFonts w:ascii="Times New Roman" w:eastAsiaTheme="minorHAnsi" w:hAnsi="Times New Roman" w:cs="Times New Roman"/>
          <w:color w:val="auto"/>
          <w:sz w:val="28"/>
          <w:szCs w:val="28"/>
          <w:lang w:val="kk-KZ"/>
        </w:rPr>
        <w:t xml:space="preserve"> жасайды. Калий жетіспесе бұ</w:t>
      </w:r>
      <w:r w:rsidRPr="006066E8">
        <w:rPr>
          <w:rFonts w:ascii="Times New Roman" w:eastAsiaTheme="minorHAnsi" w:hAnsi="Times New Roman" w:cs="Times New Roman"/>
          <w:color w:val="auto"/>
          <w:sz w:val="28"/>
          <w:szCs w:val="28"/>
          <w:lang w:val="kk-KZ"/>
        </w:rPr>
        <w:t>л процесс бөгеліп қалады да, ақуызсыз (зиянды) азот жиналуына себеп болады</w:t>
      </w:r>
      <w:r w:rsidR="00814927">
        <w:rPr>
          <w:rFonts w:ascii="Times New Roman" w:eastAsiaTheme="minorHAnsi" w:hAnsi="Times New Roman" w:cs="Times New Roman"/>
          <w:color w:val="auto"/>
          <w:sz w:val="28"/>
          <w:szCs w:val="28"/>
          <w:lang w:val="kk-KZ"/>
        </w:rPr>
        <w:t xml:space="preserve"> [162</w:t>
      </w:r>
      <w:r w:rsidR="00B3013A" w:rsidRPr="00B3013A">
        <w:rPr>
          <w:rFonts w:ascii="Times New Roman" w:eastAsiaTheme="minorHAnsi" w:hAnsi="Times New Roman" w:cs="Times New Roman"/>
          <w:color w:val="auto"/>
          <w:sz w:val="28"/>
          <w:szCs w:val="28"/>
          <w:lang w:val="kk-KZ"/>
        </w:rPr>
        <w:t>]</w:t>
      </w:r>
      <w:r w:rsidRPr="006066E8">
        <w:rPr>
          <w:rFonts w:ascii="Times New Roman" w:eastAsiaTheme="minorHAnsi" w:hAnsi="Times New Roman" w:cs="Times New Roman"/>
          <w:color w:val="auto"/>
          <w:sz w:val="28"/>
          <w:szCs w:val="28"/>
          <w:lang w:val="kk-KZ"/>
        </w:rPr>
        <w:t>.</w:t>
      </w:r>
    </w:p>
    <w:p w:rsidR="00B916E4" w:rsidRPr="006066E8" w:rsidRDefault="00B916E4" w:rsidP="00B916E4">
      <w:pPr>
        <w:pStyle w:val="Default"/>
        <w:ind w:firstLine="567"/>
        <w:jc w:val="both"/>
        <w:rPr>
          <w:rFonts w:ascii="Times New Roman" w:eastAsiaTheme="minorHAnsi" w:hAnsi="Times New Roman" w:cs="Times New Roman"/>
          <w:color w:val="auto"/>
          <w:sz w:val="28"/>
          <w:szCs w:val="28"/>
          <w:lang w:val="kk-KZ"/>
        </w:rPr>
      </w:pPr>
      <w:r w:rsidRPr="006066E8">
        <w:rPr>
          <w:rFonts w:ascii="Times New Roman" w:eastAsiaTheme="minorHAnsi" w:hAnsi="Times New Roman" w:cs="Times New Roman"/>
          <w:i/>
          <w:color w:val="auto"/>
          <w:sz w:val="28"/>
          <w:szCs w:val="28"/>
          <w:lang w:val="kk-KZ"/>
        </w:rPr>
        <w:t>Молибден</w:t>
      </w:r>
      <w:r w:rsidRPr="006066E8">
        <w:rPr>
          <w:rFonts w:ascii="Times New Roman" w:eastAsiaTheme="minorHAnsi" w:hAnsi="Times New Roman" w:cs="Times New Roman"/>
          <w:color w:val="auto"/>
          <w:sz w:val="28"/>
          <w:szCs w:val="28"/>
          <w:lang w:val="kk-KZ"/>
        </w:rPr>
        <w:t xml:space="preserve"> өсімдіктерде нитраттарды аммиакқа тотықсыздандыруға, көмірсулардың мөлшерін көбейтуге</w:t>
      </w:r>
      <w:r>
        <w:rPr>
          <w:rFonts w:ascii="Times New Roman" w:eastAsiaTheme="minorHAnsi" w:hAnsi="Times New Roman" w:cs="Times New Roman"/>
          <w:color w:val="auto"/>
          <w:sz w:val="28"/>
          <w:szCs w:val="28"/>
          <w:lang w:val="kk-KZ"/>
        </w:rPr>
        <w:t xml:space="preserve"> және клеткадағы тотығу </w:t>
      </w:r>
      <w:r>
        <w:rPr>
          <w:rFonts w:ascii="Times New Roman" w:hAnsi="Times New Roman" w:cs="Times New Roman"/>
          <w:sz w:val="28"/>
          <w:szCs w:val="28"/>
          <w:lang w:val="kk-KZ"/>
        </w:rPr>
        <w:t xml:space="preserve">– </w:t>
      </w:r>
      <w:r w:rsidRPr="006066E8">
        <w:rPr>
          <w:rFonts w:ascii="Times New Roman" w:eastAsiaTheme="minorHAnsi" w:hAnsi="Times New Roman" w:cs="Times New Roman"/>
          <w:color w:val="auto"/>
          <w:sz w:val="28"/>
          <w:szCs w:val="28"/>
          <w:lang w:val="kk-KZ"/>
        </w:rPr>
        <w:t>тотықсыздану процестерін күшейтуге қатысады. Сондықтан бұршақ тұқымдастардың тамырында азотты атмосфералық ауадан сіңіретін бактериялар қоректік ортада молибден болғанда ғана тіршілігін күшейтеді. Топырақтың қышқылдығы өсімдікте молибден алмасуын нашарлатады.  Молибден бөтен микроэлементтерге қарағанда   жер   қыртысында анағұрлым аз кездеседі. Өсімдік құрамында осы микроэлементтер   аз  болса  оның жетімсіздігі де ерте сезіледі. Оның үстіне молибденнің өсімдіктер құрамындағы жетіспеушілігін тү</w:t>
      </w:r>
      <w:r>
        <w:rPr>
          <w:rFonts w:ascii="Times New Roman" w:eastAsiaTheme="minorHAnsi" w:hAnsi="Times New Roman" w:cs="Times New Roman"/>
          <w:color w:val="auto"/>
          <w:sz w:val="28"/>
          <w:szCs w:val="28"/>
          <w:lang w:val="kk-KZ"/>
        </w:rPr>
        <w:t xml:space="preserve">сім мөлшерімен ғана емес,  өсіп </w:t>
      </w:r>
      <w:r>
        <w:rPr>
          <w:rFonts w:ascii="Times New Roman" w:hAnsi="Times New Roman" w:cs="Times New Roman"/>
          <w:sz w:val="28"/>
          <w:szCs w:val="28"/>
          <w:lang w:val="kk-KZ"/>
        </w:rPr>
        <w:t xml:space="preserve">– </w:t>
      </w:r>
      <w:r w:rsidRPr="006066E8">
        <w:rPr>
          <w:rFonts w:ascii="Times New Roman" w:eastAsiaTheme="minorHAnsi" w:hAnsi="Times New Roman" w:cs="Times New Roman"/>
          <w:color w:val="auto"/>
          <w:sz w:val="28"/>
          <w:szCs w:val="28"/>
          <w:lang w:val="kk-KZ"/>
        </w:rPr>
        <w:t>өнуі</w:t>
      </w:r>
      <w:r>
        <w:rPr>
          <w:rFonts w:ascii="Times New Roman" w:eastAsiaTheme="minorHAnsi" w:hAnsi="Times New Roman" w:cs="Times New Roman"/>
          <w:color w:val="auto"/>
          <w:sz w:val="28"/>
          <w:szCs w:val="28"/>
          <w:lang w:val="kk-KZ"/>
        </w:rPr>
        <w:t xml:space="preserve"> кезіндегі сыртқы белгілерінен де көруге болады. Мұ</w:t>
      </w:r>
      <w:r w:rsidRPr="006066E8">
        <w:rPr>
          <w:rFonts w:ascii="Times New Roman" w:eastAsiaTheme="minorHAnsi" w:hAnsi="Times New Roman" w:cs="Times New Roman"/>
          <w:color w:val="auto"/>
          <w:sz w:val="28"/>
          <w:szCs w:val="28"/>
          <w:lang w:val="kk-KZ"/>
        </w:rPr>
        <w:t>ның өзі өсімдік құрамындағы нитраттардың мөлшерін кемітіп,   оның  өсімдіктердегі қышқылдық ортаның азаюына әсер етеді.</w:t>
      </w:r>
    </w:p>
    <w:p w:rsidR="00B916E4" w:rsidRDefault="00B916E4" w:rsidP="00413906">
      <w:pPr>
        <w:spacing w:after="0" w:line="240" w:lineRule="auto"/>
        <w:ind w:firstLine="426"/>
        <w:jc w:val="both"/>
        <w:rPr>
          <w:rFonts w:ascii="Times New Roman" w:hAnsi="Times New Roman" w:cs="Times New Roman"/>
          <w:b/>
          <w:sz w:val="28"/>
          <w:szCs w:val="28"/>
          <w:lang w:val="kk-KZ"/>
        </w:rPr>
      </w:pPr>
      <w:r w:rsidRPr="006066E8">
        <w:rPr>
          <w:rFonts w:ascii="Times New Roman" w:hAnsi="Times New Roman" w:cs="Times New Roman"/>
          <w:i/>
          <w:sz w:val="28"/>
          <w:szCs w:val="28"/>
          <w:lang w:val="kk-KZ"/>
        </w:rPr>
        <w:t>Кобальт</w:t>
      </w:r>
      <w:r w:rsidRPr="006066E8">
        <w:rPr>
          <w:rFonts w:ascii="Times New Roman" w:hAnsi="Times New Roman" w:cs="Times New Roman"/>
          <w:sz w:val="28"/>
          <w:szCs w:val="28"/>
          <w:lang w:val="kk-KZ"/>
        </w:rPr>
        <w:t xml:space="preserve"> өсімдіктердің барлық түрлерінде кездеседі. Олар әсіресе теңізде, суларда өсетін өсімдіктерде көп, ал тұщы суларда батпақты және теңіз жағалауындағы өс</w:t>
      </w:r>
      <w:r>
        <w:rPr>
          <w:rFonts w:ascii="Times New Roman" w:hAnsi="Times New Roman" w:cs="Times New Roman"/>
          <w:sz w:val="28"/>
          <w:szCs w:val="28"/>
          <w:lang w:val="kk-KZ"/>
        </w:rPr>
        <w:t>імдіктер құрамында аз болады. Мұ</w:t>
      </w:r>
      <w:r w:rsidRPr="006066E8">
        <w:rPr>
          <w:rFonts w:ascii="Times New Roman" w:hAnsi="Times New Roman" w:cs="Times New Roman"/>
          <w:sz w:val="28"/>
          <w:szCs w:val="28"/>
          <w:lang w:val="kk-KZ"/>
        </w:rPr>
        <w:t>ның өзі осы маңайда мал шаруашылығы орналасатын шаруашылықтарда малдың әр түрлі ауруға ұшырауына әсерін тигізеді. Кобальт өсімдіктің  құрғақшылыққа төзімділігін күшейте түседі. Өсімдіктердің кобальтты пайдаланудағы ерекшелігі, топырақтан сіңіріп алған кобальттың төрттен үшіне дейіні өсімдіктің ұсақ тамырларына жиналады. Көкөніс дақылдарына кобальт қолданған кезде алқаптардың түсімі артатындығы айқындалы. Мұнымен қатар, өсімдіктерд</w:t>
      </w:r>
      <w:r>
        <w:rPr>
          <w:rFonts w:ascii="Times New Roman" w:hAnsi="Times New Roman" w:cs="Times New Roman"/>
          <w:sz w:val="28"/>
          <w:szCs w:val="28"/>
          <w:lang w:val="kk-KZ"/>
        </w:rPr>
        <w:t>ің</w:t>
      </w:r>
      <w:r w:rsidR="00B27708">
        <w:rPr>
          <w:rFonts w:ascii="Times New Roman" w:hAnsi="Times New Roman" w:cs="Times New Roman"/>
          <w:sz w:val="28"/>
          <w:szCs w:val="28"/>
          <w:lang w:val="kk-KZ"/>
        </w:rPr>
        <w:t xml:space="preserve"> химиялық құрамы өзгеріп, хлороф</w:t>
      </w:r>
      <w:r w:rsidRPr="006066E8">
        <w:rPr>
          <w:rFonts w:ascii="Times New Roman" w:hAnsi="Times New Roman" w:cs="Times New Roman"/>
          <w:sz w:val="28"/>
          <w:szCs w:val="28"/>
          <w:lang w:val="kk-KZ"/>
        </w:rPr>
        <w:t>илл және аскорбин қышқылы, құрғақ заттардың мөлшері едәуір көбейеді</w:t>
      </w:r>
      <w:r w:rsidR="00814927">
        <w:rPr>
          <w:rFonts w:ascii="Times New Roman" w:hAnsi="Times New Roman" w:cs="Times New Roman"/>
          <w:sz w:val="28"/>
          <w:szCs w:val="28"/>
          <w:lang w:val="kk-KZ"/>
        </w:rPr>
        <w:t xml:space="preserve"> [162</w:t>
      </w:r>
      <w:r w:rsidR="00B3013A" w:rsidRPr="00B3013A">
        <w:rPr>
          <w:rFonts w:ascii="Times New Roman" w:hAnsi="Times New Roman" w:cs="Times New Roman"/>
          <w:sz w:val="28"/>
          <w:szCs w:val="28"/>
          <w:lang w:val="kk-KZ"/>
        </w:rPr>
        <w:t>]</w:t>
      </w:r>
      <w:r w:rsidRPr="006066E8">
        <w:rPr>
          <w:rFonts w:ascii="Times New Roman" w:hAnsi="Times New Roman" w:cs="Times New Roman"/>
          <w:sz w:val="28"/>
          <w:szCs w:val="28"/>
          <w:lang w:val="kk-KZ"/>
        </w:rPr>
        <w:t>.</w:t>
      </w:r>
      <w:r w:rsidRPr="006066E8">
        <w:rPr>
          <w:rFonts w:ascii="Times New Roman" w:hAnsi="Times New Roman" w:cs="Times New Roman"/>
          <w:b/>
          <w:sz w:val="28"/>
          <w:szCs w:val="28"/>
          <w:lang w:val="kk-KZ"/>
        </w:rPr>
        <w:t xml:space="preserve"> </w:t>
      </w:r>
    </w:p>
    <w:p w:rsidR="00413906" w:rsidRPr="00413906" w:rsidRDefault="00413906" w:rsidP="00413906">
      <w:pPr>
        <w:spacing w:after="0" w:line="240" w:lineRule="auto"/>
        <w:ind w:firstLine="426"/>
        <w:jc w:val="both"/>
        <w:rPr>
          <w:rFonts w:ascii="Times New Roman" w:hAnsi="Times New Roman" w:cs="Times New Roman"/>
          <w:b/>
          <w:sz w:val="28"/>
          <w:szCs w:val="28"/>
          <w:lang w:val="kk-KZ"/>
        </w:rPr>
      </w:pPr>
    </w:p>
    <w:p w:rsidR="00D759EC" w:rsidRDefault="00D759EC" w:rsidP="00B916E4">
      <w:pPr>
        <w:tabs>
          <w:tab w:val="left" w:pos="9356"/>
        </w:tabs>
        <w:spacing w:after="0" w:line="240" w:lineRule="auto"/>
        <w:jc w:val="center"/>
        <w:rPr>
          <w:rFonts w:ascii="Times New Roman" w:eastAsia="Times New Roman" w:hAnsi="Times New Roman" w:cs="Times New Roman"/>
          <w:b/>
          <w:sz w:val="28"/>
          <w:szCs w:val="28"/>
          <w:lang w:val="kk-KZ" w:eastAsia="ru-RU"/>
        </w:rPr>
      </w:pPr>
    </w:p>
    <w:p w:rsidR="00D759EC" w:rsidRDefault="00D759EC" w:rsidP="00B916E4">
      <w:pPr>
        <w:tabs>
          <w:tab w:val="left" w:pos="9356"/>
        </w:tabs>
        <w:spacing w:after="0" w:line="240" w:lineRule="auto"/>
        <w:jc w:val="center"/>
        <w:rPr>
          <w:rFonts w:ascii="Times New Roman" w:eastAsia="Times New Roman" w:hAnsi="Times New Roman" w:cs="Times New Roman"/>
          <w:b/>
          <w:sz w:val="28"/>
          <w:szCs w:val="28"/>
          <w:lang w:val="kk-KZ" w:eastAsia="ru-RU"/>
        </w:rPr>
      </w:pPr>
    </w:p>
    <w:p w:rsidR="00D759EC" w:rsidRDefault="00D759EC" w:rsidP="00B916E4">
      <w:pPr>
        <w:tabs>
          <w:tab w:val="left" w:pos="9356"/>
        </w:tabs>
        <w:spacing w:after="0" w:line="240" w:lineRule="auto"/>
        <w:jc w:val="center"/>
        <w:rPr>
          <w:rFonts w:ascii="Times New Roman" w:eastAsia="Times New Roman" w:hAnsi="Times New Roman" w:cs="Times New Roman"/>
          <w:b/>
          <w:sz w:val="28"/>
          <w:szCs w:val="28"/>
          <w:lang w:val="kk-KZ" w:eastAsia="ru-RU"/>
        </w:rPr>
      </w:pPr>
    </w:p>
    <w:p w:rsidR="00D759EC" w:rsidRDefault="00D759EC" w:rsidP="00B916E4">
      <w:pPr>
        <w:tabs>
          <w:tab w:val="left" w:pos="9356"/>
        </w:tabs>
        <w:spacing w:after="0" w:line="240" w:lineRule="auto"/>
        <w:jc w:val="center"/>
        <w:rPr>
          <w:rFonts w:ascii="Times New Roman" w:eastAsia="Times New Roman" w:hAnsi="Times New Roman" w:cs="Times New Roman"/>
          <w:b/>
          <w:sz w:val="28"/>
          <w:szCs w:val="28"/>
          <w:lang w:val="kk-KZ" w:eastAsia="ru-RU"/>
        </w:rPr>
      </w:pPr>
    </w:p>
    <w:p w:rsidR="00D759EC" w:rsidRDefault="00D759EC" w:rsidP="00B916E4">
      <w:pPr>
        <w:tabs>
          <w:tab w:val="left" w:pos="9356"/>
        </w:tabs>
        <w:spacing w:after="0" w:line="240" w:lineRule="auto"/>
        <w:jc w:val="center"/>
        <w:rPr>
          <w:rFonts w:ascii="Times New Roman" w:eastAsia="Times New Roman" w:hAnsi="Times New Roman" w:cs="Times New Roman"/>
          <w:b/>
          <w:sz w:val="28"/>
          <w:szCs w:val="28"/>
          <w:lang w:val="kk-KZ" w:eastAsia="ru-RU"/>
        </w:rPr>
      </w:pPr>
    </w:p>
    <w:p w:rsidR="00D759EC" w:rsidRDefault="00D759EC" w:rsidP="00B916E4">
      <w:pPr>
        <w:tabs>
          <w:tab w:val="left" w:pos="9356"/>
        </w:tabs>
        <w:spacing w:after="0" w:line="240" w:lineRule="auto"/>
        <w:jc w:val="center"/>
        <w:rPr>
          <w:rFonts w:ascii="Times New Roman" w:eastAsia="Times New Roman" w:hAnsi="Times New Roman" w:cs="Times New Roman"/>
          <w:b/>
          <w:sz w:val="28"/>
          <w:szCs w:val="28"/>
          <w:lang w:val="kk-KZ" w:eastAsia="ru-RU"/>
        </w:rPr>
      </w:pPr>
    </w:p>
    <w:p w:rsidR="00D759EC" w:rsidRDefault="00D759EC" w:rsidP="00B916E4">
      <w:pPr>
        <w:tabs>
          <w:tab w:val="left" w:pos="9356"/>
        </w:tabs>
        <w:spacing w:after="0" w:line="240" w:lineRule="auto"/>
        <w:jc w:val="center"/>
        <w:rPr>
          <w:rFonts w:ascii="Times New Roman" w:eastAsia="Times New Roman" w:hAnsi="Times New Roman" w:cs="Times New Roman"/>
          <w:b/>
          <w:sz w:val="28"/>
          <w:szCs w:val="28"/>
          <w:lang w:val="kk-KZ" w:eastAsia="ru-RU"/>
        </w:rPr>
      </w:pPr>
    </w:p>
    <w:p w:rsidR="00D759EC" w:rsidRDefault="00D759EC" w:rsidP="00B916E4">
      <w:pPr>
        <w:tabs>
          <w:tab w:val="left" w:pos="9356"/>
        </w:tabs>
        <w:spacing w:after="0" w:line="240" w:lineRule="auto"/>
        <w:jc w:val="center"/>
        <w:rPr>
          <w:rFonts w:ascii="Times New Roman" w:eastAsia="Times New Roman" w:hAnsi="Times New Roman" w:cs="Times New Roman"/>
          <w:b/>
          <w:sz w:val="28"/>
          <w:szCs w:val="28"/>
          <w:lang w:val="kk-KZ" w:eastAsia="ru-RU"/>
        </w:rPr>
      </w:pPr>
    </w:p>
    <w:p w:rsidR="00D759EC" w:rsidRDefault="00D759EC" w:rsidP="00B916E4">
      <w:pPr>
        <w:tabs>
          <w:tab w:val="left" w:pos="9356"/>
        </w:tabs>
        <w:spacing w:after="0" w:line="240" w:lineRule="auto"/>
        <w:jc w:val="center"/>
        <w:rPr>
          <w:rFonts w:ascii="Times New Roman" w:eastAsia="Times New Roman" w:hAnsi="Times New Roman" w:cs="Times New Roman"/>
          <w:b/>
          <w:sz w:val="28"/>
          <w:szCs w:val="28"/>
          <w:lang w:val="kk-KZ" w:eastAsia="ru-RU"/>
        </w:rPr>
      </w:pPr>
    </w:p>
    <w:p w:rsidR="00D759EC" w:rsidRDefault="00D759EC" w:rsidP="00B916E4">
      <w:pPr>
        <w:tabs>
          <w:tab w:val="left" w:pos="9356"/>
        </w:tabs>
        <w:spacing w:after="0" w:line="240" w:lineRule="auto"/>
        <w:jc w:val="center"/>
        <w:rPr>
          <w:rFonts w:ascii="Times New Roman" w:eastAsia="Times New Roman" w:hAnsi="Times New Roman" w:cs="Times New Roman"/>
          <w:b/>
          <w:sz w:val="28"/>
          <w:szCs w:val="28"/>
          <w:lang w:val="kk-KZ" w:eastAsia="ru-RU"/>
        </w:rPr>
      </w:pPr>
    </w:p>
    <w:p w:rsidR="00D759EC" w:rsidRDefault="00D759EC" w:rsidP="00B916E4">
      <w:pPr>
        <w:tabs>
          <w:tab w:val="left" w:pos="9356"/>
        </w:tabs>
        <w:spacing w:after="0" w:line="240" w:lineRule="auto"/>
        <w:jc w:val="center"/>
        <w:rPr>
          <w:rFonts w:ascii="Times New Roman" w:eastAsia="Times New Roman" w:hAnsi="Times New Roman" w:cs="Times New Roman"/>
          <w:b/>
          <w:sz w:val="28"/>
          <w:szCs w:val="28"/>
          <w:lang w:val="kk-KZ" w:eastAsia="ru-RU"/>
        </w:rPr>
      </w:pPr>
    </w:p>
    <w:p w:rsidR="00D759EC" w:rsidRDefault="00D759EC" w:rsidP="00B916E4">
      <w:pPr>
        <w:tabs>
          <w:tab w:val="left" w:pos="9356"/>
        </w:tabs>
        <w:spacing w:after="0" w:line="240" w:lineRule="auto"/>
        <w:jc w:val="center"/>
        <w:rPr>
          <w:rFonts w:ascii="Times New Roman" w:eastAsia="Times New Roman" w:hAnsi="Times New Roman" w:cs="Times New Roman"/>
          <w:b/>
          <w:sz w:val="28"/>
          <w:szCs w:val="28"/>
          <w:lang w:val="kk-KZ" w:eastAsia="ru-RU"/>
        </w:rPr>
      </w:pPr>
    </w:p>
    <w:p w:rsidR="00D759EC" w:rsidRDefault="00D759EC" w:rsidP="00B916E4">
      <w:pPr>
        <w:tabs>
          <w:tab w:val="left" w:pos="9356"/>
        </w:tabs>
        <w:spacing w:after="0" w:line="240" w:lineRule="auto"/>
        <w:jc w:val="center"/>
        <w:rPr>
          <w:rFonts w:ascii="Times New Roman" w:eastAsia="Times New Roman" w:hAnsi="Times New Roman" w:cs="Times New Roman"/>
          <w:b/>
          <w:sz w:val="28"/>
          <w:szCs w:val="28"/>
          <w:lang w:val="kk-KZ" w:eastAsia="ru-RU"/>
        </w:rPr>
      </w:pPr>
    </w:p>
    <w:p w:rsidR="00D759EC" w:rsidRDefault="00D759EC" w:rsidP="00B916E4">
      <w:pPr>
        <w:tabs>
          <w:tab w:val="left" w:pos="9356"/>
        </w:tabs>
        <w:spacing w:after="0" w:line="240" w:lineRule="auto"/>
        <w:jc w:val="center"/>
        <w:rPr>
          <w:rFonts w:ascii="Times New Roman" w:eastAsia="Times New Roman" w:hAnsi="Times New Roman" w:cs="Times New Roman"/>
          <w:b/>
          <w:sz w:val="28"/>
          <w:szCs w:val="28"/>
          <w:lang w:val="kk-KZ" w:eastAsia="ru-RU"/>
        </w:rPr>
      </w:pPr>
    </w:p>
    <w:p w:rsidR="00D759EC" w:rsidRDefault="00D759EC" w:rsidP="00B916E4">
      <w:pPr>
        <w:tabs>
          <w:tab w:val="left" w:pos="9356"/>
        </w:tabs>
        <w:spacing w:after="0" w:line="240" w:lineRule="auto"/>
        <w:jc w:val="center"/>
        <w:rPr>
          <w:rFonts w:ascii="Times New Roman" w:eastAsia="Times New Roman" w:hAnsi="Times New Roman" w:cs="Times New Roman"/>
          <w:b/>
          <w:sz w:val="28"/>
          <w:szCs w:val="28"/>
          <w:lang w:val="kk-KZ" w:eastAsia="ru-RU"/>
        </w:rPr>
      </w:pPr>
    </w:p>
    <w:p w:rsidR="00D759EC" w:rsidRDefault="00D759EC" w:rsidP="00B916E4">
      <w:pPr>
        <w:tabs>
          <w:tab w:val="left" w:pos="9356"/>
        </w:tabs>
        <w:spacing w:after="0" w:line="240" w:lineRule="auto"/>
        <w:jc w:val="center"/>
        <w:rPr>
          <w:rFonts w:ascii="Times New Roman" w:eastAsia="Times New Roman" w:hAnsi="Times New Roman" w:cs="Times New Roman"/>
          <w:b/>
          <w:sz w:val="28"/>
          <w:szCs w:val="28"/>
          <w:lang w:val="kk-KZ" w:eastAsia="ru-RU"/>
        </w:rPr>
      </w:pPr>
    </w:p>
    <w:p w:rsidR="00D759EC" w:rsidRDefault="00D759EC" w:rsidP="00B916E4">
      <w:pPr>
        <w:tabs>
          <w:tab w:val="left" w:pos="9356"/>
        </w:tabs>
        <w:spacing w:after="0" w:line="240" w:lineRule="auto"/>
        <w:jc w:val="center"/>
        <w:rPr>
          <w:rFonts w:ascii="Times New Roman" w:eastAsia="Times New Roman" w:hAnsi="Times New Roman" w:cs="Times New Roman"/>
          <w:b/>
          <w:sz w:val="28"/>
          <w:szCs w:val="28"/>
          <w:lang w:val="kk-KZ" w:eastAsia="ru-RU"/>
        </w:rPr>
      </w:pPr>
    </w:p>
    <w:p w:rsidR="00D759EC" w:rsidRDefault="00D759EC" w:rsidP="00B916E4">
      <w:pPr>
        <w:tabs>
          <w:tab w:val="left" w:pos="9356"/>
        </w:tabs>
        <w:spacing w:after="0" w:line="240" w:lineRule="auto"/>
        <w:jc w:val="center"/>
        <w:rPr>
          <w:rFonts w:ascii="Times New Roman" w:eastAsia="Times New Roman" w:hAnsi="Times New Roman" w:cs="Times New Roman"/>
          <w:b/>
          <w:sz w:val="28"/>
          <w:szCs w:val="28"/>
          <w:lang w:val="kk-KZ" w:eastAsia="ru-RU"/>
        </w:rPr>
      </w:pPr>
    </w:p>
    <w:p w:rsidR="00D759EC" w:rsidRDefault="00D759EC" w:rsidP="00B916E4">
      <w:pPr>
        <w:tabs>
          <w:tab w:val="left" w:pos="9356"/>
        </w:tabs>
        <w:spacing w:after="0" w:line="240" w:lineRule="auto"/>
        <w:jc w:val="center"/>
        <w:rPr>
          <w:rFonts w:ascii="Times New Roman" w:eastAsia="Times New Roman" w:hAnsi="Times New Roman" w:cs="Times New Roman"/>
          <w:b/>
          <w:sz w:val="28"/>
          <w:szCs w:val="28"/>
          <w:lang w:val="kk-KZ" w:eastAsia="ru-RU"/>
        </w:rPr>
      </w:pPr>
    </w:p>
    <w:p w:rsidR="00D759EC" w:rsidRDefault="00D759EC" w:rsidP="00B916E4">
      <w:pPr>
        <w:tabs>
          <w:tab w:val="left" w:pos="9356"/>
        </w:tabs>
        <w:spacing w:after="0" w:line="240" w:lineRule="auto"/>
        <w:jc w:val="center"/>
        <w:rPr>
          <w:rFonts w:ascii="Times New Roman" w:eastAsia="Times New Roman" w:hAnsi="Times New Roman" w:cs="Times New Roman"/>
          <w:b/>
          <w:sz w:val="28"/>
          <w:szCs w:val="28"/>
          <w:lang w:val="kk-KZ" w:eastAsia="ru-RU"/>
        </w:rPr>
      </w:pPr>
    </w:p>
    <w:p w:rsidR="00050BC7" w:rsidRDefault="00050BC7" w:rsidP="009E4F5F">
      <w:pPr>
        <w:tabs>
          <w:tab w:val="left" w:pos="9356"/>
        </w:tabs>
        <w:spacing w:after="0" w:line="240" w:lineRule="auto"/>
        <w:rPr>
          <w:rFonts w:ascii="Times New Roman" w:eastAsia="Times New Roman" w:hAnsi="Times New Roman" w:cs="Times New Roman"/>
          <w:b/>
          <w:sz w:val="28"/>
          <w:szCs w:val="28"/>
          <w:lang w:val="kk-KZ" w:eastAsia="ru-RU"/>
        </w:rPr>
      </w:pPr>
    </w:p>
    <w:p w:rsidR="00F46138" w:rsidRDefault="00F46138" w:rsidP="009E4F5F">
      <w:pPr>
        <w:tabs>
          <w:tab w:val="left" w:pos="9356"/>
        </w:tabs>
        <w:spacing w:after="0" w:line="240" w:lineRule="auto"/>
        <w:rPr>
          <w:rFonts w:ascii="Times New Roman" w:eastAsia="Times New Roman" w:hAnsi="Times New Roman" w:cs="Times New Roman"/>
          <w:b/>
          <w:sz w:val="28"/>
          <w:szCs w:val="28"/>
          <w:lang w:val="kk-KZ" w:eastAsia="ru-RU"/>
        </w:rPr>
      </w:pPr>
    </w:p>
    <w:p w:rsidR="009E4F5F" w:rsidRDefault="009E4F5F" w:rsidP="009E4F5F">
      <w:pPr>
        <w:tabs>
          <w:tab w:val="left" w:pos="9356"/>
        </w:tabs>
        <w:spacing w:after="0" w:line="240" w:lineRule="auto"/>
        <w:rPr>
          <w:rFonts w:ascii="Times New Roman" w:eastAsia="Times New Roman" w:hAnsi="Times New Roman" w:cs="Times New Roman"/>
          <w:b/>
          <w:sz w:val="28"/>
          <w:szCs w:val="28"/>
          <w:lang w:val="kk-KZ" w:eastAsia="ru-RU"/>
        </w:rPr>
      </w:pPr>
    </w:p>
    <w:p w:rsidR="00B916E4" w:rsidRPr="00612C3B" w:rsidRDefault="00B916E4" w:rsidP="00B916E4">
      <w:pPr>
        <w:tabs>
          <w:tab w:val="left" w:pos="9356"/>
        </w:tabs>
        <w:spacing w:after="0" w:line="240" w:lineRule="auto"/>
        <w:jc w:val="center"/>
        <w:rPr>
          <w:rFonts w:ascii="Times New Roman" w:eastAsia="Times New Roman" w:hAnsi="Times New Roman" w:cs="Times New Roman"/>
          <w:b/>
          <w:sz w:val="28"/>
          <w:szCs w:val="28"/>
          <w:lang w:val="kk-KZ" w:eastAsia="ru-RU"/>
        </w:rPr>
      </w:pPr>
      <w:r w:rsidRPr="00612C3B">
        <w:rPr>
          <w:rFonts w:ascii="Times New Roman" w:eastAsia="Times New Roman" w:hAnsi="Times New Roman" w:cs="Times New Roman"/>
          <w:b/>
          <w:sz w:val="28"/>
          <w:szCs w:val="28"/>
          <w:lang w:val="kk-KZ" w:eastAsia="ru-RU"/>
        </w:rPr>
        <w:t>НЕГІЗГІ БӨЛІМ</w:t>
      </w:r>
    </w:p>
    <w:p w:rsidR="00B916E4" w:rsidRPr="00612C3B" w:rsidRDefault="00B916E4" w:rsidP="00B916E4">
      <w:pPr>
        <w:tabs>
          <w:tab w:val="left" w:pos="5523"/>
        </w:tabs>
        <w:spacing w:after="0" w:line="240" w:lineRule="auto"/>
        <w:ind w:left="360"/>
        <w:jc w:val="both"/>
        <w:rPr>
          <w:rFonts w:ascii="Times New Roman" w:hAnsi="Times New Roman" w:cs="Times New Roman"/>
          <w:b/>
          <w:sz w:val="28"/>
          <w:szCs w:val="28"/>
          <w:lang w:val="kk-KZ"/>
        </w:rPr>
      </w:pPr>
    </w:p>
    <w:p w:rsidR="00B916E4" w:rsidRPr="00612C3B" w:rsidRDefault="00B916E4" w:rsidP="00612C3B">
      <w:pPr>
        <w:tabs>
          <w:tab w:val="left" w:pos="5523"/>
        </w:tabs>
        <w:spacing w:after="0" w:line="240" w:lineRule="auto"/>
        <w:jc w:val="both"/>
        <w:rPr>
          <w:rFonts w:ascii="Times New Roman" w:hAnsi="Times New Roman" w:cs="Times New Roman"/>
          <w:b/>
          <w:sz w:val="28"/>
          <w:szCs w:val="28"/>
          <w:lang w:val="kk-KZ"/>
        </w:rPr>
      </w:pPr>
      <w:r w:rsidRPr="00612C3B">
        <w:rPr>
          <w:rFonts w:ascii="Times New Roman" w:hAnsi="Times New Roman" w:cs="Times New Roman"/>
          <w:b/>
          <w:sz w:val="28"/>
          <w:szCs w:val="28"/>
          <w:lang w:val="kk-KZ"/>
        </w:rPr>
        <w:t xml:space="preserve">        </w:t>
      </w:r>
      <w:r w:rsidR="00044AFB">
        <w:rPr>
          <w:rFonts w:ascii="Times New Roman" w:hAnsi="Times New Roman" w:cs="Times New Roman"/>
          <w:b/>
          <w:sz w:val="28"/>
          <w:szCs w:val="28"/>
          <w:lang w:val="kk-KZ"/>
        </w:rPr>
        <w:t xml:space="preserve">  2 </w:t>
      </w:r>
      <w:r w:rsidRPr="00612C3B">
        <w:rPr>
          <w:rFonts w:ascii="Times New Roman" w:hAnsi="Times New Roman" w:cs="Times New Roman"/>
          <w:b/>
          <w:sz w:val="28"/>
          <w:szCs w:val="28"/>
          <w:lang w:val="kk-KZ"/>
        </w:rPr>
        <w:t xml:space="preserve">ТӘЖІРИБЕ ЖҮРГІЗУ </w:t>
      </w:r>
      <w:r w:rsidR="00612C3B">
        <w:rPr>
          <w:rFonts w:ascii="Times New Roman" w:hAnsi="Times New Roman" w:cs="Times New Roman"/>
          <w:b/>
          <w:sz w:val="28"/>
          <w:szCs w:val="28"/>
          <w:lang w:val="kk-KZ"/>
        </w:rPr>
        <w:t xml:space="preserve">АЙМАҒЫНДАҒЫ ТОПЫРАҚ ЖӘНЕ КЛИМАТ </w:t>
      </w:r>
      <w:r w:rsidRPr="00612C3B">
        <w:rPr>
          <w:rFonts w:ascii="Times New Roman" w:hAnsi="Times New Roman" w:cs="Times New Roman"/>
          <w:b/>
          <w:sz w:val="28"/>
          <w:szCs w:val="28"/>
          <w:lang w:val="kk-KZ"/>
        </w:rPr>
        <w:t xml:space="preserve">ЕРЕКШЕЛІКТЕРІ ЖӘНЕ ТӘЖІРИБЕ ЖҮРГІЗУ ӘДІСТЕМЕЛЕРІ </w:t>
      </w:r>
    </w:p>
    <w:p w:rsidR="00F84FB3" w:rsidRPr="00F84FB3" w:rsidRDefault="00F84FB3" w:rsidP="00F84FB3">
      <w:pPr>
        <w:tabs>
          <w:tab w:val="left" w:pos="720"/>
        </w:tabs>
        <w:autoSpaceDE w:val="0"/>
        <w:autoSpaceDN w:val="0"/>
        <w:adjustRightInd w:val="0"/>
        <w:spacing w:after="0" w:line="240" w:lineRule="auto"/>
        <w:jc w:val="both"/>
        <w:rPr>
          <w:rFonts w:ascii="Times New Roman" w:hAnsi="Times New Roman" w:cs="Times New Roman"/>
          <w:b/>
          <w:sz w:val="28"/>
          <w:szCs w:val="28"/>
          <w:lang w:val="kk-KZ"/>
        </w:rPr>
      </w:pPr>
    </w:p>
    <w:p w:rsidR="00F84FB3" w:rsidRDefault="00F84FB3" w:rsidP="00044AFB">
      <w:pPr>
        <w:autoSpaceDE w:val="0"/>
        <w:autoSpaceDN w:val="0"/>
        <w:adjustRightInd w:val="0"/>
        <w:spacing w:after="0" w:line="240" w:lineRule="auto"/>
        <w:ind w:firstLine="708"/>
        <w:jc w:val="both"/>
        <w:rPr>
          <w:rFonts w:ascii="Times New Roman" w:hAnsi="Times New Roman" w:cs="Times New Roman"/>
          <w:b/>
          <w:sz w:val="28"/>
          <w:szCs w:val="28"/>
          <w:lang w:val="kk-KZ"/>
        </w:rPr>
      </w:pPr>
      <w:r w:rsidRPr="00F84FB3">
        <w:rPr>
          <w:rFonts w:ascii="Times New Roman" w:hAnsi="Times New Roman" w:cs="Times New Roman"/>
          <w:b/>
          <w:sz w:val="28"/>
          <w:szCs w:val="28"/>
          <w:lang w:val="kk-KZ"/>
        </w:rPr>
        <w:t>2.1</w:t>
      </w:r>
      <w:r w:rsidR="00AD2BB7">
        <w:rPr>
          <w:rFonts w:ascii="Times New Roman" w:hAnsi="Times New Roman" w:cs="Times New Roman"/>
          <w:b/>
          <w:sz w:val="28"/>
          <w:szCs w:val="28"/>
          <w:lang w:val="kk-KZ"/>
        </w:rPr>
        <w:t xml:space="preserve"> Зерттеу</w:t>
      </w:r>
      <w:r w:rsidR="003053E2">
        <w:rPr>
          <w:rFonts w:ascii="Times New Roman" w:hAnsi="Times New Roman" w:cs="Times New Roman"/>
          <w:b/>
          <w:sz w:val="28"/>
          <w:szCs w:val="28"/>
          <w:lang w:val="kk-KZ"/>
        </w:rPr>
        <w:t xml:space="preserve"> аймағы</w:t>
      </w:r>
      <w:r w:rsidR="00AD2BB7">
        <w:rPr>
          <w:rFonts w:ascii="Times New Roman" w:hAnsi="Times New Roman" w:cs="Times New Roman"/>
          <w:b/>
          <w:sz w:val="28"/>
          <w:szCs w:val="28"/>
          <w:lang w:val="kk-KZ"/>
        </w:rPr>
        <w:t>ның топырақ – климаттық жағдайының сипаттамасы</w:t>
      </w:r>
    </w:p>
    <w:p w:rsidR="00AD2BB7" w:rsidRPr="00050BC7" w:rsidRDefault="00AD2BB7" w:rsidP="00F84FB3">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AD2BB7">
        <w:rPr>
          <w:rFonts w:ascii="Times New Roman" w:hAnsi="Times New Roman" w:cs="Times New Roman"/>
          <w:sz w:val="28"/>
          <w:szCs w:val="28"/>
          <w:lang w:val="kk-KZ"/>
        </w:rPr>
        <w:t xml:space="preserve">Зерттеу </w:t>
      </w:r>
      <w:r>
        <w:rPr>
          <w:rFonts w:ascii="Times New Roman" w:hAnsi="Times New Roman" w:cs="Times New Roman"/>
          <w:sz w:val="28"/>
          <w:szCs w:val="28"/>
          <w:lang w:val="kk-KZ"/>
        </w:rPr>
        <w:t xml:space="preserve">жұмыстары </w:t>
      </w:r>
      <w:r w:rsidRPr="00AD2BB7">
        <w:rPr>
          <w:rFonts w:ascii="Times New Roman" w:hAnsi="Times New Roman" w:cs="Times New Roman"/>
          <w:sz w:val="28"/>
          <w:szCs w:val="28"/>
          <w:lang w:val="kk-KZ"/>
        </w:rPr>
        <w:t xml:space="preserve">2017 – 2019 жылдар аралығында Алматы облысы, Алмалыбақ ауылындағы </w:t>
      </w:r>
      <w:r>
        <w:rPr>
          <w:rFonts w:ascii="Times New Roman" w:hAnsi="Times New Roman" w:cs="Times New Roman"/>
          <w:sz w:val="28"/>
          <w:szCs w:val="28"/>
          <w:lang w:val="kk-KZ"/>
        </w:rPr>
        <w:t>«</w:t>
      </w:r>
      <w:r w:rsidRPr="00AD2BB7">
        <w:rPr>
          <w:rFonts w:ascii="Times New Roman" w:hAnsi="Times New Roman" w:cs="Times New Roman"/>
          <w:sz w:val="28"/>
          <w:szCs w:val="28"/>
          <w:lang w:val="kk-KZ"/>
        </w:rPr>
        <w:t>Қазақ егіншілік және өсімдік шаруашылығы ғылыми – зерттеу ин</w:t>
      </w:r>
      <w:r w:rsidRPr="00050BC7">
        <w:rPr>
          <w:rFonts w:ascii="Times New Roman" w:hAnsi="Times New Roman" w:cs="Times New Roman"/>
          <w:color w:val="000000" w:themeColor="text1"/>
          <w:sz w:val="28"/>
          <w:szCs w:val="28"/>
          <w:lang w:val="kk-KZ"/>
        </w:rPr>
        <w:t xml:space="preserve">ституты» стационарында, ашық – қара, қоңыр топырағында жүргізілді. </w:t>
      </w:r>
    </w:p>
    <w:p w:rsidR="00F84FB3" w:rsidRPr="00050BC7" w:rsidRDefault="00F84FB3" w:rsidP="00F84FB3">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kk-KZ"/>
        </w:rPr>
        <w:t>Осы зерттеулер жүргізілген аймақтың ауа – райының климаттық жағдайы айрықша құбылмалылығымен, ауа температурасының жылдан – жылға, маусымнан – маусымға, сонымен қатар тәулік ішінде де айтарлықтай ерекшелілігімен көзге түседі. Зерттеу жұмыстары теңіз деңгейінен 801 м биіктіктегі белдеуінде орналасқан жерде жүргізілді. Бұл жағдай әрине жауын –шашынның түсуіне көп әсер етеді. Су буымен әбден қаныққан ауа салқындап, бу сұйыққа айналып, жауын – шашын түрінде жерге түседі.</w:t>
      </w:r>
      <w:r w:rsidR="00F41507" w:rsidRPr="00050BC7">
        <w:rPr>
          <w:rFonts w:ascii="Times New Roman" w:hAnsi="Times New Roman" w:cs="Times New Roman"/>
          <w:color w:val="000000" w:themeColor="text1"/>
          <w:sz w:val="28"/>
          <w:szCs w:val="28"/>
          <w:lang w:val="kk-KZ"/>
        </w:rPr>
        <w:t xml:space="preserve"> Бұның маңызы өсімдіктерге айтарлықтай әсер етеді.</w:t>
      </w:r>
    </w:p>
    <w:p w:rsidR="00F84FB3" w:rsidRPr="00050BC7" w:rsidRDefault="00F41507" w:rsidP="00F84FB3">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kk-KZ"/>
        </w:rPr>
        <w:lastRenderedPageBreak/>
        <w:t>Ауа ылғалдылығының температурасы</w:t>
      </w:r>
      <w:r w:rsidR="00F84FB3" w:rsidRPr="00050BC7">
        <w:rPr>
          <w:rFonts w:ascii="Times New Roman" w:hAnsi="Times New Roman" w:cs="Times New Roman"/>
          <w:color w:val="000000" w:themeColor="text1"/>
          <w:sz w:val="28"/>
          <w:szCs w:val="28"/>
          <w:lang w:val="kk-KZ"/>
        </w:rPr>
        <w:t xml:space="preserve"> – </w:t>
      </w:r>
      <w:r w:rsidRPr="00050BC7">
        <w:rPr>
          <w:rFonts w:ascii="Times New Roman" w:hAnsi="Times New Roman" w:cs="Times New Roman"/>
          <w:color w:val="000000" w:themeColor="text1"/>
          <w:sz w:val="28"/>
          <w:szCs w:val="28"/>
          <w:lang w:val="kk-KZ"/>
        </w:rPr>
        <w:t xml:space="preserve">9 - </w:t>
      </w:r>
      <w:r w:rsidR="00F84FB3" w:rsidRPr="00050BC7">
        <w:rPr>
          <w:rFonts w:ascii="Times New Roman" w:hAnsi="Times New Roman" w:cs="Times New Roman"/>
          <w:color w:val="000000" w:themeColor="text1"/>
          <w:sz w:val="28"/>
          <w:szCs w:val="28"/>
          <w:lang w:val="kk-KZ"/>
        </w:rPr>
        <w:t>10</w:t>
      </w:r>
      <w:r w:rsidR="00F84FB3" w:rsidRPr="00050BC7">
        <w:rPr>
          <w:rFonts w:ascii="Times New Roman" w:hAnsi="Times New Roman" w:cs="Times New Roman"/>
          <w:color w:val="000000" w:themeColor="text1"/>
          <w:sz w:val="28"/>
          <w:szCs w:val="28"/>
          <w:vertAlign w:val="superscript"/>
          <w:lang w:val="kk-KZ"/>
        </w:rPr>
        <w:t>0</w:t>
      </w:r>
      <w:r w:rsidR="00F84FB3" w:rsidRPr="00050BC7">
        <w:rPr>
          <w:rFonts w:ascii="Times New Roman" w:hAnsi="Times New Roman" w:cs="Times New Roman"/>
          <w:color w:val="000000" w:themeColor="text1"/>
          <w:sz w:val="28"/>
          <w:szCs w:val="28"/>
          <w:lang w:val="kk-KZ"/>
        </w:rPr>
        <w:t>С болғанда же</w:t>
      </w:r>
      <w:r w:rsidR="005C533A" w:rsidRPr="00050BC7">
        <w:rPr>
          <w:rFonts w:ascii="Times New Roman" w:hAnsi="Times New Roman" w:cs="Times New Roman"/>
          <w:color w:val="000000" w:themeColor="text1"/>
          <w:sz w:val="28"/>
          <w:szCs w:val="28"/>
          <w:lang w:val="kk-KZ"/>
        </w:rPr>
        <w:t xml:space="preserve">лтоқсан айының ортасынан бастап, аұпан айының ортасына дейінгі аралықта </w:t>
      </w:r>
      <w:r w:rsidR="00C74F0A" w:rsidRPr="00050BC7">
        <w:rPr>
          <w:rFonts w:ascii="Times New Roman" w:hAnsi="Times New Roman" w:cs="Times New Roman"/>
          <w:color w:val="000000" w:themeColor="text1"/>
          <w:sz w:val="28"/>
          <w:szCs w:val="28"/>
          <w:lang w:val="kk-KZ"/>
        </w:rPr>
        <w:t>күннің ұзару мөлшері 60 күн болды. Температура 0 градус болған жағдайда наурыздың орта шенімен, қарашаның ортасындағы күннің ұзару мөлшері 244 күн аралығы болды.</w:t>
      </w:r>
      <w:r w:rsidR="00F84FB3" w:rsidRPr="00050BC7">
        <w:rPr>
          <w:rFonts w:ascii="Times New Roman" w:hAnsi="Times New Roman" w:cs="Times New Roman"/>
          <w:color w:val="000000" w:themeColor="text1"/>
          <w:sz w:val="28"/>
          <w:szCs w:val="28"/>
          <w:lang w:val="kk-KZ"/>
        </w:rPr>
        <w:t xml:space="preserve"> </w:t>
      </w:r>
      <w:r w:rsidR="00C74F0A" w:rsidRPr="00050BC7">
        <w:rPr>
          <w:rFonts w:ascii="Times New Roman" w:hAnsi="Times New Roman" w:cs="Times New Roman"/>
          <w:color w:val="000000" w:themeColor="text1"/>
          <w:sz w:val="28"/>
          <w:szCs w:val="28"/>
          <w:lang w:val="kk-KZ"/>
        </w:rPr>
        <w:t>Қыстың ызғарлы уақыты 150 күнді қамтамасыз етті, осы күндер 110</w:t>
      </w:r>
      <w:r w:rsidR="00F84FB3" w:rsidRPr="00050BC7">
        <w:rPr>
          <w:rFonts w:ascii="Times New Roman" w:hAnsi="Times New Roman" w:cs="Times New Roman"/>
          <w:color w:val="000000" w:themeColor="text1"/>
          <w:sz w:val="28"/>
          <w:szCs w:val="28"/>
          <w:lang w:val="kk-KZ"/>
        </w:rPr>
        <w:t xml:space="preserve"> –</w:t>
      </w:r>
      <w:r w:rsidR="00C74F0A" w:rsidRPr="00050BC7">
        <w:rPr>
          <w:rFonts w:ascii="Times New Roman" w:hAnsi="Times New Roman" w:cs="Times New Roman"/>
          <w:color w:val="000000" w:themeColor="text1"/>
          <w:sz w:val="28"/>
          <w:szCs w:val="28"/>
          <w:lang w:val="kk-KZ"/>
        </w:rPr>
        <w:t>169 күн аралығында өзгереді</w:t>
      </w:r>
      <w:r w:rsidR="00F84FB3" w:rsidRPr="00050BC7">
        <w:rPr>
          <w:rFonts w:ascii="Times New Roman" w:hAnsi="Times New Roman" w:cs="Times New Roman"/>
          <w:color w:val="000000" w:themeColor="text1"/>
          <w:sz w:val="28"/>
          <w:szCs w:val="28"/>
          <w:lang w:val="kk-KZ"/>
        </w:rPr>
        <w:t>. Қ</w:t>
      </w:r>
      <w:r w:rsidR="00C74F0A" w:rsidRPr="00050BC7">
        <w:rPr>
          <w:rFonts w:ascii="Times New Roman" w:hAnsi="Times New Roman" w:cs="Times New Roman"/>
          <w:color w:val="000000" w:themeColor="text1"/>
          <w:sz w:val="28"/>
          <w:szCs w:val="28"/>
          <w:lang w:val="kk-KZ"/>
        </w:rPr>
        <w:t>ыста қар жамылғысының дамуы,</w:t>
      </w:r>
      <w:r w:rsidR="006A3EF0" w:rsidRPr="00050BC7">
        <w:rPr>
          <w:rFonts w:ascii="Times New Roman" w:hAnsi="Times New Roman" w:cs="Times New Roman"/>
          <w:color w:val="000000" w:themeColor="text1"/>
          <w:sz w:val="28"/>
          <w:szCs w:val="28"/>
          <w:lang w:val="kk-KZ"/>
        </w:rPr>
        <w:t xml:space="preserve"> қалыптасуы,</w:t>
      </w:r>
      <w:r w:rsidR="00C74F0A" w:rsidRPr="00050BC7">
        <w:rPr>
          <w:rFonts w:ascii="Times New Roman" w:hAnsi="Times New Roman" w:cs="Times New Roman"/>
          <w:color w:val="000000" w:themeColor="text1"/>
          <w:sz w:val="28"/>
          <w:szCs w:val="28"/>
          <w:lang w:val="kk-KZ"/>
        </w:rPr>
        <w:t xml:space="preserve"> жайылуы және жоғалып кетуі әртүрлі жағдайда болады. Жауған қардың мөлшері</w:t>
      </w:r>
      <w:r w:rsidR="00F84FB3" w:rsidRPr="00050BC7">
        <w:rPr>
          <w:rFonts w:ascii="Times New Roman" w:hAnsi="Times New Roman" w:cs="Times New Roman"/>
          <w:color w:val="000000" w:themeColor="text1"/>
          <w:sz w:val="28"/>
          <w:szCs w:val="28"/>
          <w:lang w:val="kk-KZ"/>
        </w:rPr>
        <w:t xml:space="preserve"> қараша айының</w:t>
      </w:r>
      <w:r w:rsidR="00C74F0A" w:rsidRPr="00050BC7">
        <w:rPr>
          <w:rFonts w:ascii="Times New Roman" w:hAnsi="Times New Roman" w:cs="Times New Roman"/>
          <w:color w:val="000000" w:themeColor="text1"/>
          <w:sz w:val="28"/>
          <w:szCs w:val="28"/>
          <w:lang w:val="kk-KZ"/>
        </w:rPr>
        <w:t xml:space="preserve"> ортасында және де </w:t>
      </w:r>
      <w:r w:rsidR="00532655" w:rsidRPr="00050BC7">
        <w:rPr>
          <w:rFonts w:ascii="Times New Roman" w:hAnsi="Times New Roman" w:cs="Times New Roman"/>
          <w:color w:val="000000" w:themeColor="text1"/>
          <w:sz w:val="28"/>
          <w:szCs w:val="28"/>
          <w:lang w:val="kk-KZ"/>
        </w:rPr>
        <w:t xml:space="preserve">желтоқсан айының бірінші декадасында орнығады, </w:t>
      </w:r>
      <w:r w:rsidR="00F84FB3" w:rsidRPr="00050BC7">
        <w:rPr>
          <w:rFonts w:ascii="Times New Roman" w:hAnsi="Times New Roman" w:cs="Times New Roman"/>
          <w:color w:val="000000" w:themeColor="text1"/>
          <w:sz w:val="28"/>
          <w:szCs w:val="28"/>
          <w:lang w:val="kk-KZ"/>
        </w:rPr>
        <w:t xml:space="preserve"> </w:t>
      </w:r>
      <w:r w:rsidR="006A3EF0" w:rsidRPr="00050BC7">
        <w:rPr>
          <w:rFonts w:ascii="Times New Roman" w:hAnsi="Times New Roman" w:cs="Times New Roman"/>
          <w:color w:val="000000" w:themeColor="text1"/>
          <w:sz w:val="28"/>
          <w:szCs w:val="28"/>
          <w:lang w:val="kk-KZ"/>
        </w:rPr>
        <w:t>кейбір жылдары  (11</w:t>
      </w:r>
      <w:r w:rsidR="00532655" w:rsidRPr="00050BC7">
        <w:rPr>
          <w:rFonts w:ascii="Times New Roman" w:hAnsi="Times New Roman" w:cs="Times New Roman"/>
          <w:color w:val="000000" w:themeColor="text1"/>
          <w:sz w:val="28"/>
          <w:szCs w:val="28"/>
          <w:lang w:val="kk-KZ"/>
        </w:rPr>
        <w:t xml:space="preserve"> жылдың, 7</w:t>
      </w:r>
      <w:r w:rsidR="00F84FB3" w:rsidRPr="00050BC7">
        <w:rPr>
          <w:rFonts w:ascii="Times New Roman" w:hAnsi="Times New Roman" w:cs="Times New Roman"/>
          <w:color w:val="000000" w:themeColor="text1"/>
          <w:sz w:val="28"/>
          <w:szCs w:val="28"/>
          <w:lang w:val="kk-KZ"/>
        </w:rPr>
        <w:t xml:space="preserve"> – </w:t>
      </w:r>
      <w:r w:rsidR="006A3EF0" w:rsidRPr="00050BC7">
        <w:rPr>
          <w:rFonts w:ascii="Times New Roman" w:hAnsi="Times New Roman" w:cs="Times New Roman"/>
          <w:color w:val="000000" w:themeColor="text1"/>
          <w:sz w:val="28"/>
          <w:szCs w:val="28"/>
          <w:lang w:val="kk-KZ"/>
        </w:rPr>
        <w:t>8 жылы) үнемі</w:t>
      </w:r>
      <w:r w:rsidR="00532655" w:rsidRPr="00050BC7">
        <w:rPr>
          <w:rFonts w:ascii="Times New Roman" w:hAnsi="Times New Roman" w:cs="Times New Roman"/>
          <w:color w:val="000000" w:themeColor="text1"/>
          <w:sz w:val="28"/>
          <w:szCs w:val="28"/>
          <w:lang w:val="kk-KZ"/>
        </w:rPr>
        <w:t xml:space="preserve"> тұрақты болмайды</w:t>
      </w:r>
      <w:r w:rsidR="00814927" w:rsidRPr="00050BC7">
        <w:rPr>
          <w:rFonts w:ascii="Times New Roman" w:hAnsi="Times New Roman" w:cs="Times New Roman"/>
          <w:color w:val="000000" w:themeColor="text1"/>
          <w:sz w:val="28"/>
          <w:szCs w:val="28"/>
          <w:lang w:val="kk-KZ"/>
        </w:rPr>
        <w:t xml:space="preserve"> [163]</w:t>
      </w:r>
      <w:r w:rsidR="00F84FB3" w:rsidRPr="00050BC7">
        <w:rPr>
          <w:rFonts w:ascii="Times New Roman" w:hAnsi="Times New Roman" w:cs="Times New Roman"/>
          <w:color w:val="000000" w:themeColor="text1"/>
          <w:sz w:val="28"/>
          <w:szCs w:val="28"/>
          <w:lang w:val="kk-KZ"/>
        </w:rPr>
        <w:t xml:space="preserve">. </w:t>
      </w:r>
    </w:p>
    <w:p w:rsidR="00F84FB3" w:rsidRPr="00050BC7" w:rsidRDefault="00F84FB3" w:rsidP="00F84FB3">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kk-KZ"/>
        </w:rPr>
        <w:t>Қ</w:t>
      </w:r>
      <w:r w:rsidR="00FC2788" w:rsidRPr="00050BC7">
        <w:rPr>
          <w:rFonts w:ascii="Times New Roman" w:hAnsi="Times New Roman" w:cs="Times New Roman"/>
          <w:color w:val="000000" w:themeColor="text1"/>
          <w:sz w:val="28"/>
          <w:szCs w:val="28"/>
          <w:lang w:val="kk-KZ"/>
        </w:rPr>
        <w:t xml:space="preserve">ыстың </w:t>
      </w:r>
      <w:r w:rsidR="005C533A" w:rsidRPr="00050BC7">
        <w:rPr>
          <w:rFonts w:ascii="Times New Roman" w:hAnsi="Times New Roman" w:cs="Times New Roman"/>
          <w:color w:val="000000" w:themeColor="text1"/>
          <w:sz w:val="28"/>
          <w:szCs w:val="28"/>
          <w:lang w:val="kk-KZ"/>
        </w:rPr>
        <w:t>бірінші, екінші</w:t>
      </w:r>
      <w:r w:rsidRPr="00050BC7">
        <w:rPr>
          <w:rFonts w:ascii="Times New Roman" w:hAnsi="Times New Roman" w:cs="Times New Roman"/>
          <w:color w:val="000000" w:themeColor="text1"/>
          <w:sz w:val="28"/>
          <w:szCs w:val="28"/>
          <w:lang w:val="kk-KZ"/>
        </w:rPr>
        <w:t xml:space="preserve">  айларында қар</w:t>
      </w:r>
      <w:r w:rsidR="005C533A" w:rsidRPr="00050BC7">
        <w:rPr>
          <w:rFonts w:ascii="Times New Roman" w:hAnsi="Times New Roman" w:cs="Times New Roman"/>
          <w:color w:val="000000" w:themeColor="text1"/>
          <w:sz w:val="28"/>
          <w:szCs w:val="28"/>
          <w:lang w:val="kk-KZ"/>
        </w:rPr>
        <w:t xml:space="preserve">дың қалыңдығы ұлғая береді, </w:t>
      </w:r>
      <w:r w:rsidRPr="00050BC7">
        <w:rPr>
          <w:rFonts w:ascii="Times New Roman" w:hAnsi="Times New Roman" w:cs="Times New Roman"/>
          <w:color w:val="000000" w:themeColor="text1"/>
          <w:sz w:val="28"/>
          <w:szCs w:val="28"/>
          <w:lang w:val="kk-KZ"/>
        </w:rPr>
        <w:t>б</w:t>
      </w:r>
      <w:r w:rsidR="005C533A" w:rsidRPr="00050BC7">
        <w:rPr>
          <w:rFonts w:ascii="Times New Roman" w:hAnsi="Times New Roman" w:cs="Times New Roman"/>
          <w:color w:val="000000" w:themeColor="text1"/>
          <w:sz w:val="28"/>
          <w:szCs w:val="28"/>
          <w:lang w:val="kk-KZ"/>
        </w:rPr>
        <w:t>арлық аймақта 15,9 см – ден 21,4</w:t>
      </w:r>
      <w:r w:rsidRPr="00050BC7">
        <w:rPr>
          <w:rFonts w:ascii="Times New Roman" w:hAnsi="Times New Roman" w:cs="Times New Roman"/>
          <w:color w:val="000000" w:themeColor="text1"/>
          <w:sz w:val="28"/>
          <w:szCs w:val="28"/>
          <w:lang w:val="kk-KZ"/>
        </w:rPr>
        <w:t xml:space="preserve"> см – </w:t>
      </w:r>
      <w:r w:rsidR="005C533A" w:rsidRPr="00050BC7">
        <w:rPr>
          <w:rFonts w:ascii="Times New Roman" w:hAnsi="Times New Roman" w:cs="Times New Roman"/>
          <w:color w:val="000000" w:themeColor="text1"/>
          <w:sz w:val="28"/>
          <w:szCs w:val="28"/>
          <w:lang w:val="kk-KZ"/>
        </w:rPr>
        <w:t>ге дейін аралықта өзгереді</w:t>
      </w:r>
      <w:r w:rsidRPr="00050BC7">
        <w:rPr>
          <w:rFonts w:ascii="Times New Roman" w:hAnsi="Times New Roman" w:cs="Times New Roman"/>
          <w:color w:val="000000" w:themeColor="text1"/>
          <w:sz w:val="28"/>
          <w:szCs w:val="28"/>
          <w:lang w:val="kk-KZ"/>
        </w:rPr>
        <w:t>. Қ</w:t>
      </w:r>
      <w:r w:rsidR="005C533A" w:rsidRPr="00050BC7">
        <w:rPr>
          <w:rFonts w:ascii="Times New Roman" w:hAnsi="Times New Roman" w:cs="Times New Roman"/>
          <w:color w:val="000000" w:themeColor="text1"/>
          <w:sz w:val="28"/>
          <w:szCs w:val="28"/>
          <w:lang w:val="kk-KZ"/>
        </w:rPr>
        <w:t>ыста қ</w:t>
      </w:r>
      <w:r w:rsidRPr="00050BC7">
        <w:rPr>
          <w:rFonts w:ascii="Times New Roman" w:hAnsi="Times New Roman" w:cs="Times New Roman"/>
          <w:color w:val="000000" w:themeColor="text1"/>
          <w:sz w:val="28"/>
          <w:szCs w:val="28"/>
          <w:lang w:val="kk-KZ"/>
        </w:rPr>
        <w:t xml:space="preserve">ардың </w:t>
      </w:r>
      <w:r w:rsidR="005C533A" w:rsidRPr="00050BC7">
        <w:rPr>
          <w:rFonts w:ascii="Times New Roman" w:hAnsi="Times New Roman" w:cs="Times New Roman"/>
          <w:color w:val="000000" w:themeColor="text1"/>
          <w:sz w:val="28"/>
          <w:szCs w:val="28"/>
          <w:lang w:val="kk-KZ"/>
        </w:rPr>
        <w:t>көптігі наурыз айының басынан бастап 11 сантиметрге азайып, ал наурыз айының аяғына қарай барлығы езіліп,сәуір айында толығымен жойылып кетеді.</w:t>
      </w:r>
      <w:r w:rsidRPr="00050BC7">
        <w:rPr>
          <w:rFonts w:ascii="Times New Roman" w:hAnsi="Times New Roman" w:cs="Times New Roman"/>
          <w:color w:val="000000" w:themeColor="text1"/>
          <w:sz w:val="28"/>
          <w:szCs w:val="28"/>
          <w:lang w:val="kk-KZ"/>
        </w:rPr>
        <w:t xml:space="preserve"> Қалың қар</w:t>
      </w:r>
      <w:r w:rsidR="006A3EF0" w:rsidRPr="00050BC7">
        <w:rPr>
          <w:rFonts w:ascii="Times New Roman" w:hAnsi="Times New Roman" w:cs="Times New Roman"/>
          <w:color w:val="000000" w:themeColor="text1"/>
          <w:sz w:val="28"/>
          <w:szCs w:val="28"/>
          <w:lang w:val="kk-KZ"/>
        </w:rPr>
        <w:t>дың ерімей</w:t>
      </w:r>
      <w:r w:rsidRPr="00050BC7">
        <w:rPr>
          <w:rFonts w:ascii="Times New Roman" w:hAnsi="Times New Roman" w:cs="Times New Roman"/>
          <w:color w:val="000000" w:themeColor="text1"/>
          <w:sz w:val="28"/>
          <w:szCs w:val="28"/>
          <w:lang w:val="kk-KZ"/>
        </w:rPr>
        <w:t xml:space="preserve"> жататын уақытының</w:t>
      </w:r>
      <w:r w:rsidR="006A3EF0" w:rsidRPr="00050BC7">
        <w:rPr>
          <w:rFonts w:ascii="Times New Roman" w:hAnsi="Times New Roman" w:cs="Times New Roman"/>
          <w:color w:val="000000" w:themeColor="text1"/>
          <w:sz w:val="28"/>
          <w:szCs w:val="28"/>
          <w:lang w:val="kk-KZ"/>
        </w:rPr>
        <w:t xml:space="preserve"> ұзақтығы солтүстікте 101</w:t>
      </w:r>
      <w:r w:rsidRPr="00050BC7">
        <w:rPr>
          <w:rFonts w:ascii="Times New Roman" w:hAnsi="Times New Roman" w:cs="Times New Roman"/>
          <w:color w:val="000000" w:themeColor="text1"/>
          <w:sz w:val="28"/>
          <w:szCs w:val="28"/>
          <w:lang w:val="kk-KZ"/>
        </w:rPr>
        <w:t xml:space="preserve"> күн</w:t>
      </w:r>
      <w:r w:rsidR="006A3EF0" w:rsidRPr="00050BC7">
        <w:rPr>
          <w:rFonts w:ascii="Times New Roman" w:hAnsi="Times New Roman" w:cs="Times New Roman"/>
          <w:color w:val="000000" w:themeColor="text1"/>
          <w:sz w:val="28"/>
          <w:szCs w:val="28"/>
          <w:lang w:val="kk-KZ"/>
        </w:rPr>
        <w:t xml:space="preserve"> аралығы</w:t>
      </w:r>
      <w:r w:rsidRPr="00050BC7">
        <w:rPr>
          <w:rFonts w:ascii="Times New Roman" w:hAnsi="Times New Roman" w:cs="Times New Roman"/>
          <w:color w:val="000000" w:themeColor="text1"/>
          <w:sz w:val="28"/>
          <w:szCs w:val="28"/>
          <w:lang w:val="kk-KZ"/>
        </w:rPr>
        <w:t>, ал оңтүстік аймақтард</w:t>
      </w:r>
      <w:r w:rsidR="006A3EF0" w:rsidRPr="00050BC7">
        <w:rPr>
          <w:rFonts w:ascii="Times New Roman" w:hAnsi="Times New Roman" w:cs="Times New Roman"/>
          <w:color w:val="000000" w:themeColor="text1"/>
          <w:sz w:val="28"/>
          <w:szCs w:val="28"/>
          <w:lang w:val="kk-KZ"/>
        </w:rPr>
        <w:t>а 55</w:t>
      </w:r>
      <w:r w:rsidRPr="00050BC7">
        <w:rPr>
          <w:rFonts w:ascii="Times New Roman" w:hAnsi="Times New Roman" w:cs="Times New Roman"/>
          <w:color w:val="000000" w:themeColor="text1"/>
          <w:sz w:val="28"/>
          <w:szCs w:val="28"/>
          <w:lang w:val="kk-KZ"/>
        </w:rPr>
        <w:t xml:space="preserve"> – </w:t>
      </w:r>
      <w:r w:rsidR="006A3EF0" w:rsidRPr="00050BC7">
        <w:rPr>
          <w:rFonts w:ascii="Times New Roman" w:hAnsi="Times New Roman" w:cs="Times New Roman"/>
          <w:color w:val="000000" w:themeColor="text1"/>
          <w:sz w:val="28"/>
          <w:szCs w:val="28"/>
          <w:lang w:val="kk-KZ"/>
        </w:rPr>
        <w:t>65 күн аралығын қамтиды</w:t>
      </w:r>
      <w:r w:rsidRPr="00050BC7">
        <w:rPr>
          <w:rFonts w:ascii="Times New Roman" w:hAnsi="Times New Roman" w:cs="Times New Roman"/>
          <w:color w:val="000000" w:themeColor="text1"/>
          <w:sz w:val="28"/>
          <w:szCs w:val="28"/>
          <w:lang w:val="kk-KZ"/>
        </w:rPr>
        <w:t xml:space="preserve">. Желдің соғуы негізінде көктемде және жаздың </w:t>
      </w:r>
      <w:r w:rsidR="006A3EF0" w:rsidRPr="00050BC7">
        <w:rPr>
          <w:rFonts w:ascii="Times New Roman" w:hAnsi="Times New Roman" w:cs="Times New Roman"/>
          <w:color w:val="000000" w:themeColor="text1"/>
          <w:sz w:val="28"/>
          <w:szCs w:val="28"/>
          <w:lang w:val="kk-KZ"/>
        </w:rPr>
        <w:t>бастапқы айында артады. Бұл ау</w:t>
      </w:r>
      <w:r w:rsidRPr="00050BC7">
        <w:rPr>
          <w:rFonts w:ascii="Times New Roman" w:hAnsi="Times New Roman" w:cs="Times New Roman"/>
          <w:color w:val="000000" w:themeColor="text1"/>
          <w:sz w:val="28"/>
          <w:szCs w:val="28"/>
          <w:lang w:val="kk-KZ"/>
        </w:rPr>
        <w:t>мақтың көпжылдық орташа мәліметтері бойынша, жел</w:t>
      </w:r>
      <w:r w:rsidR="006A3EF0" w:rsidRPr="00050BC7">
        <w:rPr>
          <w:rFonts w:ascii="Times New Roman" w:hAnsi="Times New Roman" w:cs="Times New Roman"/>
          <w:color w:val="000000" w:themeColor="text1"/>
          <w:sz w:val="28"/>
          <w:szCs w:val="28"/>
          <w:lang w:val="kk-KZ"/>
        </w:rPr>
        <w:t>дің жылдамдығы</w:t>
      </w:r>
      <w:r w:rsidRPr="00050BC7">
        <w:rPr>
          <w:rFonts w:ascii="Times New Roman" w:hAnsi="Times New Roman" w:cs="Times New Roman"/>
          <w:color w:val="000000" w:themeColor="text1"/>
          <w:sz w:val="28"/>
          <w:szCs w:val="28"/>
          <w:lang w:val="kk-KZ"/>
        </w:rPr>
        <w:t xml:space="preserve"> секундына 1,2 м жылдамдықта соғатыны </w:t>
      </w:r>
      <w:r w:rsidR="006A3EF0" w:rsidRPr="00050BC7">
        <w:rPr>
          <w:rFonts w:ascii="Times New Roman" w:hAnsi="Times New Roman" w:cs="Times New Roman"/>
          <w:color w:val="000000" w:themeColor="text1"/>
          <w:sz w:val="28"/>
          <w:szCs w:val="28"/>
          <w:lang w:val="kk-KZ"/>
        </w:rPr>
        <w:t>белгілі болған</w:t>
      </w:r>
      <w:r w:rsidR="00814927" w:rsidRPr="00050BC7">
        <w:rPr>
          <w:rFonts w:ascii="Times New Roman" w:hAnsi="Times New Roman" w:cs="Times New Roman"/>
          <w:color w:val="000000" w:themeColor="text1"/>
          <w:sz w:val="28"/>
          <w:szCs w:val="28"/>
          <w:lang w:val="kk-KZ"/>
        </w:rPr>
        <w:t xml:space="preserve"> [163]</w:t>
      </w:r>
      <w:r w:rsidRPr="00050BC7">
        <w:rPr>
          <w:rFonts w:ascii="Times New Roman" w:hAnsi="Times New Roman" w:cs="Times New Roman"/>
          <w:color w:val="000000" w:themeColor="text1"/>
          <w:sz w:val="28"/>
          <w:szCs w:val="28"/>
          <w:lang w:val="kk-KZ"/>
        </w:rPr>
        <w:t xml:space="preserve">. </w:t>
      </w:r>
    </w:p>
    <w:p w:rsidR="00F84FB3" w:rsidRPr="00050BC7" w:rsidRDefault="00F84FB3" w:rsidP="00F84FB3">
      <w:pPr>
        <w:spacing w:after="0" w:line="240" w:lineRule="auto"/>
        <w:ind w:firstLine="567"/>
        <w:jc w:val="both"/>
        <w:rPr>
          <w:rFonts w:ascii="Times New Roman" w:hAnsi="Times New Roman"/>
          <w:color w:val="000000" w:themeColor="text1"/>
          <w:sz w:val="28"/>
          <w:szCs w:val="28"/>
          <w:lang w:val="kk-KZ"/>
        </w:rPr>
      </w:pPr>
      <w:r w:rsidRPr="00050BC7">
        <w:rPr>
          <w:rFonts w:ascii="Times New Roman" w:hAnsi="Times New Roman"/>
          <w:bCs/>
          <w:color w:val="000000" w:themeColor="text1"/>
          <w:sz w:val="28"/>
          <w:szCs w:val="28"/>
          <w:lang w:val="kk-KZ"/>
        </w:rPr>
        <w:t xml:space="preserve">Аязсыз кезеңнің орташа ұзақтығы 170 </w:t>
      </w:r>
      <w:r w:rsidRPr="00050BC7">
        <w:rPr>
          <w:rFonts w:ascii="Times New Roman" w:hAnsi="Times New Roman" w:cs="Times New Roman"/>
          <w:color w:val="000000" w:themeColor="text1"/>
          <w:sz w:val="28"/>
          <w:szCs w:val="28"/>
          <w:lang w:val="kk-KZ"/>
        </w:rPr>
        <w:t>–</w:t>
      </w:r>
      <w:r w:rsidRPr="00050BC7">
        <w:rPr>
          <w:rFonts w:ascii="Times New Roman" w:hAnsi="Times New Roman"/>
          <w:bCs/>
          <w:color w:val="000000" w:themeColor="text1"/>
          <w:sz w:val="28"/>
          <w:szCs w:val="28"/>
          <w:lang w:val="kk-KZ"/>
        </w:rPr>
        <w:t xml:space="preserve"> 180 күн температураның ауытқуымен. Бірақ жиі қайталанатын кеш және ерте көктемде мұздату жиі аязсыз кезеңді 140 </w:t>
      </w:r>
      <w:r w:rsidRPr="00050BC7">
        <w:rPr>
          <w:rFonts w:ascii="Times New Roman" w:hAnsi="Times New Roman" w:cs="Times New Roman"/>
          <w:color w:val="000000" w:themeColor="text1"/>
          <w:sz w:val="28"/>
          <w:szCs w:val="28"/>
          <w:lang w:val="kk-KZ"/>
        </w:rPr>
        <w:t xml:space="preserve">– </w:t>
      </w:r>
      <w:r w:rsidRPr="00050BC7">
        <w:rPr>
          <w:rFonts w:ascii="Times New Roman" w:hAnsi="Times New Roman"/>
          <w:bCs/>
          <w:color w:val="000000" w:themeColor="text1"/>
          <w:sz w:val="28"/>
          <w:szCs w:val="28"/>
          <w:lang w:val="kk-KZ"/>
        </w:rPr>
        <w:t xml:space="preserve">150 күнге дейін қысқартады. Жаздың термиялық ресурстары өте жоғары. Оң температураның орташа мөлшері 3500 </w:t>
      </w:r>
      <w:r w:rsidRPr="00050BC7">
        <w:rPr>
          <w:rFonts w:ascii="Times New Roman" w:hAnsi="Times New Roman" w:cs="Times New Roman"/>
          <w:color w:val="000000" w:themeColor="text1"/>
          <w:sz w:val="28"/>
          <w:szCs w:val="28"/>
          <w:lang w:val="kk-KZ"/>
        </w:rPr>
        <w:t xml:space="preserve">– </w:t>
      </w:r>
      <w:r w:rsidRPr="00050BC7">
        <w:rPr>
          <w:rFonts w:ascii="Times New Roman" w:hAnsi="Times New Roman"/>
          <w:bCs/>
          <w:color w:val="000000" w:themeColor="text1"/>
          <w:sz w:val="28"/>
          <w:szCs w:val="28"/>
          <w:lang w:val="kk-KZ"/>
        </w:rPr>
        <w:t>4000</w:t>
      </w:r>
      <w:r w:rsidRPr="00050BC7">
        <w:rPr>
          <w:rFonts w:ascii="Times New Roman" w:hAnsi="Times New Roman"/>
          <w:bCs/>
          <w:color w:val="000000" w:themeColor="text1"/>
          <w:sz w:val="28"/>
          <w:szCs w:val="28"/>
          <w:vertAlign w:val="superscript"/>
          <w:lang w:val="kk-KZ"/>
        </w:rPr>
        <w:t xml:space="preserve">0 </w:t>
      </w:r>
      <w:r w:rsidRPr="00050BC7">
        <w:rPr>
          <w:rFonts w:ascii="Times New Roman" w:hAnsi="Times New Roman"/>
          <w:bCs/>
          <w:color w:val="000000" w:themeColor="text1"/>
          <w:sz w:val="28"/>
          <w:szCs w:val="28"/>
          <w:lang w:val="kk-KZ"/>
        </w:rPr>
        <w:t xml:space="preserve">құрайды. Мұндай жылу режімі мұнда көптеген жылу сүйгіш дақылдар, соның ішінде жоңышқаны өсіруге мүмкіндік береді. Аймақта атмосфералық жауын </w:t>
      </w:r>
      <w:r w:rsidRPr="00050BC7">
        <w:rPr>
          <w:rFonts w:ascii="Times New Roman" w:hAnsi="Times New Roman" w:cs="Times New Roman"/>
          <w:color w:val="000000" w:themeColor="text1"/>
          <w:sz w:val="28"/>
          <w:szCs w:val="28"/>
          <w:lang w:val="kk-KZ"/>
        </w:rPr>
        <w:t xml:space="preserve">– </w:t>
      </w:r>
      <w:r w:rsidRPr="00050BC7">
        <w:rPr>
          <w:rFonts w:ascii="Times New Roman" w:hAnsi="Times New Roman"/>
          <w:bCs/>
          <w:color w:val="000000" w:themeColor="text1"/>
          <w:sz w:val="28"/>
          <w:szCs w:val="28"/>
          <w:lang w:val="kk-KZ"/>
        </w:rPr>
        <w:t xml:space="preserve">шашынның таралуы біркелкі емес. Мысалы, метеобекетінің деректері бойынша атмосфералық жауын </w:t>
      </w:r>
      <w:r w:rsidRPr="00050BC7">
        <w:rPr>
          <w:rFonts w:ascii="Times New Roman" w:hAnsi="Times New Roman" w:cs="Times New Roman"/>
          <w:color w:val="000000" w:themeColor="text1"/>
          <w:sz w:val="28"/>
          <w:szCs w:val="28"/>
          <w:lang w:val="kk-KZ"/>
        </w:rPr>
        <w:t xml:space="preserve">– </w:t>
      </w:r>
      <w:r w:rsidRPr="00050BC7">
        <w:rPr>
          <w:rFonts w:ascii="Times New Roman" w:hAnsi="Times New Roman"/>
          <w:bCs/>
          <w:color w:val="000000" w:themeColor="text1"/>
          <w:sz w:val="28"/>
          <w:szCs w:val="28"/>
          <w:lang w:val="kk-KZ"/>
        </w:rPr>
        <w:t>шашынның көп жылдық орташа мөлшері 516,7 мм құрайды, ол жылдың маусымдары бойынша келесідей бөлінген: қыста 94,1 мм; көктемде 177,5 мм; жазда 158,8 мм және күзде 94,1 мм.</w:t>
      </w:r>
      <w:r w:rsidRPr="00050BC7">
        <w:rPr>
          <w:rFonts w:ascii="Times New Roman" w:hAnsi="Times New Roman"/>
          <w:color w:val="000000" w:themeColor="text1"/>
          <w:sz w:val="28"/>
          <w:szCs w:val="28"/>
          <w:lang w:val="kk-KZ"/>
        </w:rPr>
        <w:t xml:space="preserve"> Жаз мезгілінде жауын </w:t>
      </w:r>
      <w:r w:rsidRPr="00050BC7">
        <w:rPr>
          <w:rFonts w:ascii="Times New Roman" w:hAnsi="Times New Roman" w:cs="Times New Roman"/>
          <w:color w:val="000000" w:themeColor="text1"/>
          <w:sz w:val="28"/>
          <w:szCs w:val="28"/>
          <w:lang w:val="kk-KZ"/>
        </w:rPr>
        <w:t xml:space="preserve">– </w:t>
      </w:r>
      <w:r w:rsidRPr="00050BC7">
        <w:rPr>
          <w:rFonts w:ascii="Times New Roman" w:hAnsi="Times New Roman"/>
          <w:color w:val="000000" w:themeColor="text1"/>
          <w:sz w:val="28"/>
          <w:szCs w:val="28"/>
          <w:lang w:val="kk-KZ"/>
        </w:rPr>
        <w:t xml:space="preserve">шашынның негізгі саны маусым айында түсіп, 96,6 мм құрайды. </w:t>
      </w:r>
    </w:p>
    <w:p w:rsidR="00F84FB3" w:rsidRPr="00050BC7" w:rsidRDefault="00F84FB3" w:rsidP="00F84FB3">
      <w:pPr>
        <w:spacing w:after="0" w:line="240" w:lineRule="auto"/>
        <w:ind w:firstLine="567"/>
        <w:jc w:val="both"/>
        <w:rPr>
          <w:rFonts w:ascii="Times New Roman" w:hAnsi="Times New Roman"/>
          <w:bCs/>
          <w:color w:val="000000" w:themeColor="text1"/>
          <w:sz w:val="28"/>
          <w:szCs w:val="28"/>
          <w:lang w:val="kk-KZ"/>
        </w:rPr>
      </w:pPr>
      <w:r w:rsidRPr="00050BC7">
        <w:rPr>
          <w:rFonts w:ascii="Times New Roman" w:hAnsi="Times New Roman"/>
          <w:bCs/>
          <w:color w:val="000000" w:themeColor="text1"/>
          <w:sz w:val="28"/>
          <w:szCs w:val="28"/>
          <w:lang w:val="kk-KZ"/>
        </w:rPr>
        <w:t xml:space="preserve">Зерттеу жылдарындағы ауа </w:t>
      </w:r>
      <w:r w:rsidRPr="00050BC7">
        <w:rPr>
          <w:rFonts w:ascii="Times New Roman" w:hAnsi="Times New Roman"/>
          <w:color w:val="000000" w:themeColor="text1"/>
          <w:sz w:val="28"/>
          <w:szCs w:val="28"/>
          <w:lang w:val="kk-KZ"/>
        </w:rPr>
        <w:t xml:space="preserve">– </w:t>
      </w:r>
      <w:r w:rsidRPr="00050BC7">
        <w:rPr>
          <w:rFonts w:ascii="Times New Roman" w:hAnsi="Times New Roman"/>
          <w:bCs/>
          <w:color w:val="000000" w:themeColor="text1"/>
          <w:sz w:val="28"/>
          <w:szCs w:val="28"/>
          <w:lang w:val="kk-KZ"/>
        </w:rPr>
        <w:t xml:space="preserve">райы жағдайлары. Зерттеу жұмысында климаттық жағдайларды сипаттау және жоңышқаның өнімділік үдерісіне әсерін сипаттау үшін "Қазақ егіншілік және өсімдік шаруашылығы ғылыми – зерттеу институты" жеке шаруашылық серіктестігі метеорологиялық бекетінің деректері пайдаланылды. </w:t>
      </w:r>
    </w:p>
    <w:p w:rsidR="00F84FB3" w:rsidRPr="00050BC7" w:rsidRDefault="00F84FB3" w:rsidP="00F84FB3">
      <w:pPr>
        <w:spacing w:after="0" w:line="240" w:lineRule="auto"/>
        <w:ind w:firstLine="708"/>
        <w:jc w:val="both"/>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 xml:space="preserve">Вегетациялық кезеңдегі Алматы облысының температуралық режімі көпжылдық орташа деңгейден жоғары болды. </w:t>
      </w:r>
      <w:r w:rsidR="000F73C9" w:rsidRPr="00050BC7">
        <w:rPr>
          <w:rFonts w:ascii="Times New Roman" w:hAnsi="Times New Roman"/>
          <w:color w:val="000000" w:themeColor="text1"/>
          <w:sz w:val="28"/>
          <w:szCs w:val="28"/>
          <w:lang w:val="kk-KZ"/>
        </w:rPr>
        <w:t>Жаздың үш айында яғни м</w:t>
      </w:r>
      <w:r w:rsidRPr="00050BC7">
        <w:rPr>
          <w:rFonts w:ascii="Times New Roman" w:hAnsi="Times New Roman"/>
          <w:color w:val="000000" w:themeColor="text1"/>
          <w:sz w:val="28"/>
          <w:szCs w:val="28"/>
          <w:lang w:val="kk-KZ"/>
        </w:rPr>
        <w:t xml:space="preserve">амыр, маусым және шілде айларында </w:t>
      </w:r>
      <w:r w:rsidR="000F73C9" w:rsidRPr="00050BC7">
        <w:rPr>
          <w:rFonts w:ascii="Times New Roman" w:hAnsi="Times New Roman"/>
          <w:color w:val="000000" w:themeColor="text1"/>
          <w:sz w:val="28"/>
          <w:szCs w:val="28"/>
          <w:lang w:val="kk-KZ"/>
        </w:rPr>
        <w:t>температураның</w:t>
      </w:r>
      <w:r w:rsidRPr="00050BC7">
        <w:rPr>
          <w:rFonts w:ascii="Times New Roman" w:hAnsi="Times New Roman"/>
          <w:color w:val="000000" w:themeColor="text1"/>
          <w:sz w:val="28"/>
          <w:szCs w:val="28"/>
          <w:lang w:val="kk-KZ"/>
        </w:rPr>
        <w:t xml:space="preserve"> </w:t>
      </w:r>
      <w:r w:rsidR="000F73C9" w:rsidRPr="00050BC7">
        <w:rPr>
          <w:rFonts w:ascii="Times New Roman" w:hAnsi="Times New Roman"/>
          <w:color w:val="000000" w:themeColor="text1"/>
          <w:sz w:val="28"/>
          <w:szCs w:val="28"/>
          <w:lang w:val="kk-KZ"/>
        </w:rPr>
        <w:t>жоғарылығын</w:t>
      </w:r>
      <w:r w:rsidRPr="00050BC7">
        <w:rPr>
          <w:rFonts w:ascii="Times New Roman" w:hAnsi="Times New Roman"/>
          <w:color w:val="000000" w:themeColor="text1"/>
          <w:sz w:val="28"/>
          <w:szCs w:val="28"/>
          <w:lang w:val="kk-KZ"/>
        </w:rPr>
        <w:t xml:space="preserve"> орташа көпжыл</w:t>
      </w:r>
      <w:r w:rsidR="000F73C9" w:rsidRPr="00050BC7">
        <w:rPr>
          <w:rFonts w:ascii="Times New Roman" w:hAnsi="Times New Roman"/>
          <w:color w:val="000000" w:themeColor="text1"/>
          <w:sz w:val="28"/>
          <w:szCs w:val="28"/>
          <w:lang w:val="kk-KZ"/>
        </w:rPr>
        <w:t xml:space="preserve">дық мәліметтермен салыстырғанда </w:t>
      </w:r>
      <w:r w:rsidRPr="00050BC7">
        <w:rPr>
          <w:rFonts w:ascii="Times New Roman" w:hAnsi="Times New Roman"/>
          <w:color w:val="000000" w:themeColor="text1"/>
          <w:sz w:val="28"/>
          <w:szCs w:val="28"/>
          <w:lang w:val="kk-KZ"/>
        </w:rPr>
        <w:t>ылғал</w:t>
      </w:r>
      <w:r w:rsidR="000F73C9" w:rsidRPr="00050BC7">
        <w:rPr>
          <w:rFonts w:ascii="Times New Roman" w:hAnsi="Times New Roman"/>
          <w:color w:val="000000" w:themeColor="text1"/>
          <w:sz w:val="28"/>
          <w:szCs w:val="28"/>
          <w:lang w:val="kk-KZ"/>
        </w:rPr>
        <w:t>дылықтың басымдылығын көруге болады.</w:t>
      </w:r>
      <w:r w:rsidRPr="00050BC7">
        <w:rPr>
          <w:rFonts w:ascii="Times New Roman" w:hAnsi="Times New Roman"/>
          <w:color w:val="000000" w:themeColor="text1"/>
          <w:sz w:val="28"/>
          <w:szCs w:val="28"/>
          <w:lang w:val="kk-KZ"/>
        </w:rPr>
        <w:t xml:space="preserve"> </w:t>
      </w:r>
      <w:r w:rsidR="000F73C9" w:rsidRPr="00050BC7">
        <w:rPr>
          <w:rFonts w:ascii="Times New Roman" w:hAnsi="Times New Roman"/>
          <w:color w:val="000000" w:themeColor="text1"/>
          <w:sz w:val="28"/>
          <w:szCs w:val="28"/>
          <w:lang w:val="kk-KZ"/>
        </w:rPr>
        <w:t xml:space="preserve">Жауын </w:t>
      </w:r>
      <w:r w:rsidR="000F73C9" w:rsidRPr="00050BC7">
        <w:rPr>
          <w:rFonts w:ascii="Times New Roman" w:hAnsi="Times New Roman" w:cs="Times New Roman"/>
          <w:color w:val="000000" w:themeColor="text1"/>
          <w:sz w:val="28"/>
          <w:szCs w:val="28"/>
          <w:lang w:val="kk-KZ"/>
        </w:rPr>
        <w:t>–</w:t>
      </w:r>
      <w:r w:rsidR="000F73C9" w:rsidRPr="00050BC7">
        <w:rPr>
          <w:rFonts w:ascii="Times New Roman" w:hAnsi="Times New Roman"/>
          <w:color w:val="000000" w:themeColor="text1"/>
          <w:sz w:val="28"/>
          <w:szCs w:val="28"/>
          <w:lang w:val="kk-KZ"/>
        </w:rPr>
        <w:t xml:space="preserve"> шашын мөлшері  мамыр айында 3,6 </w:t>
      </w:r>
      <w:r w:rsidRPr="00050BC7">
        <w:rPr>
          <w:rFonts w:ascii="Times New Roman" w:hAnsi="Times New Roman"/>
          <w:color w:val="000000" w:themeColor="text1"/>
          <w:sz w:val="28"/>
          <w:szCs w:val="28"/>
          <w:lang w:val="kk-KZ"/>
        </w:rPr>
        <w:t>мм</w:t>
      </w:r>
      <w:r w:rsidR="000F73C9" w:rsidRPr="00050BC7">
        <w:rPr>
          <w:rFonts w:ascii="Times New Roman" w:hAnsi="Times New Roman"/>
          <w:color w:val="000000" w:themeColor="text1"/>
          <w:sz w:val="28"/>
          <w:szCs w:val="28"/>
          <w:lang w:val="kk-KZ"/>
        </w:rPr>
        <w:t xml:space="preserve"> болды</w:t>
      </w:r>
      <w:r w:rsidRPr="00050BC7">
        <w:rPr>
          <w:rFonts w:ascii="Times New Roman" w:hAnsi="Times New Roman"/>
          <w:color w:val="000000" w:themeColor="text1"/>
          <w:sz w:val="28"/>
          <w:szCs w:val="28"/>
          <w:lang w:val="kk-KZ"/>
        </w:rPr>
        <w:t xml:space="preserve">, </w:t>
      </w:r>
      <w:r w:rsidR="000F73C9" w:rsidRPr="00050BC7">
        <w:rPr>
          <w:rFonts w:ascii="Times New Roman" w:hAnsi="Times New Roman"/>
          <w:color w:val="000000" w:themeColor="text1"/>
          <w:sz w:val="28"/>
          <w:szCs w:val="28"/>
          <w:lang w:val="kk-KZ"/>
        </w:rPr>
        <w:t>ал маусым айында – 2,6</w:t>
      </w:r>
      <w:r w:rsidRPr="00050BC7">
        <w:rPr>
          <w:rFonts w:ascii="Times New Roman" w:hAnsi="Times New Roman"/>
          <w:color w:val="000000" w:themeColor="text1"/>
          <w:sz w:val="28"/>
          <w:szCs w:val="28"/>
          <w:lang w:val="kk-KZ"/>
        </w:rPr>
        <w:t xml:space="preserve"> мм</w:t>
      </w:r>
      <w:r w:rsidR="000F73C9" w:rsidRPr="00050BC7">
        <w:rPr>
          <w:rFonts w:ascii="Times New Roman" w:hAnsi="Times New Roman"/>
          <w:color w:val="000000" w:themeColor="text1"/>
          <w:sz w:val="28"/>
          <w:szCs w:val="28"/>
          <w:lang w:val="kk-KZ"/>
        </w:rPr>
        <w:t xml:space="preserve"> және де шілде айында жауын - шашын  мөлшері</w:t>
      </w:r>
      <w:r w:rsidRPr="00050BC7">
        <w:rPr>
          <w:rFonts w:ascii="Times New Roman" w:hAnsi="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kk-KZ"/>
        </w:rPr>
        <w:t xml:space="preserve">– </w:t>
      </w:r>
      <w:r w:rsidRPr="00050BC7">
        <w:rPr>
          <w:rFonts w:ascii="Times New Roman" w:hAnsi="Times New Roman"/>
          <w:color w:val="000000" w:themeColor="text1"/>
          <w:sz w:val="28"/>
          <w:szCs w:val="28"/>
          <w:lang w:val="kk-KZ"/>
        </w:rPr>
        <w:t>4</w:t>
      </w:r>
      <w:r w:rsidR="000F73C9" w:rsidRPr="00050BC7">
        <w:rPr>
          <w:rFonts w:ascii="Times New Roman" w:hAnsi="Times New Roman"/>
          <w:color w:val="000000" w:themeColor="text1"/>
          <w:sz w:val="28"/>
          <w:szCs w:val="28"/>
          <w:lang w:val="kk-KZ"/>
        </w:rPr>
        <w:t xml:space="preserve">,1мм болды. Шілде айының  </w:t>
      </w:r>
      <w:r w:rsidRPr="00050BC7">
        <w:rPr>
          <w:rFonts w:ascii="Times New Roman" w:hAnsi="Times New Roman"/>
          <w:color w:val="000000" w:themeColor="text1"/>
          <w:sz w:val="28"/>
          <w:szCs w:val="28"/>
          <w:lang w:val="kk-KZ"/>
        </w:rPr>
        <w:t>жаңбырлы</w:t>
      </w:r>
      <w:r w:rsidR="000F73C9" w:rsidRPr="00050BC7">
        <w:rPr>
          <w:rFonts w:ascii="Times New Roman" w:hAnsi="Times New Roman"/>
          <w:color w:val="000000" w:themeColor="text1"/>
          <w:sz w:val="28"/>
          <w:szCs w:val="28"/>
          <w:lang w:val="kk-KZ"/>
        </w:rPr>
        <w:t xml:space="preserve"> мерзімі</w:t>
      </w:r>
      <w:r w:rsidRPr="00050BC7">
        <w:rPr>
          <w:rFonts w:ascii="Times New Roman" w:hAnsi="Times New Roman"/>
          <w:color w:val="000000" w:themeColor="text1"/>
          <w:sz w:val="28"/>
          <w:szCs w:val="28"/>
          <w:lang w:val="kk-KZ"/>
        </w:rPr>
        <w:t xml:space="preserve"> </w:t>
      </w:r>
      <w:r w:rsidR="000F73C9" w:rsidRPr="00050BC7">
        <w:rPr>
          <w:rFonts w:ascii="Times New Roman" w:hAnsi="Times New Roman"/>
          <w:color w:val="000000" w:themeColor="text1"/>
          <w:sz w:val="28"/>
          <w:szCs w:val="28"/>
          <w:lang w:val="kk-KZ"/>
        </w:rPr>
        <w:t>17 күнді құрады.</w:t>
      </w:r>
      <w:r w:rsidRPr="00050BC7">
        <w:rPr>
          <w:rFonts w:ascii="Times New Roman" w:hAnsi="Times New Roman"/>
          <w:color w:val="000000" w:themeColor="text1"/>
          <w:sz w:val="28"/>
          <w:szCs w:val="28"/>
          <w:lang w:val="kk-KZ"/>
        </w:rPr>
        <w:t xml:space="preserve"> </w:t>
      </w:r>
      <w:r w:rsidR="000F73C9" w:rsidRPr="00050BC7">
        <w:rPr>
          <w:rFonts w:ascii="Times New Roman" w:hAnsi="Times New Roman"/>
          <w:color w:val="000000" w:themeColor="text1"/>
          <w:sz w:val="28"/>
          <w:szCs w:val="28"/>
          <w:lang w:val="kk-KZ"/>
        </w:rPr>
        <w:t>Жаздың соңғы айы тамызда</w:t>
      </w:r>
      <w:r w:rsidRPr="00050BC7">
        <w:rPr>
          <w:rFonts w:ascii="Times New Roman" w:hAnsi="Times New Roman"/>
          <w:color w:val="000000" w:themeColor="text1"/>
          <w:sz w:val="28"/>
          <w:szCs w:val="28"/>
          <w:lang w:val="kk-KZ"/>
        </w:rPr>
        <w:t xml:space="preserve"> ауа –  райы</w:t>
      </w:r>
      <w:r w:rsidR="000F73C9" w:rsidRPr="00050BC7">
        <w:rPr>
          <w:rFonts w:ascii="Times New Roman" w:hAnsi="Times New Roman"/>
          <w:color w:val="000000" w:themeColor="text1"/>
          <w:sz w:val="28"/>
          <w:szCs w:val="28"/>
          <w:lang w:val="kk-KZ"/>
        </w:rPr>
        <w:t xml:space="preserve"> көрсеткіші бойынша,</w:t>
      </w:r>
      <w:r w:rsidRPr="00050BC7">
        <w:rPr>
          <w:rFonts w:ascii="Times New Roman" w:hAnsi="Times New Roman"/>
          <w:color w:val="000000" w:themeColor="text1"/>
          <w:sz w:val="28"/>
          <w:szCs w:val="28"/>
          <w:lang w:val="kk-KZ"/>
        </w:rPr>
        <w:t xml:space="preserve"> орташа көпжылдық мәліметте</w:t>
      </w:r>
      <w:r w:rsidR="000F73C9" w:rsidRPr="00050BC7">
        <w:rPr>
          <w:rFonts w:ascii="Times New Roman" w:hAnsi="Times New Roman"/>
          <w:color w:val="000000" w:themeColor="text1"/>
          <w:sz w:val="28"/>
          <w:szCs w:val="28"/>
          <w:lang w:val="kk-KZ"/>
        </w:rPr>
        <w:t>рмен салыстырғанда жоғарғы ауа</w:t>
      </w:r>
      <w:r w:rsidRPr="00050BC7">
        <w:rPr>
          <w:rFonts w:ascii="Times New Roman" w:hAnsi="Times New Roman"/>
          <w:color w:val="000000" w:themeColor="text1"/>
          <w:sz w:val="28"/>
          <w:szCs w:val="28"/>
          <w:lang w:val="kk-KZ"/>
        </w:rPr>
        <w:t xml:space="preserve"> температурасымен және жауын </w:t>
      </w:r>
      <w:r w:rsidRPr="00050BC7">
        <w:rPr>
          <w:rFonts w:ascii="Times New Roman" w:hAnsi="Times New Roman" w:cs="Times New Roman"/>
          <w:color w:val="000000" w:themeColor="text1"/>
          <w:sz w:val="28"/>
          <w:szCs w:val="28"/>
          <w:lang w:val="kk-KZ"/>
        </w:rPr>
        <w:t xml:space="preserve">– </w:t>
      </w:r>
      <w:r w:rsidR="000F73C9" w:rsidRPr="00050BC7">
        <w:rPr>
          <w:rFonts w:ascii="Times New Roman" w:hAnsi="Times New Roman"/>
          <w:color w:val="000000" w:themeColor="text1"/>
          <w:sz w:val="28"/>
          <w:szCs w:val="28"/>
          <w:lang w:val="kk-KZ"/>
        </w:rPr>
        <w:t>шашын мөлшерінің аз түсуімен айқындалады.</w:t>
      </w:r>
      <w:r w:rsidRPr="00050BC7">
        <w:rPr>
          <w:rFonts w:ascii="Times New Roman" w:hAnsi="Times New Roman"/>
          <w:color w:val="000000" w:themeColor="text1"/>
          <w:sz w:val="28"/>
          <w:szCs w:val="28"/>
          <w:lang w:val="kk-KZ"/>
        </w:rPr>
        <w:t xml:space="preserve"> Көп</w:t>
      </w:r>
      <w:r w:rsidR="000F73C9" w:rsidRPr="00050BC7">
        <w:rPr>
          <w:rFonts w:ascii="Times New Roman" w:hAnsi="Times New Roman"/>
          <w:color w:val="000000" w:themeColor="text1"/>
          <w:sz w:val="28"/>
          <w:szCs w:val="28"/>
          <w:lang w:val="kk-KZ"/>
        </w:rPr>
        <w:t>теген</w:t>
      </w:r>
      <w:r w:rsidRPr="00050BC7">
        <w:rPr>
          <w:rFonts w:ascii="Times New Roman" w:hAnsi="Times New Roman"/>
          <w:color w:val="000000" w:themeColor="text1"/>
          <w:sz w:val="28"/>
          <w:szCs w:val="28"/>
          <w:lang w:val="kk-KZ"/>
        </w:rPr>
        <w:t xml:space="preserve"> шөгінділер</w:t>
      </w:r>
      <w:r w:rsidR="000F73C9" w:rsidRPr="00050BC7">
        <w:rPr>
          <w:rFonts w:ascii="Times New Roman" w:hAnsi="Times New Roman"/>
          <w:color w:val="000000" w:themeColor="text1"/>
          <w:sz w:val="28"/>
          <w:szCs w:val="28"/>
          <w:lang w:val="kk-KZ"/>
        </w:rPr>
        <w:t>дің</w:t>
      </w:r>
      <w:r w:rsidR="008F7571" w:rsidRPr="00050BC7">
        <w:rPr>
          <w:rFonts w:ascii="Times New Roman" w:hAnsi="Times New Roman"/>
          <w:color w:val="000000" w:themeColor="text1"/>
          <w:sz w:val="28"/>
          <w:szCs w:val="28"/>
          <w:lang w:val="kk-KZ"/>
        </w:rPr>
        <w:t xml:space="preserve"> </w:t>
      </w:r>
      <w:r w:rsidR="008F7571" w:rsidRPr="00050BC7">
        <w:rPr>
          <w:rFonts w:ascii="Times New Roman" w:hAnsi="Times New Roman"/>
          <w:color w:val="000000" w:themeColor="text1"/>
          <w:sz w:val="28"/>
          <w:szCs w:val="28"/>
          <w:lang w:val="kk-KZ"/>
        </w:rPr>
        <w:lastRenderedPageBreak/>
        <w:t>арасындағы үзіліс 30 шілде айынан бастап 12</w:t>
      </w:r>
      <w:r w:rsidRPr="00050BC7">
        <w:rPr>
          <w:rFonts w:ascii="Times New Roman" w:hAnsi="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kk-KZ"/>
        </w:rPr>
        <w:t xml:space="preserve">– </w:t>
      </w:r>
      <w:r w:rsidR="008F7571" w:rsidRPr="00050BC7">
        <w:rPr>
          <w:rFonts w:ascii="Times New Roman" w:hAnsi="Times New Roman"/>
          <w:color w:val="000000" w:themeColor="text1"/>
          <w:sz w:val="28"/>
          <w:szCs w:val="28"/>
          <w:lang w:val="kk-KZ"/>
        </w:rPr>
        <w:t>17</w:t>
      </w:r>
      <w:r w:rsidRPr="00050BC7">
        <w:rPr>
          <w:rFonts w:ascii="Times New Roman" w:hAnsi="Times New Roman"/>
          <w:color w:val="000000" w:themeColor="text1"/>
          <w:sz w:val="28"/>
          <w:szCs w:val="28"/>
          <w:lang w:val="kk-KZ"/>
        </w:rPr>
        <w:t xml:space="preserve"> қыркүйек </w:t>
      </w:r>
      <w:r w:rsidR="008F7571" w:rsidRPr="00050BC7">
        <w:rPr>
          <w:rFonts w:ascii="Times New Roman" w:hAnsi="Times New Roman"/>
          <w:color w:val="000000" w:themeColor="text1"/>
          <w:sz w:val="28"/>
          <w:szCs w:val="28"/>
          <w:lang w:val="kk-KZ"/>
        </w:rPr>
        <w:t xml:space="preserve">айлары </w:t>
      </w:r>
      <w:r w:rsidRPr="00050BC7">
        <w:rPr>
          <w:rFonts w:ascii="Times New Roman" w:hAnsi="Times New Roman"/>
          <w:color w:val="000000" w:themeColor="text1"/>
          <w:sz w:val="28"/>
          <w:szCs w:val="28"/>
          <w:lang w:val="kk-KZ"/>
        </w:rPr>
        <w:t>аралығында бір жарым ай</w:t>
      </w:r>
      <w:r w:rsidR="008F7571" w:rsidRPr="00050BC7">
        <w:rPr>
          <w:rFonts w:ascii="Times New Roman" w:hAnsi="Times New Roman"/>
          <w:color w:val="000000" w:themeColor="text1"/>
          <w:sz w:val="28"/>
          <w:szCs w:val="28"/>
          <w:lang w:val="kk-KZ"/>
        </w:rPr>
        <w:t>ды қамтыды, ол көптеген жоңышқа сорттарының</w:t>
      </w:r>
      <w:r w:rsidRPr="00050BC7">
        <w:rPr>
          <w:rFonts w:ascii="Times New Roman" w:hAnsi="Times New Roman"/>
          <w:color w:val="000000" w:themeColor="text1"/>
          <w:sz w:val="28"/>
          <w:szCs w:val="28"/>
          <w:lang w:val="kk-KZ"/>
        </w:rPr>
        <w:t xml:space="preserve"> пісу </w:t>
      </w:r>
      <w:r w:rsidR="008F7571" w:rsidRPr="00050BC7">
        <w:rPr>
          <w:rFonts w:ascii="Times New Roman" w:hAnsi="Times New Roman"/>
          <w:color w:val="000000" w:themeColor="text1"/>
          <w:sz w:val="28"/>
          <w:szCs w:val="28"/>
          <w:lang w:val="kk-KZ"/>
        </w:rPr>
        <w:t>мерзімімен тұспа тұс болды</w:t>
      </w:r>
      <w:r w:rsidRPr="00050BC7">
        <w:rPr>
          <w:rFonts w:ascii="Times New Roman" w:hAnsi="Times New Roman"/>
          <w:color w:val="000000" w:themeColor="text1"/>
          <w:sz w:val="28"/>
          <w:szCs w:val="28"/>
          <w:lang w:val="kk-KZ"/>
        </w:rPr>
        <w:t xml:space="preserve">.  </w:t>
      </w:r>
      <w:r w:rsidR="008F7571" w:rsidRPr="00050BC7">
        <w:rPr>
          <w:rFonts w:ascii="Times New Roman" w:hAnsi="Times New Roman"/>
          <w:color w:val="000000" w:themeColor="text1"/>
          <w:sz w:val="28"/>
          <w:szCs w:val="28"/>
          <w:lang w:val="kk-KZ"/>
        </w:rPr>
        <w:t>Күздің алғашқы айы қыркүйектің</w:t>
      </w:r>
      <w:r w:rsidRPr="00050BC7">
        <w:rPr>
          <w:rFonts w:ascii="Times New Roman" w:hAnsi="Times New Roman"/>
          <w:color w:val="000000" w:themeColor="text1"/>
          <w:sz w:val="28"/>
          <w:szCs w:val="28"/>
          <w:lang w:val="kk-KZ"/>
        </w:rPr>
        <w:t xml:space="preserve"> ауа – райы</w:t>
      </w:r>
      <w:r w:rsidR="008F7571" w:rsidRPr="00050BC7">
        <w:rPr>
          <w:rFonts w:ascii="Times New Roman" w:hAnsi="Times New Roman"/>
          <w:color w:val="000000" w:themeColor="text1"/>
          <w:sz w:val="28"/>
          <w:szCs w:val="28"/>
          <w:lang w:val="kk-KZ"/>
        </w:rPr>
        <w:t xml:space="preserve"> жағдайы</w:t>
      </w:r>
      <w:r w:rsidRPr="00050BC7">
        <w:rPr>
          <w:rFonts w:ascii="Times New Roman" w:hAnsi="Times New Roman"/>
          <w:color w:val="000000" w:themeColor="text1"/>
          <w:sz w:val="28"/>
          <w:szCs w:val="28"/>
          <w:lang w:val="kk-KZ"/>
        </w:rPr>
        <w:t xml:space="preserve"> орташа көпжылдық</w:t>
      </w:r>
      <w:r w:rsidR="008F7571" w:rsidRPr="00050BC7">
        <w:rPr>
          <w:rFonts w:ascii="Times New Roman" w:hAnsi="Times New Roman"/>
          <w:color w:val="000000" w:themeColor="text1"/>
          <w:sz w:val="28"/>
          <w:szCs w:val="28"/>
          <w:lang w:val="kk-KZ"/>
        </w:rPr>
        <w:t xml:space="preserve"> көрсеткіштермен салыстырғанда 5</w:t>
      </w:r>
      <w:r w:rsidRPr="00050BC7">
        <w:rPr>
          <w:rFonts w:ascii="Times New Roman" w:hAnsi="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kk-KZ"/>
        </w:rPr>
        <w:t xml:space="preserve">– </w:t>
      </w:r>
      <w:r w:rsidR="008F7571" w:rsidRPr="00050BC7">
        <w:rPr>
          <w:rFonts w:ascii="Times New Roman" w:hAnsi="Times New Roman"/>
          <w:color w:val="000000" w:themeColor="text1"/>
          <w:sz w:val="28"/>
          <w:szCs w:val="28"/>
          <w:lang w:val="kk-KZ"/>
        </w:rPr>
        <w:t>6</w:t>
      </w:r>
      <w:r w:rsidRPr="00050BC7">
        <w:rPr>
          <w:rFonts w:ascii="Times New Roman" w:hAnsi="Times New Roman"/>
          <w:color w:val="000000" w:themeColor="text1"/>
          <w:sz w:val="28"/>
          <w:szCs w:val="28"/>
          <w:lang w:val="kk-KZ"/>
        </w:rPr>
        <w:t xml:space="preserve"> градусқа жоғары темп</w:t>
      </w:r>
      <w:r w:rsidR="008F7571" w:rsidRPr="00050BC7">
        <w:rPr>
          <w:rFonts w:ascii="Times New Roman" w:hAnsi="Times New Roman"/>
          <w:color w:val="000000" w:themeColor="text1"/>
          <w:sz w:val="28"/>
          <w:szCs w:val="28"/>
          <w:lang w:val="kk-KZ"/>
        </w:rPr>
        <w:t>ератураны көрсетті</w:t>
      </w:r>
      <w:r w:rsidR="007C5BE4" w:rsidRPr="00050BC7">
        <w:rPr>
          <w:rFonts w:ascii="Times New Roman" w:hAnsi="Times New Roman"/>
          <w:color w:val="000000" w:themeColor="text1"/>
          <w:sz w:val="28"/>
          <w:szCs w:val="28"/>
          <w:lang w:val="kk-KZ"/>
        </w:rPr>
        <w:t xml:space="preserve"> [164]</w:t>
      </w:r>
      <w:r w:rsidRPr="00050BC7">
        <w:rPr>
          <w:rFonts w:ascii="Times New Roman" w:hAnsi="Times New Roman"/>
          <w:color w:val="000000" w:themeColor="text1"/>
          <w:sz w:val="28"/>
          <w:szCs w:val="28"/>
          <w:lang w:val="kk-KZ"/>
        </w:rPr>
        <w:t>.</w:t>
      </w:r>
    </w:p>
    <w:p w:rsidR="00F84FB3" w:rsidRPr="00050BC7" w:rsidRDefault="008F7571" w:rsidP="00F84FB3">
      <w:pPr>
        <w:pStyle w:val="ac"/>
        <w:spacing w:before="0" w:beforeAutospacing="0" w:after="0" w:afterAutospacing="0"/>
        <w:ind w:firstLine="708"/>
        <w:jc w:val="both"/>
        <w:rPr>
          <w:color w:val="000000" w:themeColor="text1"/>
          <w:sz w:val="28"/>
          <w:szCs w:val="28"/>
          <w:shd w:val="clear" w:color="auto" w:fill="FFFFFF"/>
          <w:lang w:val="kk-KZ"/>
        </w:rPr>
      </w:pPr>
      <w:r w:rsidRPr="00050BC7">
        <w:rPr>
          <w:color w:val="000000" w:themeColor="text1"/>
          <w:sz w:val="28"/>
          <w:szCs w:val="28"/>
          <w:shd w:val="clear" w:color="auto" w:fill="FFFFFF"/>
          <w:lang w:val="kk-KZ"/>
        </w:rPr>
        <w:t>2017 жылдың сәуір айында</w:t>
      </w:r>
      <w:r w:rsidR="00F84FB3" w:rsidRPr="00050BC7">
        <w:rPr>
          <w:color w:val="000000" w:themeColor="text1"/>
          <w:sz w:val="28"/>
          <w:szCs w:val="28"/>
          <w:shd w:val="clear" w:color="auto" w:fill="FFFFFF"/>
          <w:lang w:val="kk-KZ"/>
        </w:rPr>
        <w:t xml:space="preserve"> жауын </w:t>
      </w:r>
      <w:r w:rsidR="00F84FB3" w:rsidRPr="00050BC7">
        <w:rPr>
          <w:color w:val="000000" w:themeColor="text1"/>
          <w:sz w:val="28"/>
          <w:szCs w:val="28"/>
          <w:lang w:val="kk-KZ"/>
        </w:rPr>
        <w:t xml:space="preserve">– </w:t>
      </w:r>
      <w:r w:rsidR="00F84FB3" w:rsidRPr="00050BC7">
        <w:rPr>
          <w:color w:val="000000" w:themeColor="text1"/>
          <w:sz w:val="28"/>
          <w:szCs w:val="28"/>
          <w:shd w:val="clear" w:color="auto" w:fill="FFFFFF"/>
          <w:lang w:val="kk-KZ"/>
        </w:rPr>
        <w:t>шашын</w:t>
      </w:r>
      <w:r w:rsidRPr="00050BC7">
        <w:rPr>
          <w:color w:val="000000" w:themeColor="text1"/>
          <w:sz w:val="28"/>
          <w:szCs w:val="28"/>
          <w:shd w:val="clear" w:color="auto" w:fill="FFFFFF"/>
          <w:lang w:val="kk-KZ"/>
        </w:rPr>
        <w:t>ның</w:t>
      </w:r>
      <w:r w:rsidR="00F84FB3" w:rsidRPr="00050BC7">
        <w:rPr>
          <w:color w:val="000000" w:themeColor="text1"/>
          <w:sz w:val="28"/>
          <w:szCs w:val="28"/>
          <w:shd w:val="clear" w:color="auto" w:fill="FFFFFF"/>
          <w:lang w:val="kk-KZ"/>
        </w:rPr>
        <w:t xml:space="preserve"> орташа көпжылдық </w:t>
      </w:r>
      <w:r w:rsidRPr="00050BC7">
        <w:rPr>
          <w:color w:val="000000" w:themeColor="text1"/>
          <w:sz w:val="28"/>
          <w:szCs w:val="28"/>
          <w:shd w:val="clear" w:color="auto" w:fill="FFFFFF"/>
          <w:lang w:val="kk-KZ"/>
        </w:rPr>
        <w:t>мәліметтеріне зер салсақ екі - үш есе артық болса</w:t>
      </w:r>
      <w:r w:rsidR="00F84FB3" w:rsidRPr="00050BC7">
        <w:rPr>
          <w:color w:val="000000" w:themeColor="text1"/>
          <w:sz w:val="28"/>
          <w:szCs w:val="28"/>
          <w:shd w:val="clear" w:color="auto" w:fill="FFFFFF"/>
          <w:lang w:val="kk-KZ"/>
        </w:rPr>
        <w:t xml:space="preserve">, </w:t>
      </w:r>
      <w:r w:rsidRPr="00050BC7">
        <w:rPr>
          <w:color w:val="000000" w:themeColor="text1"/>
          <w:sz w:val="28"/>
          <w:szCs w:val="28"/>
          <w:shd w:val="clear" w:color="auto" w:fill="FFFFFF"/>
          <w:lang w:val="kk-KZ"/>
        </w:rPr>
        <w:t>ал 2018 жылы</w:t>
      </w:r>
      <w:r w:rsidR="00F84FB3" w:rsidRPr="00050BC7">
        <w:rPr>
          <w:color w:val="000000" w:themeColor="text1"/>
          <w:sz w:val="28"/>
          <w:szCs w:val="28"/>
          <w:shd w:val="clear" w:color="auto" w:fill="FFFFFF"/>
          <w:lang w:val="kk-KZ"/>
        </w:rPr>
        <w:t xml:space="preserve"> төрт</w:t>
      </w:r>
      <w:r w:rsidRPr="00050BC7">
        <w:rPr>
          <w:color w:val="000000" w:themeColor="text1"/>
          <w:sz w:val="28"/>
          <w:szCs w:val="28"/>
          <w:shd w:val="clear" w:color="auto" w:fill="FFFFFF"/>
          <w:lang w:val="kk-KZ"/>
        </w:rPr>
        <w:t>-бес есе молырақ</w:t>
      </w:r>
      <w:r w:rsidR="00F84FB3" w:rsidRPr="00050BC7">
        <w:rPr>
          <w:color w:val="000000" w:themeColor="text1"/>
          <w:sz w:val="28"/>
          <w:szCs w:val="28"/>
          <w:shd w:val="clear" w:color="auto" w:fill="FFFFFF"/>
          <w:lang w:val="kk-KZ"/>
        </w:rPr>
        <w:t xml:space="preserve"> болды</w:t>
      </w:r>
      <w:r w:rsidRPr="00050BC7">
        <w:rPr>
          <w:color w:val="000000" w:themeColor="text1"/>
          <w:sz w:val="28"/>
          <w:szCs w:val="28"/>
          <w:shd w:val="clear" w:color="auto" w:fill="FFFFFF"/>
          <w:lang w:val="kk-KZ"/>
        </w:rPr>
        <w:t xml:space="preserve"> табылды</w:t>
      </w:r>
      <w:r w:rsidR="00F84FB3" w:rsidRPr="00050BC7">
        <w:rPr>
          <w:color w:val="000000" w:themeColor="text1"/>
          <w:sz w:val="28"/>
          <w:szCs w:val="28"/>
          <w:shd w:val="clear" w:color="auto" w:fill="FFFFFF"/>
          <w:lang w:val="kk-KZ"/>
        </w:rPr>
        <w:t xml:space="preserve">. </w:t>
      </w:r>
      <w:r w:rsidRPr="00050BC7">
        <w:rPr>
          <w:color w:val="000000" w:themeColor="text1"/>
          <w:sz w:val="28"/>
          <w:szCs w:val="28"/>
          <w:shd w:val="clear" w:color="auto" w:fill="FFFFFF"/>
          <w:lang w:val="kk-KZ"/>
        </w:rPr>
        <w:t>Жерге түскен жауынның</w:t>
      </w:r>
      <w:r w:rsidR="00F84FB3" w:rsidRPr="00050BC7">
        <w:rPr>
          <w:color w:val="000000" w:themeColor="text1"/>
          <w:sz w:val="28"/>
          <w:szCs w:val="28"/>
          <w:shd w:val="clear" w:color="auto" w:fill="FFFFFF"/>
          <w:lang w:val="kk-KZ"/>
        </w:rPr>
        <w:t xml:space="preserve"> мөлшері</w:t>
      </w:r>
      <w:r w:rsidRPr="00050BC7">
        <w:rPr>
          <w:color w:val="000000" w:themeColor="text1"/>
          <w:sz w:val="28"/>
          <w:szCs w:val="28"/>
          <w:shd w:val="clear" w:color="auto" w:fill="FFFFFF"/>
          <w:lang w:val="kk-KZ"/>
        </w:rPr>
        <w:t xml:space="preserve"> шамамен (117,1</w:t>
      </w:r>
      <w:r w:rsidR="00F84FB3" w:rsidRPr="00050BC7">
        <w:rPr>
          <w:color w:val="000000" w:themeColor="text1"/>
          <w:sz w:val="28"/>
          <w:szCs w:val="28"/>
          <w:shd w:val="clear" w:color="auto" w:fill="FFFFFF"/>
          <w:lang w:val="kk-KZ"/>
        </w:rPr>
        <w:t xml:space="preserve"> мм) орташа көпжылдық </w:t>
      </w:r>
      <w:r w:rsidRPr="00050BC7">
        <w:rPr>
          <w:color w:val="000000" w:themeColor="text1"/>
          <w:sz w:val="28"/>
          <w:szCs w:val="28"/>
          <w:shd w:val="clear" w:color="auto" w:fill="FFFFFF"/>
          <w:lang w:val="kk-KZ"/>
        </w:rPr>
        <w:t>деректерден екі есе артық болды (60,9</w:t>
      </w:r>
      <w:r w:rsidR="00F84FB3" w:rsidRPr="00050BC7">
        <w:rPr>
          <w:color w:val="000000" w:themeColor="text1"/>
          <w:sz w:val="28"/>
          <w:szCs w:val="28"/>
          <w:shd w:val="clear" w:color="auto" w:fill="FFFFFF"/>
          <w:lang w:val="kk-KZ"/>
        </w:rPr>
        <w:t xml:space="preserve"> мм). </w:t>
      </w:r>
      <w:r w:rsidRPr="00050BC7">
        <w:rPr>
          <w:color w:val="000000" w:themeColor="text1"/>
          <w:sz w:val="28"/>
          <w:szCs w:val="28"/>
          <w:shd w:val="clear" w:color="auto" w:fill="FFFFFF"/>
          <w:lang w:val="kk-KZ"/>
        </w:rPr>
        <w:t xml:space="preserve">Көктемнің соңғы айы маусым айының </w:t>
      </w:r>
      <w:r w:rsidR="00F84FB3" w:rsidRPr="00050BC7">
        <w:rPr>
          <w:color w:val="000000" w:themeColor="text1"/>
          <w:sz w:val="28"/>
          <w:szCs w:val="28"/>
          <w:shd w:val="clear" w:color="auto" w:fill="FFFFFF"/>
          <w:lang w:val="kk-KZ"/>
        </w:rPr>
        <w:t xml:space="preserve"> орташа көпжылдық </w:t>
      </w:r>
      <w:r w:rsidRPr="00050BC7">
        <w:rPr>
          <w:color w:val="000000" w:themeColor="text1"/>
          <w:sz w:val="28"/>
          <w:szCs w:val="28"/>
          <w:shd w:val="clear" w:color="auto" w:fill="FFFFFF"/>
          <w:lang w:val="kk-KZ"/>
        </w:rPr>
        <w:t>температурасы 1,3</w:t>
      </w:r>
      <w:r w:rsidR="00F84FB3" w:rsidRPr="00050BC7">
        <w:rPr>
          <w:color w:val="000000" w:themeColor="text1"/>
          <w:sz w:val="28"/>
          <w:szCs w:val="28"/>
          <w:shd w:val="clear" w:color="auto" w:fill="FFFFFF"/>
          <w:lang w:val="kk-KZ"/>
        </w:rPr>
        <w:t xml:space="preserve"> градус</w:t>
      </w:r>
      <w:r w:rsidRPr="00050BC7">
        <w:rPr>
          <w:color w:val="000000" w:themeColor="text1"/>
          <w:sz w:val="28"/>
          <w:szCs w:val="28"/>
          <w:shd w:val="clear" w:color="auto" w:fill="FFFFFF"/>
          <w:lang w:val="kk-KZ"/>
        </w:rPr>
        <w:t>қа жоғары болды. Маусым айында жауынның</w:t>
      </w:r>
      <w:r w:rsidR="00F84FB3" w:rsidRPr="00050BC7">
        <w:rPr>
          <w:color w:val="000000" w:themeColor="text1"/>
          <w:sz w:val="28"/>
          <w:szCs w:val="28"/>
          <w:shd w:val="clear" w:color="auto" w:fill="FFFFFF"/>
          <w:lang w:val="kk-KZ"/>
        </w:rPr>
        <w:t xml:space="preserve"> орташа көпжылдық </w:t>
      </w:r>
      <w:r w:rsidRPr="00050BC7">
        <w:rPr>
          <w:color w:val="000000" w:themeColor="text1"/>
          <w:sz w:val="28"/>
          <w:szCs w:val="28"/>
          <w:shd w:val="clear" w:color="auto" w:fill="FFFFFF"/>
          <w:lang w:val="kk-KZ"/>
        </w:rPr>
        <w:t>көрсеткіштері (55,1</w:t>
      </w:r>
      <w:r w:rsidR="00F84FB3" w:rsidRPr="00050BC7">
        <w:rPr>
          <w:color w:val="000000" w:themeColor="text1"/>
          <w:sz w:val="28"/>
          <w:szCs w:val="28"/>
          <w:shd w:val="clear" w:color="auto" w:fill="FFFFFF"/>
          <w:lang w:val="kk-KZ"/>
        </w:rPr>
        <w:t xml:space="preserve"> мм</w:t>
      </w:r>
      <w:r w:rsidRPr="00050BC7">
        <w:rPr>
          <w:color w:val="000000" w:themeColor="text1"/>
          <w:sz w:val="28"/>
          <w:szCs w:val="28"/>
          <w:shd w:val="clear" w:color="auto" w:fill="FFFFFF"/>
          <w:lang w:val="kk-KZ"/>
        </w:rPr>
        <w:t>-ді</w:t>
      </w:r>
      <w:r w:rsidR="00F84FB3" w:rsidRPr="00050BC7">
        <w:rPr>
          <w:color w:val="000000" w:themeColor="text1"/>
          <w:sz w:val="28"/>
          <w:szCs w:val="28"/>
          <w:shd w:val="clear" w:color="auto" w:fill="FFFFFF"/>
          <w:lang w:val="kk-KZ"/>
        </w:rPr>
        <w:t>)</w:t>
      </w:r>
      <w:r w:rsidRPr="00050BC7">
        <w:rPr>
          <w:color w:val="000000" w:themeColor="text1"/>
          <w:sz w:val="28"/>
          <w:szCs w:val="28"/>
          <w:shd w:val="clear" w:color="auto" w:fill="FFFFFF"/>
          <w:lang w:val="kk-KZ"/>
        </w:rPr>
        <w:t xml:space="preserve"> құрады</w:t>
      </w:r>
      <w:r w:rsidR="007C5BE4" w:rsidRPr="00050BC7">
        <w:rPr>
          <w:color w:val="000000" w:themeColor="text1"/>
          <w:sz w:val="28"/>
          <w:szCs w:val="28"/>
          <w:shd w:val="clear" w:color="auto" w:fill="FFFFFF"/>
          <w:lang w:val="en-US"/>
        </w:rPr>
        <w:t xml:space="preserve"> [164]</w:t>
      </w:r>
      <w:r w:rsidR="00F84FB3" w:rsidRPr="00050BC7">
        <w:rPr>
          <w:color w:val="000000" w:themeColor="text1"/>
          <w:sz w:val="28"/>
          <w:szCs w:val="28"/>
          <w:shd w:val="clear" w:color="auto" w:fill="FFFFFF"/>
          <w:lang w:val="kk-KZ"/>
        </w:rPr>
        <w:t>.</w:t>
      </w:r>
    </w:p>
    <w:p w:rsidR="00A249FB" w:rsidRPr="00050BC7" w:rsidRDefault="00AA4ACC" w:rsidP="006D1BF4">
      <w:pPr>
        <w:tabs>
          <w:tab w:val="left" w:pos="1680"/>
        </w:tabs>
        <w:spacing w:after="0" w:line="240" w:lineRule="auto"/>
        <w:ind w:firstLine="540"/>
        <w:jc w:val="both"/>
        <w:rPr>
          <w:rFonts w:ascii="Times New Roman" w:eastAsia="Calibri" w:hAnsi="Times New Roman"/>
          <w:color w:val="000000" w:themeColor="text1"/>
          <w:sz w:val="28"/>
          <w:szCs w:val="28"/>
          <w:lang w:val="kk-KZ"/>
        </w:rPr>
      </w:pPr>
      <w:r w:rsidRPr="00050BC7">
        <w:rPr>
          <w:rFonts w:ascii="Times New Roman" w:eastAsia="Calibri" w:hAnsi="Times New Roman"/>
          <w:color w:val="000000" w:themeColor="text1"/>
          <w:sz w:val="28"/>
          <w:szCs w:val="28"/>
          <w:lang w:val="kk-KZ"/>
        </w:rPr>
        <w:t>Жаздың ыстық шілде айында температура</w:t>
      </w:r>
      <w:r w:rsidR="00F84FB3" w:rsidRPr="00050BC7">
        <w:rPr>
          <w:rFonts w:ascii="Times New Roman" w:eastAsia="Calibri" w:hAnsi="Times New Roman"/>
          <w:color w:val="000000" w:themeColor="text1"/>
          <w:sz w:val="28"/>
          <w:szCs w:val="28"/>
          <w:lang w:val="kk-KZ"/>
        </w:rPr>
        <w:t xml:space="preserve"> көрсеткіштері, </w:t>
      </w:r>
      <w:r w:rsidRPr="00050BC7">
        <w:rPr>
          <w:rFonts w:ascii="Times New Roman" w:eastAsia="Calibri" w:hAnsi="Times New Roman"/>
          <w:color w:val="000000" w:themeColor="text1"/>
          <w:sz w:val="28"/>
          <w:szCs w:val="28"/>
          <w:lang w:val="kk-KZ"/>
        </w:rPr>
        <w:t xml:space="preserve">шілденің </w:t>
      </w:r>
      <w:r w:rsidR="00F84FB3" w:rsidRPr="00050BC7">
        <w:rPr>
          <w:rFonts w:ascii="Times New Roman" w:eastAsia="Calibri" w:hAnsi="Times New Roman"/>
          <w:color w:val="000000" w:themeColor="text1"/>
          <w:sz w:val="28"/>
          <w:szCs w:val="28"/>
          <w:lang w:val="kk-KZ"/>
        </w:rPr>
        <w:t>бірінші жартысы</w:t>
      </w:r>
      <w:r w:rsidRPr="00050BC7">
        <w:rPr>
          <w:rFonts w:ascii="Times New Roman" w:eastAsia="Calibri" w:hAnsi="Times New Roman"/>
          <w:color w:val="000000" w:themeColor="text1"/>
          <w:sz w:val="28"/>
          <w:szCs w:val="28"/>
          <w:lang w:val="kk-KZ"/>
        </w:rPr>
        <w:t>ның</w:t>
      </w:r>
      <w:r w:rsidR="00F84FB3" w:rsidRPr="00050BC7">
        <w:rPr>
          <w:rFonts w:ascii="Times New Roman" w:eastAsia="Calibri" w:hAnsi="Times New Roman"/>
          <w:color w:val="000000" w:themeColor="text1"/>
          <w:sz w:val="28"/>
          <w:szCs w:val="28"/>
          <w:lang w:val="kk-KZ"/>
        </w:rPr>
        <w:t xml:space="preserve"> орташа көпжылдық </w:t>
      </w:r>
      <w:r w:rsidRPr="00050BC7">
        <w:rPr>
          <w:rFonts w:ascii="Times New Roman" w:eastAsia="Calibri" w:hAnsi="Times New Roman"/>
          <w:color w:val="000000" w:themeColor="text1"/>
          <w:sz w:val="28"/>
          <w:szCs w:val="28"/>
          <w:lang w:val="kk-KZ"/>
        </w:rPr>
        <w:t>көрсеткіштерден артық болғаны байқалды. Күндізгі температура мөлшері 36,5</w:t>
      </w:r>
      <w:r w:rsidR="00F84FB3" w:rsidRPr="00050BC7">
        <w:rPr>
          <w:rFonts w:ascii="Times New Roman" w:eastAsia="Calibri" w:hAnsi="Times New Roman"/>
          <w:color w:val="000000" w:themeColor="text1"/>
          <w:sz w:val="28"/>
          <w:szCs w:val="28"/>
          <w:lang w:val="kk-KZ"/>
        </w:rPr>
        <w:t xml:space="preserve"> </w:t>
      </w:r>
      <w:r w:rsidR="00F84FB3" w:rsidRPr="00050BC7">
        <w:rPr>
          <w:rFonts w:ascii="Times New Roman" w:hAnsi="Times New Roman" w:cs="Times New Roman"/>
          <w:color w:val="000000" w:themeColor="text1"/>
          <w:sz w:val="28"/>
          <w:szCs w:val="28"/>
          <w:lang w:val="kk-KZ"/>
        </w:rPr>
        <w:t xml:space="preserve">– </w:t>
      </w:r>
      <w:r w:rsidRPr="00050BC7">
        <w:rPr>
          <w:rFonts w:ascii="Times New Roman" w:eastAsia="Calibri" w:hAnsi="Times New Roman"/>
          <w:color w:val="000000" w:themeColor="text1"/>
          <w:sz w:val="28"/>
          <w:szCs w:val="28"/>
          <w:lang w:val="kk-KZ"/>
        </w:rPr>
        <w:t>37,5 градустан жоғары, кешкі температура 26</w:t>
      </w:r>
      <w:r w:rsidR="00F84FB3" w:rsidRPr="00050BC7">
        <w:rPr>
          <w:rFonts w:ascii="Times New Roman" w:eastAsia="Calibri" w:hAnsi="Times New Roman"/>
          <w:color w:val="000000" w:themeColor="text1"/>
          <w:sz w:val="28"/>
          <w:szCs w:val="28"/>
          <w:lang w:val="kk-KZ"/>
        </w:rPr>
        <w:t xml:space="preserve"> </w:t>
      </w:r>
      <w:r w:rsidR="00F84FB3" w:rsidRPr="00050BC7">
        <w:rPr>
          <w:rFonts w:ascii="Times New Roman" w:hAnsi="Times New Roman" w:cs="Times New Roman"/>
          <w:color w:val="000000" w:themeColor="text1"/>
          <w:sz w:val="28"/>
          <w:szCs w:val="28"/>
          <w:lang w:val="kk-KZ"/>
        </w:rPr>
        <w:t xml:space="preserve">– </w:t>
      </w:r>
      <w:r w:rsidRPr="00050BC7">
        <w:rPr>
          <w:rFonts w:ascii="Times New Roman" w:eastAsia="Calibri" w:hAnsi="Times New Roman"/>
          <w:color w:val="000000" w:themeColor="text1"/>
          <w:sz w:val="28"/>
          <w:szCs w:val="28"/>
          <w:lang w:val="kk-KZ"/>
        </w:rPr>
        <w:t>27 градустан аз болды</w:t>
      </w:r>
      <w:r w:rsidR="00F84FB3" w:rsidRPr="00050BC7">
        <w:rPr>
          <w:rFonts w:ascii="Times New Roman" w:eastAsia="Calibri" w:hAnsi="Times New Roman"/>
          <w:color w:val="000000" w:themeColor="text1"/>
          <w:sz w:val="28"/>
          <w:szCs w:val="28"/>
          <w:lang w:val="kk-KZ"/>
        </w:rPr>
        <w:t xml:space="preserve">. </w:t>
      </w:r>
      <w:r w:rsidRPr="00050BC7">
        <w:rPr>
          <w:rFonts w:ascii="Times New Roman" w:eastAsia="Calibri" w:hAnsi="Times New Roman"/>
          <w:color w:val="000000" w:themeColor="text1"/>
          <w:sz w:val="28"/>
          <w:szCs w:val="28"/>
          <w:lang w:val="kk-KZ"/>
        </w:rPr>
        <w:t>2017 жылы күздің тамыз және қыркүйек айларының жауынның жаумағандығымен, ал</w:t>
      </w:r>
      <w:r w:rsidR="00F84FB3" w:rsidRPr="00050BC7">
        <w:rPr>
          <w:rFonts w:ascii="Times New Roman" w:eastAsia="Calibri" w:hAnsi="Times New Roman"/>
          <w:color w:val="000000" w:themeColor="text1"/>
          <w:sz w:val="28"/>
          <w:szCs w:val="28"/>
          <w:lang w:val="kk-KZ"/>
        </w:rPr>
        <w:t xml:space="preserve"> </w:t>
      </w:r>
      <w:r w:rsidRPr="00050BC7">
        <w:rPr>
          <w:rFonts w:ascii="Times New Roman" w:eastAsia="Calibri" w:hAnsi="Times New Roman"/>
          <w:color w:val="000000" w:themeColor="text1"/>
          <w:sz w:val="28"/>
          <w:szCs w:val="28"/>
          <w:lang w:val="kk-KZ"/>
        </w:rPr>
        <w:t xml:space="preserve">температуралық режимі </w:t>
      </w:r>
      <w:r w:rsidR="00F84FB3" w:rsidRPr="00050BC7">
        <w:rPr>
          <w:rFonts w:ascii="Times New Roman" w:eastAsia="Calibri" w:hAnsi="Times New Roman"/>
          <w:color w:val="000000" w:themeColor="text1"/>
          <w:sz w:val="28"/>
          <w:szCs w:val="28"/>
          <w:lang w:val="kk-KZ"/>
        </w:rPr>
        <w:t xml:space="preserve"> </w:t>
      </w:r>
      <w:r w:rsidRPr="00050BC7">
        <w:rPr>
          <w:rFonts w:ascii="Times New Roman" w:eastAsia="Calibri" w:hAnsi="Times New Roman"/>
          <w:color w:val="000000" w:themeColor="text1"/>
          <w:sz w:val="28"/>
          <w:szCs w:val="28"/>
          <w:lang w:val="kk-KZ"/>
        </w:rPr>
        <w:t>климаттық  мөлшерден жоғары болуымен айқындалады</w:t>
      </w:r>
      <w:r w:rsidR="00F84FB3" w:rsidRPr="00050BC7">
        <w:rPr>
          <w:rFonts w:ascii="Times New Roman" w:eastAsia="Calibri" w:hAnsi="Times New Roman"/>
          <w:color w:val="000000" w:themeColor="text1"/>
          <w:sz w:val="28"/>
          <w:szCs w:val="28"/>
          <w:lang w:val="kk-KZ"/>
        </w:rPr>
        <w:t xml:space="preserve">. </w:t>
      </w:r>
      <w:r w:rsidRPr="00050BC7">
        <w:rPr>
          <w:rFonts w:ascii="Times New Roman" w:eastAsia="Calibri" w:hAnsi="Times New Roman"/>
          <w:color w:val="000000" w:themeColor="text1"/>
          <w:sz w:val="28"/>
          <w:szCs w:val="28"/>
          <w:lang w:val="kk-KZ"/>
        </w:rPr>
        <w:t xml:space="preserve">Ең </w:t>
      </w:r>
      <w:r w:rsidRPr="00050BC7">
        <w:rPr>
          <w:rFonts w:ascii="Times New Roman" w:hAnsi="Times New Roman"/>
          <w:color w:val="000000" w:themeColor="text1"/>
          <w:sz w:val="28"/>
          <w:szCs w:val="28"/>
          <w:lang w:val="kk-KZ"/>
        </w:rPr>
        <w:t>а</w:t>
      </w:r>
      <w:r w:rsidR="00F84FB3" w:rsidRPr="00050BC7">
        <w:rPr>
          <w:rFonts w:ascii="Times New Roman" w:hAnsi="Times New Roman"/>
          <w:color w:val="000000" w:themeColor="text1"/>
          <w:sz w:val="28"/>
          <w:szCs w:val="28"/>
          <w:lang w:val="kk-KZ"/>
        </w:rPr>
        <w:t>лғашқ</w:t>
      </w:r>
      <w:r w:rsidRPr="00050BC7">
        <w:rPr>
          <w:rFonts w:ascii="Times New Roman" w:hAnsi="Times New Roman"/>
          <w:color w:val="000000" w:themeColor="text1"/>
          <w:sz w:val="28"/>
          <w:szCs w:val="28"/>
          <w:lang w:val="kk-KZ"/>
        </w:rPr>
        <w:t>ы көп мөлшерде жауған</w:t>
      </w:r>
      <w:r w:rsidR="00F84FB3" w:rsidRPr="00050BC7">
        <w:rPr>
          <w:rFonts w:ascii="Times New Roman" w:hAnsi="Times New Roman"/>
          <w:color w:val="000000" w:themeColor="text1"/>
          <w:sz w:val="28"/>
          <w:szCs w:val="28"/>
          <w:lang w:val="kk-KZ"/>
        </w:rPr>
        <w:t xml:space="preserve"> жауын </w:t>
      </w:r>
      <w:r w:rsidR="00F84FB3" w:rsidRPr="00050BC7">
        <w:rPr>
          <w:rFonts w:ascii="Times New Roman" w:hAnsi="Times New Roman" w:cs="Times New Roman"/>
          <w:color w:val="000000" w:themeColor="text1"/>
          <w:sz w:val="28"/>
          <w:szCs w:val="28"/>
          <w:lang w:val="kk-KZ"/>
        </w:rPr>
        <w:t xml:space="preserve">– </w:t>
      </w:r>
      <w:r w:rsidRPr="00050BC7">
        <w:rPr>
          <w:rFonts w:ascii="Times New Roman" w:hAnsi="Times New Roman"/>
          <w:color w:val="000000" w:themeColor="text1"/>
          <w:sz w:val="28"/>
          <w:szCs w:val="28"/>
          <w:lang w:val="kk-KZ"/>
        </w:rPr>
        <w:t>шашын қыркүйектің аяғында байқа</w:t>
      </w:r>
      <w:r w:rsidR="00F84FB3" w:rsidRPr="00050BC7">
        <w:rPr>
          <w:rFonts w:ascii="Times New Roman" w:hAnsi="Times New Roman"/>
          <w:color w:val="000000" w:themeColor="text1"/>
          <w:sz w:val="28"/>
          <w:szCs w:val="28"/>
          <w:lang w:val="kk-KZ"/>
        </w:rPr>
        <w:t xml:space="preserve">лды, </w:t>
      </w:r>
      <w:r w:rsidRPr="00050BC7">
        <w:rPr>
          <w:rFonts w:ascii="Times New Roman" w:hAnsi="Times New Roman"/>
          <w:color w:val="000000" w:themeColor="text1"/>
          <w:sz w:val="28"/>
          <w:szCs w:val="28"/>
          <w:lang w:val="kk-KZ"/>
        </w:rPr>
        <w:t xml:space="preserve">бірақ өнімдерді жинап алу уақытында </w:t>
      </w:r>
      <w:r w:rsidR="00F84FB3" w:rsidRPr="00050BC7">
        <w:rPr>
          <w:rFonts w:ascii="Times New Roman" w:hAnsi="Times New Roman"/>
          <w:color w:val="000000" w:themeColor="text1"/>
          <w:sz w:val="28"/>
          <w:szCs w:val="28"/>
          <w:lang w:val="kk-KZ"/>
        </w:rPr>
        <w:t>тұқым</w:t>
      </w:r>
      <w:r w:rsidRPr="00050BC7">
        <w:rPr>
          <w:rFonts w:ascii="Times New Roman" w:hAnsi="Times New Roman"/>
          <w:color w:val="000000" w:themeColor="text1"/>
          <w:sz w:val="28"/>
          <w:szCs w:val="28"/>
          <w:lang w:val="kk-KZ"/>
        </w:rPr>
        <w:t xml:space="preserve">ның сапасына және жинау кезіне кедергі болмағаны анықталды. </w:t>
      </w:r>
      <w:r w:rsidR="00142AE3" w:rsidRPr="00050BC7">
        <w:rPr>
          <w:rFonts w:ascii="Times New Roman" w:hAnsi="Times New Roman"/>
          <w:color w:val="000000" w:themeColor="text1"/>
          <w:sz w:val="28"/>
          <w:szCs w:val="28"/>
          <w:lang w:val="kk-KZ"/>
        </w:rPr>
        <w:t>Зерттеу жылдары</w:t>
      </w:r>
      <w:r w:rsidR="00F84FB3" w:rsidRPr="00050BC7">
        <w:rPr>
          <w:rFonts w:ascii="Times New Roman" w:hAnsi="Times New Roman"/>
          <w:color w:val="000000" w:themeColor="text1"/>
          <w:sz w:val="28"/>
          <w:szCs w:val="28"/>
          <w:lang w:val="kk-KZ"/>
        </w:rPr>
        <w:t xml:space="preserve"> жоңышқаның </w:t>
      </w:r>
      <w:r w:rsidR="00142AE3" w:rsidRPr="00050BC7">
        <w:rPr>
          <w:rFonts w:ascii="Times New Roman" w:hAnsi="Times New Roman"/>
          <w:color w:val="000000" w:themeColor="text1"/>
          <w:sz w:val="28"/>
          <w:szCs w:val="28"/>
          <w:lang w:val="kk-KZ"/>
        </w:rPr>
        <w:t>өсу кезеңінде</w:t>
      </w:r>
      <w:r w:rsidR="00F84FB3" w:rsidRPr="00050BC7">
        <w:rPr>
          <w:rFonts w:ascii="Times New Roman" w:hAnsi="Times New Roman"/>
          <w:color w:val="000000" w:themeColor="text1"/>
          <w:sz w:val="28"/>
          <w:szCs w:val="28"/>
          <w:lang w:val="kk-KZ"/>
        </w:rPr>
        <w:t xml:space="preserve"> агрометеорологиялық жағдайлар әртүрлі болды</w:t>
      </w:r>
      <w:r w:rsidR="00142AE3" w:rsidRPr="00050BC7">
        <w:rPr>
          <w:rFonts w:ascii="Times New Roman" w:hAnsi="Times New Roman"/>
          <w:color w:val="000000" w:themeColor="text1"/>
          <w:sz w:val="28"/>
          <w:szCs w:val="28"/>
          <w:lang w:val="kk-KZ"/>
        </w:rPr>
        <w:t>п табылды</w:t>
      </w:r>
      <w:r w:rsidR="007C5BE4" w:rsidRPr="00050BC7">
        <w:rPr>
          <w:rFonts w:ascii="Times New Roman" w:hAnsi="Times New Roman"/>
          <w:color w:val="000000" w:themeColor="text1"/>
          <w:sz w:val="28"/>
          <w:szCs w:val="28"/>
          <w:lang w:val="kk-KZ"/>
        </w:rPr>
        <w:t xml:space="preserve"> [164]</w:t>
      </w:r>
      <w:r w:rsidR="00F84FB3" w:rsidRPr="00050BC7">
        <w:rPr>
          <w:rFonts w:ascii="Times New Roman" w:eastAsia="Calibri" w:hAnsi="Times New Roman"/>
          <w:color w:val="000000" w:themeColor="text1"/>
          <w:sz w:val="28"/>
          <w:szCs w:val="28"/>
          <w:lang w:val="kk-KZ"/>
        </w:rPr>
        <w:t>.</w:t>
      </w:r>
    </w:p>
    <w:p w:rsidR="006673D9" w:rsidRPr="00050BC7" w:rsidRDefault="006673D9" w:rsidP="00F84FB3">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kk-KZ"/>
        </w:rPr>
      </w:pPr>
    </w:p>
    <w:p w:rsidR="006D1BF4" w:rsidRPr="00050BC7" w:rsidRDefault="006D1BF4" w:rsidP="006D1BF4">
      <w:pPr>
        <w:spacing w:after="0" w:line="240" w:lineRule="auto"/>
        <w:ind w:firstLine="567"/>
        <w:jc w:val="both"/>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С</w:t>
      </w:r>
      <w:r w:rsidR="00142AE3" w:rsidRPr="00050BC7">
        <w:rPr>
          <w:rFonts w:ascii="Times New Roman" w:hAnsi="Times New Roman"/>
          <w:color w:val="000000" w:themeColor="text1"/>
          <w:sz w:val="28"/>
          <w:szCs w:val="28"/>
          <w:lang w:val="kk-KZ"/>
        </w:rPr>
        <w:t xml:space="preserve">әуір айының аяғына қарай жоғарғы </w:t>
      </w:r>
      <w:r w:rsidRPr="00050BC7">
        <w:rPr>
          <w:rFonts w:ascii="Times New Roman" w:hAnsi="Times New Roman"/>
          <w:color w:val="000000" w:themeColor="text1"/>
          <w:sz w:val="28"/>
          <w:szCs w:val="28"/>
          <w:lang w:val="kk-KZ"/>
        </w:rPr>
        <w:t xml:space="preserve">ауа температурасы болды. </w:t>
      </w:r>
      <w:r w:rsidR="00142AE3" w:rsidRPr="00050BC7">
        <w:rPr>
          <w:rFonts w:ascii="Times New Roman" w:hAnsi="Times New Roman"/>
          <w:color w:val="000000" w:themeColor="text1"/>
          <w:sz w:val="28"/>
          <w:szCs w:val="28"/>
          <w:lang w:val="kk-KZ"/>
        </w:rPr>
        <w:t>Таңертеңгі  мезгілде бұл көрсеткіш 21 – 29</w:t>
      </w:r>
      <w:r w:rsidRPr="00050BC7">
        <w:rPr>
          <w:rFonts w:ascii="Times New Roman" w:hAnsi="Times New Roman"/>
          <w:color w:val="000000" w:themeColor="text1"/>
          <w:sz w:val="28"/>
          <w:szCs w:val="28"/>
          <w:vertAlign w:val="superscript"/>
          <w:lang w:val="kk-KZ"/>
        </w:rPr>
        <w:t>0</w:t>
      </w:r>
      <w:r w:rsidRPr="00050BC7">
        <w:rPr>
          <w:rFonts w:ascii="Times New Roman" w:hAnsi="Times New Roman"/>
          <w:color w:val="000000" w:themeColor="text1"/>
          <w:sz w:val="28"/>
          <w:szCs w:val="28"/>
          <w:lang w:val="kk-KZ"/>
        </w:rPr>
        <w:t xml:space="preserve">С. </w:t>
      </w:r>
      <w:r w:rsidR="00142AE3" w:rsidRPr="00050BC7">
        <w:rPr>
          <w:rFonts w:ascii="Times New Roman" w:hAnsi="Times New Roman"/>
          <w:color w:val="000000" w:themeColor="text1"/>
          <w:sz w:val="28"/>
          <w:szCs w:val="28"/>
          <w:lang w:val="kk-KZ"/>
        </w:rPr>
        <w:t>С</w:t>
      </w:r>
      <w:r w:rsidRPr="00050BC7">
        <w:rPr>
          <w:rFonts w:ascii="Times New Roman" w:hAnsi="Times New Roman"/>
          <w:color w:val="000000" w:themeColor="text1"/>
          <w:sz w:val="28"/>
          <w:szCs w:val="28"/>
          <w:lang w:val="kk-KZ"/>
        </w:rPr>
        <w:t xml:space="preserve">әуір айында </w:t>
      </w:r>
      <w:r w:rsidR="00142AE3" w:rsidRPr="00050BC7">
        <w:rPr>
          <w:rFonts w:ascii="Times New Roman" w:hAnsi="Times New Roman"/>
          <w:color w:val="000000" w:themeColor="text1"/>
          <w:sz w:val="28"/>
          <w:szCs w:val="28"/>
          <w:lang w:val="kk-KZ"/>
        </w:rPr>
        <w:t>ауаның орташа айлық температурасы +12,9</w:t>
      </w:r>
      <w:r w:rsidRPr="00050BC7">
        <w:rPr>
          <w:rFonts w:ascii="Times New Roman" w:hAnsi="Times New Roman"/>
          <w:color w:val="000000" w:themeColor="text1"/>
          <w:sz w:val="28"/>
          <w:szCs w:val="28"/>
          <w:vertAlign w:val="superscript"/>
          <w:lang w:val="kk-KZ"/>
        </w:rPr>
        <w:t>0</w:t>
      </w:r>
      <w:r w:rsidR="00142AE3" w:rsidRPr="00050BC7">
        <w:rPr>
          <w:rFonts w:ascii="Times New Roman" w:hAnsi="Times New Roman"/>
          <w:color w:val="000000" w:themeColor="text1"/>
          <w:sz w:val="28"/>
          <w:szCs w:val="28"/>
          <w:lang w:val="kk-KZ"/>
        </w:rPr>
        <w:t xml:space="preserve">С болды, </w:t>
      </w:r>
      <w:r w:rsidRPr="00050BC7">
        <w:rPr>
          <w:rFonts w:ascii="Times New Roman" w:hAnsi="Times New Roman"/>
          <w:color w:val="000000" w:themeColor="text1"/>
          <w:sz w:val="28"/>
          <w:szCs w:val="28"/>
          <w:lang w:val="kk-KZ"/>
        </w:rPr>
        <w:t xml:space="preserve">орташа көпжылдық </w:t>
      </w:r>
      <w:r w:rsidR="00142AE3" w:rsidRPr="00050BC7">
        <w:rPr>
          <w:rFonts w:ascii="Times New Roman" w:hAnsi="Times New Roman"/>
          <w:color w:val="000000" w:themeColor="text1"/>
          <w:sz w:val="28"/>
          <w:szCs w:val="28"/>
          <w:lang w:val="kk-KZ"/>
        </w:rPr>
        <w:t>мәліметтер бойынша +10,8</w:t>
      </w:r>
      <w:r w:rsidRPr="00050BC7">
        <w:rPr>
          <w:rFonts w:ascii="Times New Roman" w:hAnsi="Times New Roman"/>
          <w:color w:val="000000" w:themeColor="text1"/>
          <w:sz w:val="28"/>
          <w:szCs w:val="28"/>
          <w:vertAlign w:val="superscript"/>
          <w:lang w:val="kk-KZ"/>
        </w:rPr>
        <w:t>0</w:t>
      </w:r>
      <w:r w:rsidRPr="00050BC7">
        <w:rPr>
          <w:rFonts w:ascii="Times New Roman" w:hAnsi="Times New Roman"/>
          <w:color w:val="000000" w:themeColor="text1"/>
          <w:sz w:val="28"/>
          <w:szCs w:val="28"/>
          <w:lang w:val="kk-KZ"/>
        </w:rPr>
        <w:t xml:space="preserve">С </w:t>
      </w:r>
      <w:r w:rsidR="00142AE3" w:rsidRPr="00050BC7">
        <w:rPr>
          <w:rFonts w:ascii="Times New Roman" w:hAnsi="Times New Roman"/>
          <w:color w:val="000000" w:themeColor="text1"/>
          <w:sz w:val="28"/>
          <w:szCs w:val="28"/>
          <w:lang w:val="kk-KZ"/>
        </w:rPr>
        <w:t>ты құрады, сонымен 2,1</w:t>
      </w:r>
      <w:r w:rsidRPr="00050BC7">
        <w:rPr>
          <w:rFonts w:ascii="Times New Roman" w:hAnsi="Times New Roman"/>
          <w:color w:val="000000" w:themeColor="text1"/>
          <w:sz w:val="28"/>
          <w:szCs w:val="28"/>
          <w:vertAlign w:val="superscript"/>
          <w:lang w:val="kk-KZ"/>
        </w:rPr>
        <w:t>0</w:t>
      </w:r>
      <w:r w:rsidRPr="00050BC7">
        <w:rPr>
          <w:rFonts w:ascii="Times New Roman" w:hAnsi="Times New Roman"/>
          <w:color w:val="000000" w:themeColor="text1"/>
          <w:sz w:val="28"/>
          <w:szCs w:val="28"/>
          <w:lang w:val="kk-KZ"/>
        </w:rPr>
        <w:t xml:space="preserve">С жоғары </w:t>
      </w:r>
      <w:r w:rsidR="00142AE3" w:rsidRPr="00050BC7">
        <w:rPr>
          <w:rFonts w:ascii="Times New Roman" w:hAnsi="Times New Roman"/>
          <w:color w:val="000000" w:themeColor="text1"/>
          <w:sz w:val="28"/>
          <w:szCs w:val="28"/>
          <w:lang w:val="kk-KZ"/>
        </w:rPr>
        <w:t>көрсеткіш көрсеткен. Сәуір айының 2 –сі және 30</w:t>
      </w:r>
      <w:r w:rsidRPr="00050BC7">
        <w:rPr>
          <w:rFonts w:ascii="Times New Roman" w:hAnsi="Times New Roman"/>
          <w:color w:val="000000" w:themeColor="text1"/>
          <w:sz w:val="28"/>
          <w:szCs w:val="28"/>
          <w:lang w:val="kk-KZ"/>
        </w:rPr>
        <w:t xml:space="preserve">– </w:t>
      </w:r>
      <w:r w:rsidR="00142AE3" w:rsidRPr="00050BC7">
        <w:rPr>
          <w:rFonts w:ascii="Times New Roman" w:hAnsi="Times New Roman"/>
          <w:color w:val="000000" w:themeColor="text1"/>
          <w:sz w:val="28"/>
          <w:szCs w:val="28"/>
          <w:lang w:val="kk-KZ"/>
        </w:rPr>
        <w:t xml:space="preserve">ы </w:t>
      </w:r>
      <w:r w:rsidRPr="00050BC7">
        <w:rPr>
          <w:rFonts w:ascii="Times New Roman" w:hAnsi="Times New Roman"/>
          <w:color w:val="000000" w:themeColor="text1"/>
          <w:sz w:val="28"/>
          <w:szCs w:val="28"/>
          <w:lang w:val="kk-KZ"/>
        </w:rPr>
        <w:t>ара</w:t>
      </w:r>
      <w:r w:rsidR="00142AE3" w:rsidRPr="00050BC7">
        <w:rPr>
          <w:rFonts w:ascii="Times New Roman" w:hAnsi="Times New Roman"/>
          <w:color w:val="000000" w:themeColor="text1"/>
          <w:sz w:val="28"/>
          <w:szCs w:val="28"/>
          <w:lang w:val="kk-KZ"/>
        </w:rPr>
        <w:t>лығында атмосфералық жауынның мөлшері 82,1</w:t>
      </w:r>
      <w:r w:rsidRPr="00050BC7">
        <w:rPr>
          <w:rFonts w:ascii="Times New Roman" w:hAnsi="Times New Roman"/>
          <w:color w:val="000000" w:themeColor="text1"/>
          <w:sz w:val="28"/>
          <w:szCs w:val="28"/>
          <w:lang w:val="kk-KZ"/>
        </w:rPr>
        <w:t xml:space="preserve"> мм және айдың </w:t>
      </w:r>
      <w:r w:rsidR="00142AE3" w:rsidRPr="00050BC7">
        <w:rPr>
          <w:rFonts w:ascii="Times New Roman" w:hAnsi="Times New Roman"/>
          <w:color w:val="000000" w:themeColor="text1"/>
          <w:sz w:val="28"/>
          <w:szCs w:val="28"/>
          <w:lang w:val="kk-KZ"/>
        </w:rPr>
        <w:t>ортасы мен аяғына қарай жауынның мөлшері 43,2 мм болды</w:t>
      </w:r>
      <w:r w:rsidR="007C5BE4" w:rsidRPr="00050BC7">
        <w:rPr>
          <w:rFonts w:ascii="Times New Roman" w:hAnsi="Times New Roman"/>
          <w:color w:val="000000" w:themeColor="text1"/>
          <w:sz w:val="28"/>
          <w:szCs w:val="28"/>
          <w:lang w:val="kk-KZ"/>
        </w:rPr>
        <w:t xml:space="preserve"> [164]</w:t>
      </w:r>
      <w:r w:rsidRPr="00050BC7">
        <w:rPr>
          <w:rFonts w:ascii="Times New Roman" w:hAnsi="Times New Roman"/>
          <w:color w:val="000000" w:themeColor="text1"/>
          <w:sz w:val="28"/>
          <w:szCs w:val="28"/>
          <w:lang w:val="kk-KZ"/>
        </w:rPr>
        <w:t>.</w:t>
      </w:r>
    </w:p>
    <w:p w:rsidR="00A249FB" w:rsidRPr="00050BC7" w:rsidRDefault="00A249FB" w:rsidP="00F84FB3">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kk-KZ"/>
        </w:rPr>
      </w:pPr>
    </w:p>
    <w:p w:rsidR="00F84FB3" w:rsidRPr="00050BC7" w:rsidRDefault="00F84FB3" w:rsidP="00F84FB3">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kk-KZ"/>
        </w:rPr>
        <w:t xml:space="preserve">Кесте </w:t>
      </w:r>
      <w:r w:rsidR="003053E2" w:rsidRPr="00050BC7">
        <w:rPr>
          <w:rFonts w:ascii="Times New Roman" w:hAnsi="Times New Roman" w:cs="Times New Roman"/>
          <w:color w:val="000000" w:themeColor="text1"/>
          <w:sz w:val="28"/>
          <w:szCs w:val="28"/>
          <w:lang w:val="kk-KZ"/>
        </w:rPr>
        <w:t>1</w:t>
      </w:r>
      <w:r w:rsidRPr="00050BC7">
        <w:rPr>
          <w:rFonts w:ascii="Times New Roman" w:hAnsi="Times New Roman" w:cs="Times New Roman"/>
          <w:color w:val="000000" w:themeColor="text1"/>
          <w:sz w:val="28"/>
          <w:szCs w:val="28"/>
          <w:lang w:val="kk-KZ"/>
        </w:rPr>
        <w:t xml:space="preserve"> –</w:t>
      </w:r>
      <w:r w:rsidR="00142AE3" w:rsidRPr="00050BC7">
        <w:rPr>
          <w:rFonts w:ascii="Times New Roman" w:hAnsi="Times New Roman" w:cs="Times New Roman"/>
          <w:color w:val="000000" w:themeColor="text1"/>
          <w:sz w:val="28"/>
          <w:szCs w:val="28"/>
          <w:lang w:val="kk-KZ"/>
        </w:rPr>
        <w:t xml:space="preserve"> А</w:t>
      </w:r>
      <w:r w:rsidR="0049031D" w:rsidRPr="00050BC7">
        <w:rPr>
          <w:rFonts w:ascii="Times New Roman" w:hAnsi="Times New Roman" w:cs="Times New Roman"/>
          <w:color w:val="000000" w:themeColor="text1"/>
          <w:sz w:val="28"/>
          <w:szCs w:val="28"/>
          <w:lang w:val="kk-KZ"/>
        </w:rPr>
        <w:t>уа</w:t>
      </w:r>
      <w:r w:rsidRPr="00050BC7">
        <w:rPr>
          <w:rFonts w:ascii="Times New Roman" w:hAnsi="Times New Roman" w:cs="Times New Roman"/>
          <w:color w:val="000000" w:themeColor="text1"/>
          <w:sz w:val="28"/>
          <w:szCs w:val="28"/>
          <w:lang w:val="kk-KZ"/>
        </w:rPr>
        <w:t xml:space="preserve"> температурасы </w:t>
      </w:r>
      <w:r w:rsidR="00142AE3" w:rsidRPr="00050BC7">
        <w:rPr>
          <w:rFonts w:ascii="Times New Roman" w:hAnsi="Times New Roman" w:cs="Times New Roman"/>
          <w:color w:val="000000" w:themeColor="text1"/>
          <w:sz w:val="28"/>
          <w:szCs w:val="28"/>
          <w:lang w:val="kk-KZ"/>
        </w:rPr>
        <w:t>мен түскен ылғалды</w:t>
      </w:r>
      <w:r w:rsidR="0049031D" w:rsidRPr="00050BC7">
        <w:rPr>
          <w:rFonts w:ascii="Times New Roman" w:hAnsi="Times New Roman" w:cs="Times New Roman"/>
          <w:color w:val="000000" w:themeColor="text1"/>
          <w:sz w:val="28"/>
          <w:szCs w:val="28"/>
          <w:lang w:val="kk-KZ"/>
        </w:rPr>
        <w:t>ң</w:t>
      </w:r>
      <w:r w:rsidR="00142AE3" w:rsidRPr="00050BC7">
        <w:rPr>
          <w:rFonts w:ascii="Times New Roman" w:hAnsi="Times New Roman" w:cs="Times New Roman"/>
          <w:color w:val="000000" w:themeColor="text1"/>
          <w:sz w:val="28"/>
          <w:szCs w:val="28"/>
          <w:lang w:val="kk-KZ"/>
        </w:rPr>
        <w:t xml:space="preserve"> көпжылдық орташа көрсеткіштермен салыстырғандағы </w:t>
      </w:r>
      <w:r w:rsidRPr="00050BC7">
        <w:rPr>
          <w:rFonts w:ascii="Times New Roman" w:hAnsi="Times New Roman" w:cs="Times New Roman"/>
          <w:color w:val="000000" w:themeColor="text1"/>
          <w:sz w:val="28"/>
          <w:szCs w:val="28"/>
          <w:lang w:val="kk-KZ"/>
        </w:rPr>
        <w:t xml:space="preserve">орташа мөлшері, мм. </w:t>
      </w:r>
      <w:r w:rsidR="00142AE3" w:rsidRPr="00050BC7">
        <w:rPr>
          <w:rFonts w:ascii="Times New Roman" w:hAnsi="Times New Roman" w:cs="Times New Roman"/>
          <w:color w:val="000000" w:themeColor="text1"/>
          <w:sz w:val="28"/>
          <w:szCs w:val="28"/>
          <w:lang w:val="kk-KZ"/>
        </w:rPr>
        <w:t>ҚазЕӨШҒЗИ</w:t>
      </w:r>
      <w:r w:rsidR="0049031D" w:rsidRPr="00050BC7">
        <w:rPr>
          <w:rFonts w:ascii="Times New Roman" w:hAnsi="Times New Roman" w:cs="Times New Roman"/>
          <w:color w:val="000000" w:themeColor="text1"/>
          <w:sz w:val="28"/>
          <w:szCs w:val="28"/>
          <w:lang w:val="kk-KZ"/>
        </w:rPr>
        <w:t xml:space="preserve"> метеостанциясының деректері</w:t>
      </w:r>
      <w:r w:rsidR="00142AE3" w:rsidRPr="00050BC7">
        <w:rPr>
          <w:rFonts w:ascii="Times New Roman" w:hAnsi="Times New Roman" w:cs="Times New Roman"/>
          <w:color w:val="000000" w:themeColor="text1"/>
          <w:sz w:val="28"/>
          <w:szCs w:val="28"/>
          <w:lang w:val="kk-KZ"/>
        </w:rPr>
        <w:t xml:space="preserve"> бойынша</w:t>
      </w:r>
      <w:r w:rsidRPr="00050BC7">
        <w:rPr>
          <w:rFonts w:ascii="Times New Roman" w:hAnsi="Times New Roman" w:cs="Times New Roman"/>
          <w:color w:val="000000" w:themeColor="text1"/>
          <w:sz w:val="28"/>
          <w:szCs w:val="28"/>
          <w:lang w:val="kk-KZ"/>
        </w:rPr>
        <w:t>, 2017 – 2019 жж.</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996"/>
        <w:gridCol w:w="1697"/>
        <w:gridCol w:w="1134"/>
        <w:gridCol w:w="1276"/>
        <w:gridCol w:w="1701"/>
        <w:gridCol w:w="1277"/>
      </w:tblGrid>
      <w:tr w:rsidR="00F84FB3" w:rsidRPr="00050BC7" w:rsidTr="0049031D">
        <w:trPr>
          <w:trHeight w:val="288"/>
          <w:jc w:val="center"/>
        </w:trPr>
        <w:tc>
          <w:tcPr>
            <w:tcW w:w="1555" w:type="dxa"/>
            <w:vMerge w:val="restart"/>
          </w:tcPr>
          <w:p w:rsidR="00F84FB3" w:rsidRPr="00050BC7" w:rsidRDefault="00F84FB3" w:rsidP="00E374D2">
            <w:pPr>
              <w:tabs>
                <w:tab w:val="left" w:pos="54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Айлар</w:t>
            </w:r>
          </w:p>
        </w:tc>
        <w:tc>
          <w:tcPr>
            <w:tcW w:w="3827" w:type="dxa"/>
            <w:gridSpan w:val="3"/>
          </w:tcPr>
          <w:p w:rsidR="00F84FB3" w:rsidRPr="00050BC7" w:rsidRDefault="00F84FB3" w:rsidP="00E374D2">
            <w:pPr>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rPr>
              <w:t xml:space="preserve">Температура, </w:t>
            </w:r>
            <w:r w:rsidRPr="00050BC7">
              <w:rPr>
                <w:rFonts w:ascii="Times New Roman" w:hAnsi="Times New Roman"/>
                <w:color w:val="000000" w:themeColor="text1"/>
                <w:sz w:val="28"/>
                <w:szCs w:val="28"/>
                <w:vertAlign w:val="superscript"/>
              </w:rPr>
              <w:t>0</w:t>
            </w:r>
            <w:r w:rsidRPr="00050BC7">
              <w:rPr>
                <w:rFonts w:ascii="Times New Roman" w:hAnsi="Times New Roman"/>
                <w:color w:val="000000" w:themeColor="text1"/>
                <w:sz w:val="28"/>
                <w:szCs w:val="28"/>
              </w:rPr>
              <w:t>С</w:t>
            </w:r>
          </w:p>
        </w:tc>
        <w:tc>
          <w:tcPr>
            <w:tcW w:w="4254" w:type="dxa"/>
            <w:gridSpan w:val="3"/>
          </w:tcPr>
          <w:p w:rsidR="00F84FB3" w:rsidRPr="00050BC7" w:rsidRDefault="00F84FB3" w:rsidP="00E374D2">
            <w:pPr>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lang w:val="kk-KZ"/>
              </w:rPr>
              <w:t>Жауын – шашын</w:t>
            </w:r>
            <w:r w:rsidRPr="00050BC7">
              <w:rPr>
                <w:rFonts w:ascii="Times New Roman" w:hAnsi="Times New Roman"/>
                <w:color w:val="000000" w:themeColor="text1"/>
                <w:sz w:val="28"/>
                <w:szCs w:val="28"/>
              </w:rPr>
              <w:t>, мм</w:t>
            </w:r>
          </w:p>
        </w:tc>
      </w:tr>
      <w:tr w:rsidR="00F84FB3" w:rsidRPr="00050BC7" w:rsidTr="0049031D">
        <w:trPr>
          <w:trHeight w:val="155"/>
          <w:jc w:val="center"/>
        </w:trPr>
        <w:tc>
          <w:tcPr>
            <w:tcW w:w="1555" w:type="dxa"/>
            <w:vMerge/>
            <w:vAlign w:val="center"/>
          </w:tcPr>
          <w:p w:rsidR="00F84FB3" w:rsidRPr="00050BC7" w:rsidRDefault="00F84FB3" w:rsidP="00E374D2">
            <w:pPr>
              <w:spacing w:after="0" w:line="240" w:lineRule="auto"/>
              <w:jc w:val="center"/>
              <w:rPr>
                <w:rFonts w:ascii="Times New Roman" w:hAnsi="Times New Roman"/>
                <w:color w:val="000000" w:themeColor="text1"/>
                <w:sz w:val="28"/>
                <w:szCs w:val="28"/>
              </w:rPr>
            </w:pPr>
          </w:p>
        </w:tc>
        <w:tc>
          <w:tcPr>
            <w:tcW w:w="996" w:type="dxa"/>
          </w:tcPr>
          <w:p w:rsidR="00F84FB3" w:rsidRPr="00050BC7" w:rsidRDefault="00F84FB3" w:rsidP="00E374D2">
            <w:pPr>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lang w:val="kk-KZ"/>
              </w:rPr>
              <w:t>Нақты</w:t>
            </w:r>
          </w:p>
        </w:tc>
        <w:tc>
          <w:tcPr>
            <w:tcW w:w="1697" w:type="dxa"/>
          </w:tcPr>
          <w:p w:rsidR="00F84FB3" w:rsidRPr="00050BC7" w:rsidRDefault="00F84FB3" w:rsidP="00E374D2">
            <w:pPr>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орташа көп</w:t>
            </w:r>
          </w:p>
          <w:p w:rsidR="00F84FB3" w:rsidRPr="00050BC7" w:rsidRDefault="00F84FB3" w:rsidP="00E374D2">
            <w:pPr>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жылдық</w:t>
            </w:r>
          </w:p>
        </w:tc>
        <w:tc>
          <w:tcPr>
            <w:tcW w:w="1134" w:type="dxa"/>
          </w:tcPr>
          <w:p w:rsidR="00F84FB3" w:rsidRPr="00050BC7" w:rsidRDefault="00F84FB3" w:rsidP="00E374D2">
            <w:pPr>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ауытқу</w:t>
            </w:r>
          </w:p>
        </w:tc>
        <w:tc>
          <w:tcPr>
            <w:tcW w:w="1276" w:type="dxa"/>
          </w:tcPr>
          <w:p w:rsidR="00F84FB3" w:rsidRPr="00050BC7" w:rsidRDefault="0049031D" w:rsidP="00E374D2">
            <w:pPr>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lang w:val="kk-KZ"/>
              </w:rPr>
              <w:t>Н</w:t>
            </w:r>
            <w:r w:rsidR="00F84FB3" w:rsidRPr="00050BC7">
              <w:rPr>
                <w:rFonts w:ascii="Times New Roman" w:hAnsi="Times New Roman"/>
                <w:color w:val="000000" w:themeColor="text1"/>
                <w:sz w:val="28"/>
                <w:szCs w:val="28"/>
                <w:lang w:val="kk-KZ"/>
              </w:rPr>
              <w:t>ақты</w:t>
            </w:r>
          </w:p>
        </w:tc>
        <w:tc>
          <w:tcPr>
            <w:tcW w:w="1701" w:type="dxa"/>
          </w:tcPr>
          <w:p w:rsidR="00F84FB3" w:rsidRPr="00050BC7" w:rsidRDefault="00F84FB3" w:rsidP="00E374D2">
            <w:pPr>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орташа көп</w:t>
            </w:r>
          </w:p>
          <w:p w:rsidR="00F84FB3" w:rsidRPr="00050BC7" w:rsidRDefault="00F84FB3" w:rsidP="00E374D2">
            <w:pPr>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жылдық</w:t>
            </w:r>
          </w:p>
        </w:tc>
        <w:tc>
          <w:tcPr>
            <w:tcW w:w="1277" w:type="dxa"/>
          </w:tcPr>
          <w:p w:rsidR="00F84FB3" w:rsidRPr="00050BC7" w:rsidRDefault="00F84FB3" w:rsidP="00E374D2">
            <w:pPr>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Ауытқу</w:t>
            </w:r>
          </w:p>
        </w:tc>
      </w:tr>
      <w:tr w:rsidR="00A249FB" w:rsidRPr="00050BC7" w:rsidTr="0049031D">
        <w:trPr>
          <w:trHeight w:val="155"/>
          <w:jc w:val="center"/>
        </w:trPr>
        <w:tc>
          <w:tcPr>
            <w:tcW w:w="1555"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1</w:t>
            </w:r>
          </w:p>
        </w:tc>
        <w:tc>
          <w:tcPr>
            <w:tcW w:w="996"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2</w:t>
            </w:r>
          </w:p>
        </w:tc>
        <w:tc>
          <w:tcPr>
            <w:tcW w:w="1697"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3</w:t>
            </w:r>
          </w:p>
        </w:tc>
        <w:tc>
          <w:tcPr>
            <w:tcW w:w="1134"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4</w:t>
            </w:r>
          </w:p>
        </w:tc>
        <w:tc>
          <w:tcPr>
            <w:tcW w:w="1276"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5</w:t>
            </w:r>
          </w:p>
        </w:tc>
        <w:tc>
          <w:tcPr>
            <w:tcW w:w="1701"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6</w:t>
            </w:r>
          </w:p>
        </w:tc>
        <w:tc>
          <w:tcPr>
            <w:tcW w:w="1277"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7</w:t>
            </w:r>
          </w:p>
        </w:tc>
      </w:tr>
      <w:tr w:rsidR="00A249FB" w:rsidRPr="00050BC7" w:rsidTr="00176DC5">
        <w:trPr>
          <w:trHeight w:val="155"/>
          <w:jc w:val="center"/>
        </w:trPr>
        <w:tc>
          <w:tcPr>
            <w:tcW w:w="9636" w:type="dxa"/>
            <w:gridSpan w:val="7"/>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rPr>
              <w:t>201</w:t>
            </w:r>
            <w:r w:rsidRPr="00050BC7">
              <w:rPr>
                <w:rFonts w:ascii="Times New Roman" w:hAnsi="Times New Roman"/>
                <w:color w:val="000000" w:themeColor="text1"/>
                <w:sz w:val="28"/>
                <w:szCs w:val="28"/>
                <w:lang w:val="kk-KZ"/>
              </w:rPr>
              <w:t>7</w:t>
            </w:r>
          </w:p>
        </w:tc>
      </w:tr>
      <w:tr w:rsidR="00A249FB" w:rsidRPr="00050BC7" w:rsidTr="0049031D">
        <w:trPr>
          <w:trHeight w:val="155"/>
          <w:jc w:val="center"/>
        </w:trPr>
        <w:tc>
          <w:tcPr>
            <w:tcW w:w="1555"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rPr>
              <w:t>М</w:t>
            </w:r>
            <w:r w:rsidRPr="00050BC7">
              <w:rPr>
                <w:rFonts w:ascii="Times New Roman" w:hAnsi="Times New Roman"/>
                <w:color w:val="000000" w:themeColor="text1"/>
                <w:sz w:val="28"/>
                <w:szCs w:val="28"/>
                <w:lang w:val="kk-KZ"/>
              </w:rPr>
              <w:t>амыр</w:t>
            </w:r>
          </w:p>
        </w:tc>
        <w:tc>
          <w:tcPr>
            <w:tcW w:w="996" w:type="dxa"/>
          </w:tcPr>
          <w:p w:rsidR="00A249FB" w:rsidRPr="00050BC7" w:rsidRDefault="00CD394F" w:rsidP="00A249FB">
            <w:pPr>
              <w:tabs>
                <w:tab w:val="left" w:pos="1680"/>
              </w:tabs>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rPr>
              <w:t>+16,0</w:t>
            </w:r>
          </w:p>
        </w:tc>
        <w:tc>
          <w:tcPr>
            <w:tcW w:w="1697"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rPr>
              <w:t>+16,4</w:t>
            </w:r>
          </w:p>
        </w:tc>
        <w:tc>
          <w:tcPr>
            <w:tcW w:w="1134"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rPr>
              <w:t>+0,3</w:t>
            </w:r>
          </w:p>
        </w:tc>
        <w:tc>
          <w:tcPr>
            <w:tcW w:w="1276"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rPr>
              <w:t>216,2</w:t>
            </w:r>
          </w:p>
        </w:tc>
        <w:tc>
          <w:tcPr>
            <w:tcW w:w="1701"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rPr>
              <w:t>61,6</w:t>
            </w:r>
          </w:p>
        </w:tc>
        <w:tc>
          <w:tcPr>
            <w:tcW w:w="1277" w:type="dxa"/>
            <w:vAlign w:val="bottom"/>
          </w:tcPr>
          <w:p w:rsidR="00A249FB" w:rsidRPr="00050BC7" w:rsidRDefault="00A249FB" w:rsidP="00A249FB">
            <w:pPr>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rPr>
              <w:t>+154,6</w:t>
            </w:r>
          </w:p>
        </w:tc>
      </w:tr>
      <w:tr w:rsidR="00A249FB" w:rsidRPr="00050BC7" w:rsidTr="0049031D">
        <w:trPr>
          <w:trHeight w:val="155"/>
          <w:jc w:val="center"/>
        </w:trPr>
        <w:tc>
          <w:tcPr>
            <w:tcW w:w="1555"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Маусым</w:t>
            </w:r>
          </w:p>
        </w:tc>
        <w:tc>
          <w:tcPr>
            <w:tcW w:w="996"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rPr>
              <w:t>+23,0</w:t>
            </w:r>
          </w:p>
        </w:tc>
        <w:tc>
          <w:tcPr>
            <w:tcW w:w="1697"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rPr>
              <w:t>+21,2</w:t>
            </w:r>
          </w:p>
        </w:tc>
        <w:tc>
          <w:tcPr>
            <w:tcW w:w="1134"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rPr>
              <w:t>+1,8</w:t>
            </w:r>
          </w:p>
        </w:tc>
        <w:tc>
          <w:tcPr>
            <w:tcW w:w="1276"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rPr>
              <w:t>136,8</w:t>
            </w:r>
          </w:p>
        </w:tc>
        <w:tc>
          <w:tcPr>
            <w:tcW w:w="1701"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rPr>
              <w:t>53,9</w:t>
            </w:r>
          </w:p>
        </w:tc>
        <w:tc>
          <w:tcPr>
            <w:tcW w:w="1277" w:type="dxa"/>
            <w:vAlign w:val="bottom"/>
          </w:tcPr>
          <w:p w:rsidR="00A249FB" w:rsidRPr="00050BC7" w:rsidRDefault="00A249FB" w:rsidP="00A249FB">
            <w:pPr>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rPr>
              <w:t>+82,9</w:t>
            </w:r>
          </w:p>
        </w:tc>
      </w:tr>
      <w:tr w:rsidR="00A249FB" w:rsidRPr="00050BC7" w:rsidTr="0049031D">
        <w:trPr>
          <w:trHeight w:val="155"/>
          <w:jc w:val="center"/>
        </w:trPr>
        <w:tc>
          <w:tcPr>
            <w:tcW w:w="1555"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Шілде</w:t>
            </w:r>
          </w:p>
        </w:tc>
        <w:tc>
          <w:tcPr>
            <w:tcW w:w="996"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rPr>
              <w:t>+23,7</w:t>
            </w:r>
          </w:p>
        </w:tc>
        <w:tc>
          <w:tcPr>
            <w:tcW w:w="1697"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rPr>
              <w:t>+24,1</w:t>
            </w:r>
          </w:p>
        </w:tc>
        <w:tc>
          <w:tcPr>
            <w:tcW w:w="1134"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rPr>
              <w:t>-0,4</w:t>
            </w:r>
          </w:p>
        </w:tc>
        <w:tc>
          <w:tcPr>
            <w:tcW w:w="1276"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rPr>
              <w:t>111,3</w:t>
            </w:r>
          </w:p>
        </w:tc>
        <w:tc>
          <w:tcPr>
            <w:tcW w:w="1701"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rPr>
              <w:t>26,6</w:t>
            </w:r>
          </w:p>
        </w:tc>
        <w:tc>
          <w:tcPr>
            <w:tcW w:w="1277" w:type="dxa"/>
            <w:vAlign w:val="bottom"/>
          </w:tcPr>
          <w:p w:rsidR="00A249FB" w:rsidRPr="00050BC7" w:rsidRDefault="00A249FB" w:rsidP="00A249FB">
            <w:pPr>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rPr>
              <w:t>+84,7</w:t>
            </w:r>
          </w:p>
        </w:tc>
      </w:tr>
      <w:tr w:rsidR="00A249FB" w:rsidRPr="00050BC7" w:rsidTr="0049031D">
        <w:trPr>
          <w:trHeight w:val="155"/>
          <w:jc w:val="center"/>
        </w:trPr>
        <w:tc>
          <w:tcPr>
            <w:tcW w:w="1555"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Тамыз</w:t>
            </w:r>
          </w:p>
        </w:tc>
        <w:tc>
          <w:tcPr>
            <w:tcW w:w="996"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rPr>
              <w:t>+22,9</w:t>
            </w:r>
          </w:p>
        </w:tc>
        <w:tc>
          <w:tcPr>
            <w:tcW w:w="1697"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rPr>
              <w:t>+22,1</w:t>
            </w:r>
          </w:p>
        </w:tc>
        <w:tc>
          <w:tcPr>
            <w:tcW w:w="1134"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rPr>
              <w:t>+0,8</w:t>
            </w:r>
          </w:p>
        </w:tc>
        <w:tc>
          <w:tcPr>
            <w:tcW w:w="1276"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rPr>
              <w:t>0,4</w:t>
            </w:r>
          </w:p>
        </w:tc>
        <w:tc>
          <w:tcPr>
            <w:tcW w:w="1701"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rPr>
              <w:t>21,3</w:t>
            </w:r>
          </w:p>
        </w:tc>
        <w:tc>
          <w:tcPr>
            <w:tcW w:w="1277" w:type="dxa"/>
            <w:vAlign w:val="bottom"/>
          </w:tcPr>
          <w:p w:rsidR="00A249FB" w:rsidRPr="00050BC7" w:rsidRDefault="00A249FB" w:rsidP="00A249FB">
            <w:pPr>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rPr>
              <w:t>-20,9</w:t>
            </w:r>
          </w:p>
        </w:tc>
      </w:tr>
      <w:tr w:rsidR="00A249FB" w:rsidRPr="00050BC7" w:rsidTr="0049031D">
        <w:trPr>
          <w:trHeight w:val="155"/>
          <w:jc w:val="center"/>
        </w:trPr>
        <w:tc>
          <w:tcPr>
            <w:tcW w:w="1555"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Қыркүйек</w:t>
            </w:r>
          </w:p>
        </w:tc>
        <w:tc>
          <w:tcPr>
            <w:tcW w:w="996"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+21,2</w:t>
            </w:r>
          </w:p>
        </w:tc>
        <w:tc>
          <w:tcPr>
            <w:tcW w:w="1697"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16,0</w:t>
            </w:r>
          </w:p>
        </w:tc>
        <w:tc>
          <w:tcPr>
            <w:tcW w:w="1134"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+5,2</w:t>
            </w:r>
          </w:p>
        </w:tc>
        <w:tc>
          <w:tcPr>
            <w:tcW w:w="1276"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36,4</w:t>
            </w:r>
          </w:p>
        </w:tc>
        <w:tc>
          <w:tcPr>
            <w:tcW w:w="1701"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rPr>
              <w:t>15,9</w:t>
            </w:r>
          </w:p>
        </w:tc>
        <w:tc>
          <w:tcPr>
            <w:tcW w:w="1277"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+20,5</w:t>
            </w:r>
          </w:p>
        </w:tc>
      </w:tr>
      <w:tr w:rsidR="00A249FB" w:rsidRPr="00050BC7" w:rsidTr="00176DC5">
        <w:trPr>
          <w:trHeight w:val="155"/>
          <w:jc w:val="center"/>
        </w:trPr>
        <w:tc>
          <w:tcPr>
            <w:tcW w:w="9636" w:type="dxa"/>
            <w:gridSpan w:val="7"/>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rPr>
              <w:t>201</w:t>
            </w:r>
            <w:r w:rsidRPr="00050BC7">
              <w:rPr>
                <w:rFonts w:ascii="Times New Roman" w:hAnsi="Times New Roman"/>
                <w:color w:val="000000" w:themeColor="text1"/>
                <w:sz w:val="28"/>
                <w:szCs w:val="28"/>
                <w:lang w:val="kk-KZ"/>
              </w:rPr>
              <w:t>8</w:t>
            </w:r>
          </w:p>
        </w:tc>
      </w:tr>
      <w:tr w:rsidR="00A249FB" w:rsidRPr="00050BC7" w:rsidTr="0049031D">
        <w:trPr>
          <w:trHeight w:val="155"/>
          <w:jc w:val="center"/>
        </w:trPr>
        <w:tc>
          <w:tcPr>
            <w:tcW w:w="1555"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rPr>
              <w:lastRenderedPageBreak/>
              <w:t>М</w:t>
            </w:r>
            <w:r w:rsidRPr="00050BC7">
              <w:rPr>
                <w:rFonts w:ascii="Times New Roman" w:hAnsi="Times New Roman"/>
                <w:color w:val="000000" w:themeColor="text1"/>
                <w:sz w:val="28"/>
                <w:szCs w:val="28"/>
                <w:lang w:val="kk-KZ"/>
              </w:rPr>
              <w:t>амыр</w:t>
            </w:r>
          </w:p>
        </w:tc>
        <w:tc>
          <w:tcPr>
            <w:tcW w:w="996"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lang w:val="kk-KZ"/>
              </w:rPr>
              <w:t>+</w:t>
            </w:r>
            <w:r w:rsidRPr="00050BC7">
              <w:rPr>
                <w:rFonts w:ascii="Times New Roman" w:hAnsi="Times New Roman"/>
                <w:color w:val="000000" w:themeColor="text1"/>
                <w:sz w:val="28"/>
                <w:szCs w:val="28"/>
              </w:rPr>
              <w:t>19,0</w:t>
            </w:r>
          </w:p>
        </w:tc>
        <w:tc>
          <w:tcPr>
            <w:tcW w:w="1697"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lang w:val="kk-KZ"/>
              </w:rPr>
              <w:t>+</w:t>
            </w:r>
            <w:r w:rsidRPr="00050BC7">
              <w:rPr>
                <w:rFonts w:ascii="Times New Roman" w:hAnsi="Times New Roman"/>
                <w:color w:val="000000" w:themeColor="text1"/>
                <w:sz w:val="28"/>
                <w:szCs w:val="28"/>
              </w:rPr>
              <w:t>16,4</w:t>
            </w:r>
          </w:p>
        </w:tc>
        <w:tc>
          <w:tcPr>
            <w:tcW w:w="1134" w:type="dxa"/>
            <w:vAlign w:val="bottom"/>
          </w:tcPr>
          <w:p w:rsidR="00A249FB" w:rsidRPr="00050BC7" w:rsidRDefault="00A249FB" w:rsidP="00A249FB">
            <w:pPr>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rPr>
              <w:t>+2,6</w:t>
            </w:r>
          </w:p>
        </w:tc>
        <w:tc>
          <w:tcPr>
            <w:tcW w:w="1276" w:type="dxa"/>
          </w:tcPr>
          <w:p w:rsidR="00A249FB" w:rsidRPr="00050BC7" w:rsidRDefault="0049031D" w:rsidP="00A249FB">
            <w:pPr>
              <w:tabs>
                <w:tab w:val="left" w:pos="1680"/>
              </w:tabs>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rPr>
              <w:t>117,1</w:t>
            </w:r>
          </w:p>
        </w:tc>
        <w:tc>
          <w:tcPr>
            <w:tcW w:w="1701" w:type="dxa"/>
          </w:tcPr>
          <w:p w:rsidR="00A249FB" w:rsidRPr="00050BC7" w:rsidRDefault="0049031D" w:rsidP="00A249FB">
            <w:pPr>
              <w:tabs>
                <w:tab w:val="left" w:pos="1680"/>
              </w:tabs>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rPr>
              <w:t>60,9</w:t>
            </w:r>
          </w:p>
        </w:tc>
        <w:tc>
          <w:tcPr>
            <w:tcW w:w="1277" w:type="dxa"/>
            <w:vAlign w:val="bottom"/>
          </w:tcPr>
          <w:p w:rsidR="00A249FB" w:rsidRPr="00050BC7" w:rsidRDefault="00A249FB" w:rsidP="00A249FB">
            <w:pPr>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rPr>
              <w:t>+54,3</w:t>
            </w:r>
          </w:p>
        </w:tc>
      </w:tr>
      <w:tr w:rsidR="00A249FB" w:rsidRPr="00050BC7" w:rsidTr="0049031D">
        <w:trPr>
          <w:trHeight w:val="155"/>
          <w:jc w:val="center"/>
        </w:trPr>
        <w:tc>
          <w:tcPr>
            <w:tcW w:w="1555"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Маусым</w:t>
            </w:r>
          </w:p>
        </w:tc>
        <w:tc>
          <w:tcPr>
            <w:tcW w:w="996"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lang w:val="kk-KZ"/>
              </w:rPr>
              <w:t>+</w:t>
            </w:r>
            <w:r w:rsidRPr="00050BC7">
              <w:rPr>
                <w:rFonts w:ascii="Times New Roman" w:hAnsi="Times New Roman"/>
                <w:color w:val="000000" w:themeColor="text1"/>
                <w:sz w:val="28"/>
                <w:szCs w:val="28"/>
              </w:rPr>
              <w:t>22,3</w:t>
            </w:r>
          </w:p>
        </w:tc>
        <w:tc>
          <w:tcPr>
            <w:tcW w:w="1697"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lang w:val="kk-KZ"/>
              </w:rPr>
              <w:t>+</w:t>
            </w:r>
            <w:r w:rsidRPr="00050BC7">
              <w:rPr>
                <w:rFonts w:ascii="Times New Roman" w:hAnsi="Times New Roman"/>
                <w:color w:val="000000" w:themeColor="text1"/>
                <w:sz w:val="28"/>
                <w:szCs w:val="28"/>
              </w:rPr>
              <w:t>21,2</w:t>
            </w:r>
          </w:p>
        </w:tc>
        <w:tc>
          <w:tcPr>
            <w:tcW w:w="1134" w:type="dxa"/>
            <w:vAlign w:val="bottom"/>
          </w:tcPr>
          <w:p w:rsidR="00A249FB" w:rsidRPr="00050BC7" w:rsidRDefault="00A249FB" w:rsidP="00A249FB">
            <w:pPr>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rPr>
              <w:t>+1,1</w:t>
            </w:r>
          </w:p>
        </w:tc>
        <w:tc>
          <w:tcPr>
            <w:tcW w:w="1276"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rPr>
              <w:t>54,5</w:t>
            </w:r>
          </w:p>
        </w:tc>
        <w:tc>
          <w:tcPr>
            <w:tcW w:w="1701"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rPr>
              <w:t>53,9</w:t>
            </w:r>
          </w:p>
        </w:tc>
        <w:tc>
          <w:tcPr>
            <w:tcW w:w="1277" w:type="dxa"/>
            <w:vAlign w:val="bottom"/>
          </w:tcPr>
          <w:p w:rsidR="00A249FB" w:rsidRPr="00050BC7" w:rsidRDefault="00A249FB" w:rsidP="00A249FB">
            <w:pPr>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rPr>
              <w:t>+0,6</w:t>
            </w:r>
          </w:p>
        </w:tc>
      </w:tr>
      <w:tr w:rsidR="00A249FB" w:rsidRPr="00050BC7" w:rsidTr="0049031D">
        <w:trPr>
          <w:trHeight w:val="155"/>
          <w:jc w:val="center"/>
        </w:trPr>
        <w:tc>
          <w:tcPr>
            <w:tcW w:w="1555"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Шілде</w:t>
            </w:r>
          </w:p>
        </w:tc>
        <w:tc>
          <w:tcPr>
            <w:tcW w:w="996"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lang w:val="kk-KZ"/>
              </w:rPr>
              <w:t>+</w:t>
            </w:r>
            <w:r w:rsidRPr="00050BC7">
              <w:rPr>
                <w:rFonts w:ascii="Times New Roman" w:hAnsi="Times New Roman"/>
                <w:color w:val="000000" w:themeColor="text1"/>
                <w:sz w:val="28"/>
                <w:szCs w:val="28"/>
              </w:rPr>
              <w:t>27,0</w:t>
            </w:r>
          </w:p>
        </w:tc>
        <w:tc>
          <w:tcPr>
            <w:tcW w:w="1697"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lang w:val="kk-KZ"/>
              </w:rPr>
              <w:t>+</w:t>
            </w:r>
            <w:r w:rsidRPr="00050BC7">
              <w:rPr>
                <w:rFonts w:ascii="Times New Roman" w:hAnsi="Times New Roman"/>
                <w:color w:val="000000" w:themeColor="text1"/>
                <w:sz w:val="28"/>
                <w:szCs w:val="28"/>
              </w:rPr>
              <w:t>24,1</w:t>
            </w:r>
          </w:p>
        </w:tc>
        <w:tc>
          <w:tcPr>
            <w:tcW w:w="1134" w:type="dxa"/>
            <w:vAlign w:val="bottom"/>
          </w:tcPr>
          <w:p w:rsidR="00A249FB" w:rsidRPr="00050BC7" w:rsidRDefault="00A249FB" w:rsidP="00A249FB">
            <w:pPr>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rPr>
              <w:t>+2,9</w:t>
            </w:r>
          </w:p>
        </w:tc>
        <w:tc>
          <w:tcPr>
            <w:tcW w:w="1276"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rPr>
              <w:t>9,9</w:t>
            </w:r>
          </w:p>
        </w:tc>
        <w:tc>
          <w:tcPr>
            <w:tcW w:w="1701"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rPr>
              <w:t>26,6</w:t>
            </w:r>
          </w:p>
        </w:tc>
        <w:tc>
          <w:tcPr>
            <w:tcW w:w="1277" w:type="dxa"/>
            <w:vAlign w:val="bottom"/>
          </w:tcPr>
          <w:p w:rsidR="00A249FB" w:rsidRPr="00050BC7" w:rsidRDefault="00A249FB" w:rsidP="00A249FB">
            <w:pPr>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rPr>
              <w:t>-16,7</w:t>
            </w:r>
          </w:p>
        </w:tc>
      </w:tr>
      <w:tr w:rsidR="00A249FB" w:rsidRPr="00050BC7" w:rsidTr="0049031D">
        <w:trPr>
          <w:trHeight w:val="155"/>
          <w:jc w:val="center"/>
        </w:trPr>
        <w:tc>
          <w:tcPr>
            <w:tcW w:w="1555"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Тамыз</w:t>
            </w:r>
          </w:p>
        </w:tc>
        <w:tc>
          <w:tcPr>
            <w:tcW w:w="996"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lang w:val="kk-KZ"/>
              </w:rPr>
              <w:t>+</w:t>
            </w:r>
            <w:r w:rsidRPr="00050BC7">
              <w:rPr>
                <w:rFonts w:ascii="Times New Roman" w:hAnsi="Times New Roman"/>
                <w:color w:val="000000" w:themeColor="text1"/>
                <w:sz w:val="28"/>
                <w:szCs w:val="28"/>
              </w:rPr>
              <w:t>22,6</w:t>
            </w:r>
          </w:p>
        </w:tc>
        <w:tc>
          <w:tcPr>
            <w:tcW w:w="1697"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lang w:val="kk-KZ"/>
              </w:rPr>
              <w:t>+</w:t>
            </w:r>
            <w:r w:rsidRPr="00050BC7">
              <w:rPr>
                <w:rFonts w:ascii="Times New Roman" w:hAnsi="Times New Roman"/>
                <w:color w:val="000000" w:themeColor="text1"/>
                <w:sz w:val="28"/>
                <w:szCs w:val="28"/>
              </w:rPr>
              <w:t>22,1</w:t>
            </w:r>
          </w:p>
        </w:tc>
        <w:tc>
          <w:tcPr>
            <w:tcW w:w="1134" w:type="dxa"/>
            <w:vAlign w:val="bottom"/>
          </w:tcPr>
          <w:p w:rsidR="00A249FB" w:rsidRPr="00050BC7" w:rsidRDefault="00A249FB" w:rsidP="00A249FB">
            <w:pPr>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rPr>
              <w:t>+0,5</w:t>
            </w:r>
          </w:p>
        </w:tc>
        <w:tc>
          <w:tcPr>
            <w:tcW w:w="1276"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rPr>
              <w:t>13,4</w:t>
            </w:r>
          </w:p>
        </w:tc>
        <w:tc>
          <w:tcPr>
            <w:tcW w:w="1701"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rPr>
              <w:t>21,3</w:t>
            </w:r>
          </w:p>
        </w:tc>
        <w:tc>
          <w:tcPr>
            <w:tcW w:w="1277" w:type="dxa"/>
          </w:tcPr>
          <w:p w:rsidR="00A249FB" w:rsidRPr="00050BC7" w:rsidRDefault="00A249FB" w:rsidP="00A249FB">
            <w:pPr>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rPr>
              <w:t>-7,9</w:t>
            </w:r>
          </w:p>
        </w:tc>
      </w:tr>
      <w:tr w:rsidR="00A249FB" w:rsidRPr="00050BC7" w:rsidTr="0049031D">
        <w:trPr>
          <w:trHeight w:val="155"/>
          <w:jc w:val="center"/>
        </w:trPr>
        <w:tc>
          <w:tcPr>
            <w:tcW w:w="1555"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Қыркүйек</w:t>
            </w:r>
          </w:p>
        </w:tc>
        <w:tc>
          <w:tcPr>
            <w:tcW w:w="996"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+21,8</w:t>
            </w:r>
          </w:p>
        </w:tc>
        <w:tc>
          <w:tcPr>
            <w:tcW w:w="1697"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+16,0</w:t>
            </w:r>
          </w:p>
        </w:tc>
        <w:tc>
          <w:tcPr>
            <w:tcW w:w="1134"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+5,8</w:t>
            </w:r>
          </w:p>
        </w:tc>
        <w:tc>
          <w:tcPr>
            <w:tcW w:w="1276"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0,0</w:t>
            </w:r>
          </w:p>
        </w:tc>
        <w:tc>
          <w:tcPr>
            <w:tcW w:w="1701"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rPr>
            </w:pPr>
            <w:r w:rsidRPr="00050BC7">
              <w:rPr>
                <w:rFonts w:ascii="Times New Roman" w:hAnsi="Times New Roman"/>
                <w:color w:val="000000" w:themeColor="text1"/>
                <w:sz w:val="28"/>
                <w:szCs w:val="28"/>
              </w:rPr>
              <w:t>15,9</w:t>
            </w:r>
          </w:p>
        </w:tc>
        <w:tc>
          <w:tcPr>
            <w:tcW w:w="1277"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-15,9</w:t>
            </w:r>
          </w:p>
        </w:tc>
      </w:tr>
      <w:tr w:rsidR="00A249FB" w:rsidRPr="00050BC7" w:rsidTr="00176DC5">
        <w:trPr>
          <w:trHeight w:val="155"/>
          <w:jc w:val="center"/>
        </w:trPr>
        <w:tc>
          <w:tcPr>
            <w:tcW w:w="9636" w:type="dxa"/>
            <w:gridSpan w:val="7"/>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2019</w:t>
            </w:r>
          </w:p>
        </w:tc>
      </w:tr>
      <w:tr w:rsidR="00A249FB" w:rsidRPr="00050BC7" w:rsidTr="0049031D">
        <w:trPr>
          <w:trHeight w:val="155"/>
          <w:jc w:val="center"/>
        </w:trPr>
        <w:tc>
          <w:tcPr>
            <w:tcW w:w="1555"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Сәуір</w:t>
            </w:r>
          </w:p>
        </w:tc>
        <w:tc>
          <w:tcPr>
            <w:tcW w:w="996"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+12,4</w:t>
            </w:r>
          </w:p>
        </w:tc>
        <w:tc>
          <w:tcPr>
            <w:tcW w:w="1697"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+10,4</w:t>
            </w:r>
          </w:p>
        </w:tc>
        <w:tc>
          <w:tcPr>
            <w:tcW w:w="1134"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+2,0</w:t>
            </w:r>
          </w:p>
        </w:tc>
        <w:tc>
          <w:tcPr>
            <w:tcW w:w="1276" w:type="dxa"/>
          </w:tcPr>
          <w:p w:rsidR="00A249FB" w:rsidRPr="00050BC7" w:rsidRDefault="0049031D"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82,1</w:t>
            </w:r>
          </w:p>
        </w:tc>
        <w:tc>
          <w:tcPr>
            <w:tcW w:w="1701"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56,5</w:t>
            </w:r>
          </w:p>
        </w:tc>
        <w:tc>
          <w:tcPr>
            <w:tcW w:w="1277"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+25,1</w:t>
            </w:r>
          </w:p>
        </w:tc>
      </w:tr>
      <w:tr w:rsidR="00A249FB" w:rsidRPr="00050BC7" w:rsidTr="0049031D">
        <w:trPr>
          <w:trHeight w:val="155"/>
          <w:jc w:val="center"/>
        </w:trPr>
        <w:tc>
          <w:tcPr>
            <w:tcW w:w="1555"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rPr>
              <w:t>М</w:t>
            </w:r>
            <w:r w:rsidRPr="00050BC7">
              <w:rPr>
                <w:rFonts w:ascii="Times New Roman" w:hAnsi="Times New Roman"/>
                <w:color w:val="000000" w:themeColor="text1"/>
                <w:sz w:val="28"/>
                <w:szCs w:val="28"/>
                <w:lang w:val="kk-KZ"/>
              </w:rPr>
              <w:t>амыр</w:t>
            </w:r>
          </w:p>
        </w:tc>
        <w:tc>
          <w:tcPr>
            <w:tcW w:w="996"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+16,3</w:t>
            </w:r>
          </w:p>
        </w:tc>
        <w:tc>
          <w:tcPr>
            <w:tcW w:w="1697"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+16,4</w:t>
            </w:r>
          </w:p>
        </w:tc>
        <w:tc>
          <w:tcPr>
            <w:tcW w:w="1134"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-0,1</w:t>
            </w:r>
          </w:p>
        </w:tc>
        <w:tc>
          <w:tcPr>
            <w:tcW w:w="1276"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124,9</w:t>
            </w:r>
          </w:p>
        </w:tc>
        <w:tc>
          <w:tcPr>
            <w:tcW w:w="1701"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61,6</w:t>
            </w:r>
          </w:p>
        </w:tc>
        <w:tc>
          <w:tcPr>
            <w:tcW w:w="1277" w:type="dxa"/>
          </w:tcPr>
          <w:p w:rsidR="00A249FB" w:rsidRPr="00050BC7" w:rsidRDefault="006A0D01"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+62,9</w:t>
            </w:r>
          </w:p>
        </w:tc>
      </w:tr>
      <w:tr w:rsidR="00A249FB" w:rsidRPr="00050BC7" w:rsidTr="0049031D">
        <w:trPr>
          <w:trHeight w:val="155"/>
          <w:jc w:val="center"/>
        </w:trPr>
        <w:tc>
          <w:tcPr>
            <w:tcW w:w="1555"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Маусым</w:t>
            </w:r>
          </w:p>
        </w:tc>
        <w:tc>
          <w:tcPr>
            <w:tcW w:w="996"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+22,3</w:t>
            </w:r>
          </w:p>
        </w:tc>
        <w:tc>
          <w:tcPr>
            <w:tcW w:w="1697"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+21,2</w:t>
            </w:r>
          </w:p>
        </w:tc>
        <w:tc>
          <w:tcPr>
            <w:tcW w:w="1134"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+1,1</w:t>
            </w:r>
          </w:p>
        </w:tc>
        <w:tc>
          <w:tcPr>
            <w:tcW w:w="1276"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28,7</w:t>
            </w:r>
          </w:p>
        </w:tc>
        <w:tc>
          <w:tcPr>
            <w:tcW w:w="1701"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53,9</w:t>
            </w:r>
          </w:p>
        </w:tc>
        <w:tc>
          <w:tcPr>
            <w:tcW w:w="1277"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-25,2</w:t>
            </w:r>
          </w:p>
        </w:tc>
      </w:tr>
      <w:tr w:rsidR="00A249FB" w:rsidRPr="00050BC7" w:rsidTr="0049031D">
        <w:trPr>
          <w:trHeight w:val="155"/>
          <w:jc w:val="center"/>
        </w:trPr>
        <w:tc>
          <w:tcPr>
            <w:tcW w:w="1555"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Шілде</w:t>
            </w:r>
          </w:p>
        </w:tc>
        <w:tc>
          <w:tcPr>
            <w:tcW w:w="996"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+25,2</w:t>
            </w:r>
          </w:p>
        </w:tc>
        <w:tc>
          <w:tcPr>
            <w:tcW w:w="1697"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+24,1</w:t>
            </w:r>
          </w:p>
        </w:tc>
        <w:tc>
          <w:tcPr>
            <w:tcW w:w="1134"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+1,1</w:t>
            </w:r>
          </w:p>
        </w:tc>
        <w:tc>
          <w:tcPr>
            <w:tcW w:w="1276"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32,3</w:t>
            </w:r>
          </w:p>
        </w:tc>
        <w:tc>
          <w:tcPr>
            <w:tcW w:w="1701"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26,6</w:t>
            </w:r>
          </w:p>
        </w:tc>
        <w:tc>
          <w:tcPr>
            <w:tcW w:w="1277"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+5,7</w:t>
            </w:r>
          </w:p>
        </w:tc>
      </w:tr>
      <w:tr w:rsidR="00A249FB" w:rsidRPr="00050BC7" w:rsidTr="0049031D">
        <w:trPr>
          <w:trHeight w:val="155"/>
          <w:jc w:val="center"/>
        </w:trPr>
        <w:tc>
          <w:tcPr>
            <w:tcW w:w="1555"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Тамыз</w:t>
            </w:r>
          </w:p>
        </w:tc>
        <w:tc>
          <w:tcPr>
            <w:tcW w:w="996"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+24,5</w:t>
            </w:r>
          </w:p>
        </w:tc>
        <w:tc>
          <w:tcPr>
            <w:tcW w:w="1697"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+22,1</w:t>
            </w:r>
          </w:p>
        </w:tc>
        <w:tc>
          <w:tcPr>
            <w:tcW w:w="1134"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+2,4</w:t>
            </w:r>
          </w:p>
        </w:tc>
        <w:tc>
          <w:tcPr>
            <w:tcW w:w="1276"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43,5</w:t>
            </w:r>
          </w:p>
        </w:tc>
        <w:tc>
          <w:tcPr>
            <w:tcW w:w="1701"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21,3</w:t>
            </w:r>
          </w:p>
        </w:tc>
        <w:tc>
          <w:tcPr>
            <w:tcW w:w="1277"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+22,2</w:t>
            </w:r>
          </w:p>
        </w:tc>
      </w:tr>
      <w:tr w:rsidR="00A249FB" w:rsidRPr="00050BC7" w:rsidTr="0049031D">
        <w:trPr>
          <w:trHeight w:val="155"/>
          <w:jc w:val="center"/>
        </w:trPr>
        <w:tc>
          <w:tcPr>
            <w:tcW w:w="1555"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Қыркүйек</w:t>
            </w:r>
          </w:p>
        </w:tc>
        <w:tc>
          <w:tcPr>
            <w:tcW w:w="996"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+17,3</w:t>
            </w:r>
          </w:p>
        </w:tc>
        <w:tc>
          <w:tcPr>
            <w:tcW w:w="1697"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+16,0</w:t>
            </w:r>
          </w:p>
        </w:tc>
        <w:tc>
          <w:tcPr>
            <w:tcW w:w="1134"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+1,3</w:t>
            </w:r>
          </w:p>
        </w:tc>
        <w:tc>
          <w:tcPr>
            <w:tcW w:w="1276"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18,9</w:t>
            </w:r>
          </w:p>
        </w:tc>
        <w:tc>
          <w:tcPr>
            <w:tcW w:w="1701"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15,9</w:t>
            </w:r>
          </w:p>
        </w:tc>
        <w:tc>
          <w:tcPr>
            <w:tcW w:w="1277" w:type="dxa"/>
          </w:tcPr>
          <w:p w:rsidR="00A249FB" w:rsidRPr="00050BC7" w:rsidRDefault="00A249FB" w:rsidP="00A249FB">
            <w:pPr>
              <w:tabs>
                <w:tab w:val="left" w:pos="1680"/>
              </w:tabs>
              <w:spacing w:after="0" w:line="240" w:lineRule="auto"/>
              <w:jc w:val="center"/>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+3,0</w:t>
            </w:r>
          </w:p>
        </w:tc>
      </w:tr>
    </w:tbl>
    <w:p w:rsidR="00F84FB3" w:rsidRPr="00050BC7" w:rsidRDefault="00F84FB3" w:rsidP="00A249FB">
      <w:pPr>
        <w:pStyle w:val="ac"/>
        <w:spacing w:before="0" w:beforeAutospacing="0" w:after="0" w:afterAutospacing="0"/>
        <w:jc w:val="both"/>
        <w:rPr>
          <w:color w:val="000000" w:themeColor="text1"/>
          <w:sz w:val="28"/>
          <w:szCs w:val="28"/>
          <w:lang w:val="kk-KZ"/>
        </w:rPr>
      </w:pPr>
      <w:r w:rsidRPr="00050BC7">
        <w:rPr>
          <w:color w:val="000000" w:themeColor="text1"/>
          <w:sz w:val="28"/>
          <w:szCs w:val="28"/>
          <w:lang w:val="kk-KZ"/>
        </w:rPr>
        <w:t xml:space="preserve"> </w:t>
      </w:r>
    </w:p>
    <w:p w:rsidR="00F84FB3" w:rsidRPr="00050BC7" w:rsidRDefault="00F84FB3" w:rsidP="00F84FB3">
      <w:pPr>
        <w:spacing w:after="0" w:line="240" w:lineRule="auto"/>
        <w:ind w:firstLine="567"/>
        <w:jc w:val="both"/>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Температуралық фактор бойынша есепті жылдың мамыр айы көпжылдық мәндерден 14,4</w:t>
      </w:r>
      <w:r w:rsidRPr="00050BC7">
        <w:rPr>
          <w:rFonts w:ascii="Times New Roman" w:hAnsi="Times New Roman"/>
          <w:color w:val="000000" w:themeColor="text1"/>
          <w:sz w:val="28"/>
          <w:szCs w:val="28"/>
          <w:vertAlign w:val="superscript"/>
          <w:lang w:val="kk-KZ"/>
        </w:rPr>
        <w:t>0</w:t>
      </w:r>
      <w:r w:rsidRPr="00050BC7">
        <w:rPr>
          <w:rFonts w:ascii="Times New Roman" w:hAnsi="Times New Roman"/>
          <w:color w:val="000000" w:themeColor="text1"/>
          <w:sz w:val="28"/>
          <w:szCs w:val="28"/>
          <w:lang w:val="kk-KZ"/>
        </w:rPr>
        <w:t>С жоғары, ал жауын – шашын бойын</w:t>
      </w:r>
      <w:r w:rsidR="006A0D01" w:rsidRPr="00050BC7">
        <w:rPr>
          <w:rFonts w:ascii="Times New Roman" w:hAnsi="Times New Roman"/>
          <w:color w:val="000000" w:themeColor="text1"/>
          <w:sz w:val="28"/>
          <w:szCs w:val="28"/>
          <w:lang w:val="kk-KZ"/>
        </w:rPr>
        <w:t>ша орташа көпжылдық мөлшерден 62,9</w:t>
      </w:r>
      <w:r w:rsidRPr="00050BC7">
        <w:rPr>
          <w:rFonts w:ascii="Times New Roman" w:hAnsi="Times New Roman"/>
          <w:color w:val="000000" w:themeColor="text1"/>
          <w:sz w:val="28"/>
          <w:szCs w:val="28"/>
          <w:lang w:val="kk-KZ"/>
        </w:rPr>
        <w:t xml:space="preserve"> мм жоғары болды</w:t>
      </w:r>
      <w:r w:rsidR="007C5BE4" w:rsidRPr="00050BC7">
        <w:rPr>
          <w:rFonts w:ascii="Times New Roman" w:hAnsi="Times New Roman"/>
          <w:color w:val="000000" w:themeColor="text1"/>
          <w:sz w:val="28"/>
          <w:szCs w:val="28"/>
          <w:lang w:val="kk-KZ"/>
        </w:rPr>
        <w:t xml:space="preserve"> [164]</w:t>
      </w:r>
      <w:r w:rsidRPr="00050BC7">
        <w:rPr>
          <w:rFonts w:ascii="Times New Roman" w:hAnsi="Times New Roman"/>
          <w:color w:val="000000" w:themeColor="text1"/>
          <w:sz w:val="28"/>
          <w:szCs w:val="28"/>
          <w:lang w:val="kk-KZ"/>
        </w:rPr>
        <w:t>.</w:t>
      </w:r>
    </w:p>
    <w:p w:rsidR="00F84FB3" w:rsidRPr="00050BC7" w:rsidRDefault="00F84FB3" w:rsidP="00F84FB3">
      <w:pPr>
        <w:spacing w:after="0" w:line="240" w:lineRule="auto"/>
        <w:ind w:firstLine="567"/>
        <w:jc w:val="both"/>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Есептік к</w:t>
      </w:r>
      <w:r w:rsidR="006A0D01" w:rsidRPr="00050BC7">
        <w:rPr>
          <w:rFonts w:ascii="Times New Roman" w:hAnsi="Times New Roman"/>
          <w:color w:val="000000" w:themeColor="text1"/>
          <w:sz w:val="28"/>
          <w:szCs w:val="28"/>
          <w:lang w:val="kk-KZ"/>
        </w:rPr>
        <w:t>езеңнің климаттық жағдайлары 1</w:t>
      </w:r>
      <w:r w:rsidRPr="00050BC7">
        <w:rPr>
          <w:rFonts w:ascii="Times New Roman" w:hAnsi="Times New Roman"/>
          <w:color w:val="000000" w:themeColor="text1"/>
          <w:sz w:val="28"/>
          <w:szCs w:val="28"/>
          <w:lang w:val="kk-KZ"/>
        </w:rPr>
        <w:t xml:space="preserve"> – кестеде келтірілген деректермен сипатталады, мысалы, орташа көпжылдық көрсеткіштермен салыстырғанда көктем мен жаздың соңындағы неғұрлым жоғары температуралармен сипатталады. </w:t>
      </w:r>
      <w:r w:rsidR="006A0D01" w:rsidRPr="00050BC7">
        <w:rPr>
          <w:rFonts w:ascii="Times New Roman" w:hAnsi="Times New Roman"/>
          <w:color w:val="000000" w:themeColor="text1"/>
          <w:sz w:val="28"/>
          <w:szCs w:val="28"/>
          <w:lang w:val="kk-KZ"/>
        </w:rPr>
        <w:t>Зерттеу</w:t>
      </w:r>
      <w:r w:rsidRPr="00050BC7">
        <w:rPr>
          <w:rFonts w:ascii="Times New Roman" w:hAnsi="Times New Roman"/>
          <w:color w:val="000000" w:themeColor="text1"/>
          <w:sz w:val="28"/>
          <w:szCs w:val="28"/>
          <w:lang w:val="kk-KZ"/>
        </w:rPr>
        <w:t xml:space="preserve"> кезең</w:t>
      </w:r>
      <w:r w:rsidR="006A0D01" w:rsidRPr="00050BC7">
        <w:rPr>
          <w:rFonts w:ascii="Times New Roman" w:hAnsi="Times New Roman"/>
          <w:color w:val="000000" w:themeColor="text1"/>
          <w:sz w:val="28"/>
          <w:szCs w:val="28"/>
          <w:lang w:val="kk-KZ"/>
        </w:rPr>
        <w:t xml:space="preserve">інің көктем мезгілі жауынның мол жауғанымен </w:t>
      </w:r>
      <w:r w:rsidRPr="00050BC7">
        <w:rPr>
          <w:rFonts w:ascii="Times New Roman" w:hAnsi="Times New Roman"/>
          <w:color w:val="000000" w:themeColor="text1"/>
          <w:sz w:val="28"/>
          <w:szCs w:val="28"/>
          <w:lang w:val="kk-KZ"/>
        </w:rPr>
        <w:t>және</w:t>
      </w:r>
      <w:r w:rsidR="006A0D01" w:rsidRPr="00050BC7">
        <w:rPr>
          <w:rFonts w:ascii="Times New Roman" w:hAnsi="Times New Roman"/>
          <w:color w:val="000000" w:themeColor="text1"/>
          <w:sz w:val="28"/>
          <w:szCs w:val="28"/>
          <w:lang w:val="kk-KZ"/>
        </w:rPr>
        <w:t xml:space="preserve"> де температуралық режімінің төмен көрсеткіштігімен айқындал</w:t>
      </w:r>
      <w:r w:rsidRPr="00050BC7">
        <w:rPr>
          <w:rFonts w:ascii="Times New Roman" w:hAnsi="Times New Roman"/>
          <w:color w:val="000000" w:themeColor="text1"/>
          <w:sz w:val="28"/>
          <w:szCs w:val="28"/>
          <w:lang w:val="kk-KZ"/>
        </w:rPr>
        <w:t>ды</w:t>
      </w:r>
      <w:r w:rsidR="007C5BE4" w:rsidRPr="00050BC7">
        <w:rPr>
          <w:rFonts w:ascii="Times New Roman" w:hAnsi="Times New Roman"/>
          <w:color w:val="000000" w:themeColor="text1"/>
          <w:sz w:val="28"/>
          <w:szCs w:val="28"/>
          <w:lang w:val="kk-KZ"/>
        </w:rPr>
        <w:t xml:space="preserve"> [164]</w:t>
      </w:r>
      <w:r w:rsidRPr="00050BC7">
        <w:rPr>
          <w:rFonts w:ascii="Times New Roman" w:hAnsi="Times New Roman"/>
          <w:color w:val="000000" w:themeColor="text1"/>
          <w:sz w:val="28"/>
          <w:szCs w:val="28"/>
          <w:lang w:val="kk-KZ"/>
        </w:rPr>
        <w:t>.</w:t>
      </w:r>
    </w:p>
    <w:p w:rsidR="00F84FB3" w:rsidRPr="00050BC7" w:rsidRDefault="006A0D01" w:rsidP="00F84FB3">
      <w:pPr>
        <w:spacing w:after="0" w:line="240" w:lineRule="auto"/>
        <w:ind w:firstLine="567"/>
        <w:jc w:val="both"/>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2017 – 2019 жылдар аралғында</w:t>
      </w:r>
      <w:r w:rsidR="00F84FB3" w:rsidRPr="00050BC7">
        <w:rPr>
          <w:rFonts w:ascii="Times New Roman" w:hAnsi="Times New Roman"/>
          <w:color w:val="000000" w:themeColor="text1"/>
          <w:sz w:val="28"/>
          <w:szCs w:val="28"/>
          <w:lang w:val="kk-KZ"/>
        </w:rPr>
        <w:t xml:space="preserve"> </w:t>
      </w:r>
      <w:r w:rsidRPr="00050BC7">
        <w:rPr>
          <w:rFonts w:ascii="Times New Roman" w:hAnsi="Times New Roman"/>
          <w:color w:val="000000" w:themeColor="text1"/>
          <w:sz w:val="28"/>
          <w:szCs w:val="28"/>
          <w:lang w:val="kk-KZ"/>
        </w:rPr>
        <w:t xml:space="preserve">зерттеу жұмыстары жүргізілді, сол кездегі </w:t>
      </w:r>
      <w:r w:rsidR="00F84FB3" w:rsidRPr="00050BC7">
        <w:rPr>
          <w:rFonts w:ascii="Times New Roman" w:hAnsi="Times New Roman"/>
          <w:color w:val="000000" w:themeColor="text1"/>
          <w:sz w:val="28"/>
          <w:szCs w:val="28"/>
          <w:lang w:val="kk-KZ"/>
        </w:rPr>
        <w:t xml:space="preserve">орташа айлық температура </w:t>
      </w:r>
      <w:r w:rsidRPr="00050BC7">
        <w:rPr>
          <w:rFonts w:ascii="Times New Roman" w:hAnsi="Times New Roman"/>
          <w:color w:val="000000" w:themeColor="text1"/>
          <w:sz w:val="28"/>
          <w:szCs w:val="28"/>
          <w:lang w:val="kk-KZ"/>
        </w:rPr>
        <w:t>көктемнің наурыз айында 2</w:t>
      </w:r>
      <w:r w:rsidR="00F84FB3" w:rsidRPr="00050BC7">
        <w:rPr>
          <w:rFonts w:ascii="Times New Roman" w:hAnsi="Times New Roman"/>
          <w:color w:val="000000" w:themeColor="text1"/>
          <w:sz w:val="28"/>
          <w:szCs w:val="28"/>
          <w:vertAlign w:val="superscript"/>
          <w:lang w:val="kk-KZ"/>
        </w:rPr>
        <w:t>о</w:t>
      </w:r>
      <w:r w:rsidRPr="00050BC7">
        <w:rPr>
          <w:rFonts w:ascii="Times New Roman" w:hAnsi="Times New Roman"/>
          <w:color w:val="000000" w:themeColor="text1"/>
          <w:sz w:val="28"/>
          <w:szCs w:val="28"/>
          <w:lang w:val="kk-KZ"/>
        </w:rPr>
        <w:t>С болды, ол орташа көпжылдық көрсеткіштен 4</w:t>
      </w:r>
      <w:r w:rsidR="00F84FB3" w:rsidRPr="00050BC7">
        <w:rPr>
          <w:rFonts w:ascii="Times New Roman" w:hAnsi="Times New Roman"/>
          <w:color w:val="000000" w:themeColor="text1"/>
          <w:sz w:val="28"/>
          <w:szCs w:val="28"/>
          <w:vertAlign w:val="superscript"/>
          <w:lang w:val="kk-KZ"/>
        </w:rPr>
        <w:t>0</w:t>
      </w:r>
      <w:r w:rsidRPr="00050BC7">
        <w:rPr>
          <w:rFonts w:ascii="Times New Roman" w:hAnsi="Times New Roman"/>
          <w:color w:val="000000" w:themeColor="text1"/>
          <w:sz w:val="28"/>
          <w:szCs w:val="28"/>
          <w:lang w:val="kk-KZ"/>
        </w:rPr>
        <w:t>С төмен, ал сәуір айында 12,9</w:t>
      </w:r>
      <w:r w:rsidR="00F84FB3" w:rsidRPr="00050BC7">
        <w:rPr>
          <w:rFonts w:ascii="Times New Roman" w:hAnsi="Times New Roman"/>
          <w:color w:val="000000" w:themeColor="text1"/>
          <w:sz w:val="28"/>
          <w:szCs w:val="28"/>
          <w:vertAlign w:val="superscript"/>
          <w:lang w:val="kk-KZ"/>
        </w:rPr>
        <w:t>о</w:t>
      </w:r>
      <w:r w:rsidRPr="00050BC7">
        <w:rPr>
          <w:rFonts w:ascii="Times New Roman" w:hAnsi="Times New Roman"/>
          <w:color w:val="000000" w:themeColor="text1"/>
          <w:sz w:val="28"/>
          <w:szCs w:val="28"/>
          <w:lang w:val="kk-KZ"/>
        </w:rPr>
        <w:t>С болды, ол</w:t>
      </w:r>
      <w:r w:rsidR="00F84FB3" w:rsidRPr="00050BC7">
        <w:rPr>
          <w:rFonts w:ascii="Times New Roman" w:hAnsi="Times New Roman"/>
          <w:color w:val="000000" w:themeColor="text1"/>
          <w:sz w:val="28"/>
          <w:szCs w:val="28"/>
          <w:lang w:val="kk-KZ"/>
        </w:rPr>
        <w:t xml:space="preserve"> орташа көпжылдық </w:t>
      </w:r>
      <w:r w:rsidRPr="00050BC7">
        <w:rPr>
          <w:rFonts w:ascii="Times New Roman" w:hAnsi="Times New Roman"/>
          <w:color w:val="000000" w:themeColor="text1"/>
          <w:sz w:val="28"/>
          <w:szCs w:val="28"/>
          <w:lang w:val="kk-KZ"/>
        </w:rPr>
        <w:t>мәліметтермен салыстырғанда 2,5</w:t>
      </w:r>
      <w:r w:rsidR="00F84FB3" w:rsidRPr="00050BC7">
        <w:rPr>
          <w:rFonts w:ascii="Times New Roman" w:hAnsi="Times New Roman"/>
          <w:color w:val="000000" w:themeColor="text1"/>
          <w:sz w:val="28"/>
          <w:szCs w:val="28"/>
          <w:vertAlign w:val="superscript"/>
          <w:lang w:val="kk-KZ"/>
        </w:rPr>
        <w:t>0</w:t>
      </w:r>
      <w:r w:rsidR="00F84FB3" w:rsidRPr="00050BC7">
        <w:rPr>
          <w:rFonts w:ascii="Times New Roman" w:hAnsi="Times New Roman"/>
          <w:color w:val="000000" w:themeColor="text1"/>
          <w:sz w:val="28"/>
          <w:szCs w:val="28"/>
          <w:lang w:val="kk-KZ"/>
        </w:rPr>
        <w:t xml:space="preserve"> С</w:t>
      </w:r>
      <w:r w:rsidRPr="00050BC7">
        <w:rPr>
          <w:rFonts w:ascii="Times New Roman" w:hAnsi="Times New Roman"/>
          <w:color w:val="000000" w:themeColor="text1"/>
          <w:sz w:val="28"/>
          <w:szCs w:val="28"/>
          <w:lang w:val="kk-KZ"/>
        </w:rPr>
        <w:t xml:space="preserve"> артық болды</w:t>
      </w:r>
      <w:r w:rsidR="00F84FB3" w:rsidRPr="00050BC7">
        <w:rPr>
          <w:rFonts w:ascii="Times New Roman" w:hAnsi="Times New Roman"/>
          <w:color w:val="000000" w:themeColor="text1"/>
          <w:sz w:val="28"/>
          <w:szCs w:val="28"/>
          <w:lang w:val="kk-KZ"/>
        </w:rPr>
        <w:t xml:space="preserve"> және</w:t>
      </w:r>
      <w:r w:rsidRPr="00050BC7">
        <w:rPr>
          <w:rFonts w:ascii="Times New Roman" w:hAnsi="Times New Roman"/>
          <w:color w:val="000000" w:themeColor="text1"/>
          <w:sz w:val="28"/>
          <w:szCs w:val="28"/>
          <w:lang w:val="kk-KZ"/>
        </w:rPr>
        <w:t xml:space="preserve"> көктемнің</w:t>
      </w:r>
      <w:r w:rsidR="00F84FB3" w:rsidRPr="00050BC7">
        <w:rPr>
          <w:rFonts w:ascii="Times New Roman" w:hAnsi="Times New Roman"/>
          <w:color w:val="000000" w:themeColor="text1"/>
          <w:sz w:val="28"/>
          <w:szCs w:val="28"/>
          <w:lang w:val="kk-KZ"/>
        </w:rPr>
        <w:t xml:space="preserve"> </w:t>
      </w:r>
      <w:r w:rsidRPr="00050BC7">
        <w:rPr>
          <w:rFonts w:ascii="Times New Roman" w:hAnsi="Times New Roman"/>
          <w:color w:val="000000" w:themeColor="text1"/>
          <w:sz w:val="28"/>
          <w:szCs w:val="28"/>
          <w:lang w:val="kk-KZ"/>
        </w:rPr>
        <w:t>мамыр айында 11,5</w:t>
      </w:r>
      <w:r w:rsidR="00F84FB3" w:rsidRPr="00050BC7">
        <w:rPr>
          <w:rFonts w:ascii="Times New Roman" w:hAnsi="Times New Roman"/>
          <w:color w:val="000000" w:themeColor="text1"/>
          <w:sz w:val="28"/>
          <w:szCs w:val="28"/>
          <w:vertAlign w:val="superscript"/>
          <w:lang w:val="kk-KZ"/>
        </w:rPr>
        <w:t>оС</w:t>
      </w:r>
      <w:r w:rsidRPr="00050BC7">
        <w:rPr>
          <w:rFonts w:ascii="Times New Roman" w:hAnsi="Times New Roman"/>
          <w:color w:val="000000" w:themeColor="text1"/>
          <w:sz w:val="28"/>
          <w:szCs w:val="28"/>
          <w:lang w:val="kk-KZ"/>
        </w:rPr>
        <w:t xml:space="preserve"> болды, ол</w:t>
      </w:r>
      <w:r w:rsidR="00F84FB3" w:rsidRPr="00050BC7">
        <w:rPr>
          <w:rFonts w:ascii="Times New Roman" w:hAnsi="Times New Roman"/>
          <w:color w:val="000000" w:themeColor="text1"/>
          <w:sz w:val="28"/>
          <w:szCs w:val="28"/>
          <w:lang w:val="kk-KZ"/>
        </w:rPr>
        <w:t xml:space="preserve"> орташа көпжылдық</w:t>
      </w:r>
      <w:r w:rsidRPr="00050BC7">
        <w:rPr>
          <w:rFonts w:ascii="Times New Roman" w:hAnsi="Times New Roman"/>
          <w:color w:val="000000" w:themeColor="text1"/>
          <w:sz w:val="28"/>
          <w:szCs w:val="28"/>
          <w:lang w:val="kk-KZ"/>
        </w:rPr>
        <w:t xml:space="preserve"> мәліметтермен салыстырғанда 7</w:t>
      </w:r>
      <w:r w:rsidR="00F84FB3" w:rsidRPr="00050BC7">
        <w:rPr>
          <w:rFonts w:ascii="Times New Roman" w:hAnsi="Times New Roman"/>
          <w:color w:val="000000" w:themeColor="text1"/>
          <w:sz w:val="28"/>
          <w:szCs w:val="28"/>
          <w:vertAlign w:val="superscript"/>
          <w:lang w:val="kk-KZ"/>
        </w:rPr>
        <w:t>0</w:t>
      </w:r>
      <w:r w:rsidRPr="00050BC7">
        <w:rPr>
          <w:rFonts w:ascii="Times New Roman" w:hAnsi="Times New Roman"/>
          <w:color w:val="000000" w:themeColor="text1"/>
          <w:sz w:val="28"/>
          <w:szCs w:val="28"/>
          <w:lang w:val="kk-KZ"/>
        </w:rPr>
        <w:t>С аз болды. Көктем айының орташа температурасы 7,9</w:t>
      </w:r>
      <w:r w:rsidR="00F84FB3" w:rsidRPr="00050BC7">
        <w:rPr>
          <w:rFonts w:ascii="Times New Roman" w:hAnsi="Times New Roman"/>
          <w:color w:val="000000" w:themeColor="text1"/>
          <w:sz w:val="28"/>
          <w:szCs w:val="28"/>
          <w:vertAlign w:val="superscript"/>
          <w:lang w:val="kk-KZ"/>
        </w:rPr>
        <w:t>0</w:t>
      </w:r>
      <w:r w:rsidRPr="00050BC7">
        <w:rPr>
          <w:rFonts w:ascii="Times New Roman" w:hAnsi="Times New Roman"/>
          <w:color w:val="000000" w:themeColor="text1"/>
          <w:sz w:val="28"/>
          <w:szCs w:val="28"/>
          <w:lang w:val="kk-KZ"/>
        </w:rPr>
        <w:t xml:space="preserve"> С  болды, о</w:t>
      </w:r>
      <w:r w:rsidR="00F84FB3" w:rsidRPr="00050BC7">
        <w:rPr>
          <w:rFonts w:ascii="Times New Roman" w:hAnsi="Times New Roman"/>
          <w:color w:val="000000" w:themeColor="text1"/>
          <w:sz w:val="28"/>
          <w:szCs w:val="28"/>
          <w:lang w:val="kk-KZ"/>
        </w:rPr>
        <w:t xml:space="preserve">л </w:t>
      </w:r>
      <w:r w:rsidRPr="00050BC7">
        <w:rPr>
          <w:rFonts w:ascii="Times New Roman" w:hAnsi="Times New Roman"/>
          <w:color w:val="000000" w:themeColor="text1"/>
          <w:sz w:val="28"/>
          <w:szCs w:val="28"/>
          <w:lang w:val="kk-KZ"/>
        </w:rPr>
        <w:t xml:space="preserve">көрсеткіш </w:t>
      </w:r>
      <w:r w:rsidR="00F84FB3" w:rsidRPr="00050BC7">
        <w:rPr>
          <w:rFonts w:ascii="Times New Roman" w:hAnsi="Times New Roman"/>
          <w:color w:val="000000" w:themeColor="text1"/>
          <w:sz w:val="28"/>
          <w:szCs w:val="28"/>
          <w:lang w:val="kk-KZ"/>
        </w:rPr>
        <w:t>орташа көпжылдық</w:t>
      </w:r>
      <w:r w:rsidRPr="00050BC7">
        <w:rPr>
          <w:rFonts w:ascii="Times New Roman" w:hAnsi="Times New Roman"/>
          <w:color w:val="000000" w:themeColor="text1"/>
          <w:sz w:val="28"/>
          <w:szCs w:val="28"/>
          <w:lang w:val="kk-KZ"/>
        </w:rPr>
        <w:t>пен салыстырғанда</w:t>
      </w:r>
      <w:r w:rsidR="00F84FB3" w:rsidRPr="00050BC7">
        <w:rPr>
          <w:rFonts w:ascii="Times New Roman" w:hAnsi="Times New Roman"/>
          <w:color w:val="000000" w:themeColor="text1"/>
          <w:sz w:val="28"/>
          <w:szCs w:val="28"/>
          <w:lang w:val="kk-KZ"/>
        </w:rPr>
        <w:t xml:space="preserve"> </w:t>
      </w:r>
      <w:r w:rsidRPr="00050BC7">
        <w:rPr>
          <w:rFonts w:ascii="Times New Roman" w:hAnsi="Times New Roman"/>
          <w:color w:val="000000" w:themeColor="text1"/>
          <w:sz w:val="28"/>
          <w:szCs w:val="28"/>
          <w:lang w:val="kk-KZ"/>
        </w:rPr>
        <w:t>7,1</w:t>
      </w:r>
      <w:r w:rsidR="00F84FB3" w:rsidRPr="00050BC7">
        <w:rPr>
          <w:rFonts w:ascii="Times New Roman" w:hAnsi="Times New Roman"/>
          <w:color w:val="000000" w:themeColor="text1"/>
          <w:sz w:val="28"/>
          <w:szCs w:val="28"/>
          <w:vertAlign w:val="superscript"/>
          <w:lang w:val="kk-KZ"/>
        </w:rPr>
        <w:t>0</w:t>
      </w:r>
      <w:r w:rsidRPr="00050BC7">
        <w:rPr>
          <w:rFonts w:ascii="Times New Roman" w:hAnsi="Times New Roman"/>
          <w:color w:val="000000" w:themeColor="text1"/>
          <w:sz w:val="28"/>
          <w:szCs w:val="28"/>
          <w:lang w:val="kk-KZ"/>
        </w:rPr>
        <w:t xml:space="preserve"> С аз болды. </w:t>
      </w:r>
      <w:r w:rsidR="00EE7198" w:rsidRPr="00050BC7">
        <w:rPr>
          <w:rFonts w:ascii="Times New Roman" w:hAnsi="Times New Roman"/>
          <w:color w:val="000000" w:themeColor="text1"/>
          <w:sz w:val="28"/>
          <w:szCs w:val="28"/>
          <w:lang w:val="kk-KZ"/>
        </w:rPr>
        <w:t>Көрсеткіштер</w:t>
      </w:r>
      <w:r w:rsidR="00F84FB3" w:rsidRPr="00050BC7">
        <w:rPr>
          <w:rFonts w:ascii="Times New Roman" w:hAnsi="Times New Roman"/>
          <w:color w:val="000000" w:themeColor="text1"/>
          <w:sz w:val="28"/>
          <w:szCs w:val="28"/>
          <w:lang w:val="kk-KZ"/>
        </w:rPr>
        <w:t xml:space="preserve"> өсімдіктің ж</w:t>
      </w:r>
      <w:r w:rsidR="00EE7198" w:rsidRPr="00050BC7">
        <w:rPr>
          <w:rFonts w:ascii="Times New Roman" w:hAnsi="Times New Roman"/>
          <w:color w:val="000000" w:themeColor="text1"/>
          <w:sz w:val="28"/>
          <w:szCs w:val="28"/>
          <w:lang w:val="kk-KZ"/>
        </w:rPr>
        <w:t>аз мезгілінде де байқалады. Жазд</w:t>
      </w:r>
      <w:r w:rsidR="00F84FB3" w:rsidRPr="00050BC7">
        <w:rPr>
          <w:rFonts w:ascii="Times New Roman" w:hAnsi="Times New Roman"/>
          <w:color w:val="000000" w:themeColor="text1"/>
          <w:sz w:val="28"/>
          <w:szCs w:val="28"/>
          <w:lang w:val="kk-KZ"/>
        </w:rPr>
        <w:t>ы</w:t>
      </w:r>
      <w:r w:rsidR="00EE7198" w:rsidRPr="00050BC7">
        <w:rPr>
          <w:rFonts w:ascii="Times New Roman" w:hAnsi="Times New Roman"/>
          <w:color w:val="000000" w:themeColor="text1"/>
          <w:sz w:val="28"/>
          <w:szCs w:val="28"/>
          <w:lang w:val="kk-KZ"/>
        </w:rPr>
        <w:t>ң</w:t>
      </w:r>
      <w:r w:rsidR="00F84FB3" w:rsidRPr="00050BC7">
        <w:rPr>
          <w:rFonts w:ascii="Times New Roman" w:hAnsi="Times New Roman"/>
          <w:color w:val="000000" w:themeColor="text1"/>
          <w:sz w:val="28"/>
          <w:szCs w:val="28"/>
          <w:lang w:val="kk-KZ"/>
        </w:rPr>
        <w:t xml:space="preserve"> үш ай</w:t>
      </w:r>
      <w:r w:rsidR="00EE7198" w:rsidRPr="00050BC7">
        <w:rPr>
          <w:rFonts w:ascii="Times New Roman" w:hAnsi="Times New Roman"/>
          <w:color w:val="000000" w:themeColor="text1"/>
          <w:sz w:val="28"/>
          <w:szCs w:val="28"/>
          <w:lang w:val="kk-KZ"/>
        </w:rPr>
        <w:t>ының орташа температурасы 20,1</w:t>
      </w:r>
      <w:r w:rsidR="00F84FB3" w:rsidRPr="00050BC7">
        <w:rPr>
          <w:rFonts w:ascii="Times New Roman" w:hAnsi="Times New Roman"/>
          <w:color w:val="000000" w:themeColor="text1"/>
          <w:sz w:val="28"/>
          <w:szCs w:val="28"/>
          <w:vertAlign w:val="superscript"/>
          <w:lang w:val="kk-KZ"/>
        </w:rPr>
        <w:t>0</w:t>
      </w:r>
      <w:r w:rsidR="00EE7198" w:rsidRPr="00050BC7">
        <w:rPr>
          <w:rFonts w:ascii="Times New Roman" w:hAnsi="Times New Roman"/>
          <w:color w:val="000000" w:themeColor="text1"/>
          <w:sz w:val="28"/>
          <w:szCs w:val="28"/>
          <w:lang w:val="kk-KZ"/>
        </w:rPr>
        <w:t xml:space="preserve"> С болды, о</w:t>
      </w:r>
      <w:r w:rsidR="00F84FB3" w:rsidRPr="00050BC7">
        <w:rPr>
          <w:rFonts w:ascii="Times New Roman" w:hAnsi="Times New Roman"/>
          <w:color w:val="000000" w:themeColor="text1"/>
          <w:sz w:val="28"/>
          <w:szCs w:val="28"/>
          <w:lang w:val="kk-KZ"/>
        </w:rPr>
        <w:t xml:space="preserve">л </w:t>
      </w:r>
      <w:r w:rsidR="00EE7198" w:rsidRPr="00050BC7">
        <w:rPr>
          <w:rFonts w:ascii="Times New Roman" w:hAnsi="Times New Roman"/>
          <w:color w:val="000000" w:themeColor="text1"/>
          <w:sz w:val="28"/>
          <w:szCs w:val="28"/>
          <w:lang w:val="kk-KZ"/>
        </w:rPr>
        <w:t xml:space="preserve">көрсеткіш </w:t>
      </w:r>
      <w:r w:rsidR="00F84FB3" w:rsidRPr="00050BC7">
        <w:rPr>
          <w:rFonts w:ascii="Times New Roman" w:hAnsi="Times New Roman"/>
          <w:color w:val="000000" w:themeColor="text1"/>
          <w:sz w:val="28"/>
          <w:szCs w:val="28"/>
          <w:lang w:val="kk-KZ"/>
        </w:rPr>
        <w:t>орташа көпжылдық</w:t>
      </w:r>
      <w:r w:rsidR="00EE7198" w:rsidRPr="00050BC7">
        <w:rPr>
          <w:rFonts w:ascii="Times New Roman" w:hAnsi="Times New Roman"/>
          <w:color w:val="000000" w:themeColor="text1"/>
          <w:sz w:val="28"/>
          <w:szCs w:val="28"/>
          <w:lang w:val="kk-KZ"/>
        </w:rPr>
        <w:t>пен салыстырғанда 5,1</w:t>
      </w:r>
      <w:r w:rsidR="00F84FB3" w:rsidRPr="00050BC7">
        <w:rPr>
          <w:rFonts w:ascii="Times New Roman" w:hAnsi="Times New Roman"/>
          <w:color w:val="000000" w:themeColor="text1"/>
          <w:sz w:val="28"/>
          <w:szCs w:val="28"/>
          <w:vertAlign w:val="superscript"/>
          <w:lang w:val="kk-KZ"/>
        </w:rPr>
        <w:t>0</w:t>
      </w:r>
      <w:r w:rsidR="00EE7198" w:rsidRPr="00050BC7">
        <w:rPr>
          <w:rFonts w:ascii="Times New Roman" w:hAnsi="Times New Roman"/>
          <w:color w:val="000000" w:themeColor="text1"/>
          <w:sz w:val="28"/>
          <w:szCs w:val="28"/>
          <w:lang w:val="kk-KZ"/>
        </w:rPr>
        <w:t>С аз болды. Көктем айында +6</w:t>
      </w:r>
      <w:r w:rsidR="00F84FB3" w:rsidRPr="00050BC7">
        <w:rPr>
          <w:rFonts w:ascii="Times New Roman" w:hAnsi="Times New Roman"/>
          <w:color w:val="000000" w:themeColor="text1"/>
          <w:sz w:val="28"/>
          <w:szCs w:val="28"/>
          <w:vertAlign w:val="superscript"/>
          <w:lang w:val="kk-KZ"/>
        </w:rPr>
        <w:t>о</w:t>
      </w:r>
      <w:r w:rsidR="00EE7198" w:rsidRPr="00050BC7">
        <w:rPr>
          <w:rFonts w:ascii="Times New Roman" w:hAnsi="Times New Roman"/>
          <w:color w:val="000000" w:themeColor="text1"/>
          <w:sz w:val="28"/>
          <w:szCs w:val="28"/>
          <w:lang w:val="kk-KZ"/>
        </w:rPr>
        <w:t>С</w:t>
      </w:r>
      <w:r w:rsidR="00F84FB3" w:rsidRPr="00050BC7">
        <w:rPr>
          <w:rFonts w:ascii="Times New Roman" w:hAnsi="Times New Roman"/>
          <w:color w:val="000000" w:themeColor="text1"/>
          <w:sz w:val="28"/>
          <w:szCs w:val="28"/>
          <w:lang w:val="kk-KZ"/>
        </w:rPr>
        <w:t xml:space="preserve"> орташ</w:t>
      </w:r>
      <w:r w:rsidR="00EE7198" w:rsidRPr="00050BC7">
        <w:rPr>
          <w:rFonts w:ascii="Times New Roman" w:hAnsi="Times New Roman"/>
          <w:color w:val="000000" w:themeColor="text1"/>
          <w:sz w:val="28"/>
          <w:szCs w:val="28"/>
          <w:lang w:val="kk-KZ"/>
        </w:rPr>
        <w:t>а тәуліктік ауа температурасы наурыз айының аяғында  және сәуір айының басында болды. Көктемгі н</w:t>
      </w:r>
      <w:r w:rsidR="00F84FB3" w:rsidRPr="00050BC7">
        <w:rPr>
          <w:rFonts w:ascii="Times New Roman" w:hAnsi="Times New Roman"/>
          <w:color w:val="000000" w:themeColor="text1"/>
          <w:sz w:val="28"/>
          <w:szCs w:val="28"/>
          <w:lang w:val="kk-KZ"/>
        </w:rPr>
        <w:t>а</w:t>
      </w:r>
      <w:r w:rsidR="00EE7198" w:rsidRPr="00050BC7">
        <w:rPr>
          <w:rFonts w:ascii="Times New Roman" w:hAnsi="Times New Roman"/>
          <w:color w:val="000000" w:themeColor="text1"/>
          <w:sz w:val="28"/>
          <w:szCs w:val="28"/>
          <w:lang w:val="kk-KZ"/>
        </w:rPr>
        <w:t xml:space="preserve">урыз айының ортасынан </w:t>
      </w:r>
      <w:r w:rsidR="00F84FB3" w:rsidRPr="00050BC7">
        <w:rPr>
          <w:rFonts w:ascii="Times New Roman" w:hAnsi="Times New Roman"/>
          <w:color w:val="000000" w:themeColor="text1"/>
          <w:sz w:val="28"/>
          <w:szCs w:val="28"/>
          <w:lang w:val="kk-KZ"/>
        </w:rPr>
        <w:t>бастап жауын – шашын</w:t>
      </w:r>
      <w:r w:rsidR="00EE7198" w:rsidRPr="00050BC7">
        <w:rPr>
          <w:rFonts w:ascii="Times New Roman" w:hAnsi="Times New Roman"/>
          <w:color w:val="000000" w:themeColor="text1"/>
          <w:sz w:val="28"/>
          <w:szCs w:val="28"/>
          <w:lang w:val="kk-KZ"/>
        </w:rPr>
        <w:t xml:space="preserve"> мөлшері мол. Көктемнің жылдық жауын – шашын мөлшері</w:t>
      </w:r>
      <w:r w:rsidR="00F84FB3" w:rsidRPr="00050BC7">
        <w:rPr>
          <w:rFonts w:ascii="Times New Roman" w:hAnsi="Times New Roman"/>
          <w:color w:val="000000" w:themeColor="text1"/>
          <w:sz w:val="28"/>
          <w:szCs w:val="28"/>
          <w:lang w:val="kk-KZ"/>
        </w:rPr>
        <w:t xml:space="preserve"> но</w:t>
      </w:r>
      <w:r w:rsidR="00EE7198" w:rsidRPr="00050BC7">
        <w:rPr>
          <w:rFonts w:ascii="Times New Roman" w:hAnsi="Times New Roman"/>
          <w:color w:val="000000" w:themeColor="text1"/>
          <w:sz w:val="28"/>
          <w:szCs w:val="28"/>
          <w:lang w:val="kk-KZ"/>
        </w:rPr>
        <w:t>рмасының жартысынан астамы жерге берілді. Ол мезгіл</w:t>
      </w:r>
      <w:r w:rsidR="00F84FB3" w:rsidRPr="00050BC7">
        <w:rPr>
          <w:rFonts w:ascii="Times New Roman" w:hAnsi="Times New Roman"/>
          <w:color w:val="000000" w:themeColor="text1"/>
          <w:sz w:val="28"/>
          <w:szCs w:val="28"/>
          <w:lang w:val="kk-KZ"/>
        </w:rPr>
        <w:t xml:space="preserve">де ауаның </w:t>
      </w:r>
      <w:r w:rsidR="00EE7198" w:rsidRPr="00050BC7">
        <w:rPr>
          <w:rFonts w:ascii="Times New Roman" w:hAnsi="Times New Roman"/>
          <w:color w:val="000000" w:themeColor="text1"/>
          <w:sz w:val="28"/>
          <w:szCs w:val="28"/>
          <w:lang w:val="kk-KZ"/>
        </w:rPr>
        <w:t xml:space="preserve">ылғалдылығы </w:t>
      </w:r>
      <w:r w:rsidR="00F84FB3" w:rsidRPr="00050BC7">
        <w:rPr>
          <w:rFonts w:ascii="Times New Roman" w:hAnsi="Times New Roman"/>
          <w:color w:val="000000" w:themeColor="text1"/>
          <w:sz w:val="28"/>
          <w:szCs w:val="28"/>
          <w:lang w:val="kk-KZ"/>
        </w:rPr>
        <w:t>салыстырмалы</w:t>
      </w:r>
      <w:r w:rsidR="00EE7198" w:rsidRPr="00050BC7">
        <w:rPr>
          <w:rFonts w:ascii="Times New Roman" w:hAnsi="Times New Roman"/>
          <w:color w:val="000000" w:themeColor="text1"/>
          <w:sz w:val="28"/>
          <w:szCs w:val="28"/>
          <w:lang w:val="kk-KZ"/>
        </w:rPr>
        <w:t xml:space="preserve"> түрде</w:t>
      </w:r>
      <w:r w:rsidR="00F84FB3" w:rsidRPr="00050BC7">
        <w:rPr>
          <w:rFonts w:ascii="Times New Roman" w:hAnsi="Times New Roman"/>
          <w:color w:val="000000" w:themeColor="text1"/>
          <w:sz w:val="28"/>
          <w:szCs w:val="28"/>
          <w:lang w:val="kk-KZ"/>
        </w:rPr>
        <w:t xml:space="preserve"> </w:t>
      </w:r>
      <w:r w:rsidR="00EE7198" w:rsidRPr="00050BC7">
        <w:rPr>
          <w:rFonts w:ascii="Times New Roman" w:hAnsi="Times New Roman"/>
          <w:color w:val="000000" w:themeColor="text1"/>
          <w:sz w:val="28"/>
          <w:szCs w:val="28"/>
          <w:lang w:val="kk-KZ"/>
        </w:rPr>
        <w:t>жоғары көрсеткіш көрсетті, ал орташа айлық шамасы 80 – 89</w:t>
      </w:r>
      <w:r w:rsidR="00F84FB3" w:rsidRPr="00050BC7">
        <w:rPr>
          <w:rFonts w:ascii="Times New Roman" w:hAnsi="Times New Roman"/>
          <w:color w:val="000000" w:themeColor="text1"/>
          <w:sz w:val="28"/>
          <w:szCs w:val="28"/>
          <w:lang w:val="kk-KZ"/>
        </w:rPr>
        <w:t xml:space="preserve">% – ға </w:t>
      </w:r>
      <w:r w:rsidR="00EE7198" w:rsidRPr="00050BC7">
        <w:rPr>
          <w:rFonts w:ascii="Times New Roman" w:hAnsi="Times New Roman"/>
          <w:color w:val="000000" w:themeColor="text1"/>
          <w:sz w:val="28"/>
          <w:szCs w:val="28"/>
          <w:lang w:val="kk-KZ"/>
        </w:rPr>
        <w:t xml:space="preserve">дейін </w:t>
      </w:r>
      <w:r w:rsidR="00F84FB3" w:rsidRPr="00050BC7">
        <w:rPr>
          <w:rFonts w:ascii="Times New Roman" w:hAnsi="Times New Roman"/>
          <w:color w:val="000000" w:themeColor="text1"/>
          <w:sz w:val="28"/>
          <w:szCs w:val="28"/>
          <w:lang w:val="kk-KZ"/>
        </w:rPr>
        <w:t xml:space="preserve">жетті. </w:t>
      </w:r>
      <w:r w:rsidR="00EE7198" w:rsidRPr="00050BC7">
        <w:rPr>
          <w:rFonts w:ascii="Times New Roman" w:hAnsi="Times New Roman"/>
          <w:color w:val="000000" w:themeColor="text1"/>
          <w:sz w:val="28"/>
          <w:szCs w:val="28"/>
          <w:lang w:val="kk-KZ"/>
        </w:rPr>
        <w:t>Орташа жылдық ж</w:t>
      </w:r>
      <w:r w:rsidR="00F84FB3" w:rsidRPr="00050BC7">
        <w:rPr>
          <w:rFonts w:ascii="Times New Roman" w:hAnsi="Times New Roman"/>
          <w:color w:val="000000" w:themeColor="text1"/>
          <w:sz w:val="28"/>
          <w:szCs w:val="28"/>
          <w:lang w:val="kk-KZ"/>
        </w:rPr>
        <w:t>ауын-ша</w:t>
      </w:r>
      <w:r w:rsidR="00EE7198" w:rsidRPr="00050BC7">
        <w:rPr>
          <w:rFonts w:ascii="Times New Roman" w:hAnsi="Times New Roman"/>
          <w:color w:val="000000" w:themeColor="text1"/>
          <w:sz w:val="28"/>
          <w:szCs w:val="28"/>
          <w:lang w:val="kk-KZ"/>
        </w:rPr>
        <w:t>шынның мөлшері 383,9 мм болды, о</w:t>
      </w:r>
      <w:r w:rsidR="00F84FB3" w:rsidRPr="00050BC7">
        <w:rPr>
          <w:rFonts w:ascii="Times New Roman" w:hAnsi="Times New Roman"/>
          <w:color w:val="000000" w:themeColor="text1"/>
          <w:sz w:val="28"/>
          <w:szCs w:val="28"/>
          <w:lang w:val="kk-KZ"/>
        </w:rPr>
        <w:t>л орташа көпжыл</w:t>
      </w:r>
      <w:r w:rsidR="00EE7198" w:rsidRPr="00050BC7">
        <w:rPr>
          <w:rFonts w:ascii="Times New Roman" w:hAnsi="Times New Roman"/>
          <w:color w:val="000000" w:themeColor="text1"/>
          <w:sz w:val="28"/>
          <w:szCs w:val="28"/>
          <w:lang w:val="kk-KZ"/>
        </w:rPr>
        <w:t>дық мәліметтен 72,0</w:t>
      </w:r>
      <w:r w:rsidR="00F84FB3" w:rsidRPr="00050BC7">
        <w:rPr>
          <w:rFonts w:ascii="Times New Roman" w:hAnsi="Times New Roman"/>
          <w:color w:val="000000" w:themeColor="text1"/>
          <w:sz w:val="28"/>
          <w:szCs w:val="28"/>
          <w:lang w:val="kk-KZ"/>
        </w:rPr>
        <w:t xml:space="preserve"> мм артық</w:t>
      </w:r>
      <w:r w:rsidR="00EE7198" w:rsidRPr="00050BC7">
        <w:rPr>
          <w:rFonts w:ascii="Times New Roman" w:hAnsi="Times New Roman"/>
          <w:color w:val="000000" w:themeColor="text1"/>
          <w:sz w:val="28"/>
          <w:szCs w:val="28"/>
          <w:lang w:val="kk-KZ"/>
        </w:rPr>
        <w:t xml:space="preserve"> болды</w:t>
      </w:r>
      <w:r w:rsidR="00F84FB3" w:rsidRPr="00050BC7">
        <w:rPr>
          <w:rFonts w:ascii="Times New Roman" w:hAnsi="Times New Roman"/>
          <w:color w:val="000000" w:themeColor="text1"/>
          <w:sz w:val="28"/>
          <w:szCs w:val="28"/>
          <w:lang w:val="kk-KZ"/>
        </w:rPr>
        <w:t xml:space="preserve">. </w:t>
      </w:r>
      <w:r w:rsidR="00EE7198" w:rsidRPr="00050BC7">
        <w:rPr>
          <w:rFonts w:ascii="Times New Roman" w:hAnsi="Times New Roman"/>
          <w:color w:val="000000" w:themeColor="text1"/>
          <w:sz w:val="28"/>
          <w:szCs w:val="28"/>
          <w:lang w:val="kk-KZ"/>
        </w:rPr>
        <w:t>Ы</w:t>
      </w:r>
      <w:r w:rsidR="00F84FB3" w:rsidRPr="00050BC7">
        <w:rPr>
          <w:rFonts w:ascii="Times New Roman" w:hAnsi="Times New Roman"/>
          <w:color w:val="000000" w:themeColor="text1"/>
          <w:sz w:val="28"/>
          <w:szCs w:val="28"/>
          <w:lang w:val="kk-KZ"/>
        </w:rPr>
        <w:t xml:space="preserve">лғалдың </w:t>
      </w:r>
      <w:r w:rsidR="00EE7198" w:rsidRPr="00050BC7">
        <w:rPr>
          <w:rFonts w:ascii="Times New Roman" w:hAnsi="Times New Roman"/>
          <w:color w:val="000000" w:themeColor="text1"/>
          <w:sz w:val="28"/>
          <w:szCs w:val="28"/>
          <w:lang w:val="kk-KZ"/>
        </w:rPr>
        <w:t>топырақ жамылғысына енуі жауынның</w:t>
      </w:r>
      <w:r w:rsidR="00F84FB3" w:rsidRPr="00050BC7">
        <w:rPr>
          <w:rFonts w:ascii="Times New Roman" w:hAnsi="Times New Roman"/>
          <w:color w:val="000000" w:themeColor="text1"/>
          <w:sz w:val="28"/>
          <w:szCs w:val="28"/>
          <w:lang w:val="kk-KZ"/>
        </w:rPr>
        <w:t xml:space="preserve"> режіміне </w:t>
      </w:r>
      <w:r w:rsidR="00EE7198" w:rsidRPr="00050BC7">
        <w:rPr>
          <w:rFonts w:ascii="Times New Roman" w:hAnsi="Times New Roman"/>
          <w:color w:val="000000" w:themeColor="text1"/>
          <w:sz w:val="28"/>
          <w:szCs w:val="28"/>
          <w:lang w:val="kk-KZ"/>
        </w:rPr>
        <w:t>байланысты көктемде қыста және е</w:t>
      </w:r>
      <w:r w:rsidR="00CD394F" w:rsidRPr="00050BC7">
        <w:rPr>
          <w:rFonts w:ascii="Times New Roman" w:hAnsi="Times New Roman"/>
          <w:color w:val="000000" w:themeColor="text1"/>
          <w:sz w:val="28"/>
          <w:szCs w:val="28"/>
          <w:lang w:val="kk-KZ"/>
        </w:rPr>
        <w:t>рте көктемде болады. 1</w:t>
      </w:r>
      <w:r w:rsidR="00F84FB3" w:rsidRPr="00050BC7">
        <w:rPr>
          <w:rFonts w:ascii="Times New Roman" w:hAnsi="Times New Roman"/>
          <w:color w:val="000000" w:themeColor="text1"/>
          <w:sz w:val="28"/>
          <w:szCs w:val="28"/>
          <w:lang w:val="kk-KZ"/>
        </w:rPr>
        <w:t xml:space="preserve"> – кестенің дерект</w:t>
      </w:r>
      <w:r w:rsidR="00CD394F" w:rsidRPr="00050BC7">
        <w:rPr>
          <w:rFonts w:ascii="Times New Roman" w:hAnsi="Times New Roman"/>
          <w:color w:val="000000" w:themeColor="text1"/>
          <w:sz w:val="28"/>
          <w:szCs w:val="28"/>
          <w:lang w:val="kk-KZ"/>
        </w:rPr>
        <w:t>ерінен көрініп тұрғандай, зерттеу жылы төгілген жауынның жалпы мөлшерінен (383,1 мм) 2017</w:t>
      </w:r>
      <w:r w:rsidR="00F84FB3" w:rsidRPr="00050BC7">
        <w:rPr>
          <w:rFonts w:ascii="Times New Roman" w:hAnsi="Times New Roman"/>
          <w:color w:val="000000" w:themeColor="text1"/>
          <w:sz w:val="28"/>
          <w:szCs w:val="28"/>
          <w:lang w:val="kk-KZ"/>
        </w:rPr>
        <w:t xml:space="preserve"> жылдың күзгі кезеңінде 16,0%</w:t>
      </w:r>
      <w:r w:rsidR="00CD394F" w:rsidRPr="00050BC7">
        <w:rPr>
          <w:rFonts w:ascii="Times New Roman" w:hAnsi="Times New Roman"/>
          <w:color w:val="000000" w:themeColor="text1"/>
          <w:sz w:val="28"/>
          <w:szCs w:val="28"/>
          <w:lang w:val="kk-KZ"/>
        </w:rPr>
        <w:t xml:space="preserve"> (61,0 мм), қысқы мезгілде – 19,1% (72,8 мм), көктемгі мезгілде – 55,5% (217,1 мм) және </w:t>
      </w:r>
      <w:r w:rsidR="00CD394F" w:rsidRPr="00050BC7">
        <w:rPr>
          <w:rFonts w:ascii="Times New Roman" w:hAnsi="Times New Roman"/>
          <w:color w:val="000000" w:themeColor="text1"/>
          <w:sz w:val="28"/>
          <w:szCs w:val="28"/>
          <w:lang w:val="kk-KZ"/>
        </w:rPr>
        <w:lastRenderedPageBreak/>
        <w:t>жазғы мезгілде жауынның түсу мөлшері 30,9 мм болды, о</w:t>
      </w:r>
      <w:r w:rsidR="00F84FB3" w:rsidRPr="00050BC7">
        <w:rPr>
          <w:rFonts w:ascii="Times New Roman" w:hAnsi="Times New Roman"/>
          <w:color w:val="000000" w:themeColor="text1"/>
          <w:sz w:val="28"/>
          <w:szCs w:val="28"/>
          <w:lang w:val="kk-KZ"/>
        </w:rPr>
        <w:t xml:space="preserve">л </w:t>
      </w:r>
      <w:r w:rsidR="00CD394F" w:rsidRPr="00050BC7">
        <w:rPr>
          <w:rFonts w:ascii="Times New Roman" w:hAnsi="Times New Roman"/>
          <w:color w:val="000000" w:themeColor="text1"/>
          <w:sz w:val="28"/>
          <w:szCs w:val="28"/>
          <w:lang w:val="kk-KZ"/>
        </w:rPr>
        <w:t xml:space="preserve"> бір жылдық норманың 7,9 пайызын құра</w:t>
      </w:r>
      <w:r w:rsidR="00F84FB3" w:rsidRPr="00050BC7">
        <w:rPr>
          <w:rFonts w:ascii="Times New Roman" w:hAnsi="Times New Roman"/>
          <w:color w:val="000000" w:themeColor="text1"/>
          <w:sz w:val="28"/>
          <w:szCs w:val="28"/>
          <w:lang w:val="kk-KZ"/>
        </w:rPr>
        <w:t>ды</w:t>
      </w:r>
      <w:r w:rsidR="007C5BE4" w:rsidRPr="00050BC7">
        <w:rPr>
          <w:rFonts w:ascii="Times New Roman" w:hAnsi="Times New Roman"/>
          <w:color w:val="000000" w:themeColor="text1"/>
          <w:sz w:val="28"/>
          <w:szCs w:val="28"/>
          <w:lang w:val="kk-KZ"/>
        </w:rPr>
        <w:t xml:space="preserve"> [164]</w:t>
      </w:r>
      <w:r w:rsidR="00F84FB3" w:rsidRPr="00050BC7">
        <w:rPr>
          <w:rFonts w:ascii="Times New Roman" w:hAnsi="Times New Roman"/>
          <w:color w:val="000000" w:themeColor="text1"/>
          <w:sz w:val="28"/>
          <w:szCs w:val="28"/>
          <w:lang w:val="kk-KZ"/>
        </w:rPr>
        <w:t>.</w:t>
      </w:r>
    </w:p>
    <w:p w:rsidR="00F84FB3" w:rsidRPr="00050BC7" w:rsidRDefault="00F84FB3" w:rsidP="00F84FB3">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kk-KZ"/>
        </w:rPr>
        <w:t>Қыс</w:t>
      </w:r>
      <w:r w:rsidRPr="00050BC7">
        <w:rPr>
          <w:rFonts w:ascii="Times New Roman" w:hAnsi="Times New Roman" w:cs="Times New Roman"/>
          <w:iCs/>
          <w:color w:val="000000" w:themeColor="text1"/>
          <w:sz w:val="28"/>
          <w:szCs w:val="28"/>
          <w:lang w:val="kk-KZ"/>
        </w:rPr>
        <w:t>.</w:t>
      </w:r>
      <w:r w:rsidRPr="00050BC7">
        <w:rPr>
          <w:rFonts w:ascii="Times New Roman" w:hAnsi="Times New Roman" w:cs="Times New Roman"/>
          <w:b/>
          <w:bCs/>
          <w:i/>
          <w:iCs/>
          <w:color w:val="000000" w:themeColor="text1"/>
          <w:sz w:val="28"/>
          <w:szCs w:val="28"/>
          <w:lang w:val="kk-KZ"/>
        </w:rPr>
        <w:t xml:space="preserve"> </w:t>
      </w:r>
      <w:r w:rsidRPr="00050BC7">
        <w:rPr>
          <w:rFonts w:ascii="Times New Roman" w:hAnsi="Times New Roman" w:cs="Times New Roman"/>
          <w:color w:val="000000" w:themeColor="text1"/>
          <w:sz w:val="28"/>
          <w:szCs w:val="28"/>
          <w:lang w:val="kk-KZ"/>
        </w:rPr>
        <w:t xml:space="preserve">Қысы жылы. Ауаның тәуліктік орташа температурасының оң мәндерінен теріс мәндерге ауысуы қараша айының екінші онкүндігінің басында байқалады, ал кейбір жылдары 6 </w:t>
      </w:r>
      <w:r w:rsidRPr="00050BC7">
        <w:rPr>
          <w:rFonts w:ascii="Times New Roman" w:hAnsi="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kk-KZ"/>
        </w:rPr>
        <w:t xml:space="preserve">шы қараша мен 15 </w:t>
      </w:r>
      <w:r w:rsidRPr="00050BC7">
        <w:rPr>
          <w:rFonts w:ascii="Times New Roman" w:hAnsi="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kk-KZ"/>
        </w:rPr>
        <w:t>шы желтоқсан аралығында өзгереді. Тұрақты қар жамылғысы желтоқсан айының басында түсіп, наурыз айының басында ериді. Қар жамылғысы қыс бойы біркелкі сақталмайды, қыс бойы өзгеріп отырады. Қар жамылғысының орташа биіктігі 22 см шамасында. 0</w:t>
      </w:r>
      <w:r w:rsidRPr="00050BC7">
        <w:rPr>
          <w:rFonts w:ascii="Times New Roman" w:hAnsi="Times New Roman" w:cs="Times New Roman"/>
          <w:color w:val="000000" w:themeColor="text1"/>
          <w:sz w:val="28"/>
          <w:szCs w:val="28"/>
          <w:vertAlign w:val="superscript"/>
          <w:lang w:val="kk-KZ"/>
        </w:rPr>
        <w:t xml:space="preserve">0 </w:t>
      </w:r>
      <w:r w:rsidRPr="00050BC7">
        <w:rPr>
          <w:rFonts w:ascii="Times New Roman" w:hAnsi="Times New Roman" w:cs="Times New Roman"/>
          <w:color w:val="000000" w:themeColor="text1"/>
          <w:sz w:val="28"/>
          <w:szCs w:val="28"/>
          <w:lang w:val="kk-KZ"/>
        </w:rPr>
        <w:t xml:space="preserve">С төмен температураның абсолютті минимумы жекелеген күндері </w:t>
      </w:r>
      <w:r w:rsidRPr="00050BC7">
        <w:rPr>
          <w:rFonts w:ascii="Times New Roman" w:hAnsi="Times New Roman"/>
          <w:color w:val="000000" w:themeColor="text1"/>
          <w:sz w:val="28"/>
          <w:szCs w:val="28"/>
          <w:lang w:val="kk-KZ"/>
        </w:rPr>
        <w:t>–</w:t>
      </w:r>
      <w:r w:rsidRPr="00050BC7">
        <w:rPr>
          <w:rFonts w:ascii="Times New Roman" w:hAnsi="Times New Roman" w:cs="Times New Roman"/>
          <w:color w:val="000000" w:themeColor="text1"/>
          <w:sz w:val="28"/>
          <w:szCs w:val="28"/>
          <w:lang w:val="kk-KZ"/>
        </w:rPr>
        <w:t xml:space="preserve"> 36</w:t>
      </w:r>
      <w:r w:rsidRPr="00050BC7">
        <w:rPr>
          <w:rFonts w:ascii="Times New Roman" w:hAnsi="Times New Roman" w:cs="Times New Roman"/>
          <w:color w:val="000000" w:themeColor="text1"/>
          <w:sz w:val="28"/>
          <w:szCs w:val="28"/>
          <w:vertAlign w:val="superscript"/>
          <w:lang w:val="kk-KZ"/>
        </w:rPr>
        <w:t>0</w:t>
      </w:r>
      <w:r w:rsidRPr="00050BC7">
        <w:rPr>
          <w:rFonts w:ascii="Times New Roman" w:hAnsi="Times New Roman" w:cs="Times New Roman"/>
          <w:color w:val="000000" w:themeColor="text1"/>
          <w:sz w:val="28"/>
          <w:szCs w:val="28"/>
          <w:lang w:val="kk-KZ"/>
        </w:rPr>
        <w:t xml:space="preserve"> С </w:t>
      </w:r>
      <w:r w:rsidRPr="00050BC7">
        <w:rPr>
          <w:rFonts w:ascii="Times New Roman" w:hAnsi="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kk-KZ"/>
        </w:rPr>
        <w:t xml:space="preserve">қа дейін жетеді. Қыста жылымық күндер жиі (85 </w:t>
      </w:r>
      <w:r w:rsidRPr="00050BC7">
        <w:rPr>
          <w:rFonts w:ascii="Times New Roman" w:hAnsi="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kk-KZ"/>
        </w:rPr>
        <w:t xml:space="preserve">100 күнге дейін) болып тұрады </w:t>
      </w:r>
      <w:r w:rsidR="003053E2" w:rsidRPr="00050BC7">
        <w:rPr>
          <w:rFonts w:ascii="Times New Roman" w:hAnsi="Times New Roman" w:cs="Times New Roman"/>
          <w:color w:val="000000" w:themeColor="text1"/>
          <w:sz w:val="28"/>
          <w:szCs w:val="28"/>
          <w:lang w:val="kk-KZ"/>
        </w:rPr>
        <w:t xml:space="preserve">(кесте </w:t>
      </w:r>
      <w:r w:rsidR="00FD1380" w:rsidRPr="00050BC7">
        <w:rPr>
          <w:rFonts w:ascii="Times New Roman" w:hAnsi="Times New Roman" w:cs="Times New Roman"/>
          <w:color w:val="000000" w:themeColor="text1"/>
          <w:sz w:val="28"/>
          <w:szCs w:val="28"/>
          <w:lang w:val="kk-KZ"/>
        </w:rPr>
        <w:t xml:space="preserve">- </w:t>
      </w:r>
      <w:r w:rsidR="003053E2" w:rsidRPr="00050BC7">
        <w:rPr>
          <w:rFonts w:ascii="Times New Roman" w:hAnsi="Times New Roman" w:cs="Times New Roman"/>
          <w:color w:val="000000" w:themeColor="text1"/>
          <w:sz w:val="28"/>
          <w:szCs w:val="28"/>
          <w:lang w:val="kk-KZ"/>
        </w:rPr>
        <w:t>2</w:t>
      </w:r>
      <w:r w:rsidRPr="00050BC7">
        <w:rPr>
          <w:rFonts w:ascii="Times New Roman" w:hAnsi="Times New Roman" w:cs="Times New Roman"/>
          <w:color w:val="000000" w:themeColor="text1"/>
          <w:sz w:val="28"/>
          <w:szCs w:val="28"/>
          <w:lang w:val="kk-KZ"/>
        </w:rPr>
        <w:t>)</w:t>
      </w:r>
      <w:r w:rsidR="00A83F7C" w:rsidRPr="00050BC7">
        <w:rPr>
          <w:rFonts w:ascii="Times New Roman" w:hAnsi="Times New Roman" w:cs="Times New Roman"/>
          <w:color w:val="000000" w:themeColor="text1"/>
          <w:sz w:val="28"/>
          <w:szCs w:val="28"/>
          <w:lang w:val="en-US"/>
        </w:rPr>
        <w:t xml:space="preserve"> [163]</w:t>
      </w:r>
      <w:r w:rsidRPr="00050BC7">
        <w:rPr>
          <w:rFonts w:ascii="Times New Roman" w:hAnsi="Times New Roman" w:cs="Times New Roman"/>
          <w:color w:val="000000" w:themeColor="text1"/>
          <w:sz w:val="28"/>
          <w:szCs w:val="28"/>
          <w:lang w:val="kk-KZ"/>
        </w:rPr>
        <w:t xml:space="preserve">. </w:t>
      </w:r>
    </w:p>
    <w:p w:rsidR="00F84FB3" w:rsidRPr="00050BC7" w:rsidRDefault="00F84FB3" w:rsidP="00F84FB3">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kk-KZ"/>
        </w:rPr>
      </w:pPr>
    </w:p>
    <w:p w:rsidR="00F84FB3" w:rsidRPr="00050BC7" w:rsidRDefault="003053E2" w:rsidP="00F84FB3">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kk-KZ"/>
        </w:rPr>
        <w:t>Кесте 2</w:t>
      </w:r>
      <w:r w:rsidR="00F84FB3" w:rsidRPr="00050BC7">
        <w:rPr>
          <w:rFonts w:ascii="Times New Roman" w:hAnsi="Times New Roman" w:cs="Times New Roman"/>
          <w:color w:val="000000" w:themeColor="text1"/>
          <w:sz w:val="28"/>
          <w:szCs w:val="28"/>
          <w:lang w:val="kk-KZ"/>
        </w:rPr>
        <w:t xml:space="preserve"> </w:t>
      </w:r>
      <w:r w:rsidR="00F84FB3" w:rsidRPr="00050BC7">
        <w:rPr>
          <w:rFonts w:ascii="Times New Roman" w:hAnsi="Times New Roman"/>
          <w:color w:val="000000" w:themeColor="text1"/>
          <w:sz w:val="28"/>
          <w:szCs w:val="28"/>
          <w:lang w:val="kk-KZ"/>
        </w:rPr>
        <w:t>–</w:t>
      </w:r>
      <w:r w:rsidR="00F84FB3" w:rsidRPr="00050BC7">
        <w:rPr>
          <w:rFonts w:ascii="Times New Roman" w:hAnsi="Times New Roman" w:cs="Times New Roman"/>
          <w:color w:val="000000" w:themeColor="text1"/>
          <w:sz w:val="28"/>
          <w:szCs w:val="28"/>
          <w:lang w:val="kk-KZ"/>
        </w:rPr>
        <w:t xml:space="preserve"> Қар жамылғысының орташа қалыңдығы (Қазақ егіншілік және өсімдік шаруашылығы ғылыми </w:t>
      </w:r>
      <w:r w:rsidR="00F84FB3" w:rsidRPr="00050BC7">
        <w:rPr>
          <w:rFonts w:ascii="Times New Roman" w:hAnsi="Times New Roman"/>
          <w:color w:val="000000" w:themeColor="text1"/>
          <w:sz w:val="28"/>
          <w:szCs w:val="28"/>
          <w:lang w:val="kk-KZ"/>
        </w:rPr>
        <w:t xml:space="preserve">– </w:t>
      </w:r>
      <w:r w:rsidR="00F84FB3" w:rsidRPr="00050BC7">
        <w:rPr>
          <w:rFonts w:ascii="Times New Roman" w:hAnsi="Times New Roman" w:cs="Times New Roman"/>
          <w:color w:val="000000" w:themeColor="text1"/>
          <w:sz w:val="28"/>
          <w:szCs w:val="28"/>
          <w:lang w:val="kk-KZ"/>
        </w:rPr>
        <w:t>зерттеу институтының метеобекетінің деректері), 2017 ж.</w:t>
      </w:r>
    </w:p>
    <w:tbl>
      <w:tblPr>
        <w:tblW w:w="9639" w:type="dxa"/>
        <w:tblInd w:w="108" w:type="dxa"/>
        <w:tblLayout w:type="fixed"/>
        <w:tblLook w:val="0000" w:firstRow="0" w:lastRow="0" w:firstColumn="0" w:lastColumn="0" w:noHBand="0" w:noVBand="0"/>
      </w:tblPr>
      <w:tblGrid>
        <w:gridCol w:w="1975"/>
        <w:gridCol w:w="997"/>
        <w:gridCol w:w="1423"/>
        <w:gridCol w:w="1559"/>
        <w:gridCol w:w="1134"/>
        <w:gridCol w:w="1276"/>
        <w:gridCol w:w="1275"/>
      </w:tblGrid>
      <w:tr w:rsidR="00F84FB3" w:rsidRPr="00050BC7" w:rsidTr="00483FCC">
        <w:trPr>
          <w:trHeight w:val="496"/>
        </w:trPr>
        <w:tc>
          <w:tcPr>
            <w:tcW w:w="1975"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F84FB3" w:rsidRPr="00050BC7" w:rsidRDefault="00F84FB3" w:rsidP="00E374D2">
            <w:pPr>
              <w:autoSpaceDE w:val="0"/>
              <w:autoSpaceDN w:val="0"/>
              <w:adjustRightInd w:val="0"/>
              <w:spacing w:after="0" w:line="240" w:lineRule="auto"/>
              <w:jc w:val="center"/>
              <w:rPr>
                <w:rFonts w:ascii="Times New Roman" w:hAnsi="Times New Roman" w:cs="Times New Roman"/>
                <w:color w:val="000000" w:themeColor="text1"/>
                <w:sz w:val="28"/>
                <w:szCs w:val="28"/>
                <w:lang w:val="en-US"/>
              </w:rPr>
            </w:pPr>
            <w:r w:rsidRPr="00050BC7">
              <w:rPr>
                <w:rFonts w:ascii="Times New Roman" w:hAnsi="Times New Roman" w:cs="Times New Roman"/>
                <w:color w:val="000000" w:themeColor="text1"/>
                <w:sz w:val="28"/>
                <w:szCs w:val="28"/>
              </w:rPr>
              <w:t>Көрсеткіштер</w:t>
            </w:r>
          </w:p>
        </w:tc>
        <w:tc>
          <w:tcPr>
            <w:tcW w:w="7664" w:type="dxa"/>
            <w:gridSpan w:val="6"/>
            <w:tcBorders>
              <w:top w:val="single" w:sz="3" w:space="0" w:color="000000"/>
              <w:left w:val="single" w:sz="3" w:space="0" w:color="000000"/>
              <w:bottom w:val="single" w:sz="3" w:space="0" w:color="000000"/>
              <w:right w:val="single" w:sz="3" w:space="0" w:color="000000"/>
            </w:tcBorders>
            <w:shd w:val="clear" w:color="000000" w:fill="FFFFFF"/>
            <w:vAlign w:val="center"/>
          </w:tcPr>
          <w:p w:rsidR="00F84FB3" w:rsidRPr="00050BC7" w:rsidRDefault="00F84FB3" w:rsidP="00E374D2">
            <w:pPr>
              <w:autoSpaceDE w:val="0"/>
              <w:autoSpaceDN w:val="0"/>
              <w:adjustRightInd w:val="0"/>
              <w:spacing w:after="0" w:line="240" w:lineRule="auto"/>
              <w:jc w:val="center"/>
              <w:rPr>
                <w:rFonts w:ascii="Times New Roman" w:hAnsi="Times New Roman" w:cs="Times New Roman"/>
                <w:color w:val="000000" w:themeColor="text1"/>
                <w:sz w:val="28"/>
                <w:szCs w:val="28"/>
                <w:lang w:val="en-US"/>
              </w:rPr>
            </w:pPr>
            <w:r w:rsidRPr="00050BC7">
              <w:rPr>
                <w:rFonts w:ascii="Times New Roman" w:hAnsi="Times New Roman" w:cs="Times New Roman"/>
                <w:color w:val="000000" w:themeColor="text1"/>
                <w:sz w:val="28"/>
                <w:szCs w:val="28"/>
              </w:rPr>
              <w:t>Айлар</w:t>
            </w:r>
          </w:p>
        </w:tc>
      </w:tr>
      <w:tr w:rsidR="00F84FB3" w:rsidRPr="00050BC7" w:rsidTr="00483FCC">
        <w:trPr>
          <w:trHeight w:val="2"/>
        </w:trPr>
        <w:tc>
          <w:tcPr>
            <w:tcW w:w="1975"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F84FB3" w:rsidRPr="00050BC7" w:rsidRDefault="00F84FB3" w:rsidP="00E374D2">
            <w:pPr>
              <w:autoSpaceDE w:val="0"/>
              <w:autoSpaceDN w:val="0"/>
              <w:adjustRightInd w:val="0"/>
              <w:spacing w:after="0" w:line="240" w:lineRule="auto"/>
              <w:jc w:val="center"/>
              <w:rPr>
                <w:rFonts w:ascii="Times New Roman" w:hAnsi="Times New Roman" w:cs="Times New Roman"/>
                <w:color w:val="000000" w:themeColor="text1"/>
                <w:sz w:val="28"/>
                <w:szCs w:val="28"/>
                <w:lang w:val="en-US"/>
              </w:rPr>
            </w:pPr>
          </w:p>
        </w:tc>
        <w:tc>
          <w:tcPr>
            <w:tcW w:w="99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84FB3" w:rsidRPr="00050BC7" w:rsidRDefault="00F84FB3" w:rsidP="00E374D2">
            <w:pPr>
              <w:autoSpaceDE w:val="0"/>
              <w:autoSpaceDN w:val="0"/>
              <w:adjustRightInd w:val="0"/>
              <w:spacing w:after="0" w:line="360" w:lineRule="auto"/>
              <w:jc w:val="center"/>
              <w:rPr>
                <w:rFonts w:ascii="Times New Roman" w:hAnsi="Times New Roman" w:cs="Times New Roman"/>
                <w:color w:val="000000" w:themeColor="text1"/>
                <w:sz w:val="28"/>
                <w:szCs w:val="28"/>
                <w:lang w:val="en-US"/>
              </w:rPr>
            </w:pPr>
            <w:r w:rsidRPr="00050BC7">
              <w:rPr>
                <w:rFonts w:ascii="Times New Roman" w:hAnsi="Times New Roman" w:cs="Times New Roman"/>
                <w:color w:val="000000" w:themeColor="text1"/>
                <w:sz w:val="28"/>
                <w:szCs w:val="28"/>
                <w:lang w:val="en-US"/>
              </w:rPr>
              <w:t>Қ</w:t>
            </w:r>
            <w:r w:rsidRPr="00050BC7">
              <w:rPr>
                <w:rFonts w:ascii="Times New Roman" w:hAnsi="Times New Roman" w:cs="Times New Roman"/>
                <w:color w:val="000000" w:themeColor="text1"/>
                <w:sz w:val="28"/>
                <w:szCs w:val="28"/>
              </w:rPr>
              <w:t>азан</w:t>
            </w:r>
          </w:p>
        </w:tc>
        <w:tc>
          <w:tcPr>
            <w:tcW w:w="14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84FB3" w:rsidRPr="00050BC7" w:rsidRDefault="00F84FB3" w:rsidP="00E374D2">
            <w:pPr>
              <w:autoSpaceDE w:val="0"/>
              <w:autoSpaceDN w:val="0"/>
              <w:adjustRightInd w:val="0"/>
              <w:spacing w:after="0" w:line="360" w:lineRule="auto"/>
              <w:jc w:val="center"/>
              <w:rPr>
                <w:rFonts w:ascii="Times New Roman" w:hAnsi="Times New Roman" w:cs="Times New Roman"/>
                <w:color w:val="000000" w:themeColor="text1"/>
                <w:sz w:val="28"/>
                <w:szCs w:val="28"/>
                <w:lang w:val="en-US"/>
              </w:rPr>
            </w:pPr>
            <w:r w:rsidRPr="00050BC7">
              <w:rPr>
                <w:rFonts w:ascii="Times New Roman" w:hAnsi="Times New Roman" w:cs="Times New Roman"/>
                <w:color w:val="000000" w:themeColor="text1"/>
                <w:sz w:val="28"/>
                <w:szCs w:val="28"/>
                <w:lang w:val="en-US"/>
              </w:rPr>
              <w:t>Қ</w:t>
            </w:r>
            <w:r w:rsidRPr="00050BC7">
              <w:rPr>
                <w:rFonts w:ascii="Times New Roman" w:hAnsi="Times New Roman" w:cs="Times New Roman"/>
                <w:color w:val="000000" w:themeColor="text1"/>
                <w:sz w:val="28"/>
                <w:szCs w:val="28"/>
              </w:rPr>
              <w:t>араша</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84FB3" w:rsidRPr="00050BC7" w:rsidRDefault="00F84FB3" w:rsidP="00E374D2">
            <w:pPr>
              <w:autoSpaceDE w:val="0"/>
              <w:autoSpaceDN w:val="0"/>
              <w:adjustRightInd w:val="0"/>
              <w:spacing w:after="0" w:line="360" w:lineRule="auto"/>
              <w:jc w:val="center"/>
              <w:rPr>
                <w:rFonts w:ascii="Times New Roman" w:hAnsi="Times New Roman" w:cs="Times New Roman"/>
                <w:color w:val="000000" w:themeColor="text1"/>
                <w:sz w:val="28"/>
                <w:szCs w:val="28"/>
                <w:lang w:val="en-US"/>
              </w:rPr>
            </w:pPr>
            <w:r w:rsidRPr="00050BC7">
              <w:rPr>
                <w:rFonts w:ascii="Times New Roman" w:hAnsi="Times New Roman" w:cs="Times New Roman"/>
                <w:color w:val="000000" w:themeColor="text1"/>
                <w:sz w:val="28"/>
                <w:szCs w:val="28"/>
              </w:rPr>
              <w:t>Желтоқсан</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84FB3" w:rsidRPr="00050BC7" w:rsidRDefault="00F84FB3" w:rsidP="00E374D2">
            <w:pPr>
              <w:autoSpaceDE w:val="0"/>
              <w:autoSpaceDN w:val="0"/>
              <w:adjustRightInd w:val="0"/>
              <w:spacing w:after="0" w:line="360" w:lineRule="auto"/>
              <w:jc w:val="center"/>
              <w:rPr>
                <w:rFonts w:ascii="Times New Roman" w:hAnsi="Times New Roman" w:cs="Times New Roman"/>
                <w:color w:val="000000" w:themeColor="text1"/>
                <w:sz w:val="28"/>
                <w:szCs w:val="28"/>
                <w:lang w:val="en-US"/>
              </w:rPr>
            </w:pPr>
            <w:r w:rsidRPr="00050BC7">
              <w:rPr>
                <w:rFonts w:ascii="Times New Roman" w:hAnsi="Times New Roman" w:cs="Times New Roman"/>
                <w:color w:val="000000" w:themeColor="text1"/>
                <w:sz w:val="28"/>
                <w:szCs w:val="28"/>
                <w:lang w:val="kk-KZ"/>
              </w:rPr>
              <w:t>Қ</w:t>
            </w:r>
            <w:r w:rsidRPr="00050BC7">
              <w:rPr>
                <w:rFonts w:ascii="Times New Roman" w:hAnsi="Times New Roman" w:cs="Times New Roman"/>
                <w:color w:val="000000" w:themeColor="text1"/>
                <w:sz w:val="28"/>
                <w:szCs w:val="28"/>
              </w:rPr>
              <w:t>аңтар</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84FB3" w:rsidRPr="00050BC7" w:rsidRDefault="00F84FB3" w:rsidP="00E374D2">
            <w:pPr>
              <w:autoSpaceDE w:val="0"/>
              <w:autoSpaceDN w:val="0"/>
              <w:adjustRightInd w:val="0"/>
              <w:spacing w:after="0" w:line="360" w:lineRule="auto"/>
              <w:jc w:val="center"/>
              <w:rPr>
                <w:rFonts w:ascii="Times New Roman" w:hAnsi="Times New Roman" w:cs="Times New Roman"/>
                <w:color w:val="000000" w:themeColor="text1"/>
                <w:sz w:val="28"/>
                <w:szCs w:val="28"/>
                <w:lang w:val="en-US"/>
              </w:rPr>
            </w:pPr>
            <w:r w:rsidRPr="00050BC7">
              <w:rPr>
                <w:rFonts w:ascii="Times New Roman" w:hAnsi="Times New Roman" w:cs="Times New Roman"/>
                <w:color w:val="000000" w:themeColor="text1"/>
                <w:sz w:val="28"/>
                <w:szCs w:val="28"/>
              </w:rPr>
              <w:t>Ақпан</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84FB3" w:rsidRPr="00050BC7" w:rsidRDefault="00F84FB3" w:rsidP="00E374D2">
            <w:pPr>
              <w:autoSpaceDE w:val="0"/>
              <w:autoSpaceDN w:val="0"/>
              <w:adjustRightInd w:val="0"/>
              <w:spacing w:after="0" w:line="360" w:lineRule="auto"/>
              <w:jc w:val="center"/>
              <w:rPr>
                <w:rFonts w:ascii="Times New Roman" w:hAnsi="Times New Roman" w:cs="Times New Roman"/>
                <w:color w:val="000000" w:themeColor="text1"/>
                <w:sz w:val="28"/>
                <w:szCs w:val="28"/>
                <w:lang w:val="en-US"/>
              </w:rPr>
            </w:pPr>
            <w:r w:rsidRPr="00050BC7">
              <w:rPr>
                <w:rFonts w:ascii="Times New Roman" w:hAnsi="Times New Roman" w:cs="Times New Roman"/>
                <w:color w:val="000000" w:themeColor="text1"/>
                <w:sz w:val="28"/>
                <w:szCs w:val="28"/>
              </w:rPr>
              <w:t>Наурыз</w:t>
            </w:r>
          </w:p>
        </w:tc>
      </w:tr>
      <w:tr w:rsidR="00F84FB3" w:rsidRPr="00050BC7" w:rsidTr="00483FCC">
        <w:trPr>
          <w:trHeight w:val="2"/>
        </w:trPr>
        <w:tc>
          <w:tcPr>
            <w:tcW w:w="19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84FB3" w:rsidRPr="00050BC7" w:rsidRDefault="00F84FB3" w:rsidP="00E374D2">
            <w:pPr>
              <w:autoSpaceDE w:val="0"/>
              <w:autoSpaceDN w:val="0"/>
              <w:adjustRightInd w:val="0"/>
              <w:spacing w:after="0" w:line="240" w:lineRule="auto"/>
              <w:jc w:val="center"/>
              <w:rPr>
                <w:rFonts w:ascii="Times New Roman" w:hAnsi="Times New Roman" w:cs="Times New Roman"/>
                <w:color w:val="000000" w:themeColor="text1"/>
                <w:sz w:val="28"/>
                <w:szCs w:val="28"/>
                <w:lang w:val="en-US"/>
              </w:rPr>
            </w:pPr>
            <w:r w:rsidRPr="00050BC7">
              <w:rPr>
                <w:rFonts w:ascii="Times New Roman" w:hAnsi="Times New Roman" w:cs="Times New Roman"/>
                <w:color w:val="000000" w:themeColor="text1"/>
                <w:sz w:val="28"/>
                <w:szCs w:val="28"/>
              </w:rPr>
              <w:t>Күндер саны</w:t>
            </w:r>
          </w:p>
        </w:tc>
        <w:tc>
          <w:tcPr>
            <w:tcW w:w="99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84FB3" w:rsidRPr="00050BC7" w:rsidRDefault="00F84FB3" w:rsidP="00E374D2">
            <w:pPr>
              <w:autoSpaceDE w:val="0"/>
              <w:autoSpaceDN w:val="0"/>
              <w:adjustRightInd w:val="0"/>
              <w:spacing w:after="0" w:line="360" w:lineRule="auto"/>
              <w:jc w:val="center"/>
              <w:rPr>
                <w:rFonts w:ascii="Times New Roman" w:hAnsi="Times New Roman" w:cs="Times New Roman"/>
                <w:color w:val="000000" w:themeColor="text1"/>
                <w:sz w:val="28"/>
                <w:szCs w:val="28"/>
                <w:lang w:val="en-US"/>
              </w:rPr>
            </w:pPr>
            <w:r w:rsidRPr="00050BC7">
              <w:rPr>
                <w:rFonts w:ascii="Times New Roman" w:hAnsi="Times New Roman" w:cs="Times New Roman"/>
                <w:color w:val="000000" w:themeColor="text1"/>
                <w:sz w:val="28"/>
                <w:szCs w:val="28"/>
                <w:lang w:val="en-US"/>
              </w:rPr>
              <w:t>0</w:t>
            </w:r>
          </w:p>
        </w:tc>
        <w:tc>
          <w:tcPr>
            <w:tcW w:w="14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84FB3" w:rsidRPr="00050BC7" w:rsidRDefault="00F84FB3" w:rsidP="00E374D2">
            <w:pPr>
              <w:autoSpaceDE w:val="0"/>
              <w:autoSpaceDN w:val="0"/>
              <w:adjustRightInd w:val="0"/>
              <w:spacing w:after="0" w:line="360" w:lineRule="auto"/>
              <w:jc w:val="center"/>
              <w:rPr>
                <w:rFonts w:ascii="Times New Roman" w:hAnsi="Times New Roman" w:cs="Times New Roman"/>
                <w:color w:val="000000" w:themeColor="text1"/>
                <w:sz w:val="28"/>
                <w:szCs w:val="28"/>
                <w:lang w:val="en-US"/>
              </w:rPr>
            </w:pPr>
            <w:r w:rsidRPr="00050BC7">
              <w:rPr>
                <w:rFonts w:ascii="Times New Roman" w:hAnsi="Times New Roman" w:cs="Times New Roman"/>
                <w:color w:val="000000" w:themeColor="text1"/>
                <w:sz w:val="28"/>
                <w:szCs w:val="28"/>
                <w:lang w:val="en-US"/>
              </w:rPr>
              <w:t>1</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84FB3" w:rsidRPr="00050BC7" w:rsidRDefault="00F84FB3" w:rsidP="00E374D2">
            <w:pPr>
              <w:autoSpaceDE w:val="0"/>
              <w:autoSpaceDN w:val="0"/>
              <w:adjustRightInd w:val="0"/>
              <w:spacing w:after="0" w:line="360" w:lineRule="auto"/>
              <w:jc w:val="center"/>
              <w:rPr>
                <w:rFonts w:ascii="Times New Roman" w:hAnsi="Times New Roman" w:cs="Times New Roman"/>
                <w:color w:val="000000" w:themeColor="text1"/>
                <w:sz w:val="28"/>
                <w:szCs w:val="28"/>
                <w:lang w:val="en-US"/>
              </w:rPr>
            </w:pPr>
            <w:r w:rsidRPr="00050BC7">
              <w:rPr>
                <w:rFonts w:ascii="Times New Roman" w:hAnsi="Times New Roman" w:cs="Times New Roman"/>
                <w:color w:val="000000" w:themeColor="text1"/>
                <w:sz w:val="28"/>
                <w:szCs w:val="28"/>
                <w:lang w:val="en-US"/>
              </w:rPr>
              <w:t>11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84FB3" w:rsidRPr="00050BC7" w:rsidRDefault="00F84FB3" w:rsidP="00E374D2">
            <w:pPr>
              <w:autoSpaceDE w:val="0"/>
              <w:autoSpaceDN w:val="0"/>
              <w:adjustRightInd w:val="0"/>
              <w:spacing w:after="0" w:line="360" w:lineRule="auto"/>
              <w:jc w:val="center"/>
              <w:rPr>
                <w:rFonts w:ascii="Times New Roman" w:hAnsi="Times New Roman" w:cs="Times New Roman"/>
                <w:color w:val="000000" w:themeColor="text1"/>
                <w:sz w:val="28"/>
                <w:szCs w:val="28"/>
                <w:lang w:val="en-US"/>
              </w:rPr>
            </w:pPr>
            <w:r w:rsidRPr="00050BC7">
              <w:rPr>
                <w:rFonts w:ascii="Times New Roman" w:hAnsi="Times New Roman" w:cs="Times New Roman"/>
                <w:color w:val="000000" w:themeColor="text1"/>
                <w:sz w:val="28"/>
                <w:szCs w:val="28"/>
                <w:lang w:val="en-US"/>
              </w:rPr>
              <w:t>23</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84FB3" w:rsidRPr="00050BC7" w:rsidRDefault="00F84FB3" w:rsidP="00E374D2">
            <w:pPr>
              <w:autoSpaceDE w:val="0"/>
              <w:autoSpaceDN w:val="0"/>
              <w:adjustRightInd w:val="0"/>
              <w:spacing w:after="0" w:line="360" w:lineRule="auto"/>
              <w:jc w:val="center"/>
              <w:rPr>
                <w:rFonts w:ascii="Times New Roman" w:hAnsi="Times New Roman" w:cs="Times New Roman"/>
                <w:color w:val="000000" w:themeColor="text1"/>
                <w:sz w:val="28"/>
                <w:szCs w:val="28"/>
                <w:lang w:val="en-US"/>
              </w:rPr>
            </w:pPr>
            <w:r w:rsidRPr="00050BC7">
              <w:rPr>
                <w:rFonts w:ascii="Times New Roman" w:hAnsi="Times New Roman" w:cs="Times New Roman"/>
                <w:color w:val="000000" w:themeColor="text1"/>
                <w:sz w:val="28"/>
                <w:szCs w:val="28"/>
                <w:lang w:val="en-US"/>
              </w:rPr>
              <w:t>30</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84FB3" w:rsidRPr="00050BC7" w:rsidRDefault="00F84FB3" w:rsidP="00E374D2">
            <w:pPr>
              <w:autoSpaceDE w:val="0"/>
              <w:autoSpaceDN w:val="0"/>
              <w:adjustRightInd w:val="0"/>
              <w:spacing w:after="0" w:line="360" w:lineRule="auto"/>
              <w:jc w:val="center"/>
              <w:rPr>
                <w:rFonts w:ascii="Times New Roman" w:hAnsi="Times New Roman" w:cs="Times New Roman"/>
                <w:color w:val="000000" w:themeColor="text1"/>
                <w:sz w:val="28"/>
                <w:szCs w:val="28"/>
                <w:lang w:val="en-US"/>
              </w:rPr>
            </w:pPr>
            <w:r w:rsidRPr="00050BC7">
              <w:rPr>
                <w:rFonts w:ascii="Times New Roman" w:hAnsi="Times New Roman" w:cs="Times New Roman"/>
                <w:color w:val="000000" w:themeColor="text1"/>
                <w:sz w:val="28"/>
                <w:szCs w:val="28"/>
                <w:lang w:val="en-US"/>
              </w:rPr>
              <w:t>26</w:t>
            </w:r>
          </w:p>
        </w:tc>
      </w:tr>
      <w:tr w:rsidR="00F84FB3" w:rsidRPr="00050BC7" w:rsidTr="00483FCC">
        <w:trPr>
          <w:trHeight w:val="2"/>
        </w:trPr>
        <w:tc>
          <w:tcPr>
            <w:tcW w:w="19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84FB3" w:rsidRPr="00050BC7" w:rsidRDefault="00F84FB3" w:rsidP="00E374D2">
            <w:pPr>
              <w:autoSpaceDE w:val="0"/>
              <w:autoSpaceDN w:val="0"/>
              <w:adjustRightInd w:val="0"/>
              <w:spacing w:after="0" w:line="240" w:lineRule="auto"/>
              <w:jc w:val="center"/>
              <w:rPr>
                <w:rFonts w:ascii="Times New Roman" w:hAnsi="Times New Roman" w:cs="Times New Roman"/>
                <w:color w:val="000000" w:themeColor="text1"/>
                <w:sz w:val="28"/>
                <w:szCs w:val="28"/>
                <w:lang w:val="en-US"/>
              </w:rPr>
            </w:pPr>
            <w:r w:rsidRPr="00050BC7">
              <w:rPr>
                <w:rFonts w:ascii="Times New Roman" w:hAnsi="Times New Roman" w:cs="Times New Roman"/>
                <w:color w:val="000000" w:themeColor="text1"/>
                <w:sz w:val="28"/>
                <w:szCs w:val="28"/>
              </w:rPr>
              <w:t>Биіктігі (см)</w:t>
            </w:r>
          </w:p>
        </w:tc>
        <w:tc>
          <w:tcPr>
            <w:tcW w:w="99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84FB3" w:rsidRPr="00050BC7" w:rsidRDefault="00F84FB3" w:rsidP="00E374D2">
            <w:pPr>
              <w:autoSpaceDE w:val="0"/>
              <w:autoSpaceDN w:val="0"/>
              <w:adjustRightInd w:val="0"/>
              <w:spacing w:after="0" w:line="360" w:lineRule="auto"/>
              <w:jc w:val="center"/>
              <w:rPr>
                <w:rFonts w:ascii="Times New Roman" w:hAnsi="Times New Roman" w:cs="Times New Roman"/>
                <w:color w:val="000000" w:themeColor="text1"/>
                <w:sz w:val="28"/>
                <w:szCs w:val="28"/>
                <w:lang w:val="en-US"/>
              </w:rPr>
            </w:pPr>
            <w:r w:rsidRPr="00050BC7">
              <w:rPr>
                <w:rFonts w:ascii="Times New Roman" w:hAnsi="Times New Roman" w:cs="Times New Roman"/>
                <w:color w:val="000000" w:themeColor="text1"/>
                <w:sz w:val="28"/>
                <w:szCs w:val="28"/>
                <w:lang w:val="en-US"/>
              </w:rPr>
              <w:t>0</w:t>
            </w:r>
          </w:p>
        </w:tc>
        <w:tc>
          <w:tcPr>
            <w:tcW w:w="14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84FB3" w:rsidRPr="00050BC7" w:rsidRDefault="00F84FB3" w:rsidP="00E374D2">
            <w:pPr>
              <w:autoSpaceDE w:val="0"/>
              <w:autoSpaceDN w:val="0"/>
              <w:adjustRightInd w:val="0"/>
              <w:spacing w:after="0" w:line="360" w:lineRule="auto"/>
              <w:jc w:val="center"/>
              <w:rPr>
                <w:rFonts w:ascii="Times New Roman" w:hAnsi="Times New Roman" w:cs="Times New Roman"/>
                <w:color w:val="000000" w:themeColor="text1"/>
                <w:sz w:val="28"/>
                <w:szCs w:val="28"/>
                <w:lang w:val="en-US"/>
              </w:rPr>
            </w:pPr>
            <w:r w:rsidRPr="00050BC7">
              <w:rPr>
                <w:rFonts w:ascii="Times New Roman" w:hAnsi="Times New Roman" w:cs="Times New Roman"/>
                <w:color w:val="000000" w:themeColor="text1"/>
                <w:sz w:val="28"/>
                <w:szCs w:val="28"/>
                <w:lang w:val="en-US"/>
              </w:rPr>
              <w:t>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84FB3" w:rsidRPr="00050BC7" w:rsidRDefault="00F84FB3" w:rsidP="00E374D2">
            <w:pPr>
              <w:autoSpaceDE w:val="0"/>
              <w:autoSpaceDN w:val="0"/>
              <w:adjustRightInd w:val="0"/>
              <w:spacing w:after="0" w:line="360" w:lineRule="auto"/>
              <w:jc w:val="center"/>
              <w:rPr>
                <w:rFonts w:ascii="Times New Roman" w:hAnsi="Times New Roman" w:cs="Times New Roman"/>
                <w:color w:val="000000" w:themeColor="text1"/>
                <w:sz w:val="28"/>
                <w:szCs w:val="28"/>
                <w:lang w:val="en-US"/>
              </w:rPr>
            </w:pPr>
            <w:r w:rsidRPr="00050BC7">
              <w:rPr>
                <w:rFonts w:ascii="Times New Roman" w:hAnsi="Times New Roman" w:cs="Times New Roman"/>
                <w:color w:val="000000" w:themeColor="text1"/>
                <w:sz w:val="28"/>
                <w:szCs w:val="28"/>
                <w:lang w:val="en-US"/>
              </w:rPr>
              <w:t>3</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84FB3" w:rsidRPr="00050BC7" w:rsidRDefault="00F84FB3" w:rsidP="00E374D2">
            <w:pPr>
              <w:autoSpaceDE w:val="0"/>
              <w:autoSpaceDN w:val="0"/>
              <w:adjustRightInd w:val="0"/>
              <w:spacing w:after="0" w:line="360" w:lineRule="auto"/>
              <w:jc w:val="center"/>
              <w:rPr>
                <w:rFonts w:ascii="Times New Roman" w:hAnsi="Times New Roman" w:cs="Times New Roman"/>
                <w:color w:val="000000" w:themeColor="text1"/>
                <w:sz w:val="28"/>
                <w:szCs w:val="28"/>
                <w:lang w:val="en-US"/>
              </w:rPr>
            </w:pPr>
            <w:r w:rsidRPr="00050BC7">
              <w:rPr>
                <w:rFonts w:ascii="Times New Roman" w:hAnsi="Times New Roman" w:cs="Times New Roman"/>
                <w:color w:val="000000" w:themeColor="text1"/>
                <w:sz w:val="28"/>
                <w:szCs w:val="28"/>
                <w:lang w:val="en-US"/>
              </w:rPr>
              <w:t>8</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84FB3" w:rsidRPr="00050BC7" w:rsidRDefault="00F84FB3" w:rsidP="00E374D2">
            <w:pPr>
              <w:autoSpaceDE w:val="0"/>
              <w:autoSpaceDN w:val="0"/>
              <w:adjustRightInd w:val="0"/>
              <w:spacing w:after="0" w:line="360" w:lineRule="auto"/>
              <w:jc w:val="center"/>
              <w:rPr>
                <w:rFonts w:ascii="Times New Roman" w:hAnsi="Times New Roman" w:cs="Times New Roman"/>
                <w:color w:val="000000" w:themeColor="text1"/>
                <w:sz w:val="28"/>
                <w:szCs w:val="28"/>
                <w:lang w:val="en-US"/>
              </w:rPr>
            </w:pPr>
            <w:r w:rsidRPr="00050BC7">
              <w:rPr>
                <w:rFonts w:ascii="Times New Roman" w:hAnsi="Times New Roman" w:cs="Times New Roman"/>
                <w:color w:val="000000" w:themeColor="text1"/>
                <w:sz w:val="28"/>
                <w:szCs w:val="28"/>
                <w:lang w:val="en-US"/>
              </w:rPr>
              <w:t>16</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84FB3" w:rsidRPr="00050BC7" w:rsidRDefault="00F84FB3" w:rsidP="00E374D2">
            <w:pPr>
              <w:autoSpaceDE w:val="0"/>
              <w:autoSpaceDN w:val="0"/>
              <w:adjustRightInd w:val="0"/>
              <w:spacing w:after="0" w:line="360" w:lineRule="auto"/>
              <w:jc w:val="center"/>
              <w:rPr>
                <w:rFonts w:ascii="Times New Roman" w:hAnsi="Times New Roman" w:cs="Times New Roman"/>
                <w:color w:val="000000" w:themeColor="text1"/>
                <w:sz w:val="28"/>
                <w:szCs w:val="28"/>
                <w:lang w:val="en-US"/>
              </w:rPr>
            </w:pPr>
            <w:r w:rsidRPr="00050BC7">
              <w:rPr>
                <w:rFonts w:ascii="Times New Roman" w:hAnsi="Times New Roman" w:cs="Times New Roman"/>
                <w:color w:val="000000" w:themeColor="text1"/>
                <w:sz w:val="28"/>
                <w:szCs w:val="28"/>
                <w:lang w:val="en-US"/>
              </w:rPr>
              <w:t>17</w:t>
            </w:r>
          </w:p>
        </w:tc>
      </w:tr>
      <w:tr w:rsidR="00F84FB3" w:rsidRPr="00050BC7" w:rsidTr="00483FCC">
        <w:trPr>
          <w:trHeight w:val="2"/>
        </w:trPr>
        <w:tc>
          <w:tcPr>
            <w:tcW w:w="19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84FB3" w:rsidRPr="00050BC7" w:rsidRDefault="00F84FB3" w:rsidP="00E374D2">
            <w:pPr>
              <w:autoSpaceDE w:val="0"/>
              <w:autoSpaceDN w:val="0"/>
              <w:adjustRightInd w:val="0"/>
              <w:spacing w:after="0" w:line="240" w:lineRule="auto"/>
              <w:jc w:val="center"/>
              <w:rPr>
                <w:rFonts w:ascii="Times New Roman" w:hAnsi="Times New Roman" w:cs="Times New Roman"/>
                <w:color w:val="000000" w:themeColor="text1"/>
                <w:sz w:val="28"/>
                <w:szCs w:val="28"/>
                <w:lang w:val="en-US"/>
              </w:rPr>
            </w:pPr>
            <w:r w:rsidRPr="00050BC7">
              <w:rPr>
                <w:rFonts w:ascii="Times New Roman" w:hAnsi="Times New Roman" w:cs="Times New Roman"/>
                <w:color w:val="000000" w:themeColor="text1"/>
                <w:sz w:val="28"/>
                <w:szCs w:val="28"/>
              </w:rPr>
              <w:t>Максималды биіктігі (см)</w:t>
            </w:r>
          </w:p>
        </w:tc>
        <w:tc>
          <w:tcPr>
            <w:tcW w:w="99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84FB3" w:rsidRPr="00050BC7" w:rsidRDefault="00F84FB3" w:rsidP="00E374D2">
            <w:pPr>
              <w:autoSpaceDE w:val="0"/>
              <w:autoSpaceDN w:val="0"/>
              <w:adjustRightInd w:val="0"/>
              <w:spacing w:after="0" w:line="360" w:lineRule="auto"/>
              <w:jc w:val="center"/>
              <w:rPr>
                <w:rFonts w:ascii="Times New Roman" w:hAnsi="Times New Roman" w:cs="Times New Roman"/>
                <w:color w:val="000000" w:themeColor="text1"/>
                <w:sz w:val="28"/>
                <w:szCs w:val="28"/>
                <w:lang w:val="en-US"/>
              </w:rPr>
            </w:pPr>
            <w:r w:rsidRPr="00050BC7">
              <w:rPr>
                <w:rFonts w:ascii="Times New Roman" w:hAnsi="Times New Roman" w:cs="Times New Roman"/>
                <w:color w:val="000000" w:themeColor="text1"/>
                <w:sz w:val="28"/>
                <w:szCs w:val="28"/>
                <w:lang w:val="en-US"/>
              </w:rPr>
              <w:t>0</w:t>
            </w:r>
          </w:p>
        </w:tc>
        <w:tc>
          <w:tcPr>
            <w:tcW w:w="14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84FB3" w:rsidRPr="00050BC7" w:rsidRDefault="00F84FB3" w:rsidP="00E374D2">
            <w:pPr>
              <w:autoSpaceDE w:val="0"/>
              <w:autoSpaceDN w:val="0"/>
              <w:adjustRightInd w:val="0"/>
              <w:spacing w:after="0" w:line="360" w:lineRule="auto"/>
              <w:jc w:val="center"/>
              <w:rPr>
                <w:rFonts w:ascii="Times New Roman" w:hAnsi="Times New Roman" w:cs="Times New Roman"/>
                <w:color w:val="000000" w:themeColor="text1"/>
                <w:sz w:val="28"/>
                <w:szCs w:val="28"/>
                <w:lang w:val="en-US"/>
              </w:rPr>
            </w:pPr>
            <w:r w:rsidRPr="00050BC7">
              <w:rPr>
                <w:rFonts w:ascii="Times New Roman" w:hAnsi="Times New Roman" w:cs="Times New Roman"/>
                <w:color w:val="000000" w:themeColor="text1"/>
                <w:sz w:val="28"/>
                <w:szCs w:val="28"/>
                <w:lang w:val="en-US"/>
              </w:rPr>
              <w:t>29</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84FB3" w:rsidRPr="00050BC7" w:rsidRDefault="00F84FB3" w:rsidP="00E374D2">
            <w:pPr>
              <w:autoSpaceDE w:val="0"/>
              <w:autoSpaceDN w:val="0"/>
              <w:adjustRightInd w:val="0"/>
              <w:spacing w:after="0" w:line="360" w:lineRule="auto"/>
              <w:jc w:val="center"/>
              <w:rPr>
                <w:rFonts w:ascii="Times New Roman" w:hAnsi="Times New Roman" w:cs="Times New Roman"/>
                <w:color w:val="000000" w:themeColor="text1"/>
                <w:sz w:val="28"/>
                <w:szCs w:val="28"/>
                <w:lang w:val="en-US"/>
              </w:rPr>
            </w:pPr>
            <w:r w:rsidRPr="00050BC7">
              <w:rPr>
                <w:rFonts w:ascii="Times New Roman" w:hAnsi="Times New Roman" w:cs="Times New Roman"/>
                <w:color w:val="000000" w:themeColor="text1"/>
                <w:sz w:val="28"/>
                <w:szCs w:val="28"/>
                <w:lang w:val="en-US"/>
              </w:rPr>
              <w:t>36</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84FB3" w:rsidRPr="00050BC7" w:rsidRDefault="00F84FB3" w:rsidP="00E374D2">
            <w:pPr>
              <w:autoSpaceDE w:val="0"/>
              <w:autoSpaceDN w:val="0"/>
              <w:adjustRightInd w:val="0"/>
              <w:spacing w:after="0" w:line="360" w:lineRule="auto"/>
              <w:jc w:val="center"/>
              <w:rPr>
                <w:rFonts w:ascii="Times New Roman" w:hAnsi="Times New Roman" w:cs="Times New Roman"/>
                <w:color w:val="000000" w:themeColor="text1"/>
                <w:sz w:val="28"/>
                <w:szCs w:val="28"/>
                <w:lang w:val="en-US"/>
              </w:rPr>
            </w:pPr>
            <w:r w:rsidRPr="00050BC7">
              <w:rPr>
                <w:rFonts w:ascii="Times New Roman" w:hAnsi="Times New Roman" w:cs="Times New Roman"/>
                <w:color w:val="000000" w:themeColor="text1"/>
                <w:sz w:val="28"/>
                <w:szCs w:val="28"/>
                <w:lang w:val="en-US"/>
              </w:rPr>
              <w:t>45</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84FB3" w:rsidRPr="00050BC7" w:rsidRDefault="00F84FB3" w:rsidP="00E374D2">
            <w:pPr>
              <w:autoSpaceDE w:val="0"/>
              <w:autoSpaceDN w:val="0"/>
              <w:adjustRightInd w:val="0"/>
              <w:spacing w:after="0" w:line="360" w:lineRule="auto"/>
              <w:jc w:val="center"/>
              <w:rPr>
                <w:rFonts w:ascii="Times New Roman" w:hAnsi="Times New Roman" w:cs="Times New Roman"/>
                <w:color w:val="000000" w:themeColor="text1"/>
                <w:sz w:val="28"/>
                <w:szCs w:val="28"/>
                <w:lang w:val="en-US"/>
              </w:rPr>
            </w:pPr>
            <w:r w:rsidRPr="00050BC7">
              <w:rPr>
                <w:rFonts w:ascii="Times New Roman" w:hAnsi="Times New Roman" w:cs="Times New Roman"/>
                <w:color w:val="000000" w:themeColor="text1"/>
                <w:sz w:val="28"/>
                <w:szCs w:val="28"/>
                <w:lang w:val="en-US"/>
              </w:rPr>
              <w:t>55</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84FB3" w:rsidRPr="00050BC7" w:rsidRDefault="00F84FB3" w:rsidP="00E374D2">
            <w:pPr>
              <w:autoSpaceDE w:val="0"/>
              <w:autoSpaceDN w:val="0"/>
              <w:adjustRightInd w:val="0"/>
              <w:spacing w:after="0" w:line="360" w:lineRule="auto"/>
              <w:jc w:val="center"/>
              <w:rPr>
                <w:rFonts w:ascii="Times New Roman" w:hAnsi="Times New Roman" w:cs="Times New Roman"/>
                <w:color w:val="000000" w:themeColor="text1"/>
                <w:sz w:val="28"/>
                <w:szCs w:val="28"/>
                <w:lang w:val="en-US"/>
              </w:rPr>
            </w:pPr>
            <w:r w:rsidRPr="00050BC7">
              <w:rPr>
                <w:rFonts w:ascii="Times New Roman" w:hAnsi="Times New Roman" w:cs="Times New Roman"/>
                <w:color w:val="000000" w:themeColor="text1"/>
                <w:sz w:val="28"/>
                <w:szCs w:val="28"/>
                <w:lang w:val="en-US"/>
              </w:rPr>
              <w:t>54</w:t>
            </w:r>
          </w:p>
        </w:tc>
      </w:tr>
    </w:tbl>
    <w:p w:rsidR="00F84FB3" w:rsidRPr="00050BC7" w:rsidRDefault="00F84FB3" w:rsidP="00F84FB3">
      <w:pPr>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rsidR="00F84FB3" w:rsidRPr="00050BC7" w:rsidRDefault="00F84FB3" w:rsidP="00F84FB3">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kk-KZ"/>
        </w:rPr>
        <w:t xml:space="preserve">Осы деректерге қарағанда қар жұқа түседі, сондықтан көктемде топырақтағы ылғал қоры төмендеу болады. Жазғытұрым қар ерте, яғни ақпанның аяғында наурыздың бірінші онкүндігінде ериді. Соңғы көктемгі үсік көпшілік жағдайда 15 </w:t>
      </w:r>
      <w:r w:rsidRPr="00050BC7">
        <w:rPr>
          <w:rFonts w:ascii="Times New Roman" w:hAnsi="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kk-KZ"/>
        </w:rPr>
        <w:t xml:space="preserve">25 сәуірде тоқтайды. Кей жылдары оданда ерте тоқтауы мүмкін. Мысалы, 2017 жылы қар ерте еріді. Күзгі бірінші үсік қыркүйектің аяғында қазанның басында түседі. Кей жылдары үсік қазан айының екінші онкүндігінде байқалады. Сөйтіп, аязсыз мезгілдің ұзақтығы 155 </w:t>
      </w:r>
      <w:r w:rsidRPr="00050BC7">
        <w:rPr>
          <w:rFonts w:ascii="Times New Roman" w:hAnsi="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kk-KZ"/>
        </w:rPr>
        <w:t>175 күнді құрайды.</w:t>
      </w:r>
    </w:p>
    <w:p w:rsidR="00F84FB3" w:rsidRPr="00050BC7" w:rsidRDefault="00F84FB3" w:rsidP="00F84FB3">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kk-KZ"/>
        </w:rPr>
        <w:t>Көктем</w:t>
      </w:r>
      <w:r w:rsidRPr="00050BC7">
        <w:rPr>
          <w:rFonts w:ascii="Times New Roman" w:hAnsi="Times New Roman" w:cs="Times New Roman"/>
          <w:iCs/>
          <w:color w:val="000000" w:themeColor="text1"/>
          <w:sz w:val="28"/>
          <w:szCs w:val="28"/>
          <w:lang w:val="kk-KZ"/>
        </w:rPr>
        <w:t>.</w:t>
      </w:r>
      <w:r w:rsidRPr="00050BC7">
        <w:rPr>
          <w:rFonts w:ascii="Times New Roman" w:hAnsi="Times New Roman" w:cs="Times New Roman"/>
          <w:color w:val="000000" w:themeColor="text1"/>
          <w:sz w:val="28"/>
          <w:szCs w:val="28"/>
          <w:lang w:val="kk-KZ"/>
        </w:rPr>
        <w:t xml:space="preserve"> Көктем наурыз айының басында не ортасында шығады және 22 </w:t>
      </w:r>
      <w:r w:rsidRPr="00050BC7">
        <w:rPr>
          <w:rFonts w:ascii="Times New Roman" w:hAnsi="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kk-KZ"/>
        </w:rPr>
        <w:t xml:space="preserve">46 күндей ұзақтығымен ерекшеленеді, көп жылдық деректер бойынша көктемнің ең ұзақтығы 52 күн. Негізінде зерттеу жүргізілген аймақтың көктемі температураның жылдам көтерілуімен, күн сәулесінің белсенді радиациясымен, ауа температурасының тәуліктік ауытқуларымен, желдің жылдамдығымен және топырақтың интенсивті құрғауымен сипатталады. Алайда, көктем айларының климаттық көрсеткіштері тұрақсыз, кейде суық ауа басы болып қар аралас жауын – шашын түседі. Наурыз айында 11 </w:t>
      </w:r>
      <w:r w:rsidRPr="00050BC7">
        <w:rPr>
          <w:rFonts w:ascii="Times New Roman" w:hAnsi="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kk-KZ"/>
        </w:rPr>
        <w:t xml:space="preserve">31 күн бойы, сәуір айында 2 </w:t>
      </w:r>
      <w:r w:rsidRPr="00050BC7">
        <w:rPr>
          <w:rFonts w:ascii="Times New Roman" w:hAnsi="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kk-KZ"/>
        </w:rPr>
        <w:t>8 күн және мамыр айында 1 күн ауаның температурасы 0</w:t>
      </w:r>
      <w:r w:rsidRPr="00050BC7">
        <w:rPr>
          <w:rFonts w:ascii="Times New Roman" w:hAnsi="Times New Roman" w:cs="Times New Roman"/>
          <w:color w:val="000000" w:themeColor="text1"/>
          <w:sz w:val="28"/>
          <w:szCs w:val="28"/>
          <w:vertAlign w:val="superscript"/>
          <w:lang w:val="kk-KZ"/>
        </w:rPr>
        <w:t xml:space="preserve">0 </w:t>
      </w:r>
      <w:r w:rsidRPr="00050BC7">
        <w:rPr>
          <w:rFonts w:ascii="Times New Roman" w:hAnsi="Times New Roman" w:cs="Times New Roman"/>
          <w:color w:val="000000" w:themeColor="text1"/>
          <w:sz w:val="28"/>
          <w:szCs w:val="28"/>
          <w:lang w:val="kk-KZ"/>
        </w:rPr>
        <w:t xml:space="preserve">С төмен болады. </w:t>
      </w:r>
    </w:p>
    <w:p w:rsidR="00F84FB3" w:rsidRPr="00050BC7" w:rsidRDefault="00F84FB3" w:rsidP="00F84FB3">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kk-KZ"/>
        </w:rPr>
        <w:t xml:space="preserve">Көпжылдық мәліметтер бойынша, көктемгі үсік түсу қауіпі сәуір айының соңында аяқталады, бірақ үсік наурыз айының соңынан мамыр айының ортасына дейін түсуі де мүмкін. Аязсыз кезеңнің ұзақтығы 145 </w:t>
      </w:r>
      <w:r w:rsidRPr="00050BC7">
        <w:rPr>
          <w:rFonts w:ascii="Times New Roman" w:hAnsi="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kk-KZ"/>
        </w:rPr>
        <w:t xml:space="preserve">165 күн, негізінде 150 </w:t>
      </w:r>
      <w:r w:rsidRPr="00050BC7">
        <w:rPr>
          <w:rFonts w:ascii="Times New Roman" w:hAnsi="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kk-KZ"/>
        </w:rPr>
        <w:t xml:space="preserve">182 күнге дейін өзгеріп отырады. Көктем </w:t>
      </w:r>
      <w:r w:rsidRPr="00050BC7">
        <w:rPr>
          <w:rFonts w:ascii="Times New Roman" w:hAnsi="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kk-KZ"/>
        </w:rPr>
        <w:t xml:space="preserve">жылдың ең ылғалды </w:t>
      </w:r>
      <w:r w:rsidRPr="00050BC7">
        <w:rPr>
          <w:rFonts w:ascii="Times New Roman" w:hAnsi="Times New Roman" w:cs="Times New Roman"/>
          <w:color w:val="000000" w:themeColor="text1"/>
          <w:sz w:val="28"/>
          <w:szCs w:val="28"/>
          <w:lang w:val="kk-KZ"/>
        </w:rPr>
        <w:lastRenderedPageBreak/>
        <w:t xml:space="preserve">мезгілі, себебі жауын </w:t>
      </w:r>
      <w:r w:rsidRPr="00050BC7">
        <w:rPr>
          <w:rFonts w:ascii="Times New Roman" w:hAnsi="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kk-KZ"/>
        </w:rPr>
        <w:t xml:space="preserve">шашынның жылдық мөлшерінің үштен бір бөлігі сәуір </w:t>
      </w:r>
      <w:r w:rsidRPr="00050BC7">
        <w:rPr>
          <w:rFonts w:ascii="Times New Roman" w:hAnsi="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kk-KZ"/>
        </w:rPr>
        <w:t xml:space="preserve">мамыр айларында түседі. Көктем айларында жауын </w:t>
      </w:r>
      <w:r w:rsidRPr="00050BC7">
        <w:rPr>
          <w:rFonts w:ascii="Times New Roman" w:hAnsi="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kk-KZ"/>
        </w:rPr>
        <w:t xml:space="preserve">шашынды күндер саны 10 </w:t>
      </w:r>
      <w:r w:rsidRPr="00050BC7">
        <w:rPr>
          <w:rFonts w:ascii="Times New Roman" w:hAnsi="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kk-KZ"/>
        </w:rPr>
        <w:t xml:space="preserve">14 </w:t>
      </w:r>
      <w:r w:rsidRPr="00050BC7">
        <w:rPr>
          <w:rFonts w:ascii="Times New Roman" w:hAnsi="Times New Roman"/>
          <w:color w:val="000000" w:themeColor="text1"/>
          <w:sz w:val="28"/>
          <w:szCs w:val="28"/>
          <w:lang w:val="kk-KZ"/>
        </w:rPr>
        <w:t>–</w:t>
      </w:r>
      <w:r w:rsidRPr="00050BC7">
        <w:rPr>
          <w:rFonts w:ascii="Times New Roman" w:hAnsi="Times New Roman" w:cs="Times New Roman"/>
          <w:color w:val="000000" w:themeColor="text1"/>
          <w:sz w:val="28"/>
          <w:szCs w:val="28"/>
          <w:lang w:val="kk-KZ"/>
        </w:rPr>
        <w:t>ке дейін жетеді. Жекелеген күндері бірнеше сағат ішінде 30 мм</w:t>
      </w:r>
      <w:r w:rsidRPr="00050BC7">
        <w:rPr>
          <w:rFonts w:ascii="Times New Roman" w:hAnsi="Times New Roman"/>
          <w:color w:val="000000" w:themeColor="text1"/>
          <w:sz w:val="28"/>
          <w:szCs w:val="28"/>
          <w:lang w:val="kk-KZ"/>
        </w:rPr>
        <w:t>–</w:t>
      </w:r>
      <w:r w:rsidRPr="00050BC7">
        <w:rPr>
          <w:rFonts w:ascii="Times New Roman" w:hAnsi="Times New Roman" w:cs="Times New Roman"/>
          <w:color w:val="000000" w:themeColor="text1"/>
          <w:sz w:val="28"/>
          <w:szCs w:val="28"/>
          <w:lang w:val="kk-KZ"/>
        </w:rPr>
        <w:t xml:space="preserve">ге дейін жауын </w:t>
      </w:r>
      <w:r w:rsidRPr="00050BC7">
        <w:rPr>
          <w:rFonts w:ascii="Times New Roman" w:hAnsi="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kk-KZ"/>
        </w:rPr>
        <w:t xml:space="preserve">шашын түседі.                                                                                                              </w:t>
      </w:r>
    </w:p>
    <w:p w:rsidR="00F84FB3" w:rsidRPr="00050BC7" w:rsidRDefault="00F84FB3" w:rsidP="00F84FB3">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kk-KZ"/>
        </w:rPr>
        <w:t>Сәуір      айында ауаның ең жоғарғы температурасы +30</w:t>
      </w:r>
      <w:r w:rsidRPr="00050BC7">
        <w:rPr>
          <w:rFonts w:ascii="Times New Roman" w:hAnsi="Times New Roman" w:cs="Times New Roman"/>
          <w:color w:val="000000" w:themeColor="text1"/>
          <w:sz w:val="28"/>
          <w:szCs w:val="28"/>
          <w:vertAlign w:val="superscript"/>
          <w:lang w:val="kk-KZ"/>
        </w:rPr>
        <w:t>0</w:t>
      </w:r>
      <w:r w:rsidRPr="00050BC7">
        <w:rPr>
          <w:rFonts w:ascii="Times New Roman" w:hAnsi="Times New Roman" w:cs="Times New Roman"/>
          <w:color w:val="000000" w:themeColor="text1"/>
          <w:sz w:val="28"/>
          <w:szCs w:val="28"/>
          <w:lang w:val="kk-KZ"/>
        </w:rPr>
        <w:t xml:space="preserve"> С </w:t>
      </w:r>
      <w:r w:rsidRPr="00050BC7">
        <w:rPr>
          <w:rFonts w:ascii="Times New Roman" w:hAnsi="Times New Roman"/>
          <w:color w:val="000000" w:themeColor="text1"/>
          <w:sz w:val="28"/>
          <w:szCs w:val="28"/>
          <w:lang w:val="kk-KZ"/>
        </w:rPr>
        <w:t>–</w:t>
      </w:r>
      <w:r w:rsidRPr="00050BC7">
        <w:rPr>
          <w:rFonts w:ascii="Times New Roman" w:hAnsi="Times New Roman" w:cs="Times New Roman"/>
          <w:color w:val="000000" w:themeColor="text1"/>
          <w:sz w:val="28"/>
          <w:szCs w:val="28"/>
          <w:lang w:val="kk-KZ"/>
        </w:rPr>
        <w:t xml:space="preserve"> қа дейін, ал мамыр айында +35</w:t>
      </w:r>
      <w:r w:rsidRPr="00050BC7">
        <w:rPr>
          <w:rFonts w:ascii="Times New Roman" w:hAnsi="Times New Roman" w:cs="Times New Roman"/>
          <w:color w:val="000000" w:themeColor="text1"/>
          <w:sz w:val="28"/>
          <w:szCs w:val="28"/>
          <w:vertAlign w:val="superscript"/>
          <w:lang w:val="kk-KZ"/>
        </w:rPr>
        <w:t>0</w:t>
      </w:r>
      <w:r w:rsidRPr="00050BC7">
        <w:rPr>
          <w:rFonts w:ascii="Times New Roman" w:hAnsi="Times New Roman" w:cs="Times New Roman"/>
          <w:color w:val="000000" w:themeColor="text1"/>
          <w:sz w:val="28"/>
          <w:szCs w:val="28"/>
          <w:lang w:val="kk-KZ"/>
        </w:rPr>
        <w:t>С</w:t>
      </w:r>
      <w:r w:rsidRPr="00050BC7">
        <w:rPr>
          <w:rFonts w:ascii="Times New Roman" w:hAnsi="Times New Roman"/>
          <w:color w:val="000000" w:themeColor="text1"/>
          <w:sz w:val="28"/>
          <w:szCs w:val="28"/>
          <w:lang w:val="kk-KZ"/>
        </w:rPr>
        <w:t>–</w:t>
      </w:r>
      <w:r w:rsidRPr="00050BC7">
        <w:rPr>
          <w:rFonts w:ascii="Times New Roman" w:hAnsi="Times New Roman" w:cs="Times New Roman"/>
          <w:color w:val="000000" w:themeColor="text1"/>
          <w:sz w:val="28"/>
          <w:szCs w:val="28"/>
          <w:lang w:val="kk-KZ"/>
        </w:rPr>
        <w:t xml:space="preserve">қа дейін жетуі мүмкін. Алайда, температураның жоғары </w:t>
      </w:r>
      <w:r w:rsidRPr="00050BC7">
        <w:rPr>
          <w:rFonts w:ascii="Times New Roman" w:hAnsi="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kk-KZ"/>
        </w:rPr>
        <w:t xml:space="preserve">лығына қарамастан, жауын </w:t>
      </w:r>
      <w:r w:rsidRPr="00050BC7">
        <w:rPr>
          <w:rFonts w:ascii="Times New Roman" w:hAnsi="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kk-KZ"/>
        </w:rPr>
        <w:t xml:space="preserve">шашынның жиі түсуі себебінен гидротермиялық коэффициент көктем мезгілінде едәуір жоғары 2,0 </w:t>
      </w:r>
      <w:r w:rsidRPr="00050BC7">
        <w:rPr>
          <w:rFonts w:ascii="Times New Roman" w:hAnsi="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kk-KZ"/>
        </w:rPr>
        <w:t xml:space="preserve">3,8. Бұл деректер, көктем айларында түсетін жауын </w:t>
      </w:r>
      <w:r w:rsidRPr="00050BC7">
        <w:rPr>
          <w:rFonts w:ascii="Times New Roman" w:hAnsi="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kk-KZ"/>
        </w:rPr>
        <w:t xml:space="preserve">шашынның арқасында зерттеу аймағы ылғалмен жоғары деңгейде қамтамасыз етілетінін көрсетеді. </w:t>
      </w:r>
    </w:p>
    <w:p w:rsidR="00F84FB3" w:rsidRPr="00050BC7" w:rsidRDefault="00F84FB3" w:rsidP="00F84FB3">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kk-KZ"/>
        </w:rPr>
        <w:t>Жаз</w:t>
      </w:r>
      <w:r w:rsidRPr="00050BC7">
        <w:rPr>
          <w:rFonts w:ascii="Times New Roman" w:hAnsi="Times New Roman" w:cs="Times New Roman"/>
          <w:iCs/>
          <w:color w:val="000000" w:themeColor="text1"/>
          <w:sz w:val="28"/>
          <w:szCs w:val="28"/>
          <w:lang w:val="kk-KZ"/>
        </w:rPr>
        <w:t>.</w:t>
      </w:r>
      <w:r w:rsidRPr="00050BC7">
        <w:rPr>
          <w:rFonts w:ascii="Times New Roman" w:hAnsi="Times New Roman" w:cs="Times New Roman"/>
          <w:color w:val="000000" w:themeColor="text1"/>
          <w:sz w:val="28"/>
          <w:szCs w:val="28"/>
          <w:lang w:val="kk-KZ"/>
        </w:rPr>
        <w:t xml:space="preserve"> Жаз басқа мезгілдермен салыстырғанда ұзақ 130 </w:t>
      </w:r>
      <w:r w:rsidRPr="00050BC7">
        <w:rPr>
          <w:rFonts w:ascii="Times New Roman" w:hAnsi="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kk-KZ"/>
        </w:rPr>
        <w:t>180 күнді құрайды. Есік метеостанциясының көпжылдық мәліметтері бойынша жылы мезгіл сәуір айының екінші онкүндігінен басталады, ал Алматы (Әуежай) метеостанциясының мәліметтері бойынша мамыр айының алғашқы онкүндігінде басталады. Бұл кезеңде ауаның тәуліктік орташа температурасы +15</w:t>
      </w:r>
      <w:r w:rsidRPr="00050BC7">
        <w:rPr>
          <w:rFonts w:ascii="Times New Roman" w:hAnsi="Times New Roman" w:cs="Times New Roman"/>
          <w:color w:val="000000" w:themeColor="text1"/>
          <w:sz w:val="28"/>
          <w:szCs w:val="28"/>
          <w:vertAlign w:val="superscript"/>
          <w:lang w:val="kk-KZ"/>
        </w:rPr>
        <w:t>0</w:t>
      </w:r>
      <w:r w:rsidRPr="00050BC7">
        <w:rPr>
          <w:rFonts w:ascii="Times New Roman" w:hAnsi="Times New Roman" w:cs="Times New Roman"/>
          <w:color w:val="000000" w:themeColor="text1"/>
          <w:sz w:val="28"/>
          <w:szCs w:val="28"/>
          <w:lang w:val="kk-KZ"/>
        </w:rPr>
        <w:t xml:space="preserve"> С</w:t>
      </w:r>
      <w:r w:rsidRPr="00050BC7">
        <w:rPr>
          <w:rFonts w:ascii="Times New Roman" w:hAnsi="Times New Roman"/>
          <w:color w:val="000000" w:themeColor="text1"/>
          <w:sz w:val="28"/>
          <w:szCs w:val="28"/>
          <w:lang w:val="kk-KZ"/>
        </w:rPr>
        <w:t>–</w:t>
      </w:r>
      <w:r w:rsidRPr="00050BC7">
        <w:rPr>
          <w:rFonts w:ascii="Times New Roman" w:hAnsi="Times New Roman" w:cs="Times New Roman"/>
          <w:color w:val="000000" w:themeColor="text1"/>
          <w:sz w:val="28"/>
          <w:szCs w:val="28"/>
          <w:lang w:val="kk-KZ"/>
        </w:rPr>
        <w:t>тан асады да, қыркүйек айының соңына қазан айының басына дейін созылады. Ауаның орташа температурасы шілде айында +21</w:t>
      </w:r>
      <w:r w:rsidRPr="00050BC7">
        <w:rPr>
          <w:rFonts w:ascii="Times New Roman" w:hAnsi="Times New Roman" w:cs="Times New Roman"/>
          <w:color w:val="000000" w:themeColor="text1"/>
          <w:sz w:val="28"/>
          <w:szCs w:val="28"/>
          <w:vertAlign w:val="superscript"/>
          <w:lang w:val="kk-KZ"/>
        </w:rPr>
        <w:t xml:space="preserve">0 </w:t>
      </w:r>
      <w:r w:rsidRPr="00050BC7">
        <w:rPr>
          <w:rFonts w:ascii="Times New Roman" w:hAnsi="Times New Roman" w:cs="Times New Roman"/>
          <w:color w:val="000000" w:themeColor="text1"/>
          <w:sz w:val="28"/>
          <w:szCs w:val="28"/>
          <w:lang w:val="kk-KZ"/>
        </w:rPr>
        <w:t>С</w:t>
      </w:r>
      <w:r w:rsidRPr="00050BC7">
        <w:rPr>
          <w:rFonts w:ascii="Times New Roman" w:hAnsi="Times New Roman"/>
          <w:color w:val="000000" w:themeColor="text1"/>
          <w:sz w:val="28"/>
          <w:szCs w:val="28"/>
          <w:lang w:val="kk-KZ"/>
        </w:rPr>
        <w:t>–</w:t>
      </w:r>
      <w:r w:rsidRPr="00050BC7">
        <w:rPr>
          <w:rFonts w:ascii="Times New Roman" w:hAnsi="Times New Roman" w:cs="Times New Roman"/>
          <w:color w:val="000000" w:themeColor="text1"/>
          <w:sz w:val="28"/>
          <w:szCs w:val="28"/>
          <w:lang w:val="kk-KZ"/>
        </w:rPr>
        <w:t>тан +24</w:t>
      </w:r>
      <w:r w:rsidRPr="00050BC7">
        <w:rPr>
          <w:rFonts w:ascii="Times New Roman" w:hAnsi="Times New Roman" w:cs="Times New Roman"/>
          <w:color w:val="000000" w:themeColor="text1"/>
          <w:sz w:val="28"/>
          <w:szCs w:val="28"/>
          <w:vertAlign w:val="superscript"/>
          <w:lang w:val="kk-KZ"/>
        </w:rPr>
        <w:t>0</w:t>
      </w:r>
      <w:r w:rsidRPr="00050BC7">
        <w:rPr>
          <w:rFonts w:ascii="Times New Roman" w:hAnsi="Times New Roman" w:cs="Times New Roman"/>
          <w:color w:val="000000" w:themeColor="text1"/>
          <w:sz w:val="28"/>
          <w:szCs w:val="28"/>
          <w:lang w:val="kk-KZ"/>
        </w:rPr>
        <w:t xml:space="preserve"> С</w:t>
      </w:r>
      <w:r w:rsidRPr="00050BC7">
        <w:rPr>
          <w:rFonts w:ascii="Times New Roman" w:hAnsi="Times New Roman"/>
          <w:color w:val="000000" w:themeColor="text1"/>
          <w:sz w:val="28"/>
          <w:szCs w:val="28"/>
          <w:lang w:val="kk-KZ"/>
        </w:rPr>
        <w:t>–</w:t>
      </w:r>
      <w:r w:rsidRPr="00050BC7">
        <w:rPr>
          <w:rFonts w:ascii="Times New Roman" w:hAnsi="Times New Roman" w:cs="Times New Roman"/>
          <w:color w:val="000000" w:themeColor="text1"/>
          <w:sz w:val="28"/>
          <w:szCs w:val="28"/>
          <w:lang w:val="kk-KZ"/>
        </w:rPr>
        <w:t xml:space="preserve">қа дейін, ал маусым және тамыз айларында +20 </w:t>
      </w:r>
      <w:r w:rsidRPr="00050BC7">
        <w:rPr>
          <w:rFonts w:ascii="Times New Roman" w:hAnsi="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kk-KZ"/>
        </w:rPr>
        <w:t>23</w:t>
      </w:r>
      <w:r w:rsidRPr="00050BC7">
        <w:rPr>
          <w:rFonts w:ascii="Times New Roman" w:hAnsi="Times New Roman" w:cs="Times New Roman"/>
          <w:color w:val="000000" w:themeColor="text1"/>
          <w:sz w:val="28"/>
          <w:szCs w:val="28"/>
          <w:vertAlign w:val="superscript"/>
          <w:lang w:val="kk-KZ"/>
        </w:rPr>
        <w:t>0</w:t>
      </w:r>
      <w:r w:rsidRPr="00050BC7">
        <w:rPr>
          <w:rFonts w:ascii="Times New Roman" w:hAnsi="Times New Roman" w:cs="Times New Roman"/>
          <w:color w:val="000000" w:themeColor="text1"/>
          <w:sz w:val="28"/>
          <w:szCs w:val="28"/>
          <w:lang w:val="kk-KZ"/>
        </w:rPr>
        <w:t xml:space="preserve"> С–қа дейін өзгеріп отырады</w:t>
      </w:r>
      <w:r w:rsidR="00FF5873" w:rsidRPr="00050BC7">
        <w:rPr>
          <w:rFonts w:ascii="Times New Roman" w:hAnsi="Times New Roman" w:cs="Times New Roman"/>
          <w:color w:val="000000" w:themeColor="text1"/>
          <w:sz w:val="28"/>
          <w:szCs w:val="28"/>
          <w:lang w:val="kk-KZ"/>
        </w:rPr>
        <w:t xml:space="preserve"> [163]</w:t>
      </w:r>
      <w:r w:rsidRPr="00050BC7">
        <w:rPr>
          <w:rFonts w:ascii="Times New Roman" w:hAnsi="Times New Roman" w:cs="Times New Roman"/>
          <w:color w:val="000000" w:themeColor="text1"/>
          <w:sz w:val="28"/>
          <w:szCs w:val="28"/>
          <w:lang w:val="kk-KZ"/>
        </w:rPr>
        <w:t>.</w:t>
      </w:r>
    </w:p>
    <w:p w:rsidR="00F84FB3" w:rsidRPr="00050BC7" w:rsidRDefault="00F84FB3" w:rsidP="00F84FB3">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kk-KZ"/>
        </w:rPr>
        <w:t>Күндізгі уақытта ауа температурасының ең жоғарғы көрсеткіші  сағат 15</w:t>
      </w:r>
      <w:r w:rsidRPr="00050BC7">
        <w:rPr>
          <w:rFonts w:ascii="Times New Roman" w:hAnsi="Times New Roman"/>
          <w:color w:val="000000" w:themeColor="text1"/>
          <w:sz w:val="28"/>
          <w:szCs w:val="28"/>
          <w:lang w:val="kk-KZ"/>
        </w:rPr>
        <w:t>–</w:t>
      </w:r>
      <w:r w:rsidRPr="00050BC7">
        <w:rPr>
          <w:rFonts w:ascii="Times New Roman" w:hAnsi="Times New Roman" w:cs="Times New Roman"/>
          <w:color w:val="000000" w:themeColor="text1"/>
          <w:sz w:val="28"/>
          <w:szCs w:val="28"/>
          <w:lang w:val="kk-KZ"/>
        </w:rPr>
        <w:t>те байқалады және +30...+37</w:t>
      </w:r>
      <w:r w:rsidRPr="00050BC7">
        <w:rPr>
          <w:rFonts w:ascii="Times New Roman" w:hAnsi="Times New Roman" w:cs="Times New Roman"/>
          <w:color w:val="000000" w:themeColor="text1"/>
          <w:sz w:val="28"/>
          <w:szCs w:val="28"/>
          <w:vertAlign w:val="superscript"/>
          <w:lang w:val="kk-KZ"/>
        </w:rPr>
        <w:t>0</w:t>
      </w:r>
      <w:r w:rsidRPr="00050BC7">
        <w:rPr>
          <w:rFonts w:ascii="Times New Roman" w:hAnsi="Times New Roman" w:cs="Times New Roman"/>
          <w:color w:val="000000" w:themeColor="text1"/>
          <w:sz w:val="28"/>
          <w:szCs w:val="28"/>
          <w:lang w:val="kk-KZ"/>
        </w:rPr>
        <w:t xml:space="preserve"> С-қа дейін жетеді. Ал ерекше ыстық жылдары +41</w:t>
      </w:r>
      <w:r w:rsidRPr="00050BC7">
        <w:rPr>
          <w:rFonts w:ascii="Times New Roman" w:hAnsi="Times New Roman" w:cs="Times New Roman"/>
          <w:color w:val="000000" w:themeColor="text1"/>
          <w:sz w:val="28"/>
          <w:szCs w:val="28"/>
          <w:vertAlign w:val="superscript"/>
          <w:lang w:val="kk-KZ"/>
        </w:rPr>
        <w:t>0</w:t>
      </w:r>
      <w:r w:rsidRPr="00050BC7">
        <w:rPr>
          <w:rFonts w:ascii="Times New Roman" w:hAnsi="Times New Roman" w:cs="Times New Roman"/>
          <w:color w:val="000000" w:themeColor="text1"/>
          <w:sz w:val="28"/>
          <w:szCs w:val="28"/>
          <w:lang w:val="kk-KZ"/>
        </w:rPr>
        <w:t xml:space="preserve"> С</w:t>
      </w:r>
      <w:r w:rsidRPr="00050BC7">
        <w:rPr>
          <w:rFonts w:ascii="Times New Roman" w:hAnsi="Times New Roman"/>
          <w:color w:val="000000" w:themeColor="text1"/>
          <w:sz w:val="28"/>
          <w:szCs w:val="28"/>
          <w:lang w:val="kk-KZ"/>
        </w:rPr>
        <w:t>–</w:t>
      </w:r>
      <w:r w:rsidRPr="00050BC7">
        <w:rPr>
          <w:rFonts w:ascii="Times New Roman" w:hAnsi="Times New Roman" w:cs="Times New Roman"/>
          <w:color w:val="000000" w:themeColor="text1"/>
          <w:sz w:val="28"/>
          <w:szCs w:val="28"/>
          <w:lang w:val="kk-KZ"/>
        </w:rPr>
        <w:t xml:space="preserve">қа дейін жетеді. Жазда, маусым айының 15 </w:t>
      </w:r>
      <w:r w:rsidRPr="00050BC7">
        <w:rPr>
          <w:rFonts w:ascii="Times New Roman" w:hAnsi="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kk-KZ"/>
        </w:rPr>
        <w:t>20</w:t>
      </w:r>
      <w:r w:rsidRPr="00050BC7">
        <w:rPr>
          <w:rFonts w:ascii="Times New Roman" w:hAnsi="Times New Roman"/>
          <w:color w:val="000000" w:themeColor="text1"/>
          <w:sz w:val="28"/>
          <w:szCs w:val="28"/>
          <w:lang w:val="kk-KZ"/>
        </w:rPr>
        <w:t>–</w:t>
      </w:r>
      <w:r w:rsidRPr="00050BC7">
        <w:rPr>
          <w:rFonts w:ascii="Times New Roman" w:hAnsi="Times New Roman" w:cs="Times New Roman"/>
          <w:color w:val="000000" w:themeColor="text1"/>
          <w:sz w:val="28"/>
          <w:szCs w:val="28"/>
          <w:lang w:val="kk-KZ"/>
        </w:rPr>
        <w:t xml:space="preserve">ы, шілде айының 25 </w:t>
      </w:r>
      <w:r w:rsidRPr="00050BC7">
        <w:rPr>
          <w:rFonts w:ascii="Times New Roman" w:hAnsi="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kk-KZ"/>
        </w:rPr>
        <w:t>28</w:t>
      </w:r>
      <w:r w:rsidRPr="00050BC7">
        <w:rPr>
          <w:rFonts w:ascii="Times New Roman" w:hAnsi="Times New Roman"/>
          <w:color w:val="000000" w:themeColor="text1"/>
          <w:sz w:val="28"/>
          <w:szCs w:val="28"/>
          <w:lang w:val="kk-KZ"/>
        </w:rPr>
        <w:t>–</w:t>
      </w:r>
      <w:r w:rsidRPr="00050BC7">
        <w:rPr>
          <w:rFonts w:ascii="Times New Roman" w:hAnsi="Times New Roman" w:cs="Times New Roman"/>
          <w:color w:val="000000" w:themeColor="text1"/>
          <w:sz w:val="28"/>
          <w:szCs w:val="28"/>
          <w:lang w:val="kk-KZ"/>
        </w:rPr>
        <w:t xml:space="preserve">і, тамыз айының 18 </w:t>
      </w:r>
      <w:r w:rsidRPr="00050BC7">
        <w:rPr>
          <w:rFonts w:ascii="Times New Roman" w:hAnsi="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kk-KZ"/>
        </w:rPr>
        <w:t>25</w:t>
      </w:r>
      <w:r w:rsidRPr="00050BC7">
        <w:rPr>
          <w:rFonts w:ascii="Times New Roman" w:hAnsi="Times New Roman"/>
          <w:color w:val="000000" w:themeColor="text1"/>
          <w:sz w:val="28"/>
          <w:szCs w:val="28"/>
          <w:lang w:val="kk-KZ"/>
        </w:rPr>
        <w:t>–</w:t>
      </w:r>
      <w:r w:rsidRPr="00050BC7">
        <w:rPr>
          <w:rFonts w:ascii="Times New Roman" w:hAnsi="Times New Roman" w:cs="Times New Roman"/>
          <w:color w:val="000000" w:themeColor="text1"/>
          <w:sz w:val="28"/>
          <w:szCs w:val="28"/>
          <w:lang w:val="kk-KZ"/>
        </w:rPr>
        <w:t>і кезінде ауа температурасы +30</w:t>
      </w:r>
      <w:r w:rsidRPr="00050BC7">
        <w:rPr>
          <w:rFonts w:ascii="Times New Roman" w:hAnsi="Times New Roman" w:cs="Times New Roman"/>
          <w:color w:val="000000" w:themeColor="text1"/>
          <w:sz w:val="28"/>
          <w:szCs w:val="28"/>
          <w:vertAlign w:val="superscript"/>
          <w:lang w:val="kk-KZ"/>
        </w:rPr>
        <w:t>0</w:t>
      </w:r>
      <w:r w:rsidRPr="00050BC7">
        <w:rPr>
          <w:rFonts w:ascii="Times New Roman" w:hAnsi="Times New Roman" w:cs="Times New Roman"/>
          <w:color w:val="000000" w:themeColor="text1"/>
          <w:sz w:val="28"/>
          <w:szCs w:val="28"/>
          <w:lang w:val="kk-KZ"/>
        </w:rPr>
        <w:t xml:space="preserve"> С болып тұрады. Тәуліктік температураның құбылу амплитудасы 20</w:t>
      </w:r>
      <w:r w:rsidRPr="00050BC7">
        <w:rPr>
          <w:rFonts w:ascii="Times New Roman" w:hAnsi="Times New Roman" w:cs="Times New Roman"/>
          <w:color w:val="000000" w:themeColor="text1"/>
          <w:sz w:val="28"/>
          <w:szCs w:val="28"/>
          <w:vertAlign w:val="superscript"/>
          <w:lang w:val="kk-KZ"/>
        </w:rPr>
        <w:t>0</w:t>
      </w:r>
      <w:r w:rsidRPr="00050BC7">
        <w:rPr>
          <w:rFonts w:ascii="Times New Roman" w:hAnsi="Times New Roman" w:cs="Times New Roman"/>
          <w:color w:val="000000" w:themeColor="text1"/>
          <w:sz w:val="28"/>
          <w:szCs w:val="28"/>
          <w:lang w:val="kk-KZ"/>
        </w:rPr>
        <w:t xml:space="preserve"> С</w:t>
      </w:r>
      <w:r w:rsidRPr="00050BC7">
        <w:rPr>
          <w:rFonts w:ascii="Times New Roman" w:hAnsi="Times New Roman"/>
          <w:color w:val="000000" w:themeColor="text1"/>
          <w:sz w:val="28"/>
          <w:szCs w:val="28"/>
          <w:lang w:val="kk-KZ"/>
        </w:rPr>
        <w:t>–</w:t>
      </w:r>
      <w:r w:rsidRPr="00050BC7">
        <w:rPr>
          <w:rFonts w:ascii="Times New Roman" w:hAnsi="Times New Roman" w:cs="Times New Roman"/>
          <w:color w:val="000000" w:themeColor="text1"/>
          <w:sz w:val="28"/>
          <w:szCs w:val="28"/>
          <w:lang w:val="kk-KZ"/>
        </w:rPr>
        <w:t xml:space="preserve">тан аса. Жаз мезгіліндегі белсенді температуралардың жиынтығы 3000 </w:t>
      </w:r>
      <w:r w:rsidRPr="00050BC7">
        <w:rPr>
          <w:rFonts w:ascii="Times New Roman" w:hAnsi="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kk-KZ"/>
        </w:rPr>
        <w:t>3500</w:t>
      </w:r>
      <w:r w:rsidRPr="00050BC7">
        <w:rPr>
          <w:rFonts w:ascii="Times New Roman" w:hAnsi="Times New Roman" w:cs="Times New Roman"/>
          <w:color w:val="000000" w:themeColor="text1"/>
          <w:sz w:val="28"/>
          <w:szCs w:val="28"/>
          <w:vertAlign w:val="superscript"/>
          <w:lang w:val="kk-KZ"/>
        </w:rPr>
        <w:t>0</w:t>
      </w:r>
      <w:r w:rsidRPr="00050BC7">
        <w:rPr>
          <w:rFonts w:ascii="Times New Roman" w:hAnsi="Times New Roman" w:cs="Times New Roman"/>
          <w:color w:val="000000" w:themeColor="text1"/>
          <w:sz w:val="28"/>
          <w:szCs w:val="28"/>
          <w:lang w:val="kk-KZ"/>
        </w:rPr>
        <w:t>С</w:t>
      </w:r>
      <w:r w:rsidRPr="00050BC7">
        <w:rPr>
          <w:rFonts w:ascii="Times New Roman" w:hAnsi="Times New Roman"/>
          <w:color w:val="000000" w:themeColor="text1"/>
          <w:sz w:val="28"/>
          <w:szCs w:val="28"/>
          <w:lang w:val="kk-KZ"/>
        </w:rPr>
        <w:t>–</w:t>
      </w:r>
      <w:r w:rsidRPr="00050BC7">
        <w:rPr>
          <w:rFonts w:ascii="Times New Roman" w:hAnsi="Times New Roman" w:cs="Times New Roman"/>
          <w:color w:val="000000" w:themeColor="text1"/>
          <w:sz w:val="28"/>
          <w:szCs w:val="28"/>
          <w:lang w:val="kk-KZ"/>
        </w:rPr>
        <w:t xml:space="preserve">қа дейін жетеді. Жаз айларындағы жауын </w:t>
      </w:r>
      <w:r w:rsidRPr="00050BC7">
        <w:rPr>
          <w:rFonts w:ascii="Times New Roman" w:hAnsi="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kk-KZ"/>
        </w:rPr>
        <w:t xml:space="preserve">шашынның мөлшері көктем айларымен салыстырғанда 2 </w:t>
      </w:r>
      <w:r w:rsidRPr="00050BC7">
        <w:rPr>
          <w:rFonts w:ascii="Times New Roman" w:hAnsi="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kk-KZ"/>
        </w:rPr>
        <w:t xml:space="preserve">3 есе аз. Жекелеген жылдары жауын </w:t>
      </w:r>
      <w:r w:rsidRPr="00050BC7">
        <w:rPr>
          <w:rFonts w:ascii="Times New Roman" w:hAnsi="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kk-KZ"/>
        </w:rPr>
        <w:t>шашынның айлық мөлшері бір күнде түседі</w:t>
      </w:r>
      <w:r w:rsidR="00FF5873" w:rsidRPr="00050BC7">
        <w:rPr>
          <w:rFonts w:ascii="Times New Roman" w:hAnsi="Times New Roman" w:cs="Times New Roman"/>
          <w:color w:val="000000" w:themeColor="text1"/>
          <w:sz w:val="28"/>
          <w:szCs w:val="28"/>
          <w:lang w:val="en-US"/>
        </w:rPr>
        <w:t xml:space="preserve"> [163]</w:t>
      </w:r>
      <w:r w:rsidRPr="00050BC7">
        <w:rPr>
          <w:rFonts w:ascii="Times New Roman" w:hAnsi="Times New Roman" w:cs="Times New Roman"/>
          <w:color w:val="000000" w:themeColor="text1"/>
          <w:sz w:val="28"/>
          <w:szCs w:val="28"/>
          <w:lang w:val="kk-KZ"/>
        </w:rPr>
        <w:t xml:space="preserve">. </w:t>
      </w:r>
    </w:p>
    <w:p w:rsidR="00F84FB3" w:rsidRPr="00050BC7" w:rsidRDefault="00F84FB3" w:rsidP="00F84FB3">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kk-KZ"/>
        </w:rPr>
        <w:t>Күз</w:t>
      </w:r>
      <w:r w:rsidRPr="00050BC7">
        <w:rPr>
          <w:rFonts w:ascii="Times New Roman" w:hAnsi="Times New Roman" w:cs="Times New Roman"/>
          <w:i/>
          <w:color w:val="000000" w:themeColor="text1"/>
          <w:sz w:val="28"/>
          <w:szCs w:val="28"/>
          <w:lang w:val="kk-KZ"/>
        </w:rPr>
        <w:t>.</w:t>
      </w:r>
      <w:r w:rsidRPr="00050BC7">
        <w:rPr>
          <w:rFonts w:ascii="Times New Roman" w:hAnsi="Times New Roman" w:cs="Times New Roman"/>
          <w:color w:val="000000" w:themeColor="text1"/>
          <w:sz w:val="28"/>
          <w:szCs w:val="28"/>
          <w:lang w:val="kk-KZ"/>
        </w:rPr>
        <w:t xml:space="preserve"> Күз мезгілі ұзақ, шамамен 2 айдай. Кейбір жылдары күзде, ауаның тәуліктік орташа температурасының +15</w:t>
      </w:r>
      <w:r w:rsidRPr="00050BC7">
        <w:rPr>
          <w:rFonts w:ascii="Times New Roman" w:hAnsi="Times New Roman" w:cs="Times New Roman"/>
          <w:color w:val="000000" w:themeColor="text1"/>
          <w:sz w:val="28"/>
          <w:szCs w:val="28"/>
          <w:vertAlign w:val="superscript"/>
          <w:lang w:val="kk-KZ"/>
        </w:rPr>
        <w:t>0</w:t>
      </w:r>
      <w:r w:rsidRPr="00050BC7">
        <w:rPr>
          <w:rFonts w:ascii="Times New Roman" w:hAnsi="Times New Roman" w:cs="Times New Roman"/>
          <w:color w:val="000000" w:themeColor="text1"/>
          <w:sz w:val="28"/>
          <w:szCs w:val="28"/>
          <w:lang w:val="kk-KZ"/>
        </w:rPr>
        <w:t xml:space="preserve"> С </w:t>
      </w:r>
      <w:r w:rsidRPr="00050BC7">
        <w:rPr>
          <w:rFonts w:ascii="Times New Roman" w:hAnsi="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kk-KZ"/>
        </w:rPr>
        <w:t xml:space="preserve">тан төмендеуі қазан айында байқалады. Күз ұзақ және жұмсақ болғанымен тәуліктік температураның ауытқуы үлкен болғандығы кеш пісетін дақылдар және күздіктер үшін қолай-сыз жағдайлар туғызады, олар қыркүйек айында 20 </w:t>
      </w:r>
      <w:r w:rsidRPr="00050BC7">
        <w:rPr>
          <w:rFonts w:ascii="Times New Roman" w:hAnsi="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kk-KZ"/>
        </w:rPr>
        <w:t>30</w:t>
      </w:r>
      <w:r w:rsidRPr="00050BC7">
        <w:rPr>
          <w:rFonts w:ascii="Times New Roman" w:hAnsi="Times New Roman" w:cs="Times New Roman"/>
          <w:color w:val="000000" w:themeColor="text1"/>
          <w:sz w:val="28"/>
          <w:szCs w:val="28"/>
          <w:vertAlign w:val="superscript"/>
          <w:lang w:val="kk-KZ"/>
        </w:rPr>
        <w:t>0</w:t>
      </w:r>
      <w:r w:rsidRPr="00050BC7">
        <w:rPr>
          <w:rFonts w:ascii="Times New Roman" w:hAnsi="Times New Roman" w:cs="Times New Roman"/>
          <w:color w:val="000000" w:themeColor="text1"/>
          <w:sz w:val="28"/>
          <w:szCs w:val="28"/>
          <w:lang w:val="kk-KZ"/>
        </w:rPr>
        <w:t xml:space="preserve"> С, қазан айында 20 </w:t>
      </w:r>
      <w:r w:rsidRPr="00050BC7">
        <w:rPr>
          <w:rFonts w:ascii="Times New Roman" w:hAnsi="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kk-KZ"/>
        </w:rPr>
        <w:t>25</w:t>
      </w:r>
      <w:r w:rsidRPr="00050BC7">
        <w:rPr>
          <w:rFonts w:ascii="Times New Roman" w:hAnsi="Times New Roman" w:cs="Times New Roman"/>
          <w:color w:val="000000" w:themeColor="text1"/>
          <w:sz w:val="28"/>
          <w:szCs w:val="28"/>
          <w:vertAlign w:val="superscript"/>
          <w:lang w:val="kk-KZ"/>
        </w:rPr>
        <w:t>0</w:t>
      </w:r>
      <w:r w:rsidRPr="00050BC7">
        <w:rPr>
          <w:rFonts w:ascii="Times New Roman" w:hAnsi="Times New Roman" w:cs="Times New Roman"/>
          <w:color w:val="000000" w:themeColor="text1"/>
          <w:sz w:val="28"/>
          <w:szCs w:val="28"/>
          <w:lang w:val="kk-KZ"/>
        </w:rPr>
        <w:t xml:space="preserve"> С, ал қараша айында 10 </w:t>
      </w:r>
      <w:r w:rsidRPr="00050BC7">
        <w:rPr>
          <w:rFonts w:ascii="Times New Roman" w:hAnsi="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kk-KZ"/>
        </w:rPr>
        <w:t>15</w:t>
      </w:r>
      <w:r w:rsidRPr="00050BC7">
        <w:rPr>
          <w:rFonts w:ascii="Times New Roman" w:hAnsi="Times New Roman" w:cs="Times New Roman"/>
          <w:color w:val="000000" w:themeColor="text1"/>
          <w:sz w:val="28"/>
          <w:szCs w:val="28"/>
          <w:vertAlign w:val="superscript"/>
          <w:lang w:val="kk-KZ"/>
        </w:rPr>
        <w:t>0</w:t>
      </w:r>
      <w:r w:rsidRPr="00050BC7">
        <w:rPr>
          <w:rFonts w:ascii="Times New Roman" w:hAnsi="Times New Roman" w:cs="Times New Roman"/>
          <w:color w:val="000000" w:themeColor="text1"/>
          <w:sz w:val="28"/>
          <w:szCs w:val="28"/>
          <w:lang w:val="kk-KZ"/>
        </w:rPr>
        <w:t xml:space="preserve"> С </w:t>
      </w:r>
      <w:r w:rsidRPr="00050BC7">
        <w:rPr>
          <w:rFonts w:ascii="Times New Roman" w:hAnsi="Times New Roman"/>
          <w:color w:val="000000" w:themeColor="text1"/>
          <w:sz w:val="28"/>
          <w:szCs w:val="28"/>
          <w:lang w:val="kk-KZ"/>
        </w:rPr>
        <w:t>–</w:t>
      </w:r>
      <w:r w:rsidRPr="00050BC7">
        <w:rPr>
          <w:rFonts w:ascii="Times New Roman" w:hAnsi="Times New Roman" w:cs="Times New Roman"/>
          <w:color w:val="000000" w:themeColor="text1"/>
          <w:sz w:val="28"/>
          <w:szCs w:val="28"/>
          <w:lang w:val="kk-KZ"/>
        </w:rPr>
        <w:t>қа дейін жетеді</w:t>
      </w:r>
      <w:r w:rsidR="00FF5873" w:rsidRPr="00050BC7">
        <w:rPr>
          <w:rFonts w:ascii="Times New Roman" w:hAnsi="Times New Roman" w:cs="Times New Roman"/>
          <w:color w:val="000000" w:themeColor="text1"/>
          <w:sz w:val="28"/>
          <w:szCs w:val="28"/>
          <w:lang w:val="kk-KZ"/>
        </w:rPr>
        <w:t xml:space="preserve"> [163]</w:t>
      </w:r>
      <w:r w:rsidRPr="00050BC7">
        <w:rPr>
          <w:rFonts w:ascii="Times New Roman" w:hAnsi="Times New Roman" w:cs="Times New Roman"/>
          <w:color w:val="000000" w:themeColor="text1"/>
          <w:sz w:val="28"/>
          <w:szCs w:val="28"/>
          <w:lang w:val="kk-KZ"/>
        </w:rPr>
        <w:t>.</w:t>
      </w:r>
    </w:p>
    <w:p w:rsidR="00F84FB3" w:rsidRPr="00050BC7" w:rsidRDefault="00F84FB3" w:rsidP="00F84FB3">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kk-KZ"/>
        </w:rPr>
        <w:t xml:space="preserve"> Ауаның тәуліктік орташа температурасының тұрақсыздығы қысқа қарай өсіп отырады, ауаның айлық орташа температурасының мөлшерден шек ауытқулары жекелеген жылдары 2 </w:t>
      </w:r>
      <w:r w:rsidRPr="00050BC7">
        <w:rPr>
          <w:rFonts w:ascii="Times New Roman" w:hAnsi="Times New Roman"/>
          <w:color w:val="000000" w:themeColor="text1"/>
          <w:sz w:val="28"/>
          <w:szCs w:val="28"/>
          <w:lang w:val="kk-KZ"/>
        </w:rPr>
        <w:t>–</w:t>
      </w:r>
      <w:r w:rsidRPr="00050BC7">
        <w:rPr>
          <w:rFonts w:ascii="Times New Roman" w:hAnsi="Times New Roman" w:cs="Times New Roman"/>
          <w:color w:val="000000" w:themeColor="text1"/>
          <w:sz w:val="28"/>
          <w:szCs w:val="28"/>
          <w:lang w:val="kk-KZ"/>
        </w:rPr>
        <w:t>3</w:t>
      </w:r>
      <w:r w:rsidRPr="00050BC7">
        <w:rPr>
          <w:rFonts w:ascii="Times New Roman" w:hAnsi="Times New Roman" w:cs="Times New Roman"/>
          <w:color w:val="000000" w:themeColor="text1"/>
          <w:sz w:val="28"/>
          <w:szCs w:val="28"/>
          <w:vertAlign w:val="superscript"/>
          <w:lang w:val="kk-KZ"/>
        </w:rPr>
        <w:t>0</w:t>
      </w:r>
      <w:r w:rsidRPr="00050BC7">
        <w:rPr>
          <w:rFonts w:ascii="Times New Roman" w:hAnsi="Times New Roman"/>
          <w:color w:val="000000" w:themeColor="text1"/>
          <w:sz w:val="28"/>
          <w:szCs w:val="28"/>
          <w:lang w:val="kk-KZ"/>
        </w:rPr>
        <w:t>–</w:t>
      </w:r>
      <w:r w:rsidRPr="00050BC7">
        <w:rPr>
          <w:rFonts w:ascii="Times New Roman" w:hAnsi="Times New Roman" w:cs="Times New Roman"/>
          <w:color w:val="000000" w:themeColor="text1"/>
          <w:sz w:val="28"/>
          <w:szCs w:val="28"/>
          <w:lang w:val="kk-KZ"/>
        </w:rPr>
        <w:t>тан 6</w:t>
      </w:r>
      <w:r w:rsidRPr="00050BC7">
        <w:rPr>
          <w:rFonts w:ascii="Times New Roman" w:hAnsi="Times New Roman" w:cs="Times New Roman"/>
          <w:color w:val="000000" w:themeColor="text1"/>
          <w:sz w:val="28"/>
          <w:szCs w:val="28"/>
          <w:vertAlign w:val="superscript"/>
          <w:lang w:val="kk-KZ"/>
        </w:rPr>
        <w:t>0</w:t>
      </w:r>
      <w:r w:rsidRPr="00050BC7">
        <w:rPr>
          <w:rFonts w:ascii="Times New Roman" w:hAnsi="Times New Roman" w:cs="Times New Roman"/>
          <w:color w:val="000000" w:themeColor="text1"/>
          <w:sz w:val="28"/>
          <w:szCs w:val="28"/>
          <w:lang w:val="kk-KZ"/>
        </w:rPr>
        <w:t xml:space="preserve"> С – қа дейін, ал қазан айында 1 </w:t>
      </w:r>
      <w:r w:rsidRPr="00050BC7">
        <w:rPr>
          <w:rFonts w:ascii="Times New Roman" w:hAnsi="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kk-KZ"/>
        </w:rPr>
        <w:t>2</w:t>
      </w:r>
      <w:r w:rsidRPr="00050BC7">
        <w:rPr>
          <w:rFonts w:ascii="Times New Roman" w:hAnsi="Times New Roman" w:cs="Times New Roman"/>
          <w:color w:val="000000" w:themeColor="text1"/>
          <w:sz w:val="28"/>
          <w:szCs w:val="28"/>
          <w:vertAlign w:val="superscript"/>
          <w:lang w:val="kk-KZ"/>
        </w:rPr>
        <w:t xml:space="preserve">0 </w:t>
      </w:r>
      <w:r w:rsidRPr="00050BC7">
        <w:rPr>
          <w:rFonts w:ascii="Times New Roman" w:hAnsi="Times New Roman" w:cs="Times New Roman"/>
          <w:color w:val="000000" w:themeColor="text1"/>
          <w:sz w:val="28"/>
          <w:szCs w:val="28"/>
          <w:lang w:val="kk-KZ"/>
        </w:rPr>
        <w:t>С, ең жоғарысы + 4</w:t>
      </w:r>
      <w:r w:rsidRPr="00050BC7">
        <w:rPr>
          <w:rFonts w:ascii="Times New Roman" w:hAnsi="Times New Roman" w:cs="Times New Roman"/>
          <w:color w:val="000000" w:themeColor="text1"/>
          <w:sz w:val="28"/>
          <w:szCs w:val="28"/>
          <w:vertAlign w:val="superscript"/>
          <w:lang w:val="kk-KZ"/>
        </w:rPr>
        <w:t>0</w:t>
      </w:r>
      <w:r w:rsidRPr="00050BC7">
        <w:rPr>
          <w:rFonts w:ascii="Times New Roman" w:hAnsi="Times New Roman" w:cs="Times New Roman"/>
          <w:color w:val="000000" w:themeColor="text1"/>
          <w:sz w:val="28"/>
          <w:szCs w:val="28"/>
          <w:lang w:val="kk-KZ"/>
        </w:rPr>
        <w:t xml:space="preserve"> С болады. Ауаның орташа температурасы +10</w:t>
      </w:r>
      <w:r w:rsidRPr="00050BC7">
        <w:rPr>
          <w:rFonts w:ascii="Times New Roman" w:hAnsi="Times New Roman" w:cs="Times New Roman"/>
          <w:color w:val="000000" w:themeColor="text1"/>
          <w:sz w:val="28"/>
          <w:szCs w:val="28"/>
          <w:vertAlign w:val="superscript"/>
          <w:lang w:val="kk-KZ"/>
        </w:rPr>
        <w:t>0</w:t>
      </w:r>
      <w:r w:rsidRPr="00050BC7">
        <w:rPr>
          <w:rFonts w:ascii="Times New Roman" w:hAnsi="Times New Roman" w:cs="Times New Roman"/>
          <w:color w:val="000000" w:themeColor="text1"/>
          <w:sz w:val="28"/>
          <w:szCs w:val="28"/>
          <w:lang w:val="kk-KZ"/>
        </w:rPr>
        <w:t xml:space="preserve"> С деңгейінен өтуі қазан айының басында, ал кейде айдың соңында байқалады, +5 </w:t>
      </w:r>
      <w:r w:rsidRPr="00050BC7">
        <w:rPr>
          <w:rFonts w:ascii="Times New Roman" w:hAnsi="Times New Roman" w:cs="Times New Roman"/>
          <w:color w:val="000000" w:themeColor="text1"/>
          <w:sz w:val="28"/>
          <w:szCs w:val="28"/>
          <w:vertAlign w:val="superscript"/>
          <w:lang w:val="kk-KZ"/>
        </w:rPr>
        <w:t>0</w:t>
      </w:r>
      <w:r w:rsidRPr="00050BC7">
        <w:rPr>
          <w:rFonts w:ascii="Times New Roman" w:hAnsi="Times New Roman" w:cs="Times New Roman"/>
          <w:color w:val="000000" w:themeColor="text1"/>
          <w:sz w:val="28"/>
          <w:szCs w:val="28"/>
          <w:lang w:val="kk-KZ"/>
        </w:rPr>
        <w:t>С арқылы (күзгі вегетациялық кезеңнің соңы) қазан айының соңы мен қараша айының басында, ал 0</w:t>
      </w:r>
      <w:r w:rsidRPr="00050BC7">
        <w:rPr>
          <w:rFonts w:ascii="Times New Roman" w:hAnsi="Times New Roman" w:cs="Times New Roman"/>
          <w:color w:val="000000" w:themeColor="text1"/>
          <w:sz w:val="28"/>
          <w:szCs w:val="28"/>
          <w:vertAlign w:val="superscript"/>
          <w:lang w:val="kk-KZ"/>
        </w:rPr>
        <w:t>0</w:t>
      </w:r>
      <w:r w:rsidRPr="00050BC7">
        <w:rPr>
          <w:rFonts w:ascii="Times New Roman" w:hAnsi="Times New Roman" w:cs="Times New Roman"/>
          <w:color w:val="000000" w:themeColor="text1"/>
          <w:sz w:val="28"/>
          <w:szCs w:val="28"/>
          <w:lang w:val="kk-KZ"/>
        </w:rPr>
        <w:t>С арқылы қараша айының ортасы мен желтоқсан айында. Алғашқы күзгі үсіктер қазан айының басына, ал ең ерте түскендері қыркүйек айының соңына келеді</w:t>
      </w:r>
      <w:r w:rsidR="00FF5873" w:rsidRPr="00050BC7">
        <w:rPr>
          <w:rFonts w:ascii="Times New Roman" w:hAnsi="Times New Roman" w:cs="Times New Roman"/>
          <w:color w:val="000000" w:themeColor="text1"/>
          <w:sz w:val="28"/>
          <w:szCs w:val="28"/>
          <w:lang w:val="kk-KZ"/>
        </w:rPr>
        <w:t xml:space="preserve"> [163]</w:t>
      </w:r>
      <w:r w:rsidRPr="00050BC7">
        <w:rPr>
          <w:rFonts w:ascii="Times New Roman" w:hAnsi="Times New Roman" w:cs="Times New Roman"/>
          <w:color w:val="000000" w:themeColor="text1"/>
          <w:sz w:val="28"/>
          <w:szCs w:val="28"/>
          <w:lang w:val="kk-KZ"/>
        </w:rPr>
        <w:t xml:space="preserve">. </w:t>
      </w:r>
    </w:p>
    <w:p w:rsidR="00B916E4" w:rsidRPr="00050BC7" w:rsidRDefault="00B916E4" w:rsidP="00B916E4">
      <w:pPr>
        <w:spacing w:after="0" w:line="240" w:lineRule="auto"/>
        <w:jc w:val="both"/>
        <w:rPr>
          <w:rFonts w:ascii="Times New Roman" w:hAnsi="Times New Roman" w:cs="Times New Roman"/>
          <w:color w:val="000000" w:themeColor="text1"/>
          <w:sz w:val="28"/>
          <w:szCs w:val="28"/>
          <w:lang w:val="kk-KZ"/>
        </w:rPr>
      </w:pPr>
    </w:p>
    <w:p w:rsidR="00B916E4" w:rsidRPr="00050BC7" w:rsidRDefault="00AD2BB7" w:rsidP="00B916E4">
      <w:pPr>
        <w:autoSpaceDE w:val="0"/>
        <w:autoSpaceDN w:val="0"/>
        <w:adjustRightInd w:val="0"/>
        <w:spacing w:after="0" w:line="240" w:lineRule="auto"/>
        <w:ind w:firstLine="567"/>
        <w:jc w:val="both"/>
        <w:rPr>
          <w:rFonts w:ascii="Times New Roman" w:hAnsi="Times New Roman" w:cs="Times New Roman"/>
          <w:b/>
          <w:color w:val="000000" w:themeColor="text1"/>
          <w:sz w:val="28"/>
          <w:szCs w:val="28"/>
          <w:lang w:val="kk-KZ"/>
        </w:rPr>
      </w:pPr>
      <w:r w:rsidRPr="00050BC7">
        <w:rPr>
          <w:rFonts w:ascii="Times New Roman" w:hAnsi="Times New Roman" w:cs="Times New Roman"/>
          <w:b/>
          <w:color w:val="000000" w:themeColor="text1"/>
          <w:sz w:val="28"/>
          <w:szCs w:val="28"/>
          <w:lang w:val="kk-KZ"/>
        </w:rPr>
        <w:lastRenderedPageBreak/>
        <w:t>2.2</w:t>
      </w:r>
      <w:r w:rsidR="00B916E4" w:rsidRPr="00050BC7">
        <w:rPr>
          <w:rFonts w:ascii="Times New Roman" w:hAnsi="Times New Roman" w:cs="Times New Roman"/>
          <w:b/>
          <w:color w:val="000000" w:themeColor="text1"/>
          <w:sz w:val="28"/>
          <w:szCs w:val="28"/>
          <w:lang w:val="kk-KZ"/>
        </w:rPr>
        <w:t xml:space="preserve"> Тәжірибе жүргізілген танаптағы топырақтың агрохимиялық сипаттамасы</w:t>
      </w:r>
    </w:p>
    <w:p w:rsidR="00044AFB" w:rsidRPr="00050BC7" w:rsidRDefault="00044AFB" w:rsidP="00B916E4">
      <w:pPr>
        <w:autoSpaceDE w:val="0"/>
        <w:autoSpaceDN w:val="0"/>
        <w:adjustRightInd w:val="0"/>
        <w:spacing w:after="0" w:line="240" w:lineRule="auto"/>
        <w:ind w:firstLine="567"/>
        <w:jc w:val="both"/>
        <w:rPr>
          <w:rFonts w:ascii="Times New Roman" w:hAnsi="Times New Roman" w:cs="Times New Roman"/>
          <w:b/>
          <w:color w:val="000000" w:themeColor="text1"/>
          <w:sz w:val="28"/>
          <w:szCs w:val="28"/>
          <w:lang w:val="kk-KZ"/>
        </w:rPr>
      </w:pPr>
    </w:p>
    <w:p w:rsidR="00B916E4" w:rsidRPr="00050BC7" w:rsidRDefault="00B916E4" w:rsidP="00B916E4">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kk-KZ"/>
        </w:rPr>
        <w:t>Тәжірибе алаңының топырағы Алматы облысының тау бөктерлік дала алқабына тән ашық қара – қоңыр топырақ. Топырақ құраушылар әртүрлі қалыңдықтағы (40 – тан 200 см–ге дейін) төртінші дәуірлік тасқындық –жауындық шайынды жыныстар. Олар: тасты – қиыршықты материалдар, құмдар, сарғыл сұр құмдақтар, сазбалшықтар және саздақтардан тұрады. Топырақ түйіртпектілігі ірі болып келеді. Гранулометриялық құрамына сәйкес 45% ірі, 13 – 35% орташа және қалған бөлігі ұсақ шаң тозаңдардан тұрады.</w:t>
      </w:r>
    </w:p>
    <w:p w:rsidR="00B916E4" w:rsidRPr="00050BC7" w:rsidRDefault="00B916E4" w:rsidP="00B916E4">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kk-KZ"/>
        </w:rPr>
        <w:t>Топырақ жамылғысы негізінен байырғы қатпарлардың құрамда</w:t>
      </w:r>
      <w:r w:rsidR="007C32A1" w:rsidRPr="00050BC7">
        <w:rPr>
          <w:rFonts w:ascii="Times New Roman" w:hAnsi="Times New Roman" w:cs="Times New Roman"/>
          <w:color w:val="000000" w:themeColor="text1"/>
          <w:sz w:val="28"/>
          <w:szCs w:val="28"/>
          <w:lang w:val="kk-KZ"/>
        </w:rPr>
        <w:t>ры өзгерген жыныстардың жиынтығ</w:t>
      </w:r>
      <w:r w:rsidRPr="00050BC7">
        <w:rPr>
          <w:rFonts w:ascii="Times New Roman" w:hAnsi="Times New Roman" w:cs="Times New Roman"/>
          <w:color w:val="000000" w:themeColor="text1"/>
          <w:sz w:val="28"/>
          <w:szCs w:val="28"/>
          <w:lang w:val="kk-KZ"/>
        </w:rPr>
        <w:t>нан түзілген. Олардың үстіңгі қабатының астында төртінші дәуірлік майда түйіршікті құмтастар, тығыз саздақтармен жабылған борлы аралас жыныстар бар. Топырақ құнарлылығы мен оның құрамында неғұрлым мине</w:t>
      </w:r>
      <w:r w:rsidR="00CA7674" w:rsidRPr="00050BC7">
        <w:rPr>
          <w:rFonts w:ascii="Times New Roman" w:hAnsi="Times New Roman" w:cs="Times New Roman"/>
          <w:color w:val="000000" w:themeColor="text1"/>
          <w:sz w:val="28"/>
          <w:szCs w:val="28"/>
          <w:lang w:val="kk-KZ"/>
        </w:rPr>
        <w:t>ралды және органикалық зат</w:t>
      </w:r>
      <w:r w:rsidRPr="00050BC7">
        <w:rPr>
          <w:rFonts w:ascii="Times New Roman" w:hAnsi="Times New Roman" w:cs="Times New Roman"/>
          <w:color w:val="000000" w:themeColor="text1"/>
          <w:sz w:val="28"/>
          <w:szCs w:val="28"/>
          <w:lang w:val="kk-KZ"/>
        </w:rPr>
        <w:t>тар көп болса, соғұрлым ауылшаруашылық дақылдарының беретін өнімі өте жоғары болады</w:t>
      </w:r>
      <w:r w:rsidR="00A83F7C" w:rsidRPr="00050BC7">
        <w:rPr>
          <w:rFonts w:ascii="Times New Roman" w:hAnsi="Times New Roman" w:cs="Times New Roman"/>
          <w:color w:val="000000" w:themeColor="text1"/>
          <w:sz w:val="28"/>
          <w:szCs w:val="28"/>
          <w:lang w:val="kk-KZ"/>
        </w:rPr>
        <w:t xml:space="preserve"> [163]</w:t>
      </w:r>
      <w:r w:rsidRPr="00050BC7">
        <w:rPr>
          <w:rFonts w:ascii="Times New Roman" w:hAnsi="Times New Roman" w:cs="Times New Roman"/>
          <w:color w:val="000000" w:themeColor="text1"/>
          <w:sz w:val="28"/>
          <w:szCs w:val="28"/>
          <w:lang w:val="kk-KZ"/>
        </w:rPr>
        <w:t>.</w:t>
      </w:r>
    </w:p>
    <w:p w:rsidR="00B916E4" w:rsidRPr="006066E8" w:rsidRDefault="00B916E4" w:rsidP="00050BC7">
      <w:pPr>
        <w:autoSpaceDE w:val="0"/>
        <w:autoSpaceDN w:val="0"/>
        <w:adjustRightInd w:val="0"/>
        <w:spacing w:after="0" w:line="240" w:lineRule="auto"/>
        <w:jc w:val="both"/>
        <w:rPr>
          <w:rFonts w:ascii="Times New Roman" w:hAnsi="Times New Roman" w:cs="Times New Roman"/>
          <w:sz w:val="28"/>
          <w:szCs w:val="28"/>
          <w:lang w:val="kk-KZ"/>
        </w:rPr>
      </w:pPr>
    </w:p>
    <w:p w:rsidR="00B916E4" w:rsidRPr="006066E8" w:rsidRDefault="00B916E4" w:rsidP="00B916E4">
      <w:pPr>
        <w:autoSpaceDE w:val="0"/>
        <w:autoSpaceDN w:val="0"/>
        <w:adjustRightInd w:val="0"/>
        <w:spacing w:after="0" w:line="240" w:lineRule="auto"/>
        <w:ind w:firstLine="709"/>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 xml:space="preserve">Кесте </w:t>
      </w:r>
      <w:r w:rsidR="003053E2">
        <w:rPr>
          <w:rFonts w:ascii="Times New Roman" w:hAnsi="Times New Roman" w:cs="Times New Roman"/>
          <w:sz w:val="28"/>
          <w:szCs w:val="28"/>
          <w:lang w:val="kk-KZ"/>
        </w:rPr>
        <w:t xml:space="preserve">3 </w:t>
      </w:r>
      <w:r>
        <w:rPr>
          <w:rFonts w:ascii="Times New Roman" w:hAnsi="Times New Roman" w:cs="Times New Roman"/>
          <w:sz w:val="28"/>
          <w:szCs w:val="28"/>
          <w:lang w:val="kk-KZ"/>
        </w:rPr>
        <w:t xml:space="preserve">– Ашық қара – </w:t>
      </w:r>
      <w:r w:rsidRPr="006066E8">
        <w:rPr>
          <w:rFonts w:ascii="Times New Roman" w:hAnsi="Times New Roman" w:cs="Times New Roman"/>
          <w:sz w:val="28"/>
          <w:szCs w:val="28"/>
          <w:lang w:val="kk-KZ"/>
        </w:rPr>
        <w:t xml:space="preserve">қоңыр топырақтың агрофизикалық қасиеттері (Қазақ егіншілік </w:t>
      </w:r>
      <w:r>
        <w:rPr>
          <w:rFonts w:ascii="Times New Roman" w:hAnsi="Times New Roman" w:cs="Times New Roman"/>
          <w:sz w:val="28"/>
          <w:szCs w:val="28"/>
          <w:lang w:val="kk-KZ"/>
        </w:rPr>
        <w:t xml:space="preserve">және өсімдік шаруашылығы ғылыми – </w:t>
      </w:r>
      <w:r w:rsidRPr="006066E8">
        <w:rPr>
          <w:rFonts w:ascii="Times New Roman" w:hAnsi="Times New Roman" w:cs="Times New Roman"/>
          <w:sz w:val="28"/>
          <w:szCs w:val="28"/>
          <w:lang w:val="kk-KZ"/>
        </w:rPr>
        <w:t>зерттеу институты деректері, 2017 ж.)</w:t>
      </w:r>
    </w:p>
    <w:tbl>
      <w:tblPr>
        <w:tblW w:w="9639" w:type="dxa"/>
        <w:tblInd w:w="108" w:type="dxa"/>
        <w:tblLayout w:type="fixed"/>
        <w:tblLook w:val="0000" w:firstRow="0" w:lastRow="0" w:firstColumn="0" w:lastColumn="0" w:noHBand="0" w:noVBand="0"/>
      </w:tblPr>
      <w:tblGrid>
        <w:gridCol w:w="1276"/>
        <w:gridCol w:w="1701"/>
        <w:gridCol w:w="1276"/>
        <w:gridCol w:w="1417"/>
        <w:gridCol w:w="2127"/>
        <w:gridCol w:w="1842"/>
      </w:tblGrid>
      <w:tr w:rsidR="00B916E4" w:rsidRPr="006066E8" w:rsidTr="00A249FB">
        <w:trPr>
          <w:trHeight w:val="208"/>
        </w:trPr>
        <w:tc>
          <w:tcPr>
            <w:tcW w:w="1276"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B916E4" w:rsidRPr="00A249FB" w:rsidRDefault="00B916E4" w:rsidP="00B916E4">
            <w:pPr>
              <w:autoSpaceDE w:val="0"/>
              <w:autoSpaceDN w:val="0"/>
              <w:adjustRightInd w:val="0"/>
              <w:spacing w:after="0" w:line="240" w:lineRule="auto"/>
              <w:jc w:val="center"/>
              <w:rPr>
                <w:rFonts w:ascii="Times New Roman" w:hAnsi="Times New Roman" w:cs="Times New Roman"/>
                <w:sz w:val="25"/>
                <w:szCs w:val="25"/>
                <w:lang w:val="en-US"/>
              </w:rPr>
            </w:pPr>
            <w:r w:rsidRPr="00A249FB">
              <w:rPr>
                <w:rFonts w:ascii="Times New Roman" w:hAnsi="Times New Roman" w:cs="Times New Roman"/>
                <w:sz w:val="25"/>
                <w:szCs w:val="25"/>
                <w:lang w:val="en-US"/>
              </w:rPr>
              <w:t>Қ</w:t>
            </w:r>
            <w:r w:rsidRPr="00A249FB">
              <w:rPr>
                <w:rFonts w:ascii="Times New Roman" w:hAnsi="Times New Roman" w:cs="Times New Roman"/>
                <w:sz w:val="25"/>
                <w:szCs w:val="25"/>
              </w:rPr>
              <w:t>абат тереңдігі, см</w:t>
            </w:r>
          </w:p>
        </w:tc>
        <w:tc>
          <w:tcPr>
            <w:tcW w:w="1701"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F870B5" w:rsidRPr="00A249FB" w:rsidRDefault="00A249FB" w:rsidP="00B916E4">
            <w:pPr>
              <w:autoSpaceDE w:val="0"/>
              <w:autoSpaceDN w:val="0"/>
              <w:adjustRightInd w:val="0"/>
              <w:spacing w:after="0" w:line="240" w:lineRule="auto"/>
              <w:rPr>
                <w:rFonts w:ascii="Times New Roman" w:hAnsi="Times New Roman" w:cs="Times New Roman"/>
                <w:sz w:val="25"/>
                <w:szCs w:val="25"/>
                <w:lang w:val="kk-KZ"/>
              </w:rPr>
            </w:pPr>
            <w:r>
              <w:rPr>
                <w:rFonts w:ascii="Times New Roman" w:hAnsi="Times New Roman" w:cs="Times New Roman"/>
                <w:sz w:val="25"/>
                <w:szCs w:val="25"/>
              </w:rPr>
              <w:t>Топырақ</w:t>
            </w:r>
            <w:r w:rsidR="00B916E4" w:rsidRPr="00A249FB">
              <w:rPr>
                <w:rFonts w:ascii="Times New Roman" w:hAnsi="Times New Roman" w:cs="Times New Roman"/>
                <w:sz w:val="25"/>
                <w:szCs w:val="25"/>
              </w:rPr>
              <w:t xml:space="preserve">тың көлемдік массасы, </w:t>
            </w:r>
          </w:p>
          <w:p w:rsidR="00B916E4" w:rsidRPr="00A249FB" w:rsidRDefault="00B916E4" w:rsidP="00B916E4">
            <w:pPr>
              <w:autoSpaceDE w:val="0"/>
              <w:autoSpaceDN w:val="0"/>
              <w:adjustRightInd w:val="0"/>
              <w:spacing w:after="0" w:line="240" w:lineRule="auto"/>
              <w:rPr>
                <w:rFonts w:ascii="Times New Roman" w:hAnsi="Times New Roman" w:cs="Times New Roman"/>
                <w:sz w:val="25"/>
                <w:szCs w:val="25"/>
              </w:rPr>
            </w:pPr>
            <w:r w:rsidRPr="00A249FB">
              <w:rPr>
                <w:rFonts w:ascii="Times New Roman" w:hAnsi="Times New Roman" w:cs="Times New Roman"/>
                <w:sz w:val="25"/>
                <w:szCs w:val="25"/>
              </w:rPr>
              <w:t>г/см</w:t>
            </w:r>
            <w:r w:rsidRPr="00A249FB">
              <w:rPr>
                <w:rFonts w:ascii="Times New Roman" w:hAnsi="Times New Roman" w:cs="Times New Roman"/>
                <w:sz w:val="25"/>
                <w:szCs w:val="25"/>
                <w:vertAlign w:val="superscript"/>
              </w:rPr>
              <w:t>3</w:t>
            </w:r>
          </w:p>
        </w:tc>
        <w:tc>
          <w:tcPr>
            <w:tcW w:w="1276"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F870B5" w:rsidRPr="00A249FB" w:rsidRDefault="00B916E4" w:rsidP="00B916E4">
            <w:pPr>
              <w:autoSpaceDE w:val="0"/>
              <w:autoSpaceDN w:val="0"/>
              <w:adjustRightInd w:val="0"/>
              <w:spacing w:after="0" w:line="240" w:lineRule="auto"/>
              <w:rPr>
                <w:rFonts w:ascii="Times New Roman" w:hAnsi="Times New Roman" w:cs="Times New Roman"/>
                <w:sz w:val="25"/>
                <w:szCs w:val="25"/>
              </w:rPr>
            </w:pPr>
            <w:r w:rsidRPr="00A249FB">
              <w:rPr>
                <w:rFonts w:ascii="Times New Roman" w:hAnsi="Times New Roman" w:cs="Times New Roman"/>
                <w:sz w:val="25"/>
                <w:szCs w:val="25"/>
              </w:rPr>
              <w:t>Топырақ</w:t>
            </w:r>
            <w:r w:rsidR="00A249FB" w:rsidRPr="00A249FB">
              <w:rPr>
                <w:rFonts w:ascii="Times New Roman" w:hAnsi="Times New Roman" w:cs="Times New Roman"/>
                <w:sz w:val="25"/>
                <w:szCs w:val="25"/>
                <w:lang w:val="kk-KZ"/>
              </w:rPr>
              <w:t>-</w:t>
            </w:r>
            <w:r w:rsidRPr="00A249FB">
              <w:rPr>
                <w:rFonts w:ascii="Times New Roman" w:hAnsi="Times New Roman" w:cs="Times New Roman"/>
                <w:sz w:val="25"/>
                <w:szCs w:val="25"/>
              </w:rPr>
              <w:t xml:space="preserve">тың кеуектігі, </w:t>
            </w:r>
          </w:p>
          <w:p w:rsidR="00B916E4" w:rsidRPr="00A249FB" w:rsidRDefault="00B916E4" w:rsidP="00B916E4">
            <w:pPr>
              <w:autoSpaceDE w:val="0"/>
              <w:autoSpaceDN w:val="0"/>
              <w:adjustRightInd w:val="0"/>
              <w:spacing w:after="0" w:line="240" w:lineRule="auto"/>
              <w:rPr>
                <w:rFonts w:ascii="Times New Roman" w:hAnsi="Times New Roman" w:cs="Times New Roman"/>
                <w:sz w:val="25"/>
                <w:szCs w:val="25"/>
                <w:lang w:val="en-US"/>
              </w:rPr>
            </w:pPr>
            <w:r w:rsidRPr="00A249FB">
              <w:rPr>
                <w:rFonts w:ascii="Times New Roman" w:hAnsi="Times New Roman" w:cs="Times New Roman"/>
                <w:sz w:val="25"/>
                <w:szCs w:val="25"/>
              </w:rPr>
              <w:t>%</w:t>
            </w:r>
          </w:p>
        </w:tc>
        <w:tc>
          <w:tcPr>
            <w:tcW w:w="5386" w:type="dxa"/>
            <w:gridSpan w:val="3"/>
            <w:tcBorders>
              <w:top w:val="single" w:sz="3" w:space="0" w:color="000000"/>
              <w:left w:val="single" w:sz="3" w:space="0" w:color="000000"/>
              <w:bottom w:val="single" w:sz="3" w:space="0" w:color="000000"/>
              <w:right w:val="single" w:sz="3" w:space="0" w:color="000000"/>
            </w:tcBorders>
            <w:shd w:val="clear" w:color="000000" w:fill="FFFFFF"/>
          </w:tcPr>
          <w:p w:rsidR="00B916E4" w:rsidRPr="00A249FB" w:rsidRDefault="00B916E4" w:rsidP="00B916E4">
            <w:pPr>
              <w:autoSpaceDE w:val="0"/>
              <w:autoSpaceDN w:val="0"/>
              <w:adjustRightInd w:val="0"/>
              <w:spacing w:after="0" w:line="240" w:lineRule="auto"/>
              <w:jc w:val="center"/>
              <w:rPr>
                <w:rFonts w:ascii="Times New Roman" w:hAnsi="Times New Roman" w:cs="Times New Roman"/>
                <w:sz w:val="25"/>
                <w:szCs w:val="25"/>
                <w:lang w:val="en-US"/>
              </w:rPr>
            </w:pPr>
            <w:r w:rsidRPr="00A249FB">
              <w:rPr>
                <w:rFonts w:ascii="Times New Roman" w:hAnsi="Times New Roman" w:cs="Times New Roman"/>
                <w:sz w:val="25"/>
                <w:szCs w:val="25"/>
              </w:rPr>
              <w:t>Топырақтың агрегаттық құрамы</w:t>
            </w:r>
          </w:p>
        </w:tc>
      </w:tr>
      <w:tr w:rsidR="00A249FB" w:rsidRPr="006066E8" w:rsidTr="00A249FB">
        <w:trPr>
          <w:trHeight w:val="622"/>
        </w:trPr>
        <w:tc>
          <w:tcPr>
            <w:tcW w:w="1276" w:type="dxa"/>
            <w:vMerge/>
            <w:tcBorders>
              <w:top w:val="single" w:sz="3" w:space="0" w:color="000000"/>
              <w:left w:val="single" w:sz="3" w:space="0" w:color="000000"/>
              <w:bottom w:val="single" w:sz="3" w:space="0" w:color="000000"/>
              <w:right w:val="single" w:sz="3" w:space="0" w:color="000000"/>
            </w:tcBorders>
            <w:shd w:val="clear" w:color="000000" w:fill="FFFFFF"/>
          </w:tcPr>
          <w:p w:rsidR="00B916E4" w:rsidRPr="00A249FB" w:rsidRDefault="00B916E4" w:rsidP="00B916E4">
            <w:pPr>
              <w:autoSpaceDE w:val="0"/>
              <w:autoSpaceDN w:val="0"/>
              <w:adjustRightInd w:val="0"/>
              <w:spacing w:after="0" w:line="240" w:lineRule="auto"/>
              <w:rPr>
                <w:rFonts w:ascii="Times New Roman" w:hAnsi="Times New Roman" w:cs="Times New Roman"/>
                <w:sz w:val="25"/>
                <w:szCs w:val="25"/>
                <w:lang w:val="en-US"/>
              </w:rPr>
            </w:pPr>
          </w:p>
        </w:tc>
        <w:tc>
          <w:tcPr>
            <w:tcW w:w="1701" w:type="dxa"/>
            <w:vMerge/>
            <w:tcBorders>
              <w:top w:val="single" w:sz="3" w:space="0" w:color="000000"/>
              <w:left w:val="single" w:sz="3" w:space="0" w:color="000000"/>
              <w:bottom w:val="single" w:sz="3" w:space="0" w:color="000000"/>
              <w:right w:val="single" w:sz="3" w:space="0" w:color="000000"/>
            </w:tcBorders>
            <w:shd w:val="clear" w:color="000000" w:fill="FFFFFF"/>
          </w:tcPr>
          <w:p w:rsidR="00B916E4" w:rsidRPr="00A249FB" w:rsidRDefault="00B916E4" w:rsidP="00B916E4">
            <w:pPr>
              <w:autoSpaceDE w:val="0"/>
              <w:autoSpaceDN w:val="0"/>
              <w:adjustRightInd w:val="0"/>
              <w:spacing w:after="0" w:line="240" w:lineRule="auto"/>
              <w:rPr>
                <w:rFonts w:ascii="Times New Roman" w:hAnsi="Times New Roman" w:cs="Times New Roman"/>
                <w:sz w:val="25"/>
                <w:szCs w:val="25"/>
                <w:lang w:val="en-US"/>
              </w:rPr>
            </w:pPr>
          </w:p>
        </w:tc>
        <w:tc>
          <w:tcPr>
            <w:tcW w:w="1276" w:type="dxa"/>
            <w:vMerge/>
            <w:tcBorders>
              <w:top w:val="single" w:sz="3" w:space="0" w:color="000000"/>
              <w:left w:val="single" w:sz="3" w:space="0" w:color="000000"/>
              <w:bottom w:val="single" w:sz="3" w:space="0" w:color="000000"/>
              <w:right w:val="single" w:sz="3" w:space="0" w:color="000000"/>
            </w:tcBorders>
            <w:shd w:val="clear" w:color="000000" w:fill="FFFFFF"/>
          </w:tcPr>
          <w:p w:rsidR="00B916E4" w:rsidRPr="00A249FB" w:rsidRDefault="00B916E4" w:rsidP="00B916E4">
            <w:pPr>
              <w:autoSpaceDE w:val="0"/>
              <w:autoSpaceDN w:val="0"/>
              <w:adjustRightInd w:val="0"/>
              <w:spacing w:after="0" w:line="240" w:lineRule="auto"/>
              <w:rPr>
                <w:rFonts w:ascii="Times New Roman" w:hAnsi="Times New Roman" w:cs="Times New Roman"/>
                <w:sz w:val="25"/>
                <w:szCs w:val="25"/>
                <w:lang w:val="en-US"/>
              </w:rPr>
            </w:pP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A249FB" w:rsidRDefault="00B916E4" w:rsidP="00B916E4">
            <w:pPr>
              <w:autoSpaceDE w:val="0"/>
              <w:autoSpaceDN w:val="0"/>
              <w:adjustRightInd w:val="0"/>
              <w:spacing w:after="0" w:line="240" w:lineRule="auto"/>
              <w:jc w:val="center"/>
              <w:rPr>
                <w:rFonts w:ascii="Times New Roman" w:hAnsi="Times New Roman" w:cs="Times New Roman"/>
                <w:sz w:val="25"/>
                <w:szCs w:val="25"/>
              </w:rPr>
            </w:pPr>
            <w:r w:rsidRPr="00A249FB">
              <w:rPr>
                <w:rFonts w:ascii="Times New Roman" w:hAnsi="Times New Roman" w:cs="Times New Roman"/>
                <w:sz w:val="25"/>
                <w:szCs w:val="25"/>
                <w:lang w:val="en-US"/>
              </w:rPr>
              <w:t>10</w:t>
            </w:r>
            <w:r w:rsidR="007C32A1" w:rsidRPr="00A249FB">
              <w:rPr>
                <w:rFonts w:ascii="Times New Roman" w:hAnsi="Times New Roman" w:cs="Times New Roman"/>
                <w:sz w:val="25"/>
                <w:szCs w:val="25"/>
                <w:lang w:val="kk-KZ"/>
              </w:rPr>
              <w:t>–</w:t>
            </w:r>
            <w:r w:rsidRPr="00A249FB">
              <w:rPr>
                <w:rFonts w:ascii="Times New Roman" w:hAnsi="Times New Roman" w:cs="Times New Roman"/>
                <w:sz w:val="25"/>
                <w:szCs w:val="25"/>
                <w:lang w:val="en-US"/>
              </w:rPr>
              <w:t xml:space="preserve">25 </w:t>
            </w:r>
            <w:r w:rsidRPr="00A249FB">
              <w:rPr>
                <w:rFonts w:ascii="Times New Roman" w:hAnsi="Times New Roman" w:cs="Times New Roman"/>
                <w:sz w:val="25"/>
                <w:szCs w:val="25"/>
              </w:rPr>
              <w:t>см</w:t>
            </w:r>
          </w:p>
          <w:p w:rsidR="00B916E4" w:rsidRPr="00A249FB" w:rsidRDefault="00B916E4" w:rsidP="00B916E4">
            <w:pPr>
              <w:autoSpaceDE w:val="0"/>
              <w:autoSpaceDN w:val="0"/>
              <w:adjustRightInd w:val="0"/>
              <w:spacing w:after="0" w:line="240" w:lineRule="auto"/>
              <w:jc w:val="center"/>
              <w:rPr>
                <w:rFonts w:ascii="Times New Roman" w:hAnsi="Times New Roman" w:cs="Times New Roman"/>
                <w:sz w:val="25"/>
                <w:szCs w:val="25"/>
                <w:lang w:val="en-US"/>
              </w:rPr>
            </w:pPr>
            <w:r w:rsidRPr="00A249FB">
              <w:rPr>
                <w:rFonts w:ascii="Times New Roman" w:hAnsi="Times New Roman" w:cs="Times New Roman"/>
                <w:sz w:val="25"/>
                <w:szCs w:val="25"/>
                <w:lang w:val="en-US"/>
              </w:rPr>
              <w:t>a</w:t>
            </w:r>
            <w:r w:rsidRPr="00A249FB">
              <w:rPr>
                <w:rFonts w:ascii="Times New Roman" w:hAnsi="Times New Roman" w:cs="Times New Roman"/>
                <w:sz w:val="25"/>
                <w:szCs w:val="25"/>
              </w:rPr>
              <w:t>грегаттар</w:t>
            </w:r>
            <w:r w:rsidR="007C32A1" w:rsidRPr="00A249FB">
              <w:rPr>
                <w:rFonts w:ascii="Times New Roman" w:hAnsi="Times New Roman" w:cs="Times New Roman"/>
                <w:sz w:val="25"/>
                <w:szCs w:val="25"/>
              </w:rPr>
              <w:t>,</w:t>
            </w:r>
            <w:r w:rsidR="00CA7674" w:rsidRPr="00A249FB">
              <w:rPr>
                <w:rFonts w:ascii="Times New Roman" w:hAnsi="Times New Roman" w:cs="Times New Roman"/>
                <w:sz w:val="25"/>
                <w:szCs w:val="25"/>
                <w:lang w:val="kk-KZ"/>
              </w:rPr>
              <w:t xml:space="preserve"> </w:t>
            </w:r>
            <w:r w:rsidR="00CA7674" w:rsidRPr="00A249FB">
              <w:rPr>
                <w:rFonts w:ascii="Times New Roman" w:hAnsi="Times New Roman" w:cs="Times New Roman"/>
                <w:sz w:val="25"/>
                <w:szCs w:val="25"/>
              </w:rPr>
              <w:t>%</w:t>
            </w:r>
            <w:r w:rsidR="00CA7674" w:rsidRPr="00A249FB">
              <w:rPr>
                <w:rFonts w:ascii="Times New Roman" w:hAnsi="Times New Roman" w:cs="Times New Roman"/>
                <w:sz w:val="25"/>
                <w:szCs w:val="25"/>
                <w:lang w:val="kk-KZ"/>
              </w:rPr>
              <w:t xml:space="preserve"> </w:t>
            </w:r>
            <w:r w:rsidR="007C32A1" w:rsidRPr="00A249FB">
              <w:rPr>
                <w:rFonts w:ascii="Times New Roman" w:hAnsi="Times New Roman" w:cs="Times New Roman"/>
                <w:sz w:val="25"/>
                <w:szCs w:val="25"/>
              </w:rPr>
              <w:t xml:space="preserve">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A249FB" w:rsidRDefault="00B916E4" w:rsidP="00B916E4">
            <w:pPr>
              <w:autoSpaceDE w:val="0"/>
              <w:autoSpaceDN w:val="0"/>
              <w:adjustRightInd w:val="0"/>
              <w:spacing w:after="0" w:line="240" w:lineRule="auto"/>
              <w:jc w:val="center"/>
              <w:rPr>
                <w:rFonts w:ascii="Times New Roman" w:hAnsi="Times New Roman" w:cs="Times New Roman"/>
                <w:sz w:val="25"/>
                <w:szCs w:val="25"/>
              </w:rPr>
            </w:pPr>
            <w:r w:rsidRPr="00A249FB">
              <w:rPr>
                <w:rFonts w:ascii="Times New Roman" w:hAnsi="Times New Roman" w:cs="Times New Roman"/>
                <w:sz w:val="25"/>
                <w:szCs w:val="25"/>
                <w:lang w:val="en-US"/>
              </w:rPr>
              <w:t>құ</w:t>
            </w:r>
            <w:r w:rsidRPr="00A249FB">
              <w:rPr>
                <w:rFonts w:ascii="Times New Roman" w:hAnsi="Times New Roman" w:cs="Times New Roman"/>
                <w:sz w:val="25"/>
                <w:szCs w:val="25"/>
              </w:rPr>
              <w:t>рылым</w:t>
            </w:r>
            <w:r w:rsidRPr="00A249FB">
              <w:rPr>
                <w:rFonts w:ascii="Times New Roman" w:hAnsi="Times New Roman" w:cs="Times New Roman"/>
                <w:sz w:val="25"/>
                <w:szCs w:val="25"/>
                <w:lang w:val="kk-KZ"/>
              </w:rPr>
              <w:t xml:space="preserve"> –</w:t>
            </w:r>
          </w:p>
          <w:p w:rsidR="00B916E4" w:rsidRPr="00A249FB" w:rsidRDefault="007C32A1" w:rsidP="00B916E4">
            <w:pPr>
              <w:autoSpaceDE w:val="0"/>
              <w:autoSpaceDN w:val="0"/>
              <w:adjustRightInd w:val="0"/>
              <w:spacing w:after="0" w:line="240" w:lineRule="auto"/>
              <w:jc w:val="center"/>
              <w:rPr>
                <w:rFonts w:ascii="Times New Roman" w:hAnsi="Times New Roman" w:cs="Times New Roman"/>
                <w:sz w:val="25"/>
                <w:szCs w:val="25"/>
                <w:lang w:val="en-US"/>
              </w:rPr>
            </w:pPr>
            <w:r w:rsidRPr="00A249FB">
              <w:rPr>
                <w:rFonts w:ascii="Times New Roman" w:hAnsi="Times New Roman" w:cs="Times New Roman"/>
                <w:sz w:val="25"/>
                <w:szCs w:val="25"/>
              </w:rPr>
              <w:t>дылық коэффицие</w:t>
            </w:r>
            <w:r w:rsidR="00B916E4" w:rsidRPr="00A249FB">
              <w:rPr>
                <w:rFonts w:ascii="Times New Roman" w:hAnsi="Times New Roman" w:cs="Times New Roman"/>
                <w:sz w:val="25"/>
                <w:szCs w:val="25"/>
              </w:rPr>
              <w:t>нті, %</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A249FB" w:rsidRDefault="00F870B5" w:rsidP="00B916E4">
            <w:pPr>
              <w:autoSpaceDE w:val="0"/>
              <w:autoSpaceDN w:val="0"/>
              <w:adjustRightInd w:val="0"/>
              <w:spacing w:after="0" w:line="240" w:lineRule="auto"/>
              <w:jc w:val="center"/>
              <w:rPr>
                <w:rFonts w:ascii="Times New Roman" w:hAnsi="Times New Roman" w:cs="Times New Roman"/>
                <w:sz w:val="25"/>
                <w:szCs w:val="25"/>
                <w:lang w:val="en-US"/>
              </w:rPr>
            </w:pPr>
            <w:r w:rsidRPr="00A249FB">
              <w:rPr>
                <w:rFonts w:ascii="Times New Roman" w:hAnsi="Times New Roman" w:cs="Times New Roman"/>
                <w:sz w:val="25"/>
                <w:szCs w:val="25"/>
              </w:rPr>
              <w:t>суға төзімді агрегаттар</w:t>
            </w:r>
            <w:r w:rsidR="00B916E4" w:rsidRPr="00A249FB">
              <w:rPr>
                <w:rFonts w:ascii="Times New Roman" w:hAnsi="Times New Roman" w:cs="Times New Roman"/>
                <w:sz w:val="25"/>
                <w:szCs w:val="25"/>
              </w:rPr>
              <w:t xml:space="preserve"> жиынтығы, %</w:t>
            </w:r>
          </w:p>
        </w:tc>
      </w:tr>
      <w:tr w:rsidR="00A249FB" w:rsidRPr="006066E8" w:rsidTr="00A249FB">
        <w:trPr>
          <w:trHeight w:val="1"/>
        </w:trPr>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6066E8" w:rsidRDefault="007C32A1" w:rsidP="00B916E4">
            <w:pPr>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en-US"/>
              </w:rPr>
              <w:t xml:space="preserve">0 – </w:t>
            </w:r>
            <w:r w:rsidR="00B916E4" w:rsidRPr="006066E8">
              <w:rPr>
                <w:rFonts w:ascii="Times New Roman" w:hAnsi="Times New Roman" w:cs="Times New Roman"/>
                <w:sz w:val="28"/>
                <w:szCs w:val="28"/>
                <w:lang w:val="en-US"/>
              </w:rPr>
              <w:t>10</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6066E8" w:rsidRDefault="00B916E4" w:rsidP="00B916E4">
            <w:pPr>
              <w:autoSpaceDE w:val="0"/>
              <w:autoSpaceDN w:val="0"/>
              <w:adjustRightInd w:val="0"/>
              <w:spacing w:after="0" w:line="240" w:lineRule="auto"/>
              <w:ind w:firstLine="567"/>
              <w:rPr>
                <w:rFonts w:ascii="Times New Roman" w:hAnsi="Times New Roman" w:cs="Times New Roman"/>
                <w:sz w:val="28"/>
                <w:szCs w:val="28"/>
                <w:lang w:val="kk-KZ"/>
              </w:rPr>
            </w:pPr>
            <w:r w:rsidRPr="006066E8">
              <w:rPr>
                <w:rFonts w:ascii="Times New Roman" w:hAnsi="Times New Roman" w:cs="Times New Roman"/>
                <w:sz w:val="28"/>
                <w:szCs w:val="28"/>
                <w:lang w:val="en-US"/>
              </w:rPr>
              <w:t>1,2</w:t>
            </w:r>
            <w:r w:rsidRPr="006066E8">
              <w:rPr>
                <w:rFonts w:ascii="Times New Roman" w:hAnsi="Times New Roman" w:cs="Times New Roman"/>
                <w:sz w:val="28"/>
                <w:szCs w:val="28"/>
                <w:lang w:val="kk-KZ"/>
              </w:rPr>
              <w:t>8</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916E4" w:rsidRPr="006066E8" w:rsidRDefault="00B916E4" w:rsidP="00B916E4">
            <w:pPr>
              <w:autoSpaceDE w:val="0"/>
              <w:autoSpaceDN w:val="0"/>
              <w:adjustRightInd w:val="0"/>
              <w:spacing w:after="0" w:line="240" w:lineRule="auto"/>
              <w:rPr>
                <w:rFonts w:ascii="Times New Roman" w:hAnsi="Times New Roman" w:cs="Times New Roman"/>
                <w:sz w:val="28"/>
                <w:szCs w:val="28"/>
                <w:lang w:val="kk-KZ"/>
              </w:rPr>
            </w:pPr>
            <w:r>
              <w:rPr>
                <w:rFonts w:ascii="Times New Roman" w:hAnsi="Times New Roman" w:cs="Times New Roman"/>
                <w:sz w:val="28"/>
                <w:szCs w:val="28"/>
              </w:rPr>
              <w:t xml:space="preserve">     </w:t>
            </w:r>
            <w:r w:rsidRPr="006066E8">
              <w:rPr>
                <w:rFonts w:ascii="Times New Roman" w:hAnsi="Times New Roman" w:cs="Times New Roman"/>
                <w:sz w:val="28"/>
                <w:szCs w:val="28"/>
                <w:lang w:val="en-US"/>
              </w:rPr>
              <w:t>51,</w:t>
            </w:r>
            <w:r w:rsidRPr="006066E8">
              <w:rPr>
                <w:rFonts w:ascii="Times New Roman" w:hAnsi="Times New Roman" w:cs="Times New Roman"/>
                <w:sz w:val="28"/>
                <w:szCs w:val="28"/>
                <w:lang w:val="kk-KZ"/>
              </w:rPr>
              <w:t>3</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916E4" w:rsidRPr="006066E8" w:rsidRDefault="00B916E4" w:rsidP="00B916E4">
            <w:pPr>
              <w:autoSpaceDE w:val="0"/>
              <w:autoSpaceDN w:val="0"/>
              <w:adjustRightInd w:val="0"/>
              <w:spacing w:after="0" w:line="240" w:lineRule="auto"/>
              <w:rPr>
                <w:rFonts w:ascii="Times New Roman" w:hAnsi="Times New Roman" w:cs="Times New Roman"/>
                <w:sz w:val="28"/>
                <w:szCs w:val="28"/>
                <w:lang w:val="kk-KZ"/>
              </w:rPr>
            </w:pPr>
            <w:r>
              <w:rPr>
                <w:rFonts w:ascii="Times New Roman" w:hAnsi="Times New Roman" w:cs="Times New Roman"/>
                <w:sz w:val="28"/>
                <w:szCs w:val="28"/>
              </w:rPr>
              <w:t xml:space="preserve">   </w:t>
            </w:r>
            <w:r w:rsidRPr="006066E8">
              <w:rPr>
                <w:rFonts w:ascii="Times New Roman" w:hAnsi="Times New Roman" w:cs="Times New Roman"/>
                <w:sz w:val="28"/>
                <w:szCs w:val="28"/>
                <w:lang w:val="en-US"/>
              </w:rPr>
              <w:t>76,</w:t>
            </w:r>
            <w:r w:rsidRPr="006066E8">
              <w:rPr>
                <w:rFonts w:ascii="Times New Roman" w:hAnsi="Times New Roman" w:cs="Times New Roman"/>
                <w:sz w:val="28"/>
                <w:szCs w:val="28"/>
                <w:lang w:val="kk-KZ"/>
              </w:rPr>
              <w:t>8</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916E4" w:rsidRPr="006066E8" w:rsidRDefault="00B916E4" w:rsidP="00B916E4">
            <w:pPr>
              <w:autoSpaceDE w:val="0"/>
              <w:autoSpaceDN w:val="0"/>
              <w:adjustRightInd w:val="0"/>
              <w:spacing w:after="0" w:line="240" w:lineRule="auto"/>
              <w:ind w:firstLine="567"/>
              <w:rPr>
                <w:rFonts w:ascii="Times New Roman" w:hAnsi="Times New Roman" w:cs="Times New Roman"/>
                <w:sz w:val="28"/>
                <w:szCs w:val="28"/>
                <w:lang w:val="kk-KZ"/>
              </w:rPr>
            </w:pPr>
            <w:r w:rsidRPr="006066E8">
              <w:rPr>
                <w:rFonts w:ascii="Times New Roman" w:hAnsi="Times New Roman" w:cs="Times New Roman"/>
                <w:sz w:val="28"/>
                <w:szCs w:val="28"/>
                <w:lang w:val="en-US"/>
              </w:rPr>
              <w:t>3,</w:t>
            </w:r>
            <w:r w:rsidRPr="006066E8">
              <w:rPr>
                <w:rFonts w:ascii="Times New Roman" w:hAnsi="Times New Roman" w:cs="Times New Roman"/>
                <w:sz w:val="28"/>
                <w:szCs w:val="28"/>
                <w:lang w:val="kk-KZ"/>
              </w:rPr>
              <w:t>4</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916E4" w:rsidRPr="006066E8" w:rsidRDefault="00B916E4" w:rsidP="00B916E4">
            <w:pPr>
              <w:autoSpaceDE w:val="0"/>
              <w:autoSpaceDN w:val="0"/>
              <w:adjustRightInd w:val="0"/>
              <w:spacing w:after="0" w:line="240" w:lineRule="auto"/>
              <w:ind w:firstLine="567"/>
              <w:rPr>
                <w:rFonts w:ascii="Times New Roman" w:hAnsi="Times New Roman" w:cs="Times New Roman"/>
                <w:sz w:val="28"/>
                <w:szCs w:val="28"/>
                <w:lang w:val="kk-KZ"/>
              </w:rPr>
            </w:pPr>
            <w:r w:rsidRPr="006066E8">
              <w:rPr>
                <w:rFonts w:ascii="Times New Roman" w:hAnsi="Times New Roman" w:cs="Times New Roman"/>
                <w:sz w:val="28"/>
                <w:szCs w:val="28"/>
                <w:lang w:val="en-US"/>
              </w:rPr>
              <w:t>34,</w:t>
            </w:r>
            <w:r w:rsidRPr="006066E8">
              <w:rPr>
                <w:rFonts w:ascii="Times New Roman" w:hAnsi="Times New Roman" w:cs="Times New Roman"/>
                <w:sz w:val="28"/>
                <w:szCs w:val="28"/>
                <w:lang w:val="kk-KZ"/>
              </w:rPr>
              <w:t>2</w:t>
            </w:r>
          </w:p>
        </w:tc>
      </w:tr>
      <w:tr w:rsidR="00A249FB" w:rsidRPr="006066E8" w:rsidTr="00A249FB">
        <w:trPr>
          <w:trHeight w:val="1"/>
        </w:trPr>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6066E8" w:rsidRDefault="007C32A1" w:rsidP="00B916E4">
            <w:pPr>
              <w:autoSpaceDE w:val="0"/>
              <w:autoSpaceDN w:val="0"/>
              <w:adjustRightInd w:val="0"/>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10 – </w:t>
            </w:r>
            <w:r w:rsidR="00B916E4" w:rsidRPr="006066E8">
              <w:rPr>
                <w:rFonts w:ascii="Times New Roman" w:hAnsi="Times New Roman" w:cs="Times New Roman"/>
                <w:sz w:val="28"/>
                <w:szCs w:val="28"/>
                <w:lang w:val="en-US"/>
              </w:rPr>
              <w:t>20</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6066E8" w:rsidRDefault="00B916E4" w:rsidP="00B916E4">
            <w:pPr>
              <w:autoSpaceDE w:val="0"/>
              <w:autoSpaceDN w:val="0"/>
              <w:adjustRightInd w:val="0"/>
              <w:spacing w:after="0" w:line="240" w:lineRule="auto"/>
              <w:ind w:firstLine="567"/>
              <w:rPr>
                <w:rFonts w:ascii="Times New Roman" w:hAnsi="Times New Roman" w:cs="Times New Roman"/>
                <w:sz w:val="28"/>
                <w:szCs w:val="28"/>
                <w:lang w:val="kk-KZ"/>
              </w:rPr>
            </w:pPr>
            <w:r w:rsidRPr="006066E8">
              <w:rPr>
                <w:rFonts w:ascii="Times New Roman" w:hAnsi="Times New Roman" w:cs="Times New Roman"/>
                <w:sz w:val="28"/>
                <w:szCs w:val="28"/>
                <w:lang w:val="en-US"/>
              </w:rPr>
              <w:t>1,3</w:t>
            </w:r>
            <w:r w:rsidRPr="006066E8">
              <w:rPr>
                <w:rFonts w:ascii="Times New Roman" w:hAnsi="Times New Roman" w:cs="Times New Roman"/>
                <w:sz w:val="28"/>
                <w:szCs w:val="28"/>
                <w:lang w:val="kk-KZ"/>
              </w:rPr>
              <w:t>4</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916E4" w:rsidRPr="006066E8" w:rsidRDefault="00B916E4" w:rsidP="00B916E4">
            <w:pPr>
              <w:autoSpaceDE w:val="0"/>
              <w:autoSpaceDN w:val="0"/>
              <w:adjustRightInd w:val="0"/>
              <w:spacing w:after="0" w:line="240" w:lineRule="auto"/>
              <w:rPr>
                <w:rFonts w:ascii="Times New Roman" w:hAnsi="Times New Roman" w:cs="Times New Roman"/>
                <w:sz w:val="28"/>
                <w:szCs w:val="28"/>
                <w:lang w:val="kk-KZ"/>
              </w:rPr>
            </w:pPr>
            <w:r>
              <w:rPr>
                <w:rFonts w:ascii="Times New Roman" w:hAnsi="Times New Roman" w:cs="Times New Roman"/>
                <w:sz w:val="28"/>
                <w:szCs w:val="28"/>
              </w:rPr>
              <w:t xml:space="preserve">     </w:t>
            </w:r>
            <w:r w:rsidRPr="006066E8">
              <w:rPr>
                <w:rFonts w:ascii="Times New Roman" w:hAnsi="Times New Roman" w:cs="Times New Roman"/>
                <w:sz w:val="28"/>
                <w:szCs w:val="28"/>
                <w:lang w:val="en-US"/>
              </w:rPr>
              <w:t>48,</w:t>
            </w:r>
            <w:r w:rsidRPr="006066E8">
              <w:rPr>
                <w:rFonts w:ascii="Times New Roman" w:hAnsi="Times New Roman" w:cs="Times New Roman"/>
                <w:sz w:val="28"/>
                <w:szCs w:val="28"/>
                <w:lang w:val="kk-KZ"/>
              </w:rPr>
              <w:t>9</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916E4" w:rsidRPr="006066E8" w:rsidRDefault="00B916E4" w:rsidP="00B916E4">
            <w:pPr>
              <w:autoSpaceDE w:val="0"/>
              <w:autoSpaceDN w:val="0"/>
              <w:adjustRightInd w:val="0"/>
              <w:spacing w:after="0" w:line="240" w:lineRule="auto"/>
              <w:rPr>
                <w:rFonts w:ascii="Times New Roman" w:hAnsi="Times New Roman" w:cs="Times New Roman"/>
                <w:sz w:val="28"/>
                <w:szCs w:val="28"/>
                <w:lang w:val="kk-KZ"/>
              </w:rPr>
            </w:pPr>
            <w:r>
              <w:rPr>
                <w:rFonts w:ascii="Times New Roman" w:hAnsi="Times New Roman" w:cs="Times New Roman"/>
                <w:sz w:val="28"/>
                <w:szCs w:val="28"/>
              </w:rPr>
              <w:t xml:space="preserve">   </w:t>
            </w:r>
            <w:r w:rsidRPr="006066E8">
              <w:rPr>
                <w:rFonts w:ascii="Times New Roman" w:hAnsi="Times New Roman" w:cs="Times New Roman"/>
                <w:sz w:val="28"/>
                <w:szCs w:val="28"/>
                <w:lang w:val="en-US"/>
              </w:rPr>
              <w:t>73,</w:t>
            </w:r>
            <w:r w:rsidRPr="006066E8">
              <w:rPr>
                <w:rFonts w:ascii="Times New Roman" w:hAnsi="Times New Roman" w:cs="Times New Roman"/>
                <w:sz w:val="28"/>
                <w:szCs w:val="28"/>
                <w:lang w:val="kk-KZ"/>
              </w:rPr>
              <w:t>5</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916E4" w:rsidRPr="006066E8" w:rsidRDefault="00B916E4" w:rsidP="00B916E4">
            <w:pPr>
              <w:autoSpaceDE w:val="0"/>
              <w:autoSpaceDN w:val="0"/>
              <w:adjustRightInd w:val="0"/>
              <w:spacing w:after="0" w:line="240" w:lineRule="auto"/>
              <w:ind w:firstLine="567"/>
              <w:rPr>
                <w:rFonts w:ascii="Times New Roman" w:hAnsi="Times New Roman" w:cs="Times New Roman"/>
                <w:sz w:val="28"/>
                <w:szCs w:val="28"/>
                <w:lang w:val="kk-KZ"/>
              </w:rPr>
            </w:pPr>
            <w:r w:rsidRPr="006066E8">
              <w:rPr>
                <w:rFonts w:ascii="Times New Roman" w:hAnsi="Times New Roman" w:cs="Times New Roman"/>
                <w:sz w:val="28"/>
                <w:szCs w:val="28"/>
                <w:lang w:val="en-US"/>
              </w:rPr>
              <w:t>2,</w:t>
            </w:r>
            <w:r w:rsidRPr="006066E8">
              <w:rPr>
                <w:rFonts w:ascii="Times New Roman" w:hAnsi="Times New Roman" w:cs="Times New Roman"/>
                <w:sz w:val="28"/>
                <w:szCs w:val="28"/>
                <w:lang w:val="kk-KZ"/>
              </w:rPr>
              <w:t>9</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916E4" w:rsidRPr="006066E8" w:rsidRDefault="00B916E4" w:rsidP="00B916E4">
            <w:pPr>
              <w:autoSpaceDE w:val="0"/>
              <w:autoSpaceDN w:val="0"/>
              <w:adjustRightInd w:val="0"/>
              <w:spacing w:after="0" w:line="240" w:lineRule="auto"/>
              <w:ind w:firstLine="567"/>
              <w:rPr>
                <w:rFonts w:ascii="Times New Roman" w:hAnsi="Times New Roman" w:cs="Times New Roman"/>
                <w:sz w:val="28"/>
                <w:szCs w:val="28"/>
                <w:lang w:val="kk-KZ"/>
              </w:rPr>
            </w:pPr>
            <w:r w:rsidRPr="006066E8">
              <w:rPr>
                <w:rFonts w:ascii="Times New Roman" w:hAnsi="Times New Roman" w:cs="Times New Roman"/>
                <w:sz w:val="28"/>
                <w:szCs w:val="28"/>
                <w:lang w:val="en-US"/>
              </w:rPr>
              <w:t>31,</w:t>
            </w:r>
            <w:r w:rsidRPr="006066E8">
              <w:rPr>
                <w:rFonts w:ascii="Times New Roman" w:hAnsi="Times New Roman" w:cs="Times New Roman"/>
                <w:sz w:val="28"/>
                <w:szCs w:val="28"/>
                <w:lang w:val="kk-KZ"/>
              </w:rPr>
              <w:t>9</w:t>
            </w:r>
          </w:p>
        </w:tc>
      </w:tr>
      <w:tr w:rsidR="00A249FB" w:rsidRPr="006066E8" w:rsidTr="00A249FB">
        <w:trPr>
          <w:trHeight w:val="1"/>
        </w:trPr>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6066E8" w:rsidRDefault="007C32A1" w:rsidP="00B916E4">
            <w:pPr>
              <w:autoSpaceDE w:val="0"/>
              <w:autoSpaceDN w:val="0"/>
              <w:adjustRightInd w:val="0"/>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20 – </w:t>
            </w:r>
            <w:r w:rsidR="00B916E4" w:rsidRPr="006066E8">
              <w:rPr>
                <w:rFonts w:ascii="Times New Roman" w:hAnsi="Times New Roman" w:cs="Times New Roman"/>
                <w:sz w:val="28"/>
                <w:szCs w:val="28"/>
                <w:lang w:val="en-US"/>
              </w:rPr>
              <w:t>30</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6066E8" w:rsidRDefault="00B916E4" w:rsidP="00B916E4">
            <w:pPr>
              <w:autoSpaceDE w:val="0"/>
              <w:autoSpaceDN w:val="0"/>
              <w:adjustRightInd w:val="0"/>
              <w:spacing w:after="0" w:line="240" w:lineRule="auto"/>
              <w:ind w:firstLine="567"/>
              <w:rPr>
                <w:rFonts w:ascii="Times New Roman" w:hAnsi="Times New Roman" w:cs="Times New Roman"/>
                <w:sz w:val="28"/>
                <w:szCs w:val="28"/>
                <w:lang w:val="kk-KZ"/>
              </w:rPr>
            </w:pPr>
            <w:r w:rsidRPr="006066E8">
              <w:rPr>
                <w:rFonts w:ascii="Times New Roman" w:hAnsi="Times New Roman" w:cs="Times New Roman"/>
                <w:sz w:val="28"/>
                <w:szCs w:val="28"/>
                <w:lang w:val="en-US"/>
              </w:rPr>
              <w:t>1,4</w:t>
            </w:r>
            <w:r w:rsidRPr="006066E8">
              <w:rPr>
                <w:rFonts w:ascii="Times New Roman" w:hAnsi="Times New Roman" w:cs="Times New Roman"/>
                <w:sz w:val="28"/>
                <w:szCs w:val="28"/>
                <w:lang w:val="kk-KZ"/>
              </w:rPr>
              <w:t>1</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916E4" w:rsidRPr="006066E8" w:rsidRDefault="00B916E4" w:rsidP="00B916E4">
            <w:pPr>
              <w:autoSpaceDE w:val="0"/>
              <w:autoSpaceDN w:val="0"/>
              <w:adjustRightInd w:val="0"/>
              <w:spacing w:after="0" w:line="240" w:lineRule="auto"/>
              <w:rPr>
                <w:rFonts w:ascii="Times New Roman" w:hAnsi="Times New Roman" w:cs="Times New Roman"/>
                <w:sz w:val="28"/>
                <w:szCs w:val="28"/>
                <w:lang w:val="kk-KZ"/>
              </w:rPr>
            </w:pPr>
            <w:r>
              <w:rPr>
                <w:rFonts w:ascii="Times New Roman" w:hAnsi="Times New Roman" w:cs="Times New Roman"/>
                <w:sz w:val="28"/>
                <w:szCs w:val="28"/>
              </w:rPr>
              <w:t xml:space="preserve">     </w:t>
            </w:r>
            <w:r w:rsidRPr="006066E8">
              <w:rPr>
                <w:rFonts w:ascii="Times New Roman" w:hAnsi="Times New Roman" w:cs="Times New Roman"/>
                <w:sz w:val="28"/>
                <w:szCs w:val="28"/>
                <w:lang w:val="en-US"/>
              </w:rPr>
              <w:t>46,</w:t>
            </w:r>
            <w:r w:rsidRPr="006066E8">
              <w:rPr>
                <w:rFonts w:ascii="Times New Roman" w:hAnsi="Times New Roman" w:cs="Times New Roman"/>
                <w:sz w:val="28"/>
                <w:szCs w:val="28"/>
                <w:lang w:val="kk-KZ"/>
              </w:rPr>
              <w:t>2</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916E4" w:rsidRPr="006066E8" w:rsidRDefault="00B916E4" w:rsidP="00B916E4">
            <w:pPr>
              <w:autoSpaceDE w:val="0"/>
              <w:autoSpaceDN w:val="0"/>
              <w:adjustRightInd w:val="0"/>
              <w:spacing w:after="0" w:line="240" w:lineRule="auto"/>
              <w:rPr>
                <w:rFonts w:ascii="Times New Roman" w:hAnsi="Times New Roman" w:cs="Times New Roman"/>
                <w:sz w:val="28"/>
                <w:szCs w:val="28"/>
                <w:lang w:val="kk-KZ"/>
              </w:rPr>
            </w:pPr>
            <w:r>
              <w:rPr>
                <w:rFonts w:ascii="Times New Roman" w:hAnsi="Times New Roman" w:cs="Times New Roman"/>
                <w:sz w:val="28"/>
                <w:szCs w:val="28"/>
              </w:rPr>
              <w:t xml:space="preserve">   </w:t>
            </w:r>
            <w:r w:rsidRPr="006066E8">
              <w:rPr>
                <w:rFonts w:ascii="Times New Roman" w:hAnsi="Times New Roman" w:cs="Times New Roman"/>
                <w:sz w:val="28"/>
                <w:szCs w:val="28"/>
                <w:lang w:val="en-US"/>
              </w:rPr>
              <w:t>68,</w:t>
            </w:r>
            <w:r w:rsidRPr="006066E8">
              <w:rPr>
                <w:rFonts w:ascii="Times New Roman" w:hAnsi="Times New Roman" w:cs="Times New Roman"/>
                <w:sz w:val="28"/>
                <w:szCs w:val="28"/>
                <w:lang w:val="kk-KZ"/>
              </w:rPr>
              <w:t>4</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916E4" w:rsidRPr="006066E8" w:rsidRDefault="00B916E4" w:rsidP="00B916E4">
            <w:pPr>
              <w:autoSpaceDE w:val="0"/>
              <w:autoSpaceDN w:val="0"/>
              <w:adjustRightInd w:val="0"/>
              <w:spacing w:after="0" w:line="240" w:lineRule="auto"/>
              <w:ind w:firstLine="567"/>
              <w:rPr>
                <w:rFonts w:ascii="Times New Roman" w:hAnsi="Times New Roman" w:cs="Times New Roman"/>
                <w:sz w:val="28"/>
                <w:szCs w:val="28"/>
                <w:lang w:val="kk-KZ"/>
              </w:rPr>
            </w:pPr>
            <w:r w:rsidRPr="006066E8">
              <w:rPr>
                <w:rFonts w:ascii="Times New Roman" w:hAnsi="Times New Roman" w:cs="Times New Roman"/>
                <w:sz w:val="28"/>
                <w:szCs w:val="28"/>
                <w:lang w:val="en-US"/>
              </w:rPr>
              <w:t>2,</w:t>
            </w:r>
            <w:r w:rsidRPr="006066E8">
              <w:rPr>
                <w:rFonts w:ascii="Times New Roman" w:hAnsi="Times New Roman" w:cs="Times New Roman"/>
                <w:sz w:val="28"/>
                <w:szCs w:val="28"/>
                <w:lang w:val="kk-KZ"/>
              </w:rPr>
              <w:t>3</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916E4" w:rsidRPr="006066E8" w:rsidRDefault="00B916E4" w:rsidP="00B916E4">
            <w:pPr>
              <w:autoSpaceDE w:val="0"/>
              <w:autoSpaceDN w:val="0"/>
              <w:adjustRightInd w:val="0"/>
              <w:spacing w:after="0" w:line="240" w:lineRule="auto"/>
              <w:ind w:firstLine="567"/>
              <w:rPr>
                <w:rFonts w:ascii="Times New Roman" w:hAnsi="Times New Roman" w:cs="Times New Roman"/>
                <w:sz w:val="28"/>
                <w:szCs w:val="28"/>
                <w:lang w:val="kk-KZ"/>
              </w:rPr>
            </w:pPr>
            <w:r w:rsidRPr="006066E8">
              <w:rPr>
                <w:rFonts w:ascii="Times New Roman" w:hAnsi="Times New Roman" w:cs="Times New Roman"/>
                <w:sz w:val="28"/>
                <w:szCs w:val="28"/>
                <w:lang w:val="en-US"/>
              </w:rPr>
              <w:t>29,</w:t>
            </w:r>
            <w:r w:rsidRPr="006066E8">
              <w:rPr>
                <w:rFonts w:ascii="Times New Roman" w:hAnsi="Times New Roman" w:cs="Times New Roman"/>
                <w:sz w:val="28"/>
                <w:szCs w:val="28"/>
                <w:lang w:val="kk-KZ"/>
              </w:rPr>
              <w:t>6</w:t>
            </w:r>
          </w:p>
        </w:tc>
      </w:tr>
      <w:tr w:rsidR="00A249FB" w:rsidRPr="006066E8" w:rsidTr="00A249FB">
        <w:trPr>
          <w:trHeight w:val="1"/>
        </w:trPr>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6066E8" w:rsidRDefault="007C32A1" w:rsidP="00B916E4">
            <w:pPr>
              <w:autoSpaceDE w:val="0"/>
              <w:autoSpaceDN w:val="0"/>
              <w:adjustRightInd w:val="0"/>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30 – </w:t>
            </w:r>
            <w:r w:rsidR="00B916E4" w:rsidRPr="006066E8">
              <w:rPr>
                <w:rFonts w:ascii="Times New Roman" w:hAnsi="Times New Roman" w:cs="Times New Roman"/>
                <w:sz w:val="28"/>
                <w:szCs w:val="28"/>
                <w:lang w:val="en-US"/>
              </w:rPr>
              <w:t>40</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6066E8" w:rsidRDefault="00B916E4" w:rsidP="00B916E4">
            <w:pPr>
              <w:autoSpaceDE w:val="0"/>
              <w:autoSpaceDN w:val="0"/>
              <w:adjustRightInd w:val="0"/>
              <w:spacing w:after="0" w:line="240" w:lineRule="auto"/>
              <w:ind w:firstLine="567"/>
              <w:rPr>
                <w:rFonts w:ascii="Times New Roman" w:hAnsi="Times New Roman" w:cs="Times New Roman"/>
                <w:sz w:val="28"/>
                <w:szCs w:val="28"/>
                <w:lang w:val="kk-KZ"/>
              </w:rPr>
            </w:pPr>
            <w:r w:rsidRPr="006066E8">
              <w:rPr>
                <w:rFonts w:ascii="Times New Roman" w:hAnsi="Times New Roman" w:cs="Times New Roman"/>
                <w:sz w:val="28"/>
                <w:szCs w:val="28"/>
                <w:lang w:val="en-US"/>
              </w:rPr>
              <w:t>1,4</w:t>
            </w:r>
            <w:r w:rsidRPr="006066E8">
              <w:rPr>
                <w:rFonts w:ascii="Times New Roman" w:hAnsi="Times New Roman" w:cs="Times New Roman"/>
                <w:sz w:val="28"/>
                <w:szCs w:val="28"/>
                <w:lang w:val="kk-KZ"/>
              </w:rPr>
              <w:t>9</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916E4" w:rsidRPr="006066E8" w:rsidRDefault="00B916E4" w:rsidP="00B916E4">
            <w:pPr>
              <w:autoSpaceDE w:val="0"/>
              <w:autoSpaceDN w:val="0"/>
              <w:adjustRightInd w:val="0"/>
              <w:spacing w:after="0" w:line="240" w:lineRule="auto"/>
              <w:rPr>
                <w:rFonts w:ascii="Times New Roman" w:hAnsi="Times New Roman" w:cs="Times New Roman"/>
                <w:sz w:val="28"/>
                <w:szCs w:val="28"/>
                <w:lang w:val="kk-KZ"/>
              </w:rPr>
            </w:pPr>
            <w:r>
              <w:rPr>
                <w:rFonts w:ascii="Times New Roman" w:hAnsi="Times New Roman" w:cs="Times New Roman"/>
                <w:sz w:val="28"/>
                <w:szCs w:val="28"/>
              </w:rPr>
              <w:t xml:space="preserve">     </w:t>
            </w:r>
            <w:r w:rsidRPr="006066E8">
              <w:rPr>
                <w:rFonts w:ascii="Times New Roman" w:hAnsi="Times New Roman" w:cs="Times New Roman"/>
                <w:sz w:val="28"/>
                <w:szCs w:val="28"/>
                <w:lang w:val="en-US"/>
              </w:rPr>
              <w:t>44,</w:t>
            </w:r>
            <w:r w:rsidRPr="006066E8">
              <w:rPr>
                <w:rFonts w:ascii="Times New Roman" w:hAnsi="Times New Roman" w:cs="Times New Roman"/>
                <w:sz w:val="28"/>
                <w:szCs w:val="28"/>
                <w:lang w:val="kk-KZ"/>
              </w:rPr>
              <w:t>7</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916E4" w:rsidRPr="006066E8" w:rsidRDefault="00B916E4" w:rsidP="00B916E4">
            <w:pPr>
              <w:autoSpaceDE w:val="0"/>
              <w:autoSpaceDN w:val="0"/>
              <w:adjustRightInd w:val="0"/>
              <w:spacing w:after="0" w:line="240" w:lineRule="auto"/>
              <w:rPr>
                <w:rFonts w:ascii="Times New Roman" w:hAnsi="Times New Roman" w:cs="Times New Roman"/>
                <w:sz w:val="28"/>
                <w:szCs w:val="28"/>
                <w:lang w:val="kk-KZ"/>
              </w:rPr>
            </w:pPr>
            <w:r>
              <w:rPr>
                <w:rFonts w:ascii="Times New Roman" w:hAnsi="Times New Roman" w:cs="Times New Roman"/>
                <w:sz w:val="28"/>
                <w:szCs w:val="28"/>
              </w:rPr>
              <w:t xml:space="preserve">   </w:t>
            </w:r>
            <w:r w:rsidRPr="006066E8">
              <w:rPr>
                <w:rFonts w:ascii="Times New Roman" w:hAnsi="Times New Roman" w:cs="Times New Roman"/>
                <w:sz w:val="28"/>
                <w:szCs w:val="28"/>
                <w:lang w:val="en-US"/>
              </w:rPr>
              <w:t>62,</w:t>
            </w:r>
            <w:r w:rsidRPr="006066E8">
              <w:rPr>
                <w:rFonts w:ascii="Times New Roman" w:hAnsi="Times New Roman" w:cs="Times New Roman"/>
                <w:sz w:val="28"/>
                <w:szCs w:val="28"/>
                <w:lang w:val="kk-KZ"/>
              </w:rPr>
              <w:t>9</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916E4" w:rsidRPr="006066E8" w:rsidRDefault="00B916E4" w:rsidP="00B916E4">
            <w:pPr>
              <w:autoSpaceDE w:val="0"/>
              <w:autoSpaceDN w:val="0"/>
              <w:adjustRightInd w:val="0"/>
              <w:spacing w:after="0" w:line="240" w:lineRule="auto"/>
              <w:ind w:firstLine="567"/>
              <w:rPr>
                <w:rFonts w:ascii="Times New Roman" w:hAnsi="Times New Roman" w:cs="Times New Roman"/>
                <w:sz w:val="28"/>
                <w:szCs w:val="28"/>
                <w:lang w:val="kk-KZ"/>
              </w:rPr>
            </w:pPr>
            <w:r w:rsidRPr="006066E8">
              <w:rPr>
                <w:rFonts w:ascii="Times New Roman" w:hAnsi="Times New Roman" w:cs="Times New Roman"/>
                <w:sz w:val="28"/>
                <w:szCs w:val="28"/>
                <w:lang w:val="en-US"/>
              </w:rPr>
              <w:t>1,</w:t>
            </w:r>
            <w:r w:rsidRPr="006066E8">
              <w:rPr>
                <w:rFonts w:ascii="Times New Roman" w:hAnsi="Times New Roman" w:cs="Times New Roman"/>
                <w:sz w:val="28"/>
                <w:szCs w:val="28"/>
                <w:lang w:val="kk-KZ"/>
              </w:rPr>
              <w:t>7</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916E4" w:rsidRPr="006066E8" w:rsidRDefault="00B916E4" w:rsidP="00B916E4">
            <w:pPr>
              <w:autoSpaceDE w:val="0"/>
              <w:autoSpaceDN w:val="0"/>
              <w:adjustRightInd w:val="0"/>
              <w:spacing w:after="0" w:line="240" w:lineRule="auto"/>
              <w:ind w:firstLine="567"/>
              <w:rPr>
                <w:rFonts w:ascii="Times New Roman" w:hAnsi="Times New Roman" w:cs="Times New Roman"/>
                <w:sz w:val="28"/>
                <w:szCs w:val="28"/>
                <w:lang w:val="kk-KZ"/>
              </w:rPr>
            </w:pPr>
            <w:r w:rsidRPr="006066E8">
              <w:rPr>
                <w:rFonts w:ascii="Times New Roman" w:hAnsi="Times New Roman" w:cs="Times New Roman"/>
                <w:sz w:val="28"/>
                <w:szCs w:val="28"/>
                <w:lang w:val="en-US"/>
              </w:rPr>
              <w:t>29,</w:t>
            </w:r>
            <w:r w:rsidRPr="006066E8">
              <w:rPr>
                <w:rFonts w:ascii="Times New Roman" w:hAnsi="Times New Roman" w:cs="Times New Roman"/>
                <w:sz w:val="28"/>
                <w:szCs w:val="28"/>
                <w:lang w:val="kk-KZ"/>
              </w:rPr>
              <w:t>4</w:t>
            </w:r>
          </w:p>
        </w:tc>
      </w:tr>
      <w:tr w:rsidR="00A249FB" w:rsidRPr="006066E8" w:rsidTr="00A249FB">
        <w:trPr>
          <w:trHeight w:val="1"/>
        </w:trPr>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6066E8" w:rsidRDefault="007C32A1" w:rsidP="00B916E4">
            <w:pPr>
              <w:autoSpaceDE w:val="0"/>
              <w:autoSpaceDN w:val="0"/>
              <w:adjustRightInd w:val="0"/>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0 – </w:t>
            </w:r>
            <w:r w:rsidR="00B916E4" w:rsidRPr="006066E8">
              <w:rPr>
                <w:rFonts w:ascii="Times New Roman" w:hAnsi="Times New Roman" w:cs="Times New Roman"/>
                <w:sz w:val="28"/>
                <w:szCs w:val="28"/>
                <w:lang w:val="en-US"/>
              </w:rPr>
              <w:t>40</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6066E8" w:rsidRDefault="00B916E4" w:rsidP="00B916E4">
            <w:pPr>
              <w:autoSpaceDE w:val="0"/>
              <w:autoSpaceDN w:val="0"/>
              <w:adjustRightInd w:val="0"/>
              <w:spacing w:after="0" w:line="240" w:lineRule="auto"/>
              <w:ind w:firstLine="567"/>
              <w:rPr>
                <w:rFonts w:ascii="Times New Roman" w:hAnsi="Times New Roman" w:cs="Times New Roman"/>
                <w:sz w:val="28"/>
                <w:szCs w:val="28"/>
                <w:lang w:val="kk-KZ"/>
              </w:rPr>
            </w:pPr>
            <w:r w:rsidRPr="006066E8">
              <w:rPr>
                <w:rFonts w:ascii="Times New Roman" w:hAnsi="Times New Roman" w:cs="Times New Roman"/>
                <w:sz w:val="28"/>
                <w:szCs w:val="28"/>
                <w:lang w:val="en-US"/>
              </w:rPr>
              <w:t>1,3</w:t>
            </w:r>
            <w:r w:rsidRPr="006066E8">
              <w:rPr>
                <w:rFonts w:ascii="Times New Roman" w:hAnsi="Times New Roman" w:cs="Times New Roman"/>
                <w:sz w:val="28"/>
                <w:szCs w:val="28"/>
                <w:lang w:val="kk-KZ"/>
              </w:rPr>
              <w:t>6</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916E4" w:rsidRPr="006066E8" w:rsidRDefault="00B916E4" w:rsidP="00B916E4">
            <w:pPr>
              <w:autoSpaceDE w:val="0"/>
              <w:autoSpaceDN w:val="0"/>
              <w:adjustRightInd w:val="0"/>
              <w:spacing w:after="0" w:line="240" w:lineRule="auto"/>
              <w:rPr>
                <w:rFonts w:ascii="Times New Roman" w:hAnsi="Times New Roman" w:cs="Times New Roman"/>
                <w:sz w:val="28"/>
                <w:szCs w:val="28"/>
                <w:lang w:val="kk-KZ"/>
              </w:rPr>
            </w:pPr>
            <w:r>
              <w:rPr>
                <w:rFonts w:ascii="Times New Roman" w:hAnsi="Times New Roman" w:cs="Times New Roman"/>
                <w:sz w:val="28"/>
                <w:szCs w:val="28"/>
              </w:rPr>
              <w:t xml:space="preserve">     </w:t>
            </w:r>
            <w:r w:rsidRPr="006066E8">
              <w:rPr>
                <w:rFonts w:ascii="Times New Roman" w:hAnsi="Times New Roman" w:cs="Times New Roman"/>
                <w:sz w:val="28"/>
                <w:szCs w:val="28"/>
                <w:lang w:val="en-US"/>
              </w:rPr>
              <w:t>47,</w:t>
            </w:r>
            <w:r w:rsidRPr="006066E8">
              <w:rPr>
                <w:rFonts w:ascii="Times New Roman" w:hAnsi="Times New Roman" w:cs="Times New Roman"/>
                <w:sz w:val="28"/>
                <w:szCs w:val="28"/>
                <w:lang w:val="kk-KZ"/>
              </w:rPr>
              <w:t>4</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916E4" w:rsidRPr="006066E8" w:rsidRDefault="00B916E4" w:rsidP="00B916E4">
            <w:pPr>
              <w:autoSpaceDE w:val="0"/>
              <w:autoSpaceDN w:val="0"/>
              <w:adjustRightInd w:val="0"/>
              <w:spacing w:after="0" w:line="240" w:lineRule="auto"/>
              <w:rPr>
                <w:rFonts w:ascii="Times New Roman" w:hAnsi="Times New Roman" w:cs="Times New Roman"/>
                <w:sz w:val="28"/>
                <w:szCs w:val="28"/>
                <w:lang w:val="kk-KZ"/>
              </w:rPr>
            </w:pPr>
            <w:r>
              <w:rPr>
                <w:rFonts w:ascii="Times New Roman" w:hAnsi="Times New Roman" w:cs="Times New Roman"/>
                <w:sz w:val="28"/>
                <w:szCs w:val="28"/>
              </w:rPr>
              <w:t xml:space="preserve">   </w:t>
            </w:r>
            <w:r w:rsidRPr="006066E8">
              <w:rPr>
                <w:rFonts w:ascii="Times New Roman" w:hAnsi="Times New Roman" w:cs="Times New Roman"/>
                <w:sz w:val="28"/>
                <w:szCs w:val="28"/>
                <w:lang w:val="en-US"/>
              </w:rPr>
              <w:t>70,</w:t>
            </w:r>
            <w:r w:rsidRPr="006066E8">
              <w:rPr>
                <w:rFonts w:ascii="Times New Roman" w:hAnsi="Times New Roman" w:cs="Times New Roman"/>
                <w:sz w:val="28"/>
                <w:szCs w:val="28"/>
                <w:lang w:val="kk-KZ"/>
              </w:rPr>
              <w:t>4</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916E4" w:rsidRPr="006066E8" w:rsidRDefault="00B916E4" w:rsidP="00B916E4">
            <w:pPr>
              <w:autoSpaceDE w:val="0"/>
              <w:autoSpaceDN w:val="0"/>
              <w:adjustRightInd w:val="0"/>
              <w:spacing w:after="0" w:line="240" w:lineRule="auto"/>
              <w:ind w:firstLine="567"/>
              <w:rPr>
                <w:rFonts w:ascii="Times New Roman" w:hAnsi="Times New Roman" w:cs="Times New Roman"/>
                <w:sz w:val="28"/>
                <w:szCs w:val="28"/>
                <w:lang w:val="kk-KZ"/>
              </w:rPr>
            </w:pPr>
            <w:r w:rsidRPr="006066E8">
              <w:rPr>
                <w:rFonts w:ascii="Times New Roman" w:hAnsi="Times New Roman" w:cs="Times New Roman"/>
                <w:sz w:val="28"/>
                <w:szCs w:val="28"/>
                <w:lang w:val="en-US"/>
              </w:rPr>
              <w:t>2,</w:t>
            </w:r>
            <w:r w:rsidRPr="006066E8">
              <w:rPr>
                <w:rFonts w:ascii="Times New Roman" w:hAnsi="Times New Roman" w:cs="Times New Roman"/>
                <w:sz w:val="28"/>
                <w:szCs w:val="28"/>
                <w:lang w:val="kk-KZ"/>
              </w:rPr>
              <w:t>7</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916E4" w:rsidRPr="006066E8" w:rsidRDefault="00B916E4" w:rsidP="00B916E4">
            <w:pPr>
              <w:autoSpaceDE w:val="0"/>
              <w:autoSpaceDN w:val="0"/>
              <w:adjustRightInd w:val="0"/>
              <w:spacing w:after="0" w:line="240" w:lineRule="auto"/>
              <w:ind w:firstLine="567"/>
              <w:rPr>
                <w:rFonts w:ascii="Times New Roman" w:hAnsi="Times New Roman" w:cs="Times New Roman"/>
                <w:sz w:val="28"/>
                <w:szCs w:val="28"/>
                <w:lang w:val="kk-KZ"/>
              </w:rPr>
            </w:pPr>
            <w:r w:rsidRPr="006066E8">
              <w:rPr>
                <w:rFonts w:ascii="Times New Roman" w:hAnsi="Times New Roman" w:cs="Times New Roman"/>
                <w:sz w:val="28"/>
                <w:szCs w:val="28"/>
                <w:lang w:val="en-US"/>
              </w:rPr>
              <w:t>30,</w:t>
            </w:r>
            <w:r w:rsidRPr="006066E8">
              <w:rPr>
                <w:rFonts w:ascii="Times New Roman" w:hAnsi="Times New Roman" w:cs="Times New Roman"/>
                <w:sz w:val="28"/>
                <w:szCs w:val="28"/>
                <w:lang w:val="kk-KZ"/>
              </w:rPr>
              <w:t>8</w:t>
            </w:r>
          </w:p>
        </w:tc>
      </w:tr>
    </w:tbl>
    <w:p w:rsidR="00B916E4" w:rsidRPr="00050BC7" w:rsidRDefault="00B916E4" w:rsidP="00050BC7">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 xml:space="preserve">Ашық қара – </w:t>
      </w:r>
      <w:r w:rsidRPr="006066E8">
        <w:rPr>
          <w:rFonts w:ascii="Times New Roman" w:hAnsi="Times New Roman" w:cs="Times New Roman"/>
          <w:sz w:val="28"/>
          <w:szCs w:val="28"/>
          <w:lang w:val="kk-KZ"/>
        </w:rPr>
        <w:t xml:space="preserve">қоңыр </w:t>
      </w:r>
      <w:r>
        <w:rPr>
          <w:rFonts w:ascii="Times New Roman" w:hAnsi="Times New Roman" w:cs="Times New Roman"/>
          <w:sz w:val="28"/>
          <w:szCs w:val="28"/>
          <w:lang w:val="kk-KZ"/>
        </w:rPr>
        <w:t>топырақтар негізінен лөсстен пай</w:t>
      </w:r>
      <w:r w:rsidRPr="006066E8">
        <w:rPr>
          <w:rFonts w:ascii="Times New Roman" w:hAnsi="Times New Roman" w:cs="Times New Roman"/>
          <w:sz w:val="28"/>
          <w:szCs w:val="28"/>
          <w:lang w:val="kk-KZ"/>
        </w:rPr>
        <w:t>да болған. Кескіннің пі</w:t>
      </w:r>
      <w:r>
        <w:rPr>
          <w:rFonts w:ascii="Times New Roman" w:hAnsi="Times New Roman" w:cs="Times New Roman"/>
          <w:sz w:val="28"/>
          <w:szCs w:val="28"/>
          <w:lang w:val="kk-KZ"/>
        </w:rPr>
        <w:t xml:space="preserve">шінінен байқалғандай, ашық қара – </w:t>
      </w:r>
      <w:r w:rsidRPr="006066E8">
        <w:rPr>
          <w:rFonts w:ascii="Times New Roman" w:hAnsi="Times New Roman" w:cs="Times New Roman"/>
          <w:sz w:val="28"/>
          <w:szCs w:val="28"/>
          <w:lang w:val="kk-KZ"/>
        </w:rPr>
        <w:t>қоңыр топырақтарда қара шірінді қабаты жақсы дамыған, сондықтан оларда суармалы егіншілік жағдайын көптеген ауылшаруашыл</w:t>
      </w:r>
      <w:r w:rsidRPr="00050BC7">
        <w:rPr>
          <w:rFonts w:ascii="Times New Roman" w:hAnsi="Times New Roman" w:cs="Times New Roman"/>
          <w:color w:val="000000" w:themeColor="text1"/>
          <w:sz w:val="28"/>
          <w:szCs w:val="28"/>
          <w:lang w:val="kk-KZ"/>
        </w:rPr>
        <w:t xml:space="preserve">ық дақылдары, оның ішінде күздік астық дақылдары жақсы өсіп, мол өнім береді. </w:t>
      </w:r>
      <w:r w:rsidR="00CB70DF" w:rsidRPr="00050BC7">
        <w:rPr>
          <w:rFonts w:ascii="Times New Roman" w:hAnsi="Times New Roman" w:cs="Times New Roman"/>
          <w:color w:val="000000" w:themeColor="text1"/>
          <w:sz w:val="28"/>
          <w:szCs w:val="28"/>
          <w:lang w:val="kk-KZ"/>
        </w:rPr>
        <w:t>Т</w:t>
      </w:r>
      <w:r w:rsidRPr="00050BC7">
        <w:rPr>
          <w:rFonts w:ascii="Times New Roman" w:hAnsi="Times New Roman" w:cs="Times New Roman"/>
          <w:color w:val="000000" w:themeColor="text1"/>
          <w:sz w:val="28"/>
          <w:szCs w:val="28"/>
          <w:lang w:val="kk-KZ"/>
        </w:rPr>
        <w:t xml:space="preserve">опырақ қабатының гумус мөлшері </w:t>
      </w:r>
      <w:r w:rsidR="00CB70DF" w:rsidRPr="00050BC7">
        <w:rPr>
          <w:rFonts w:ascii="Times New Roman" w:hAnsi="Times New Roman" w:cs="Times New Roman"/>
          <w:color w:val="000000" w:themeColor="text1"/>
          <w:sz w:val="28"/>
          <w:szCs w:val="28"/>
          <w:lang w:val="kk-KZ"/>
        </w:rPr>
        <w:t xml:space="preserve"> 2,1</w:t>
      </w:r>
      <w:r w:rsidRPr="00050BC7">
        <w:rPr>
          <w:rFonts w:ascii="Times New Roman" w:hAnsi="Times New Roman" w:cs="Times New Roman"/>
          <w:color w:val="000000" w:themeColor="text1"/>
          <w:sz w:val="28"/>
          <w:szCs w:val="28"/>
          <w:lang w:val="kk-KZ"/>
        </w:rPr>
        <w:t>7%, жалпы а</w:t>
      </w:r>
      <w:r w:rsidR="00CB70DF" w:rsidRPr="00050BC7">
        <w:rPr>
          <w:rFonts w:ascii="Times New Roman" w:hAnsi="Times New Roman" w:cs="Times New Roman"/>
          <w:color w:val="000000" w:themeColor="text1"/>
          <w:sz w:val="28"/>
          <w:szCs w:val="28"/>
          <w:lang w:val="kk-KZ"/>
        </w:rPr>
        <w:t>зот 0,149%, жиынтық фосфор 0,071% айқындады</w:t>
      </w:r>
      <w:r w:rsidRPr="00050BC7">
        <w:rPr>
          <w:rFonts w:ascii="Times New Roman" w:hAnsi="Times New Roman" w:cs="Times New Roman"/>
          <w:color w:val="000000" w:themeColor="text1"/>
          <w:sz w:val="28"/>
          <w:szCs w:val="28"/>
          <w:lang w:val="kk-KZ"/>
        </w:rPr>
        <w:t xml:space="preserve">. Жылжымалы элементтер </w:t>
      </w:r>
      <w:r w:rsidR="00CB70DF" w:rsidRPr="00050BC7">
        <w:rPr>
          <w:rFonts w:ascii="Times New Roman" w:hAnsi="Times New Roman" w:cs="Times New Roman"/>
          <w:color w:val="000000" w:themeColor="text1"/>
          <w:sz w:val="28"/>
          <w:szCs w:val="28"/>
          <w:lang w:val="kk-KZ"/>
        </w:rPr>
        <w:t xml:space="preserve">қоректік </w:t>
      </w:r>
      <w:r w:rsidRPr="00050BC7">
        <w:rPr>
          <w:rFonts w:ascii="Times New Roman" w:hAnsi="Times New Roman" w:cs="Times New Roman"/>
          <w:color w:val="000000" w:themeColor="text1"/>
          <w:sz w:val="28"/>
          <w:szCs w:val="28"/>
          <w:lang w:val="kk-KZ"/>
        </w:rPr>
        <w:t>құрамы</w:t>
      </w:r>
      <w:r w:rsidR="00CB70DF" w:rsidRPr="00050BC7">
        <w:rPr>
          <w:rFonts w:ascii="Times New Roman" w:hAnsi="Times New Roman" w:cs="Times New Roman"/>
          <w:color w:val="000000" w:themeColor="text1"/>
          <w:sz w:val="28"/>
          <w:szCs w:val="28"/>
          <w:lang w:val="kk-KZ"/>
        </w:rPr>
        <w:t xml:space="preserve"> бойынша, зерттеу ау</w:t>
      </w:r>
      <w:r w:rsidRPr="00050BC7">
        <w:rPr>
          <w:rFonts w:ascii="Times New Roman" w:hAnsi="Times New Roman" w:cs="Times New Roman"/>
          <w:color w:val="000000" w:themeColor="text1"/>
          <w:sz w:val="28"/>
          <w:szCs w:val="28"/>
          <w:lang w:val="kk-KZ"/>
        </w:rPr>
        <w:t>мағының то</w:t>
      </w:r>
      <w:r w:rsidR="00CB70DF" w:rsidRPr="00050BC7">
        <w:rPr>
          <w:rFonts w:ascii="Times New Roman" w:hAnsi="Times New Roman" w:cs="Times New Roman"/>
          <w:color w:val="000000" w:themeColor="text1"/>
          <w:sz w:val="28"/>
          <w:szCs w:val="28"/>
          <w:lang w:val="kk-KZ"/>
        </w:rPr>
        <w:t xml:space="preserve">пырағында жылжымалы фосфор мен гидролизденген азот аз мөлшерде, топырақ құрамында </w:t>
      </w:r>
      <w:r w:rsidRPr="00050BC7">
        <w:rPr>
          <w:rFonts w:ascii="Times New Roman" w:hAnsi="Times New Roman" w:cs="Times New Roman"/>
          <w:color w:val="000000" w:themeColor="text1"/>
          <w:sz w:val="28"/>
          <w:szCs w:val="28"/>
          <w:lang w:val="kk-KZ"/>
        </w:rPr>
        <w:t>алмаспалы калийдің көп</w:t>
      </w:r>
      <w:r w:rsidR="00CB70DF" w:rsidRPr="00050BC7">
        <w:rPr>
          <w:rFonts w:ascii="Times New Roman" w:hAnsi="Times New Roman" w:cs="Times New Roman"/>
          <w:color w:val="000000" w:themeColor="text1"/>
          <w:sz w:val="28"/>
          <w:szCs w:val="28"/>
          <w:lang w:val="kk-KZ"/>
        </w:rPr>
        <w:t xml:space="preserve"> мөлшерде екені дәлелденді</w:t>
      </w:r>
      <w:r w:rsidR="007C5BE4" w:rsidRPr="00050BC7">
        <w:rPr>
          <w:rFonts w:ascii="Times New Roman" w:hAnsi="Times New Roman" w:cs="Times New Roman"/>
          <w:color w:val="000000" w:themeColor="text1"/>
          <w:sz w:val="28"/>
          <w:szCs w:val="28"/>
          <w:lang w:val="kk-KZ"/>
        </w:rPr>
        <w:t xml:space="preserve"> [163]</w:t>
      </w:r>
      <w:r w:rsidRPr="00050BC7">
        <w:rPr>
          <w:rFonts w:ascii="Times New Roman" w:hAnsi="Times New Roman" w:cs="Times New Roman"/>
          <w:color w:val="000000" w:themeColor="text1"/>
          <w:sz w:val="28"/>
          <w:szCs w:val="28"/>
          <w:lang w:val="kk-KZ"/>
        </w:rPr>
        <w:t>.</w:t>
      </w:r>
    </w:p>
    <w:p w:rsidR="00B916E4" w:rsidRPr="00050BC7" w:rsidRDefault="00B916E4" w:rsidP="00B916E4">
      <w:pPr>
        <w:tabs>
          <w:tab w:val="left" w:pos="720"/>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kk-KZ"/>
        </w:rPr>
        <w:t>Топырақтың агрофизикалық көрсеткіштерінің түзілу</w:t>
      </w:r>
      <w:r w:rsidR="00CB70DF" w:rsidRPr="00050BC7">
        <w:rPr>
          <w:rFonts w:ascii="Times New Roman" w:hAnsi="Times New Roman" w:cs="Times New Roman"/>
          <w:color w:val="000000" w:themeColor="text1"/>
          <w:sz w:val="28"/>
          <w:szCs w:val="28"/>
          <w:lang w:val="kk-KZ"/>
        </w:rPr>
        <w:t xml:space="preserve"> және бағалауы бойынша тығыздығы қолда</w:t>
      </w:r>
      <w:r w:rsidRPr="00050BC7">
        <w:rPr>
          <w:rFonts w:ascii="Times New Roman" w:hAnsi="Times New Roman" w:cs="Times New Roman"/>
          <w:color w:val="000000" w:themeColor="text1"/>
          <w:sz w:val="28"/>
          <w:szCs w:val="28"/>
          <w:lang w:val="kk-KZ"/>
        </w:rPr>
        <w:t xml:space="preserve">нылады. </w:t>
      </w:r>
      <w:r w:rsidR="00CB70DF" w:rsidRPr="00050BC7">
        <w:rPr>
          <w:rFonts w:ascii="Times New Roman" w:hAnsi="Times New Roman" w:cs="Times New Roman"/>
          <w:color w:val="000000" w:themeColor="text1"/>
          <w:sz w:val="28"/>
          <w:szCs w:val="28"/>
          <w:lang w:val="kk-KZ"/>
        </w:rPr>
        <w:t>Т</w:t>
      </w:r>
      <w:r w:rsidRPr="00050BC7">
        <w:rPr>
          <w:rFonts w:ascii="Times New Roman" w:hAnsi="Times New Roman" w:cs="Times New Roman"/>
          <w:color w:val="000000" w:themeColor="text1"/>
          <w:sz w:val="28"/>
          <w:szCs w:val="28"/>
          <w:lang w:val="kk-KZ"/>
        </w:rPr>
        <w:t>опырақ</w:t>
      </w:r>
      <w:r w:rsidR="00CB70DF" w:rsidRPr="00050BC7">
        <w:rPr>
          <w:rFonts w:ascii="Times New Roman" w:hAnsi="Times New Roman" w:cs="Times New Roman"/>
          <w:color w:val="000000" w:themeColor="text1"/>
          <w:sz w:val="28"/>
          <w:szCs w:val="28"/>
          <w:lang w:val="kk-KZ"/>
        </w:rPr>
        <w:t>тың</w:t>
      </w:r>
      <w:r w:rsidRPr="00050BC7">
        <w:rPr>
          <w:rFonts w:ascii="Times New Roman" w:hAnsi="Times New Roman" w:cs="Times New Roman"/>
          <w:color w:val="000000" w:themeColor="text1"/>
          <w:sz w:val="28"/>
          <w:szCs w:val="28"/>
          <w:lang w:val="kk-KZ"/>
        </w:rPr>
        <w:t xml:space="preserve"> тығыздығының </w:t>
      </w:r>
      <w:r w:rsidR="00CB70DF" w:rsidRPr="00050BC7">
        <w:rPr>
          <w:rFonts w:ascii="Times New Roman" w:hAnsi="Times New Roman" w:cs="Times New Roman"/>
          <w:color w:val="000000" w:themeColor="text1"/>
          <w:sz w:val="28"/>
          <w:szCs w:val="28"/>
          <w:lang w:val="kk-KZ"/>
        </w:rPr>
        <w:t>орны</w:t>
      </w:r>
      <w:r w:rsidRPr="00050BC7">
        <w:rPr>
          <w:rFonts w:ascii="Times New Roman" w:hAnsi="Times New Roman" w:cs="Times New Roman"/>
          <w:color w:val="000000" w:themeColor="text1"/>
          <w:sz w:val="28"/>
          <w:szCs w:val="28"/>
          <w:lang w:val="kk-KZ"/>
        </w:rPr>
        <w:t xml:space="preserve"> </w:t>
      </w:r>
      <w:r w:rsidR="00CB70DF" w:rsidRPr="00050BC7">
        <w:rPr>
          <w:rFonts w:ascii="Times New Roman" w:hAnsi="Times New Roman" w:cs="Times New Roman"/>
          <w:color w:val="000000" w:themeColor="text1"/>
          <w:sz w:val="28"/>
          <w:szCs w:val="28"/>
          <w:lang w:val="kk-KZ"/>
        </w:rPr>
        <w:t>егіншілік саласында жақсы дамыған,</w:t>
      </w:r>
      <w:r w:rsidRPr="00050BC7">
        <w:rPr>
          <w:rFonts w:ascii="Times New Roman" w:hAnsi="Times New Roman" w:cs="Times New Roman"/>
          <w:color w:val="000000" w:themeColor="text1"/>
          <w:sz w:val="28"/>
          <w:szCs w:val="28"/>
          <w:lang w:val="kk-KZ"/>
        </w:rPr>
        <w:t xml:space="preserve"> суа</w:t>
      </w:r>
      <w:r w:rsidR="00CB70DF" w:rsidRPr="00050BC7">
        <w:rPr>
          <w:rFonts w:ascii="Times New Roman" w:hAnsi="Times New Roman" w:cs="Times New Roman"/>
          <w:color w:val="000000" w:themeColor="text1"/>
          <w:sz w:val="28"/>
          <w:szCs w:val="28"/>
          <w:lang w:val="kk-KZ"/>
        </w:rPr>
        <w:t>рмалы егіншілік жағдайында оданда</w:t>
      </w:r>
      <w:r w:rsidRPr="00050BC7">
        <w:rPr>
          <w:rFonts w:ascii="Times New Roman" w:hAnsi="Times New Roman" w:cs="Times New Roman"/>
          <w:color w:val="000000" w:themeColor="text1"/>
          <w:sz w:val="28"/>
          <w:szCs w:val="28"/>
          <w:lang w:val="kk-KZ"/>
        </w:rPr>
        <w:t xml:space="preserve"> жоғары</w:t>
      </w:r>
      <w:r w:rsidR="00CB70DF" w:rsidRPr="00050BC7">
        <w:rPr>
          <w:rFonts w:ascii="Times New Roman" w:hAnsi="Times New Roman" w:cs="Times New Roman"/>
          <w:color w:val="000000" w:themeColor="text1"/>
          <w:sz w:val="28"/>
          <w:szCs w:val="28"/>
          <w:lang w:val="kk-KZ"/>
        </w:rPr>
        <w:t xml:space="preserve"> болады</w:t>
      </w:r>
      <w:r w:rsidRPr="00050BC7">
        <w:rPr>
          <w:rFonts w:ascii="Times New Roman" w:hAnsi="Times New Roman" w:cs="Times New Roman"/>
          <w:color w:val="000000" w:themeColor="text1"/>
          <w:sz w:val="28"/>
          <w:szCs w:val="28"/>
          <w:lang w:val="kk-KZ"/>
        </w:rPr>
        <w:t xml:space="preserve">, </w:t>
      </w:r>
      <w:r w:rsidR="00CB70DF" w:rsidRPr="00050BC7">
        <w:rPr>
          <w:rFonts w:ascii="Times New Roman" w:hAnsi="Times New Roman" w:cs="Times New Roman"/>
          <w:color w:val="000000" w:themeColor="text1"/>
          <w:sz w:val="28"/>
          <w:szCs w:val="28"/>
          <w:lang w:val="kk-KZ"/>
        </w:rPr>
        <w:t xml:space="preserve">өйткені </w:t>
      </w:r>
      <w:r w:rsidRPr="00050BC7">
        <w:rPr>
          <w:rFonts w:ascii="Times New Roman" w:hAnsi="Times New Roman" w:cs="Times New Roman"/>
          <w:color w:val="000000" w:themeColor="text1"/>
          <w:sz w:val="28"/>
          <w:szCs w:val="28"/>
          <w:lang w:val="kk-KZ"/>
        </w:rPr>
        <w:t xml:space="preserve">топырақтың су және ауа режимдерін реттеуде </w:t>
      </w:r>
      <w:r w:rsidR="00A1046F" w:rsidRPr="00050BC7">
        <w:rPr>
          <w:rFonts w:ascii="Times New Roman" w:hAnsi="Times New Roman" w:cs="Times New Roman"/>
          <w:color w:val="000000" w:themeColor="text1"/>
          <w:sz w:val="28"/>
          <w:szCs w:val="28"/>
          <w:lang w:val="kk-KZ"/>
        </w:rPr>
        <w:t>басты рөл ойнайды</w:t>
      </w:r>
      <w:r w:rsidR="007C5BE4" w:rsidRPr="00050BC7">
        <w:rPr>
          <w:rFonts w:ascii="Times New Roman" w:hAnsi="Times New Roman" w:cs="Times New Roman"/>
          <w:color w:val="000000" w:themeColor="text1"/>
          <w:sz w:val="28"/>
          <w:szCs w:val="28"/>
          <w:lang w:val="kk-KZ"/>
        </w:rPr>
        <w:t xml:space="preserve"> [163]</w:t>
      </w:r>
      <w:r w:rsidRPr="00050BC7">
        <w:rPr>
          <w:rFonts w:ascii="Times New Roman" w:hAnsi="Times New Roman" w:cs="Times New Roman"/>
          <w:color w:val="000000" w:themeColor="text1"/>
          <w:sz w:val="28"/>
          <w:szCs w:val="28"/>
          <w:lang w:val="kk-KZ"/>
        </w:rPr>
        <w:t>.</w:t>
      </w:r>
    </w:p>
    <w:p w:rsidR="00B916E4" w:rsidRPr="00050BC7" w:rsidRDefault="00A1046F" w:rsidP="00FF5873">
      <w:pPr>
        <w:tabs>
          <w:tab w:val="left" w:pos="720"/>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kk-KZ"/>
        </w:rPr>
        <w:lastRenderedPageBreak/>
        <w:t>Г</w:t>
      </w:r>
      <w:r w:rsidR="00B916E4" w:rsidRPr="00050BC7">
        <w:rPr>
          <w:rFonts w:ascii="Times New Roman" w:hAnsi="Times New Roman" w:cs="Times New Roman"/>
          <w:color w:val="000000" w:themeColor="text1"/>
          <w:sz w:val="28"/>
          <w:szCs w:val="28"/>
          <w:lang w:val="kk-KZ"/>
        </w:rPr>
        <w:t xml:space="preserve">ранулометриялық құрамы жағынан </w:t>
      </w:r>
      <w:r w:rsidRPr="00050BC7">
        <w:rPr>
          <w:rFonts w:ascii="Times New Roman" w:hAnsi="Times New Roman" w:cs="Times New Roman"/>
          <w:color w:val="000000" w:themeColor="text1"/>
          <w:sz w:val="28"/>
          <w:szCs w:val="28"/>
          <w:lang w:val="kk-KZ"/>
        </w:rPr>
        <w:t xml:space="preserve">ашық қара – қоңыр топырақ </w:t>
      </w:r>
      <w:r w:rsidR="00B916E4" w:rsidRPr="00050BC7">
        <w:rPr>
          <w:rFonts w:ascii="Times New Roman" w:hAnsi="Times New Roman" w:cs="Times New Roman"/>
          <w:color w:val="000000" w:themeColor="text1"/>
          <w:sz w:val="28"/>
          <w:szCs w:val="28"/>
          <w:lang w:val="kk-KZ"/>
        </w:rPr>
        <w:t>Качинскийдің жіктеуі бойынша ірі шаңды орташа құмбалшықты</w:t>
      </w:r>
      <w:r w:rsidRPr="00050BC7">
        <w:rPr>
          <w:rFonts w:ascii="Times New Roman" w:hAnsi="Times New Roman" w:cs="Times New Roman"/>
          <w:color w:val="000000" w:themeColor="text1"/>
          <w:sz w:val="28"/>
          <w:szCs w:val="28"/>
          <w:lang w:val="kk-KZ"/>
        </w:rPr>
        <w:t xml:space="preserve"> болып келеді</w:t>
      </w:r>
      <w:r w:rsidR="007C5BE4" w:rsidRPr="00050BC7">
        <w:rPr>
          <w:rFonts w:ascii="Times New Roman" w:hAnsi="Times New Roman" w:cs="Times New Roman"/>
          <w:color w:val="000000" w:themeColor="text1"/>
          <w:sz w:val="28"/>
          <w:szCs w:val="28"/>
          <w:lang w:val="kk-KZ"/>
        </w:rPr>
        <w:t xml:space="preserve"> [163].</w:t>
      </w:r>
    </w:p>
    <w:p w:rsidR="00B916E4" w:rsidRPr="00050BC7" w:rsidRDefault="00B916E4" w:rsidP="00B916E4">
      <w:pPr>
        <w:tabs>
          <w:tab w:val="left" w:pos="720"/>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kk-KZ"/>
        </w:rPr>
        <w:t xml:space="preserve">Кесте </w:t>
      </w:r>
      <w:r w:rsidR="003053E2" w:rsidRPr="00050BC7">
        <w:rPr>
          <w:rFonts w:ascii="Times New Roman" w:hAnsi="Times New Roman" w:cs="Times New Roman"/>
          <w:color w:val="000000" w:themeColor="text1"/>
          <w:sz w:val="28"/>
          <w:szCs w:val="28"/>
          <w:lang w:val="kk-KZ"/>
        </w:rPr>
        <w:t>4</w:t>
      </w:r>
      <w:r w:rsidR="00A1046F" w:rsidRPr="00050BC7">
        <w:rPr>
          <w:rFonts w:ascii="Times New Roman" w:hAnsi="Times New Roman" w:cs="Times New Roman"/>
          <w:color w:val="000000" w:themeColor="text1"/>
          <w:sz w:val="28"/>
          <w:szCs w:val="28"/>
          <w:lang w:val="kk-KZ"/>
        </w:rPr>
        <w:t xml:space="preserve"> – Зерттеу</w:t>
      </w:r>
      <w:r w:rsidRPr="00050BC7">
        <w:rPr>
          <w:rFonts w:ascii="Times New Roman" w:hAnsi="Times New Roman" w:cs="Times New Roman"/>
          <w:color w:val="000000" w:themeColor="text1"/>
          <w:sz w:val="28"/>
          <w:szCs w:val="28"/>
          <w:lang w:val="kk-KZ"/>
        </w:rPr>
        <w:t xml:space="preserve"> танабындағы ашық қара – қоңыр топырақтың гранулометриялық құрамы, % (Қазақ егіншілік және өсімдік шаруашылығы ғылыми – зерттеу институты деректері, 2017 ж.)</w:t>
      </w:r>
    </w:p>
    <w:tbl>
      <w:tblPr>
        <w:tblW w:w="9621" w:type="dxa"/>
        <w:tblInd w:w="108" w:type="dxa"/>
        <w:tblLayout w:type="fixed"/>
        <w:tblLook w:val="0000" w:firstRow="0" w:lastRow="0" w:firstColumn="0" w:lastColumn="0" w:noHBand="0" w:noVBand="0"/>
      </w:tblPr>
      <w:tblGrid>
        <w:gridCol w:w="1559"/>
        <w:gridCol w:w="1099"/>
        <w:gridCol w:w="991"/>
        <w:gridCol w:w="850"/>
        <w:gridCol w:w="991"/>
        <w:gridCol w:w="1025"/>
        <w:gridCol w:w="1126"/>
        <w:gridCol w:w="1980"/>
      </w:tblGrid>
      <w:tr w:rsidR="00B916E4" w:rsidRPr="00050BC7" w:rsidTr="00044AFB">
        <w:trPr>
          <w:trHeight w:val="493"/>
        </w:trPr>
        <w:tc>
          <w:tcPr>
            <w:tcW w:w="1559"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en-US"/>
              </w:rPr>
            </w:pPr>
            <w:r w:rsidRPr="00050BC7">
              <w:rPr>
                <w:rFonts w:ascii="Times New Roman" w:hAnsi="Times New Roman" w:cs="Times New Roman"/>
                <w:color w:val="000000" w:themeColor="text1"/>
                <w:sz w:val="28"/>
                <w:szCs w:val="28"/>
              </w:rPr>
              <w:t>Топырақ қабатының тереңдігі, см</w:t>
            </w:r>
          </w:p>
        </w:tc>
        <w:tc>
          <w:tcPr>
            <w:tcW w:w="6082" w:type="dxa"/>
            <w:gridSpan w:val="6"/>
            <w:tcBorders>
              <w:top w:val="single" w:sz="3" w:space="0" w:color="000000"/>
              <w:left w:val="single" w:sz="3" w:space="0" w:color="000000"/>
              <w:bottom w:val="single" w:sz="3" w:space="0" w:color="000000"/>
              <w:right w:val="single" w:sz="3" w:space="0" w:color="000000"/>
            </w:tcBorders>
            <w:shd w:val="clear" w:color="000000" w:fill="FFFFFF"/>
            <w:vAlign w:val="center"/>
          </w:tcPr>
          <w:p w:rsidR="00B916E4" w:rsidRPr="00050BC7" w:rsidRDefault="00B916E4" w:rsidP="00E96BB0">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rPr>
              <w:t>Топырақтың фракциялық құрамы, %</w:t>
            </w:r>
          </w:p>
          <w:p w:rsidR="00B916E4" w:rsidRPr="00050BC7" w:rsidRDefault="00B916E4" w:rsidP="00B916E4">
            <w:pPr>
              <w:tabs>
                <w:tab w:val="left" w:pos="720"/>
              </w:tabs>
              <w:autoSpaceDE w:val="0"/>
              <w:autoSpaceDN w:val="0"/>
              <w:adjustRightInd w:val="0"/>
              <w:spacing w:after="0" w:line="240" w:lineRule="auto"/>
              <w:rPr>
                <w:rFonts w:ascii="Times New Roman" w:hAnsi="Times New Roman" w:cs="Times New Roman"/>
                <w:color w:val="000000" w:themeColor="text1"/>
                <w:sz w:val="28"/>
                <w:szCs w:val="28"/>
                <w:lang w:val="kk-KZ"/>
              </w:rPr>
            </w:pPr>
          </w:p>
        </w:tc>
        <w:tc>
          <w:tcPr>
            <w:tcW w:w="198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en-US"/>
              </w:rPr>
            </w:pPr>
            <w:r w:rsidRPr="00050BC7">
              <w:rPr>
                <w:rFonts w:ascii="Times New Roman" w:hAnsi="Times New Roman" w:cs="Times New Roman"/>
                <w:color w:val="000000" w:themeColor="text1"/>
                <w:sz w:val="28"/>
                <w:szCs w:val="28"/>
              </w:rPr>
              <w:t>Качинский бойынша дисперсиялық коэффициент</w:t>
            </w:r>
          </w:p>
        </w:tc>
      </w:tr>
      <w:tr w:rsidR="00B916E4" w:rsidRPr="00050BC7" w:rsidTr="00044AFB">
        <w:trPr>
          <w:trHeight w:val="742"/>
        </w:trPr>
        <w:tc>
          <w:tcPr>
            <w:tcW w:w="1559" w:type="dxa"/>
            <w:vMerge/>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autoSpaceDE w:val="0"/>
              <w:autoSpaceDN w:val="0"/>
              <w:adjustRightInd w:val="0"/>
              <w:spacing w:after="0" w:line="240" w:lineRule="auto"/>
              <w:rPr>
                <w:rFonts w:ascii="Times New Roman" w:hAnsi="Times New Roman" w:cs="Times New Roman"/>
                <w:color w:val="000000" w:themeColor="text1"/>
                <w:sz w:val="28"/>
                <w:szCs w:val="28"/>
                <w:lang w:val="en-US"/>
              </w:rPr>
            </w:pPr>
          </w:p>
        </w:tc>
        <w:tc>
          <w:tcPr>
            <w:tcW w:w="1099"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en-US"/>
              </w:rPr>
              <w:t>&lt;1</w:t>
            </w:r>
            <w:r w:rsidRPr="00050BC7">
              <w:rPr>
                <w:rFonts w:ascii="Times New Roman" w:hAnsi="Times New Roman" w:cs="Times New Roman"/>
                <w:color w:val="000000" w:themeColor="text1"/>
                <w:sz w:val="28"/>
                <w:szCs w:val="28"/>
                <w:lang w:val="kk-KZ"/>
              </w:rPr>
              <w:t xml:space="preserve"> –</w:t>
            </w:r>
            <w:r w:rsidR="00B9236A" w:rsidRPr="00050BC7">
              <w:rPr>
                <w:rFonts w:ascii="Times New Roman" w:hAnsi="Times New Roman" w:cs="Times New Roman"/>
                <w:color w:val="000000" w:themeColor="text1"/>
                <w:sz w:val="28"/>
                <w:szCs w:val="28"/>
                <w:lang w:val="kk-KZ"/>
              </w:rPr>
              <w:t>0,</w:t>
            </w:r>
            <w:r w:rsidRPr="00050BC7">
              <w:rPr>
                <w:rFonts w:ascii="Times New Roman" w:hAnsi="Times New Roman" w:cs="Times New Roman"/>
                <w:color w:val="000000" w:themeColor="text1"/>
                <w:sz w:val="28"/>
                <w:szCs w:val="28"/>
                <w:lang w:val="en-US"/>
              </w:rPr>
              <w:t>2</w:t>
            </w:r>
            <w:r w:rsidR="00CA7674" w:rsidRPr="00050BC7">
              <w:rPr>
                <w:rFonts w:ascii="Times New Roman" w:hAnsi="Times New Roman" w:cs="Times New Roman"/>
                <w:color w:val="000000" w:themeColor="text1"/>
                <w:sz w:val="28"/>
                <w:szCs w:val="28"/>
                <w:lang w:val="kk-KZ"/>
              </w:rPr>
              <w:t>5</w:t>
            </w:r>
          </w:p>
        </w:tc>
        <w:tc>
          <w:tcPr>
            <w:tcW w:w="991"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en-US"/>
              </w:rPr>
            </w:pPr>
            <w:r w:rsidRPr="00050BC7">
              <w:rPr>
                <w:rFonts w:ascii="Times New Roman" w:hAnsi="Times New Roman" w:cs="Times New Roman"/>
                <w:color w:val="000000" w:themeColor="text1"/>
                <w:sz w:val="28"/>
                <w:szCs w:val="28"/>
                <w:lang w:val="en-US"/>
              </w:rPr>
              <w:t>0,25</w:t>
            </w:r>
            <w:r w:rsidRPr="00050BC7">
              <w:rPr>
                <w:rFonts w:ascii="Times New Roman" w:hAnsi="Times New Roman" w:cs="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en-US"/>
              </w:rPr>
              <w:t>0,05</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en-US"/>
              </w:rPr>
            </w:pPr>
            <w:r w:rsidRPr="00050BC7">
              <w:rPr>
                <w:rFonts w:ascii="Times New Roman" w:hAnsi="Times New Roman" w:cs="Times New Roman"/>
                <w:color w:val="000000" w:themeColor="text1"/>
                <w:sz w:val="28"/>
                <w:szCs w:val="28"/>
                <w:lang w:val="en-US"/>
              </w:rPr>
              <w:t>0,05</w:t>
            </w:r>
            <w:r w:rsidRPr="00050BC7">
              <w:rPr>
                <w:rFonts w:ascii="Times New Roman" w:hAnsi="Times New Roman" w:cs="Times New Roman"/>
                <w:color w:val="000000" w:themeColor="text1"/>
                <w:sz w:val="28"/>
                <w:szCs w:val="28"/>
                <w:lang w:val="kk-KZ"/>
              </w:rPr>
              <w:t>–</w:t>
            </w:r>
            <w:r w:rsidRPr="00050BC7">
              <w:rPr>
                <w:rFonts w:ascii="Times New Roman" w:hAnsi="Times New Roman" w:cs="Times New Roman"/>
                <w:color w:val="000000" w:themeColor="text1"/>
                <w:sz w:val="28"/>
                <w:szCs w:val="28"/>
                <w:lang w:val="en-US"/>
              </w:rPr>
              <w:t>0,01</w:t>
            </w:r>
          </w:p>
        </w:tc>
        <w:tc>
          <w:tcPr>
            <w:tcW w:w="991"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en-US"/>
              </w:rPr>
            </w:pPr>
            <w:r w:rsidRPr="00050BC7">
              <w:rPr>
                <w:rFonts w:ascii="Times New Roman" w:hAnsi="Times New Roman" w:cs="Times New Roman"/>
                <w:color w:val="000000" w:themeColor="text1"/>
                <w:sz w:val="28"/>
                <w:szCs w:val="28"/>
                <w:lang w:val="en-US"/>
              </w:rPr>
              <w:t>0,01</w:t>
            </w:r>
            <w:r w:rsidRPr="00050BC7">
              <w:rPr>
                <w:rFonts w:ascii="Times New Roman" w:hAnsi="Times New Roman" w:cs="Times New Roman"/>
                <w:color w:val="000000" w:themeColor="text1"/>
                <w:sz w:val="28"/>
                <w:szCs w:val="28"/>
                <w:lang w:val="kk-KZ"/>
              </w:rPr>
              <w:t>–</w:t>
            </w:r>
            <w:r w:rsidRPr="00050BC7">
              <w:rPr>
                <w:rFonts w:ascii="Times New Roman" w:hAnsi="Times New Roman" w:cs="Times New Roman"/>
                <w:color w:val="000000" w:themeColor="text1"/>
                <w:sz w:val="28"/>
                <w:szCs w:val="28"/>
                <w:lang w:val="en-US"/>
              </w:rPr>
              <w:t>0,005</w:t>
            </w:r>
          </w:p>
        </w:tc>
        <w:tc>
          <w:tcPr>
            <w:tcW w:w="1025"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en-US"/>
              </w:rPr>
            </w:pPr>
            <w:r w:rsidRPr="00050BC7">
              <w:rPr>
                <w:rFonts w:ascii="Times New Roman" w:hAnsi="Times New Roman" w:cs="Times New Roman"/>
                <w:color w:val="000000" w:themeColor="text1"/>
                <w:sz w:val="28"/>
                <w:szCs w:val="28"/>
                <w:lang w:val="en-US"/>
              </w:rPr>
              <w:t>0,005</w:t>
            </w:r>
            <w:r w:rsidRPr="00050BC7">
              <w:rPr>
                <w:rFonts w:ascii="Times New Roman" w:hAnsi="Times New Roman" w:cs="Times New Roman"/>
                <w:color w:val="000000" w:themeColor="text1"/>
                <w:sz w:val="28"/>
                <w:szCs w:val="28"/>
                <w:lang w:val="kk-KZ"/>
              </w:rPr>
              <w:t>–</w:t>
            </w:r>
            <w:r w:rsidRPr="00050BC7">
              <w:rPr>
                <w:rFonts w:ascii="Times New Roman" w:hAnsi="Times New Roman" w:cs="Times New Roman"/>
                <w:color w:val="000000" w:themeColor="text1"/>
                <w:sz w:val="28"/>
                <w:szCs w:val="28"/>
                <w:lang w:val="en-US"/>
              </w:rPr>
              <w:t>0,001</w:t>
            </w:r>
          </w:p>
        </w:tc>
        <w:tc>
          <w:tcPr>
            <w:tcW w:w="1125"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en-US"/>
              </w:rPr>
            </w:pPr>
            <w:r w:rsidRPr="00050BC7">
              <w:rPr>
                <w:rFonts w:ascii="Times New Roman" w:hAnsi="Times New Roman" w:cs="Times New Roman"/>
                <w:color w:val="000000" w:themeColor="text1"/>
                <w:sz w:val="28"/>
                <w:szCs w:val="28"/>
                <w:lang w:val="en-US"/>
              </w:rPr>
              <w:t>&lt;0,001</w:t>
            </w:r>
          </w:p>
        </w:tc>
        <w:tc>
          <w:tcPr>
            <w:tcW w:w="1980" w:type="dxa"/>
            <w:vMerge/>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autoSpaceDE w:val="0"/>
              <w:autoSpaceDN w:val="0"/>
              <w:adjustRightInd w:val="0"/>
              <w:spacing w:after="0" w:line="240" w:lineRule="auto"/>
              <w:rPr>
                <w:rFonts w:ascii="Times New Roman" w:hAnsi="Times New Roman" w:cs="Times New Roman"/>
                <w:color w:val="000000" w:themeColor="text1"/>
                <w:sz w:val="28"/>
                <w:szCs w:val="28"/>
                <w:lang w:val="en-US"/>
              </w:rPr>
            </w:pPr>
          </w:p>
        </w:tc>
      </w:tr>
      <w:tr w:rsidR="00B916E4" w:rsidRPr="00050BC7" w:rsidTr="00044AFB">
        <w:trPr>
          <w:trHeight w:val="559"/>
        </w:trPr>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en-US"/>
              </w:rPr>
            </w:pPr>
            <w:r w:rsidRPr="00050BC7">
              <w:rPr>
                <w:rFonts w:ascii="Times New Roman" w:hAnsi="Times New Roman" w:cs="Times New Roman"/>
                <w:color w:val="000000" w:themeColor="text1"/>
                <w:sz w:val="28"/>
                <w:szCs w:val="28"/>
                <w:lang w:val="en-US"/>
              </w:rPr>
              <w:t xml:space="preserve">0 </w:t>
            </w:r>
            <w:r w:rsidRPr="00050BC7">
              <w:rPr>
                <w:rFonts w:ascii="Times New Roman" w:hAnsi="Times New Roman" w:cs="Times New Roman"/>
                <w:color w:val="000000" w:themeColor="text1"/>
                <w:sz w:val="28"/>
                <w:szCs w:val="28"/>
                <w:lang w:val="kk-KZ"/>
              </w:rPr>
              <w:t>–</w:t>
            </w:r>
            <w:r w:rsidRPr="00050BC7">
              <w:rPr>
                <w:rFonts w:ascii="Times New Roman" w:hAnsi="Times New Roman" w:cs="Times New Roman"/>
                <w:color w:val="000000" w:themeColor="text1"/>
                <w:sz w:val="28"/>
                <w:szCs w:val="28"/>
                <w:lang w:val="en-US"/>
              </w:rPr>
              <w:t>10</w:t>
            </w:r>
          </w:p>
        </w:tc>
        <w:tc>
          <w:tcPr>
            <w:tcW w:w="1099"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en-US"/>
              </w:rPr>
              <w:t>1,5</w:t>
            </w:r>
            <w:r w:rsidRPr="00050BC7">
              <w:rPr>
                <w:rFonts w:ascii="Times New Roman" w:hAnsi="Times New Roman" w:cs="Times New Roman"/>
                <w:color w:val="000000" w:themeColor="text1"/>
                <w:sz w:val="28"/>
                <w:szCs w:val="28"/>
                <w:lang w:val="kk-KZ"/>
              </w:rPr>
              <w:t>9</w:t>
            </w:r>
          </w:p>
        </w:tc>
        <w:tc>
          <w:tcPr>
            <w:tcW w:w="991"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en-US"/>
              </w:rPr>
              <w:t>10,3</w:t>
            </w:r>
            <w:r w:rsidRPr="00050BC7">
              <w:rPr>
                <w:rFonts w:ascii="Times New Roman" w:hAnsi="Times New Roman" w:cs="Times New Roman"/>
                <w:color w:val="000000" w:themeColor="text1"/>
                <w:sz w:val="28"/>
                <w:szCs w:val="28"/>
                <w:lang w:val="kk-KZ"/>
              </w:rPr>
              <w:t>2</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en-US"/>
              </w:rPr>
              <w:t>44,3</w:t>
            </w:r>
            <w:r w:rsidRPr="00050BC7">
              <w:rPr>
                <w:rFonts w:ascii="Times New Roman" w:hAnsi="Times New Roman" w:cs="Times New Roman"/>
                <w:color w:val="000000" w:themeColor="text1"/>
                <w:sz w:val="28"/>
                <w:szCs w:val="28"/>
                <w:lang w:val="kk-KZ"/>
              </w:rPr>
              <w:t>1</w:t>
            </w:r>
          </w:p>
        </w:tc>
        <w:tc>
          <w:tcPr>
            <w:tcW w:w="991"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en-US"/>
              </w:rPr>
              <w:t>12,</w:t>
            </w:r>
            <w:r w:rsidRPr="00050BC7">
              <w:rPr>
                <w:rFonts w:ascii="Times New Roman" w:hAnsi="Times New Roman" w:cs="Times New Roman"/>
                <w:color w:val="000000" w:themeColor="text1"/>
                <w:sz w:val="28"/>
                <w:szCs w:val="28"/>
                <w:lang w:val="kk-KZ"/>
              </w:rPr>
              <w:t>5</w:t>
            </w:r>
          </w:p>
        </w:tc>
        <w:tc>
          <w:tcPr>
            <w:tcW w:w="1025"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en-US"/>
              </w:rPr>
              <w:t>17,4</w:t>
            </w:r>
            <w:r w:rsidRPr="00050BC7">
              <w:rPr>
                <w:rFonts w:ascii="Times New Roman" w:hAnsi="Times New Roman" w:cs="Times New Roman"/>
                <w:color w:val="000000" w:themeColor="text1"/>
                <w:sz w:val="28"/>
                <w:szCs w:val="28"/>
                <w:lang w:val="kk-KZ"/>
              </w:rPr>
              <w:t>8</w:t>
            </w:r>
          </w:p>
        </w:tc>
        <w:tc>
          <w:tcPr>
            <w:tcW w:w="1125"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en-US"/>
              </w:rPr>
              <w:t>13,8</w:t>
            </w:r>
            <w:r w:rsidRPr="00050BC7">
              <w:rPr>
                <w:rFonts w:ascii="Times New Roman" w:hAnsi="Times New Roman" w:cs="Times New Roman"/>
                <w:color w:val="000000" w:themeColor="text1"/>
                <w:sz w:val="28"/>
                <w:szCs w:val="28"/>
                <w:lang w:val="kk-KZ"/>
              </w:rPr>
              <w:t>3</w:t>
            </w:r>
          </w:p>
        </w:tc>
        <w:tc>
          <w:tcPr>
            <w:tcW w:w="1980"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en-US"/>
              </w:rPr>
              <w:t>10,</w:t>
            </w:r>
            <w:r w:rsidRPr="00050BC7">
              <w:rPr>
                <w:rFonts w:ascii="Times New Roman" w:hAnsi="Times New Roman" w:cs="Times New Roman"/>
                <w:color w:val="000000" w:themeColor="text1"/>
                <w:sz w:val="28"/>
                <w:szCs w:val="28"/>
                <w:lang w:val="kk-KZ"/>
              </w:rPr>
              <w:t>3</w:t>
            </w:r>
          </w:p>
        </w:tc>
      </w:tr>
      <w:tr w:rsidR="00B916E4" w:rsidRPr="00050BC7" w:rsidTr="00044AFB">
        <w:trPr>
          <w:trHeight w:val="568"/>
        </w:trPr>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en-US"/>
              </w:rPr>
            </w:pPr>
            <w:r w:rsidRPr="00050BC7">
              <w:rPr>
                <w:rFonts w:ascii="Times New Roman" w:hAnsi="Times New Roman" w:cs="Times New Roman"/>
                <w:color w:val="000000" w:themeColor="text1"/>
                <w:sz w:val="28"/>
                <w:szCs w:val="28"/>
                <w:lang w:val="en-US"/>
              </w:rPr>
              <w:t xml:space="preserve">10 </w:t>
            </w:r>
            <w:r w:rsidRPr="00050BC7">
              <w:rPr>
                <w:rFonts w:ascii="Times New Roman" w:hAnsi="Times New Roman" w:cs="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en-US"/>
              </w:rPr>
              <w:t>25</w:t>
            </w:r>
          </w:p>
        </w:tc>
        <w:tc>
          <w:tcPr>
            <w:tcW w:w="1099"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en-US"/>
              </w:rPr>
              <w:t>1,3</w:t>
            </w:r>
            <w:r w:rsidRPr="00050BC7">
              <w:rPr>
                <w:rFonts w:ascii="Times New Roman" w:hAnsi="Times New Roman" w:cs="Times New Roman"/>
                <w:color w:val="000000" w:themeColor="text1"/>
                <w:sz w:val="28"/>
                <w:szCs w:val="28"/>
                <w:lang w:val="kk-KZ"/>
              </w:rPr>
              <w:t>1</w:t>
            </w:r>
          </w:p>
        </w:tc>
        <w:tc>
          <w:tcPr>
            <w:tcW w:w="991"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en-US"/>
              </w:rPr>
              <w:t>8,8</w:t>
            </w:r>
            <w:r w:rsidRPr="00050BC7">
              <w:rPr>
                <w:rFonts w:ascii="Times New Roman" w:hAnsi="Times New Roman" w:cs="Times New Roman"/>
                <w:color w:val="000000" w:themeColor="text1"/>
                <w:sz w:val="28"/>
                <w:szCs w:val="28"/>
                <w:lang w:val="kk-KZ"/>
              </w:rPr>
              <w:t>7</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en-US"/>
              </w:rPr>
              <w:t>44,31</w:t>
            </w:r>
          </w:p>
        </w:tc>
        <w:tc>
          <w:tcPr>
            <w:tcW w:w="991"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en-US"/>
              </w:rPr>
              <w:t>12,</w:t>
            </w:r>
            <w:r w:rsidRPr="00050BC7">
              <w:rPr>
                <w:rFonts w:ascii="Times New Roman" w:hAnsi="Times New Roman" w:cs="Times New Roman"/>
                <w:color w:val="000000" w:themeColor="text1"/>
                <w:sz w:val="28"/>
                <w:szCs w:val="28"/>
                <w:lang w:val="kk-KZ"/>
              </w:rPr>
              <w:t>5</w:t>
            </w:r>
          </w:p>
        </w:tc>
        <w:tc>
          <w:tcPr>
            <w:tcW w:w="1025"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en-US"/>
              </w:rPr>
              <w:t>15,8</w:t>
            </w:r>
            <w:r w:rsidRPr="00050BC7">
              <w:rPr>
                <w:rFonts w:ascii="Times New Roman" w:hAnsi="Times New Roman" w:cs="Times New Roman"/>
                <w:color w:val="000000" w:themeColor="text1"/>
                <w:sz w:val="28"/>
                <w:szCs w:val="28"/>
                <w:lang w:val="kk-KZ"/>
              </w:rPr>
              <w:t>6</w:t>
            </w:r>
          </w:p>
        </w:tc>
        <w:tc>
          <w:tcPr>
            <w:tcW w:w="1125"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en-US"/>
              </w:rPr>
              <w:t>17,0</w:t>
            </w:r>
            <w:r w:rsidRPr="00050BC7">
              <w:rPr>
                <w:rFonts w:ascii="Times New Roman" w:hAnsi="Times New Roman" w:cs="Times New Roman"/>
                <w:color w:val="000000" w:themeColor="text1"/>
                <w:sz w:val="28"/>
                <w:szCs w:val="28"/>
                <w:lang w:val="kk-KZ"/>
              </w:rPr>
              <w:t>8</w:t>
            </w:r>
          </w:p>
        </w:tc>
        <w:tc>
          <w:tcPr>
            <w:tcW w:w="1980"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en-US"/>
              </w:rPr>
              <w:t>10,</w:t>
            </w:r>
            <w:r w:rsidRPr="00050BC7">
              <w:rPr>
                <w:rFonts w:ascii="Times New Roman" w:hAnsi="Times New Roman" w:cs="Times New Roman"/>
                <w:color w:val="000000" w:themeColor="text1"/>
                <w:sz w:val="28"/>
                <w:szCs w:val="28"/>
                <w:lang w:val="kk-KZ"/>
              </w:rPr>
              <w:t>4</w:t>
            </w:r>
          </w:p>
        </w:tc>
      </w:tr>
      <w:tr w:rsidR="00B916E4" w:rsidRPr="00050BC7" w:rsidTr="00044AFB">
        <w:trPr>
          <w:trHeight w:val="547"/>
        </w:trPr>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en-US"/>
              </w:rPr>
            </w:pPr>
            <w:r w:rsidRPr="00050BC7">
              <w:rPr>
                <w:rFonts w:ascii="Times New Roman" w:hAnsi="Times New Roman" w:cs="Times New Roman"/>
                <w:color w:val="000000" w:themeColor="text1"/>
                <w:sz w:val="28"/>
                <w:szCs w:val="28"/>
                <w:lang w:val="en-US"/>
              </w:rPr>
              <w:t xml:space="preserve">25 </w:t>
            </w:r>
            <w:r w:rsidRPr="00050BC7">
              <w:rPr>
                <w:rFonts w:ascii="Times New Roman" w:hAnsi="Times New Roman" w:cs="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en-US"/>
              </w:rPr>
              <w:t>35</w:t>
            </w:r>
          </w:p>
        </w:tc>
        <w:tc>
          <w:tcPr>
            <w:tcW w:w="1099"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en-US"/>
              </w:rPr>
              <w:t>2,0</w:t>
            </w:r>
            <w:r w:rsidRPr="00050BC7">
              <w:rPr>
                <w:rFonts w:ascii="Times New Roman" w:hAnsi="Times New Roman" w:cs="Times New Roman"/>
                <w:color w:val="000000" w:themeColor="text1"/>
                <w:sz w:val="28"/>
                <w:szCs w:val="28"/>
                <w:lang w:val="kk-KZ"/>
              </w:rPr>
              <w:t>8</w:t>
            </w:r>
          </w:p>
        </w:tc>
        <w:tc>
          <w:tcPr>
            <w:tcW w:w="991"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en-US"/>
              </w:rPr>
              <w:t>10,0</w:t>
            </w:r>
            <w:r w:rsidRPr="00050BC7">
              <w:rPr>
                <w:rFonts w:ascii="Times New Roman" w:hAnsi="Times New Roman" w:cs="Times New Roman"/>
                <w:color w:val="000000" w:themeColor="text1"/>
                <w:sz w:val="28"/>
                <w:szCs w:val="28"/>
                <w:lang w:val="kk-KZ"/>
              </w:rPr>
              <w:t>5</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en-US"/>
              </w:rPr>
              <w:t>42,3</w:t>
            </w:r>
            <w:r w:rsidRPr="00050BC7">
              <w:rPr>
                <w:rFonts w:ascii="Times New Roman" w:hAnsi="Times New Roman" w:cs="Times New Roman"/>
                <w:color w:val="000000" w:themeColor="text1"/>
                <w:sz w:val="28"/>
                <w:szCs w:val="28"/>
                <w:lang w:val="kk-KZ"/>
              </w:rPr>
              <w:t>5</w:t>
            </w:r>
          </w:p>
        </w:tc>
        <w:tc>
          <w:tcPr>
            <w:tcW w:w="991"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en-US"/>
              </w:rPr>
              <w:t>12,8</w:t>
            </w:r>
            <w:r w:rsidRPr="00050BC7">
              <w:rPr>
                <w:rFonts w:ascii="Times New Roman" w:hAnsi="Times New Roman" w:cs="Times New Roman"/>
                <w:color w:val="000000" w:themeColor="text1"/>
                <w:sz w:val="28"/>
                <w:szCs w:val="28"/>
                <w:lang w:val="kk-KZ"/>
              </w:rPr>
              <w:t>5</w:t>
            </w:r>
          </w:p>
        </w:tc>
        <w:tc>
          <w:tcPr>
            <w:tcW w:w="1025"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en-US"/>
              </w:rPr>
              <w:t>14,9</w:t>
            </w:r>
            <w:r w:rsidRPr="00050BC7">
              <w:rPr>
                <w:rFonts w:ascii="Times New Roman" w:hAnsi="Times New Roman" w:cs="Times New Roman"/>
                <w:color w:val="000000" w:themeColor="text1"/>
                <w:sz w:val="28"/>
                <w:szCs w:val="28"/>
                <w:lang w:val="kk-KZ"/>
              </w:rPr>
              <w:t>6</w:t>
            </w:r>
          </w:p>
        </w:tc>
        <w:tc>
          <w:tcPr>
            <w:tcW w:w="1125"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en-US"/>
              </w:rPr>
              <w:t>16,</w:t>
            </w:r>
            <w:r w:rsidRPr="00050BC7">
              <w:rPr>
                <w:rFonts w:ascii="Times New Roman" w:hAnsi="Times New Roman" w:cs="Times New Roman"/>
                <w:color w:val="000000" w:themeColor="text1"/>
                <w:sz w:val="28"/>
                <w:szCs w:val="28"/>
                <w:lang w:val="kk-KZ"/>
              </w:rPr>
              <w:t>8</w:t>
            </w:r>
          </w:p>
        </w:tc>
        <w:tc>
          <w:tcPr>
            <w:tcW w:w="1980"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en-US"/>
              </w:rPr>
              <w:t>10,</w:t>
            </w:r>
            <w:r w:rsidRPr="00050BC7">
              <w:rPr>
                <w:rFonts w:ascii="Times New Roman" w:hAnsi="Times New Roman" w:cs="Times New Roman"/>
                <w:color w:val="000000" w:themeColor="text1"/>
                <w:sz w:val="28"/>
                <w:szCs w:val="28"/>
                <w:lang w:val="kk-KZ"/>
              </w:rPr>
              <w:t>6</w:t>
            </w:r>
          </w:p>
        </w:tc>
      </w:tr>
      <w:tr w:rsidR="00B916E4" w:rsidRPr="00050BC7" w:rsidTr="00044AFB">
        <w:trPr>
          <w:trHeight w:val="557"/>
        </w:trPr>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en-US"/>
              </w:rPr>
            </w:pPr>
            <w:r w:rsidRPr="00050BC7">
              <w:rPr>
                <w:rFonts w:ascii="Times New Roman" w:hAnsi="Times New Roman" w:cs="Times New Roman"/>
                <w:color w:val="000000" w:themeColor="text1"/>
                <w:sz w:val="28"/>
                <w:szCs w:val="28"/>
                <w:lang w:val="en-US"/>
              </w:rPr>
              <w:t xml:space="preserve">35 </w:t>
            </w:r>
            <w:r w:rsidRPr="00050BC7">
              <w:rPr>
                <w:rFonts w:ascii="Times New Roman" w:hAnsi="Times New Roman" w:cs="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en-US"/>
              </w:rPr>
              <w:t>55</w:t>
            </w:r>
          </w:p>
        </w:tc>
        <w:tc>
          <w:tcPr>
            <w:tcW w:w="1099"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en-US"/>
              </w:rPr>
              <w:t>0,4</w:t>
            </w:r>
            <w:r w:rsidRPr="00050BC7">
              <w:rPr>
                <w:rFonts w:ascii="Times New Roman" w:hAnsi="Times New Roman" w:cs="Times New Roman"/>
                <w:color w:val="000000" w:themeColor="text1"/>
                <w:sz w:val="28"/>
                <w:szCs w:val="28"/>
                <w:lang w:val="kk-KZ"/>
              </w:rPr>
              <w:t>7</w:t>
            </w:r>
          </w:p>
        </w:tc>
        <w:tc>
          <w:tcPr>
            <w:tcW w:w="991"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en-US"/>
              </w:rPr>
              <w:t>13,6</w:t>
            </w:r>
            <w:r w:rsidRPr="00050BC7">
              <w:rPr>
                <w:rFonts w:ascii="Times New Roman" w:hAnsi="Times New Roman" w:cs="Times New Roman"/>
                <w:color w:val="000000" w:themeColor="text1"/>
                <w:sz w:val="28"/>
                <w:szCs w:val="28"/>
                <w:lang w:val="kk-KZ"/>
              </w:rPr>
              <w:t>2</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en-US"/>
              </w:rPr>
              <w:t>43,3</w:t>
            </w:r>
            <w:r w:rsidRPr="00050BC7">
              <w:rPr>
                <w:rFonts w:ascii="Times New Roman" w:hAnsi="Times New Roman" w:cs="Times New Roman"/>
                <w:color w:val="000000" w:themeColor="text1"/>
                <w:sz w:val="28"/>
                <w:szCs w:val="28"/>
                <w:lang w:val="kk-KZ"/>
              </w:rPr>
              <w:t>3</w:t>
            </w:r>
          </w:p>
        </w:tc>
        <w:tc>
          <w:tcPr>
            <w:tcW w:w="991"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en-US"/>
              </w:rPr>
              <w:t>10,3</w:t>
            </w:r>
            <w:r w:rsidRPr="00050BC7">
              <w:rPr>
                <w:rFonts w:ascii="Times New Roman" w:hAnsi="Times New Roman" w:cs="Times New Roman"/>
                <w:color w:val="000000" w:themeColor="text1"/>
                <w:sz w:val="28"/>
                <w:szCs w:val="28"/>
                <w:lang w:val="kk-KZ"/>
              </w:rPr>
              <w:t>3</w:t>
            </w:r>
          </w:p>
        </w:tc>
        <w:tc>
          <w:tcPr>
            <w:tcW w:w="1025"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en-US"/>
              </w:rPr>
              <w:t>16,8</w:t>
            </w:r>
            <w:r w:rsidRPr="00050BC7">
              <w:rPr>
                <w:rFonts w:ascii="Times New Roman" w:hAnsi="Times New Roman" w:cs="Times New Roman"/>
                <w:color w:val="000000" w:themeColor="text1"/>
                <w:sz w:val="28"/>
                <w:szCs w:val="28"/>
                <w:lang w:val="kk-KZ"/>
              </w:rPr>
              <w:t>2</w:t>
            </w:r>
          </w:p>
        </w:tc>
        <w:tc>
          <w:tcPr>
            <w:tcW w:w="1125"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en-US"/>
              </w:rPr>
              <w:t>15,4</w:t>
            </w:r>
            <w:r w:rsidRPr="00050BC7">
              <w:rPr>
                <w:rFonts w:ascii="Times New Roman" w:hAnsi="Times New Roman" w:cs="Times New Roman"/>
                <w:color w:val="000000" w:themeColor="text1"/>
                <w:sz w:val="28"/>
                <w:szCs w:val="28"/>
                <w:lang w:val="kk-KZ"/>
              </w:rPr>
              <w:t>2</w:t>
            </w:r>
          </w:p>
        </w:tc>
        <w:tc>
          <w:tcPr>
            <w:tcW w:w="1980"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en-US"/>
              </w:rPr>
              <w:t>11,</w:t>
            </w:r>
            <w:r w:rsidRPr="00050BC7">
              <w:rPr>
                <w:rFonts w:ascii="Times New Roman" w:hAnsi="Times New Roman" w:cs="Times New Roman"/>
                <w:color w:val="000000" w:themeColor="text1"/>
                <w:sz w:val="28"/>
                <w:szCs w:val="28"/>
                <w:lang w:val="kk-KZ"/>
              </w:rPr>
              <w:t>8</w:t>
            </w:r>
          </w:p>
        </w:tc>
      </w:tr>
      <w:tr w:rsidR="00B916E4" w:rsidRPr="00050BC7" w:rsidTr="00044AFB">
        <w:trPr>
          <w:trHeight w:val="550"/>
        </w:trPr>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en-US"/>
              </w:rPr>
            </w:pPr>
            <w:r w:rsidRPr="00050BC7">
              <w:rPr>
                <w:rFonts w:ascii="Times New Roman" w:hAnsi="Times New Roman" w:cs="Times New Roman"/>
                <w:color w:val="000000" w:themeColor="text1"/>
                <w:sz w:val="28"/>
                <w:szCs w:val="28"/>
                <w:lang w:val="en-US"/>
              </w:rPr>
              <w:t xml:space="preserve">55 </w:t>
            </w:r>
            <w:r w:rsidRPr="00050BC7">
              <w:rPr>
                <w:rFonts w:ascii="Times New Roman" w:hAnsi="Times New Roman" w:cs="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en-US"/>
              </w:rPr>
              <w:t>80</w:t>
            </w:r>
          </w:p>
        </w:tc>
        <w:tc>
          <w:tcPr>
            <w:tcW w:w="1099"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en-US"/>
              </w:rPr>
              <w:t>0,4</w:t>
            </w:r>
            <w:r w:rsidRPr="00050BC7">
              <w:rPr>
                <w:rFonts w:ascii="Times New Roman" w:hAnsi="Times New Roman" w:cs="Times New Roman"/>
                <w:color w:val="000000" w:themeColor="text1"/>
                <w:sz w:val="28"/>
                <w:szCs w:val="28"/>
                <w:lang w:val="kk-KZ"/>
              </w:rPr>
              <w:t>5</w:t>
            </w:r>
          </w:p>
        </w:tc>
        <w:tc>
          <w:tcPr>
            <w:tcW w:w="991"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en-US"/>
              </w:rPr>
              <w:t>13,2</w:t>
            </w:r>
            <w:r w:rsidRPr="00050BC7">
              <w:rPr>
                <w:rFonts w:ascii="Times New Roman" w:hAnsi="Times New Roman" w:cs="Times New Roman"/>
                <w:color w:val="000000" w:themeColor="text1"/>
                <w:sz w:val="28"/>
                <w:szCs w:val="28"/>
                <w:lang w:val="kk-KZ"/>
              </w:rPr>
              <w:t>3</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en-US"/>
              </w:rPr>
              <w:t>43,3</w:t>
            </w:r>
            <w:r w:rsidRPr="00050BC7">
              <w:rPr>
                <w:rFonts w:ascii="Times New Roman" w:hAnsi="Times New Roman" w:cs="Times New Roman"/>
                <w:color w:val="000000" w:themeColor="text1"/>
                <w:sz w:val="28"/>
                <w:szCs w:val="28"/>
                <w:lang w:val="kk-KZ"/>
              </w:rPr>
              <w:t>4</w:t>
            </w:r>
          </w:p>
        </w:tc>
        <w:tc>
          <w:tcPr>
            <w:tcW w:w="991"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en-US"/>
              </w:rPr>
              <w:t>10,3</w:t>
            </w:r>
            <w:r w:rsidRPr="00050BC7">
              <w:rPr>
                <w:rFonts w:ascii="Times New Roman" w:hAnsi="Times New Roman" w:cs="Times New Roman"/>
                <w:color w:val="000000" w:themeColor="text1"/>
                <w:sz w:val="28"/>
                <w:szCs w:val="28"/>
                <w:lang w:val="kk-KZ"/>
              </w:rPr>
              <w:t>3</w:t>
            </w:r>
          </w:p>
        </w:tc>
        <w:tc>
          <w:tcPr>
            <w:tcW w:w="1025"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en-US"/>
              </w:rPr>
              <w:t>17,2</w:t>
            </w:r>
            <w:r w:rsidRPr="00050BC7">
              <w:rPr>
                <w:rFonts w:ascii="Times New Roman" w:hAnsi="Times New Roman" w:cs="Times New Roman"/>
                <w:color w:val="000000" w:themeColor="text1"/>
                <w:sz w:val="28"/>
                <w:szCs w:val="28"/>
                <w:lang w:val="kk-KZ"/>
              </w:rPr>
              <w:t>3</w:t>
            </w:r>
          </w:p>
        </w:tc>
        <w:tc>
          <w:tcPr>
            <w:tcW w:w="1125"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en-US"/>
              </w:rPr>
              <w:t>15,4</w:t>
            </w:r>
            <w:r w:rsidRPr="00050BC7">
              <w:rPr>
                <w:rFonts w:ascii="Times New Roman" w:hAnsi="Times New Roman" w:cs="Times New Roman"/>
                <w:color w:val="000000" w:themeColor="text1"/>
                <w:sz w:val="28"/>
                <w:szCs w:val="28"/>
                <w:lang w:val="kk-KZ"/>
              </w:rPr>
              <w:t>2</w:t>
            </w:r>
          </w:p>
        </w:tc>
        <w:tc>
          <w:tcPr>
            <w:tcW w:w="1980"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en-US"/>
              </w:rPr>
              <w:t>11,</w:t>
            </w:r>
            <w:r w:rsidRPr="00050BC7">
              <w:rPr>
                <w:rFonts w:ascii="Times New Roman" w:hAnsi="Times New Roman" w:cs="Times New Roman"/>
                <w:color w:val="000000" w:themeColor="text1"/>
                <w:sz w:val="28"/>
                <w:szCs w:val="28"/>
                <w:lang w:val="kk-KZ"/>
              </w:rPr>
              <w:t>8</w:t>
            </w:r>
          </w:p>
        </w:tc>
      </w:tr>
      <w:tr w:rsidR="00B916E4" w:rsidRPr="00050BC7" w:rsidTr="00044AFB">
        <w:trPr>
          <w:trHeight w:val="557"/>
        </w:trPr>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en-US"/>
              </w:rPr>
            </w:pPr>
            <w:r w:rsidRPr="00050BC7">
              <w:rPr>
                <w:rFonts w:ascii="Times New Roman" w:hAnsi="Times New Roman" w:cs="Times New Roman"/>
                <w:color w:val="000000" w:themeColor="text1"/>
                <w:sz w:val="28"/>
                <w:szCs w:val="28"/>
                <w:lang w:val="en-US"/>
              </w:rPr>
              <w:t xml:space="preserve">80 </w:t>
            </w:r>
            <w:r w:rsidRPr="00050BC7">
              <w:rPr>
                <w:rFonts w:ascii="Times New Roman" w:hAnsi="Times New Roman" w:cs="Times New Roman"/>
                <w:color w:val="000000" w:themeColor="text1"/>
                <w:sz w:val="28"/>
                <w:szCs w:val="28"/>
                <w:lang w:val="kk-KZ"/>
              </w:rPr>
              <w:t>–</w:t>
            </w:r>
            <w:r w:rsidRPr="00050BC7">
              <w:rPr>
                <w:rFonts w:ascii="Times New Roman" w:hAnsi="Times New Roman" w:cs="Times New Roman"/>
                <w:color w:val="000000" w:themeColor="text1"/>
                <w:sz w:val="28"/>
                <w:szCs w:val="28"/>
                <w:lang w:val="en-US"/>
              </w:rPr>
              <w:t>100</w:t>
            </w:r>
          </w:p>
        </w:tc>
        <w:tc>
          <w:tcPr>
            <w:tcW w:w="1099"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en-US"/>
              </w:rPr>
              <w:t>0,3</w:t>
            </w:r>
            <w:r w:rsidRPr="00050BC7">
              <w:rPr>
                <w:rFonts w:ascii="Times New Roman" w:hAnsi="Times New Roman" w:cs="Times New Roman"/>
                <w:color w:val="000000" w:themeColor="text1"/>
                <w:sz w:val="28"/>
                <w:szCs w:val="28"/>
                <w:lang w:val="kk-KZ"/>
              </w:rPr>
              <w:t>3</w:t>
            </w:r>
          </w:p>
        </w:tc>
        <w:tc>
          <w:tcPr>
            <w:tcW w:w="991"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en-US"/>
              </w:rPr>
              <w:t>16,</w:t>
            </w:r>
            <w:r w:rsidRPr="00050BC7">
              <w:rPr>
                <w:rFonts w:ascii="Times New Roman" w:hAnsi="Times New Roman" w:cs="Times New Roman"/>
                <w:color w:val="000000" w:themeColor="text1"/>
                <w:sz w:val="28"/>
                <w:szCs w:val="28"/>
                <w:lang w:val="kk-KZ"/>
              </w:rPr>
              <w:t>3</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en-US"/>
              </w:rPr>
              <w:t>41,1</w:t>
            </w:r>
            <w:r w:rsidRPr="00050BC7">
              <w:rPr>
                <w:rFonts w:ascii="Times New Roman" w:hAnsi="Times New Roman" w:cs="Times New Roman"/>
                <w:color w:val="000000" w:themeColor="text1"/>
                <w:sz w:val="28"/>
                <w:szCs w:val="28"/>
                <w:lang w:val="kk-KZ"/>
              </w:rPr>
              <w:t>5</w:t>
            </w:r>
          </w:p>
        </w:tc>
        <w:tc>
          <w:tcPr>
            <w:tcW w:w="991"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en-US"/>
              </w:rPr>
              <w:t>13,0</w:t>
            </w:r>
            <w:r w:rsidRPr="00050BC7">
              <w:rPr>
                <w:rFonts w:ascii="Times New Roman" w:hAnsi="Times New Roman" w:cs="Times New Roman"/>
                <w:color w:val="000000" w:themeColor="text1"/>
                <w:sz w:val="28"/>
                <w:szCs w:val="28"/>
                <w:lang w:val="kk-KZ"/>
              </w:rPr>
              <w:t>4</w:t>
            </w:r>
          </w:p>
        </w:tc>
        <w:tc>
          <w:tcPr>
            <w:tcW w:w="1025"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en-US"/>
              </w:rPr>
              <w:t>17,5</w:t>
            </w:r>
            <w:r w:rsidRPr="00050BC7">
              <w:rPr>
                <w:rFonts w:ascii="Times New Roman" w:hAnsi="Times New Roman" w:cs="Times New Roman"/>
                <w:color w:val="000000" w:themeColor="text1"/>
                <w:sz w:val="28"/>
                <w:szCs w:val="28"/>
                <w:lang w:val="kk-KZ"/>
              </w:rPr>
              <w:t>2</w:t>
            </w:r>
          </w:p>
        </w:tc>
        <w:tc>
          <w:tcPr>
            <w:tcW w:w="1125"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en-US"/>
              </w:rPr>
              <w:t>15,4</w:t>
            </w:r>
            <w:r w:rsidRPr="00050BC7">
              <w:rPr>
                <w:rFonts w:ascii="Times New Roman" w:hAnsi="Times New Roman" w:cs="Times New Roman"/>
                <w:color w:val="000000" w:themeColor="text1"/>
                <w:sz w:val="28"/>
                <w:szCs w:val="28"/>
                <w:lang w:val="kk-KZ"/>
              </w:rPr>
              <w:t>5</w:t>
            </w:r>
          </w:p>
        </w:tc>
        <w:tc>
          <w:tcPr>
            <w:tcW w:w="1980" w:type="dxa"/>
            <w:tcBorders>
              <w:top w:val="single" w:sz="3" w:space="0" w:color="000000"/>
              <w:left w:val="single" w:sz="3" w:space="0" w:color="000000"/>
              <w:bottom w:val="single" w:sz="3" w:space="0" w:color="000000"/>
              <w:right w:val="single" w:sz="3" w:space="0" w:color="000000"/>
            </w:tcBorders>
            <w:shd w:val="clear" w:color="000000" w:fill="FFFFFF"/>
          </w:tcPr>
          <w:p w:rsidR="00B916E4" w:rsidRPr="00050BC7" w:rsidRDefault="00B916E4" w:rsidP="00B916E4">
            <w:pPr>
              <w:tabs>
                <w:tab w:val="left" w:pos="720"/>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en-US"/>
              </w:rPr>
              <w:t>13,</w:t>
            </w:r>
            <w:r w:rsidRPr="00050BC7">
              <w:rPr>
                <w:rFonts w:ascii="Times New Roman" w:hAnsi="Times New Roman" w:cs="Times New Roman"/>
                <w:color w:val="000000" w:themeColor="text1"/>
                <w:sz w:val="28"/>
                <w:szCs w:val="28"/>
                <w:lang w:val="kk-KZ"/>
              </w:rPr>
              <w:t>8</w:t>
            </w:r>
          </w:p>
        </w:tc>
      </w:tr>
    </w:tbl>
    <w:p w:rsidR="00B916E4" w:rsidRPr="00050BC7" w:rsidRDefault="00B916E4" w:rsidP="00B916E4">
      <w:pPr>
        <w:tabs>
          <w:tab w:val="left" w:pos="720"/>
        </w:tabs>
        <w:autoSpaceDE w:val="0"/>
        <w:autoSpaceDN w:val="0"/>
        <w:adjustRightInd w:val="0"/>
        <w:spacing w:after="0" w:line="240" w:lineRule="auto"/>
        <w:jc w:val="both"/>
        <w:rPr>
          <w:rFonts w:ascii="Times New Roman" w:hAnsi="Times New Roman" w:cs="Times New Roman"/>
          <w:color w:val="000000" w:themeColor="text1"/>
          <w:sz w:val="28"/>
          <w:szCs w:val="28"/>
          <w:lang w:val="en-US"/>
        </w:rPr>
      </w:pPr>
    </w:p>
    <w:p w:rsidR="00B916E4" w:rsidRPr="00050BC7" w:rsidRDefault="00B916E4" w:rsidP="00B916E4">
      <w:pPr>
        <w:tabs>
          <w:tab w:val="left" w:pos="720"/>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en-US"/>
        </w:rPr>
      </w:pPr>
      <w:r w:rsidRPr="00050BC7">
        <w:rPr>
          <w:rFonts w:ascii="Times New Roman" w:hAnsi="Times New Roman" w:cs="Times New Roman"/>
          <w:color w:val="000000" w:themeColor="text1"/>
          <w:sz w:val="28"/>
          <w:szCs w:val="28"/>
        </w:rPr>
        <w:t>Фракцияның</w:t>
      </w:r>
      <w:r w:rsidRPr="00050BC7">
        <w:rPr>
          <w:rFonts w:ascii="Times New Roman" w:hAnsi="Times New Roman" w:cs="Times New Roman"/>
          <w:color w:val="000000" w:themeColor="text1"/>
          <w:sz w:val="28"/>
          <w:szCs w:val="28"/>
          <w:lang w:val="en-US"/>
        </w:rPr>
        <w:t xml:space="preserve"> </w:t>
      </w:r>
      <w:r w:rsidRPr="00050BC7">
        <w:rPr>
          <w:rFonts w:ascii="Times New Roman" w:hAnsi="Times New Roman" w:cs="Times New Roman"/>
          <w:color w:val="000000" w:themeColor="text1"/>
          <w:sz w:val="28"/>
          <w:szCs w:val="28"/>
        </w:rPr>
        <w:t>түйіртпекті</w:t>
      </w:r>
      <w:r w:rsidRPr="00050BC7">
        <w:rPr>
          <w:rFonts w:ascii="Times New Roman" w:hAnsi="Times New Roman" w:cs="Times New Roman"/>
          <w:color w:val="000000" w:themeColor="text1"/>
          <w:sz w:val="28"/>
          <w:szCs w:val="28"/>
          <w:lang w:val="en-US"/>
        </w:rPr>
        <w:t xml:space="preserve"> </w:t>
      </w:r>
      <w:r w:rsidRPr="00050BC7">
        <w:rPr>
          <w:rFonts w:ascii="Times New Roman" w:hAnsi="Times New Roman" w:cs="Times New Roman"/>
          <w:color w:val="000000" w:themeColor="text1"/>
          <w:sz w:val="28"/>
          <w:szCs w:val="28"/>
        </w:rPr>
        <w:t>құрамының</w:t>
      </w:r>
      <w:r w:rsidRPr="00050BC7">
        <w:rPr>
          <w:rFonts w:ascii="Times New Roman" w:hAnsi="Times New Roman" w:cs="Times New Roman"/>
          <w:color w:val="000000" w:themeColor="text1"/>
          <w:sz w:val="28"/>
          <w:szCs w:val="28"/>
          <w:lang w:val="en-US"/>
        </w:rPr>
        <w:t xml:space="preserve"> </w:t>
      </w:r>
      <w:r w:rsidRPr="00050BC7">
        <w:rPr>
          <w:rFonts w:ascii="Times New Roman" w:hAnsi="Times New Roman" w:cs="Times New Roman"/>
          <w:color w:val="000000" w:themeColor="text1"/>
          <w:sz w:val="28"/>
          <w:szCs w:val="28"/>
        </w:rPr>
        <w:t>жоғары</w:t>
      </w:r>
      <w:r w:rsidR="00A1046F" w:rsidRPr="00050BC7">
        <w:rPr>
          <w:rFonts w:ascii="Times New Roman" w:hAnsi="Times New Roman" w:cs="Times New Roman"/>
          <w:color w:val="000000" w:themeColor="text1"/>
          <w:sz w:val="28"/>
          <w:szCs w:val="28"/>
          <w:lang w:val="en-US"/>
        </w:rPr>
        <w:t xml:space="preserve"> 41,15</w:t>
      </w:r>
      <w:r w:rsidRPr="00050BC7">
        <w:rPr>
          <w:rFonts w:ascii="Times New Roman" w:hAnsi="Times New Roman" w:cs="Times New Roman"/>
          <w:color w:val="000000" w:themeColor="text1"/>
          <w:sz w:val="28"/>
          <w:szCs w:val="28"/>
          <w:lang w:val="kk-KZ"/>
        </w:rPr>
        <w:t xml:space="preserve"> – </w:t>
      </w:r>
      <w:r w:rsidR="00A1046F" w:rsidRPr="00050BC7">
        <w:rPr>
          <w:rFonts w:ascii="Times New Roman" w:hAnsi="Times New Roman" w:cs="Times New Roman"/>
          <w:color w:val="000000" w:themeColor="text1"/>
          <w:sz w:val="28"/>
          <w:szCs w:val="28"/>
          <w:lang w:val="en-US"/>
        </w:rPr>
        <w:t>44,6</w:t>
      </w:r>
      <w:r w:rsidRPr="00050BC7">
        <w:rPr>
          <w:rFonts w:ascii="Times New Roman" w:hAnsi="Times New Roman" w:cs="Times New Roman"/>
          <w:color w:val="000000" w:themeColor="text1"/>
          <w:sz w:val="28"/>
          <w:szCs w:val="28"/>
          <w:lang w:val="en-US"/>
        </w:rPr>
        <w:t xml:space="preserve">% </w:t>
      </w:r>
      <w:r w:rsidRPr="00050BC7">
        <w:rPr>
          <w:rFonts w:ascii="Times New Roman" w:hAnsi="Times New Roman" w:cs="Times New Roman"/>
          <w:color w:val="000000" w:themeColor="text1"/>
          <w:sz w:val="28"/>
          <w:szCs w:val="28"/>
        </w:rPr>
        <w:t>бөлігін</w:t>
      </w:r>
      <w:r w:rsidRPr="00050BC7">
        <w:rPr>
          <w:rFonts w:ascii="Times New Roman" w:hAnsi="Times New Roman" w:cs="Times New Roman"/>
          <w:color w:val="000000" w:themeColor="text1"/>
          <w:sz w:val="28"/>
          <w:szCs w:val="28"/>
          <w:lang w:val="en-US"/>
        </w:rPr>
        <w:t xml:space="preserve"> </w:t>
      </w:r>
      <w:r w:rsidRPr="00050BC7">
        <w:rPr>
          <w:rFonts w:ascii="Times New Roman" w:hAnsi="Times New Roman" w:cs="Times New Roman"/>
          <w:color w:val="000000" w:themeColor="text1"/>
          <w:sz w:val="28"/>
          <w:szCs w:val="28"/>
        </w:rPr>
        <w:t>шаңдар</w:t>
      </w:r>
      <w:r w:rsidRPr="00050BC7">
        <w:rPr>
          <w:rFonts w:ascii="Times New Roman" w:hAnsi="Times New Roman" w:cs="Times New Roman"/>
          <w:color w:val="000000" w:themeColor="text1"/>
          <w:sz w:val="28"/>
          <w:szCs w:val="28"/>
          <w:lang w:val="en-US"/>
        </w:rPr>
        <w:t xml:space="preserve"> </w:t>
      </w:r>
      <w:r w:rsidRPr="00050BC7">
        <w:rPr>
          <w:rFonts w:ascii="Times New Roman" w:hAnsi="Times New Roman" w:cs="Times New Roman"/>
          <w:color w:val="000000" w:themeColor="text1"/>
          <w:sz w:val="28"/>
          <w:szCs w:val="28"/>
        </w:rPr>
        <w:t>алып</w:t>
      </w:r>
      <w:r w:rsidRPr="00050BC7">
        <w:rPr>
          <w:rFonts w:ascii="Times New Roman" w:hAnsi="Times New Roman" w:cs="Times New Roman"/>
          <w:color w:val="000000" w:themeColor="text1"/>
          <w:sz w:val="28"/>
          <w:szCs w:val="28"/>
          <w:lang w:val="en-US"/>
        </w:rPr>
        <w:t xml:space="preserve"> </w:t>
      </w:r>
      <w:r w:rsidR="00A1046F" w:rsidRPr="00050BC7">
        <w:rPr>
          <w:rFonts w:ascii="Times New Roman" w:hAnsi="Times New Roman" w:cs="Times New Roman"/>
          <w:color w:val="000000" w:themeColor="text1"/>
          <w:sz w:val="28"/>
          <w:szCs w:val="28"/>
        </w:rPr>
        <w:t>жа</w:t>
      </w:r>
      <w:r w:rsidRPr="00050BC7">
        <w:rPr>
          <w:rFonts w:ascii="Times New Roman" w:hAnsi="Times New Roman" w:cs="Times New Roman"/>
          <w:color w:val="000000" w:themeColor="text1"/>
          <w:sz w:val="28"/>
          <w:szCs w:val="28"/>
        </w:rPr>
        <w:t>тыр</w:t>
      </w:r>
      <w:r w:rsidRPr="00050BC7">
        <w:rPr>
          <w:rFonts w:ascii="Times New Roman" w:hAnsi="Times New Roman" w:cs="Times New Roman"/>
          <w:color w:val="000000" w:themeColor="text1"/>
          <w:sz w:val="28"/>
          <w:szCs w:val="28"/>
          <w:lang w:val="en-US"/>
        </w:rPr>
        <w:t xml:space="preserve">, </w:t>
      </w:r>
      <w:r w:rsidRPr="00050BC7">
        <w:rPr>
          <w:rFonts w:ascii="Times New Roman" w:hAnsi="Times New Roman" w:cs="Times New Roman"/>
          <w:color w:val="000000" w:themeColor="text1"/>
          <w:sz w:val="28"/>
          <w:szCs w:val="28"/>
        </w:rPr>
        <w:t>оның</w:t>
      </w:r>
      <w:r w:rsidRPr="00050BC7">
        <w:rPr>
          <w:rFonts w:ascii="Times New Roman" w:hAnsi="Times New Roman" w:cs="Times New Roman"/>
          <w:color w:val="000000" w:themeColor="text1"/>
          <w:sz w:val="28"/>
          <w:szCs w:val="28"/>
          <w:lang w:val="en-US"/>
        </w:rPr>
        <w:t xml:space="preserve"> </w:t>
      </w:r>
      <w:r w:rsidRPr="00050BC7">
        <w:rPr>
          <w:rFonts w:ascii="Times New Roman" w:hAnsi="Times New Roman" w:cs="Times New Roman"/>
          <w:color w:val="000000" w:themeColor="text1"/>
          <w:sz w:val="28"/>
          <w:szCs w:val="28"/>
        </w:rPr>
        <w:t>ішінде</w:t>
      </w:r>
      <w:r w:rsidRPr="00050BC7">
        <w:rPr>
          <w:rFonts w:ascii="Times New Roman" w:hAnsi="Times New Roman" w:cs="Times New Roman"/>
          <w:color w:val="000000" w:themeColor="text1"/>
          <w:sz w:val="28"/>
          <w:szCs w:val="28"/>
          <w:lang w:val="en-US"/>
        </w:rPr>
        <w:t xml:space="preserve"> </w:t>
      </w:r>
      <w:r w:rsidRPr="00050BC7">
        <w:rPr>
          <w:rFonts w:ascii="Times New Roman" w:hAnsi="Times New Roman" w:cs="Times New Roman"/>
          <w:color w:val="000000" w:themeColor="text1"/>
          <w:sz w:val="28"/>
          <w:szCs w:val="28"/>
        </w:rPr>
        <w:t>ұсақ</w:t>
      </w:r>
      <w:r w:rsidRPr="00050BC7">
        <w:rPr>
          <w:rFonts w:ascii="Times New Roman" w:hAnsi="Times New Roman" w:cs="Times New Roman"/>
          <w:color w:val="000000" w:themeColor="text1"/>
          <w:sz w:val="28"/>
          <w:szCs w:val="28"/>
          <w:lang w:val="en-US"/>
        </w:rPr>
        <w:t xml:space="preserve"> </w:t>
      </w:r>
      <w:r w:rsidRPr="00050BC7">
        <w:rPr>
          <w:rFonts w:ascii="Times New Roman" w:hAnsi="Times New Roman" w:cs="Times New Roman"/>
          <w:color w:val="000000" w:themeColor="text1"/>
          <w:sz w:val="28"/>
          <w:szCs w:val="28"/>
        </w:rPr>
        <w:t>шаңдар</w:t>
      </w:r>
      <w:r w:rsidRPr="00050BC7">
        <w:rPr>
          <w:rFonts w:ascii="Times New Roman" w:hAnsi="Times New Roman" w:cs="Times New Roman"/>
          <w:color w:val="000000" w:themeColor="text1"/>
          <w:sz w:val="28"/>
          <w:szCs w:val="28"/>
          <w:lang w:val="en-US"/>
        </w:rPr>
        <w:t xml:space="preserve"> 10,32 </w:t>
      </w:r>
      <w:r w:rsidRPr="00050BC7">
        <w:rPr>
          <w:rFonts w:ascii="Times New Roman" w:hAnsi="Times New Roman" w:cs="Times New Roman"/>
          <w:color w:val="000000" w:themeColor="text1"/>
          <w:sz w:val="28"/>
          <w:szCs w:val="28"/>
          <w:lang w:val="kk-KZ"/>
        </w:rPr>
        <w:t>–</w:t>
      </w:r>
      <w:r w:rsidRPr="00050BC7">
        <w:rPr>
          <w:rFonts w:ascii="Times New Roman" w:hAnsi="Times New Roman" w:cs="Times New Roman"/>
          <w:color w:val="000000" w:themeColor="text1"/>
          <w:sz w:val="28"/>
          <w:szCs w:val="28"/>
          <w:lang w:val="en-US"/>
        </w:rPr>
        <w:t xml:space="preserve">13,03%. </w:t>
      </w:r>
      <w:r w:rsidRPr="00050BC7">
        <w:rPr>
          <w:rFonts w:ascii="Times New Roman" w:hAnsi="Times New Roman" w:cs="Times New Roman"/>
          <w:color w:val="000000" w:themeColor="text1"/>
          <w:sz w:val="28"/>
          <w:szCs w:val="28"/>
        </w:rPr>
        <w:t>Құмның</w:t>
      </w:r>
      <w:r w:rsidRPr="00050BC7">
        <w:rPr>
          <w:rFonts w:ascii="Times New Roman" w:hAnsi="Times New Roman" w:cs="Times New Roman"/>
          <w:color w:val="000000" w:themeColor="text1"/>
          <w:sz w:val="28"/>
          <w:szCs w:val="28"/>
          <w:lang w:val="en-US"/>
        </w:rPr>
        <w:t xml:space="preserve"> </w:t>
      </w:r>
      <w:r w:rsidRPr="00050BC7">
        <w:rPr>
          <w:rFonts w:ascii="Times New Roman" w:hAnsi="Times New Roman" w:cs="Times New Roman"/>
          <w:color w:val="000000" w:themeColor="text1"/>
          <w:sz w:val="28"/>
          <w:szCs w:val="28"/>
        </w:rPr>
        <w:t>фракциялық</w:t>
      </w:r>
      <w:r w:rsidRPr="00050BC7">
        <w:rPr>
          <w:rFonts w:ascii="Times New Roman" w:hAnsi="Times New Roman" w:cs="Times New Roman"/>
          <w:color w:val="000000" w:themeColor="text1"/>
          <w:sz w:val="28"/>
          <w:szCs w:val="28"/>
          <w:lang w:val="en-US"/>
        </w:rPr>
        <w:t xml:space="preserve"> </w:t>
      </w:r>
      <w:r w:rsidRPr="00050BC7">
        <w:rPr>
          <w:rFonts w:ascii="Times New Roman" w:hAnsi="Times New Roman" w:cs="Times New Roman"/>
          <w:color w:val="000000" w:themeColor="text1"/>
          <w:sz w:val="28"/>
          <w:szCs w:val="28"/>
        </w:rPr>
        <w:t>мөлшерінің</w:t>
      </w:r>
      <w:r w:rsidRPr="00050BC7">
        <w:rPr>
          <w:rFonts w:ascii="Times New Roman" w:hAnsi="Times New Roman" w:cs="Times New Roman"/>
          <w:color w:val="000000" w:themeColor="text1"/>
          <w:sz w:val="28"/>
          <w:szCs w:val="28"/>
          <w:lang w:val="en-US"/>
        </w:rPr>
        <w:t xml:space="preserve"> </w:t>
      </w:r>
      <w:r w:rsidRPr="00050BC7">
        <w:rPr>
          <w:rFonts w:ascii="Times New Roman" w:hAnsi="Times New Roman" w:cs="Times New Roman"/>
          <w:color w:val="000000" w:themeColor="text1"/>
          <w:sz w:val="28"/>
          <w:szCs w:val="28"/>
        </w:rPr>
        <w:t>үлесі</w:t>
      </w:r>
      <w:r w:rsidRPr="00050BC7">
        <w:rPr>
          <w:rFonts w:ascii="Times New Roman" w:hAnsi="Times New Roman" w:cs="Times New Roman"/>
          <w:color w:val="000000" w:themeColor="text1"/>
          <w:sz w:val="28"/>
          <w:szCs w:val="28"/>
          <w:lang w:val="en-US"/>
        </w:rPr>
        <w:t xml:space="preserve"> 0,25 </w:t>
      </w:r>
      <w:r w:rsidRPr="00050BC7">
        <w:rPr>
          <w:rFonts w:ascii="Times New Roman" w:hAnsi="Times New Roman" w:cs="Times New Roman"/>
          <w:color w:val="000000" w:themeColor="text1"/>
          <w:sz w:val="28"/>
          <w:szCs w:val="28"/>
        </w:rPr>
        <w:t>мм</w:t>
      </w:r>
      <w:r w:rsidRPr="00050BC7">
        <w:rPr>
          <w:rFonts w:ascii="Times New Roman" w:hAnsi="Times New Roman" w:cs="Times New Roman"/>
          <w:color w:val="000000" w:themeColor="text1"/>
          <w:sz w:val="28"/>
          <w:szCs w:val="28"/>
          <w:lang w:val="en-US"/>
        </w:rPr>
        <w:t xml:space="preserve"> </w:t>
      </w:r>
      <w:r w:rsidRPr="00050BC7">
        <w:rPr>
          <w:rFonts w:ascii="Times New Roman" w:hAnsi="Times New Roman" w:cs="Times New Roman"/>
          <w:color w:val="000000" w:themeColor="text1"/>
          <w:sz w:val="28"/>
          <w:szCs w:val="28"/>
        </w:rPr>
        <w:t>жоғарысы</w:t>
      </w:r>
      <w:r w:rsidRPr="00050BC7">
        <w:rPr>
          <w:rFonts w:ascii="Times New Roman" w:hAnsi="Times New Roman" w:cs="Times New Roman"/>
          <w:color w:val="000000" w:themeColor="text1"/>
          <w:sz w:val="28"/>
          <w:szCs w:val="28"/>
          <w:lang w:val="en-US"/>
        </w:rPr>
        <w:t xml:space="preserve"> 0,34</w:t>
      </w:r>
      <w:r w:rsidRPr="00050BC7">
        <w:rPr>
          <w:rFonts w:ascii="Times New Roman" w:hAnsi="Times New Roman" w:cs="Times New Roman"/>
          <w:color w:val="000000" w:themeColor="text1"/>
          <w:sz w:val="28"/>
          <w:szCs w:val="28"/>
          <w:lang w:val="kk-KZ"/>
        </w:rPr>
        <w:t xml:space="preserve"> – </w:t>
      </w:r>
      <w:r w:rsidRPr="00050BC7">
        <w:rPr>
          <w:rFonts w:ascii="Times New Roman" w:hAnsi="Times New Roman" w:cs="Times New Roman"/>
          <w:color w:val="000000" w:themeColor="text1"/>
          <w:sz w:val="28"/>
          <w:szCs w:val="28"/>
          <w:lang w:val="en-US"/>
        </w:rPr>
        <w:t>2,09</w:t>
      </w:r>
      <w:r w:rsidR="004F62A5" w:rsidRPr="00050BC7">
        <w:rPr>
          <w:rFonts w:ascii="Times New Roman" w:hAnsi="Times New Roman" w:cs="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en-US"/>
        </w:rPr>
        <w:t>%</w:t>
      </w:r>
      <w:r w:rsidRPr="00050BC7">
        <w:rPr>
          <w:rFonts w:ascii="Times New Roman" w:hAnsi="Times New Roman" w:cs="Times New Roman"/>
          <w:color w:val="000000" w:themeColor="text1"/>
          <w:sz w:val="28"/>
          <w:szCs w:val="28"/>
          <w:lang w:val="kk-KZ"/>
        </w:rPr>
        <w:t xml:space="preserve"> </w:t>
      </w:r>
      <w:r w:rsidRPr="00050BC7">
        <w:rPr>
          <w:rFonts w:ascii="Times New Roman" w:hAnsi="Times New Roman" w:cs="Times New Roman"/>
          <w:color w:val="000000" w:themeColor="text1"/>
          <w:sz w:val="28"/>
          <w:szCs w:val="28"/>
        </w:rPr>
        <w:t>құр</w:t>
      </w:r>
      <w:r w:rsidRPr="00050BC7">
        <w:rPr>
          <w:rFonts w:ascii="Times New Roman" w:hAnsi="Times New Roman" w:cs="Times New Roman"/>
          <w:color w:val="000000" w:themeColor="text1"/>
          <w:sz w:val="28"/>
          <w:szCs w:val="28"/>
          <w:lang w:val="kk-KZ"/>
        </w:rPr>
        <w:t>а</w:t>
      </w:r>
      <w:r w:rsidRPr="00050BC7">
        <w:rPr>
          <w:rFonts w:ascii="Times New Roman" w:hAnsi="Times New Roman" w:cs="Times New Roman"/>
          <w:color w:val="000000" w:themeColor="text1"/>
          <w:sz w:val="28"/>
          <w:szCs w:val="28"/>
        </w:rPr>
        <w:t>ды</w:t>
      </w:r>
      <w:r w:rsidR="004F62A5" w:rsidRPr="00050BC7">
        <w:rPr>
          <w:rFonts w:ascii="Times New Roman" w:hAnsi="Times New Roman" w:cs="Times New Roman"/>
          <w:color w:val="000000" w:themeColor="text1"/>
          <w:sz w:val="28"/>
          <w:szCs w:val="28"/>
          <w:lang w:val="en-US"/>
        </w:rPr>
        <w:t xml:space="preserve"> </w:t>
      </w:r>
      <w:r w:rsidRPr="00050BC7">
        <w:rPr>
          <w:rFonts w:ascii="Times New Roman" w:hAnsi="Times New Roman" w:cs="Times New Roman"/>
          <w:color w:val="000000" w:themeColor="text1"/>
          <w:sz w:val="28"/>
          <w:szCs w:val="28"/>
          <w:lang w:val="en-US"/>
        </w:rPr>
        <w:t xml:space="preserve">0,05 </w:t>
      </w:r>
      <w:r w:rsidRPr="00050BC7">
        <w:rPr>
          <w:rFonts w:ascii="Times New Roman" w:hAnsi="Times New Roman" w:cs="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en-US"/>
        </w:rPr>
        <w:t xml:space="preserve">0,25 </w:t>
      </w:r>
      <w:r w:rsidRPr="00050BC7">
        <w:rPr>
          <w:rFonts w:ascii="Times New Roman" w:hAnsi="Times New Roman" w:cs="Times New Roman"/>
          <w:color w:val="000000" w:themeColor="text1"/>
          <w:sz w:val="28"/>
          <w:szCs w:val="28"/>
        </w:rPr>
        <w:t>мм</w:t>
      </w:r>
      <w:r w:rsidRPr="00050BC7">
        <w:rPr>
          <w:rFonts w:ascii="Times New Roman" w:hAnsi="Times New Roman" w:cs="Times New Roman"/>
          <w:color w:val="000000" w:themeColor="text1"/>
          <w:sz w:val="28"/>
          <w:szCs w:val="28"/>
          <w:lang w:val="en-US"/>
        </w:rPr>
        <w:t xml:space="preserve"> </w:t>
      </w:r>
      <w:r w:rsidRPr="00050BC7">
        <w:rPr>
          <w:rFonts w:ascii="Times New Roman" w:hAnsi="Times New Roman" w:cs="Times New Roman"/>
          <w:color w:val="000000" w:themeColor="text1"/>
          <w:sz w:val="28"/>
          <w:szCs w:val="28"/>
        </w:rPr>
        <w:t>мөлшердегі</w:t>
      </w:r>
      <w:r w:rsidRPr="00050BC7">
        <w:rPr>
          <w:rFonts w:ascii="Times New Roman" w:hAnsi="Times New Roman" w:cs="Times New Roman"/>
          <w:color w:val="000000" w:themeColor="text1"/>
          <w:sz w:val="28"/>
          <w:szCs w:val="28"/>
          <w:lang w:val="en-US"/>
        </w:rPr>
        <w:t xml:space="preserve"> </w:t>
      </w:r>
      <w:r w:rsidRPr="00050BC7">
        <w:rPr>
          <w:rFonts w:ascii="Times New Roman" w:hAnsi="Times New Roman" w:cs="Times New Roman"/>
          <w:color w:val="000000" w:themeColor="text1"/>
          <w:sz w:val="28"/>
          <w:szCs w:val="28"/>
        </w:rPr>
        <w:t>ұсақ</w:t>
      </w:r>
      <w:r w:rsidRPr="00050BC7">
        <w:rPr>
          <w:rFonts w:ascii="Times New Roman" w:hAnsi="Times New Roman" w:cs="Times New Roman"/>
          <w:color w:val="000000" w:themeColor="text1"/>
          <w:sz w:val="28"/>
          <w:szCs w:val="28"/>
          <w:lang w:val="en-US"/>
        </w:rPr>
        <w:t xml:space="preserve"> </w:t>
      </w:r>
      <w:r w:rsidRPr="00050BC7">
        <w:rPr>
          <w:rFonts w:ascii="Times New Roman" w:hAnsi="Times New Roman" w:cs="Times New Roman"/>
          <w:color w:val="000000" w:themeColor="text1"/>
          <w:sz w:val="28"/>
          <w:szCs w:val="28"/>
        </w:rPr>
        <w:t>құмдар</w:t>
      </w:r>
      <w:r w:rsidRPr="00050BC7">
        <w:rPr>
          <w:rFonts w:ascii="Times New Roman" w:hAnsi="Times New Roman" w:cs="Times New Roman"/>
          <w:color w:val="000000" w:themeColor="text1"/>
          <w:sz w:val="28"/>
          <w:szCs w:val="28"/>
          <w:lang w:val="en-US"/>
        </w:rPr>
        <w:t xml:space="preserve"> 8,88 </w:t>
      </w:r>
      <w:r w:rsidRPr="00050BC7">
        <w:rPr>
          <w:rFonts w:ascii="Times New Roman" w:hAnsi="Times New Roman" w:cs="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en-US"/>
        </w:rPr>
        <w:t xml:space="preserve">16,4%, </w:t>
      </w:r>
      <w:r w:rsidRPr="00050BC7">
        <w:rPr>
          <w:rFonts w:ascii="Times New Roman" w:hAnsi="Times New Roman" w:cs="Times New Roman"/>
          <w:color w:val="000000" w:themeColor="text1"/>
          <w:sz w:val="28"/>
          <w:szCs w:val="28"/>
        </w:rPr>
        <w:t>ал</w:t>
      </w:r>
      <w:r w:rsidRPr="00050BC7">
        <w:rPr>
          <w:rFonts w:ascii="Times New Roman" w:hAnsi="Times New Roman" w:cs="Times New Roman"/>
          <w:color w:val="000000" w:themeColor="text1"/>
          <w:sz w:val="28"/>
          <w:szCs w:val="28"/>
          <w:lang w:val="en-US"/>
        </w:rPr>
        <w:t xml:space="preserve"> </w:t>
      </w:r>
      <w:r w:rsidRPr="00050BC7">
        <w:rPr>
          <w:rFonts w:ascii="Times New Roman" w:hAnsi="Times New Roman" w:cs="Times New Roman"/>
          <w:color w:val="000000" w:themeColor="text1"/>
          <w:sz w:val="28"/>
          <w:szCs w:val="28"/>
        </w:rPr>
        <w:t>коллоидты</w:t>
      </w:r>
      <w:r w:rsidRPr="00050BC7">
        <w:rPr>
          <w:rFonts w:ascii="Times New Roman" w:hAnsi="Times New Roman" w:cs="Times New Roman"/>
          <w:color w:val="000000" w:themeColor="text1"/>
          <w:sz w:val="28"/>
          <w:szCs w:val="28"/>
          <w:lang w:val="en-US"/>
        </w:rPr>
        <w:t xml:space="preserve"> </w:t>
      </w:r>
      <w:r w:rsidRPr="00050BC7">
        <w:rPr>
          <w:rFonts w:ascii="Times New Roman" w:hAnsi="Times New Roman" w:cs="Times New Roman"/>
          <w:color w:val="000000" w:themeColor="text1"/>
          <w:sz w:val="28"/>
          <w:szCs w:val="28"/>
        </w:rPr>
        <w:t>фракциялық</w:t>
      </w:r>
      <w:r w:rsidRPr="00050BC7">
        <w:rPr>
          <w:rFonts w:ascii="Times New Roman" w:hAnsi="Times New Roman" w:cs="Times New Roman"/>
          <w:color w:val="000000" w:themeColor="text1"/>
          <w:sz w:val="28"/>
          <w:szCs w:val="28"/>
          <w:lang w:val="en-US"/>
        </w:rPr>
        <w:t xml:space="preserve"> </w:t>
      </w:r>
      <w:r w:rsidRPr="00050BC7">
        <w:rPr>
          <w:rFonts w:ascii="Times New Roman" w:hAnsi="Times New Roman" w:cs="Times New Roman"/>
          <w:color w:val="000000" w:themeColor="text1"/>
          <w:sz w:val="28"/>
          <w:szCs w:val="28"/>
        </w:rPr>
        <w:t>бөлшектер</w:t>
      </w:r>
      <w:r w:rsidRPr="00050BC7">
        <w:rPr>
          <w:rFonts w:ascii="Times New Roman" w:hAnsi="Times New Roman" w:cs="Times New Roman"/>
          <w:color w:val="000000" w:themeColor="text1"/>
          <w:sz w:val="28"/>
          <w:szCs w:val="28"/>
          <w:lang w:val="en-US"/>
        </w:rPr>
        <w:t xml:space="preserve"> 13,8 </w:t>
      </w:r>
      <w:r w:rsidRPr="00050BC7">
        <w:rPr>
          <w:rFonts w:ascii="Times New Roman" w:hAnsi="Times New Roman" w:cs="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en-US"/>
        </w:rPr>
        <w:t>17,1</w:t>
      </w:r>
      <w:r w:rsidR="004F62A5" w:rsidRPr="00050BC7">
        <w:rPr>
          <w:rFonts w:ascii="Times New Roman" w:hAnsi="Times New Roman" w:cs="Times New Roman"/>
          <w:color w:val="000000" w:themeColor="text1"/>
          <w:sz w:val="28"/>
          <w:szCs w:val="28"/>
          <w:lang w:val="kk-KZ"/>
        </w:rPr>
        <w:t xml:space="preserve"> </w:t>
      </w:r>
      <w:r w:rsidR="004F62A5" w:rsidRPr="00050BC7">
        <w:rPr>
          <w:rFonts w:ascii="Times New Roman" w:hAnsi="Times New Roman" w:cs="Times New Roman"/>
          <w:color w:val="000000" w:themeColor="text1"/>
          <w:sz w:val="28"/>
          <w:szCs w:val="28"/>
          <w:lang w:val="en-US"/>
        </w:rPr>
        <w:t>%</w:t>
      </w:r>
      <w:r w:rsidR="004F62A5" w:rsidRPr="00050BC7">
        <w:rPr>
          <w:rFonts w:ascii="Times New Roman" w:hAnsi="Times New Roman" w:cs="Times New Roman"/>
          <w:color w:val="000000" w:themeColor="text1"/>
          <w:sz w:val="28"/>
          <w:szCs w:val="28"/>
          <w:lang w:val="kk-KZ"/>
        </w:rPr>
        <w:t xml:space="preserve"> </w:t>
      </w:r>
      <w:r w:rsidR="004F62A5" w:rsidRPr="00050BC7">
        <w:rPr>
          <w:rFonts w:ascii="Times New Roman" w:hAnsi="Times New Roman" w:cs="Times New Roman"/>
          <w:color w:val="000000" w:themeColor="text1"/>
          <w:sz w:val="28"/>
          <w:szCs w:val="28"/>
          <w:lang w:val="en-US"/>
        </w:rPr>
        <w:t>шамасында</w:t>
      </w:r>
      <w:r w:rsidRPr="00050BC7">
        <w:rPr>
          <w:rFonts w:ascii="Times New Roman" w:hAnsi="Times New Roman" w:cs="Times New Roman"/>
          <w:color w:val="000000" w:themeColor="text1"/>
          <w:sz w:val="28"/>
          <w:szCs w:val="28"/>
          <w:lang w:val="en-US"/>
        </w:rPr>
        <w:t xml:space="preserve"> </w:t>
      </w:r>
      <w:r w:rsidRPr="00050BC7">
        <w:rPr>
          <w:rFonts w:ascii="Times New Roman" w:hAnsi="Times New Roman" w:cs="Times New Roman"/>
          <w:color w:val="000000" w:themeColor="text1"/>
          <w:sz w:val="28"/>
          <w:szCs w:val="28"/>
        </w:rPr>
        <w:t>болады</w:t>
      </w:r>
      <w:r w:rsidR="007C5BE4" w:rsidRPr="00050BC7">
        <w:rPr>
          <w:rFonts w:ascii="Times New Roman" w:hAnsi="Times New Roman" w:cs="Times New Roman"/>
          <w:color w:val="000000" w:themeColor="text1"/>
          <w:sz w:val="28"/>
          <w:szCs w:val="28"/>
          <w:lang w:val="en-US"/>
        </w:rPr>
        <w:t xml:space="preserve"> [163]</w:t>
      </w:r>
      <w:r w:rsidRPr="00050BC7">
        <w:rPr>
          <w:rFonts w:ascii="Times New Roman" w:hAnsi="Times New Roman" w:cs="Times New Roman"/>
          <w:color w:val="000000" w:themeColor="text1"/>
          <w:sz w:val="28"/>
          <w:szCs w:val="28"/>
          <w:lang w:val="en-US"/>
        </w:rPr>
        <w:t>.</w:t>
      </w:r>
    </w:p>
    <w:p w:rsidR="00B916E4" w:rsidRPr="00050BC7" w:rsidRDefault="00A1046F" w:rsidP="00B916E4">
      <w:pPr>
        <w:tabs>
          <w:tab w:val="left" w:pos="720"/>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kk-KZ"/>
        </w:rPr>
        <w:t>Т</w:t>
      </w:r>
      <w:r w:rsidR="00B916E4" w:rsidRPr="00050BC7">
        <w:rPr>
          <w:rFonts w:ascii="Times New Roman" w:hAnsi="Times New Roman" w:cs="Times New Roman"/>
          <w:color w:val="000000" w:themeColor="text1"/>
          <w:sz w:val="28"/>
          <w:szCs w:val="28"/>
        </w:rPr>
        <w:t>әжірибе</w:t>
      </w:r>
      <w:r w:rsidR="00B916E4" w:rsidRPr="00050BC7">
        <w:rPr>
          <w:rFonts w:ascii="Times New Roman" w:hAnsi="Times New Roman" w:cs="Times New Roman"/>
          <w:color w:val="000000" w:themeColor="text1"/>
          <w:sz w:val="28"/>
          <w:szCs w:val="28"/>
          <w:lang w:val="en-US"/>
        </w:rPr>
        <w:t xml:space="preserve"> </w:t>
      </w:r>
      <w:r w:rsidR="00B916E4" w:rsidRPr="00050BC7">
        <w:rPr>
          <w:rFonts w:ascii="Times New Roman" w:hAnsi="Times New Roman" w:cs="Times New Roman"/>
          <w:color w:val="000000" w:themeColor="text1"/>
          <w:sz w:val="28"/>
          <w:szCs w:val="28"/>
        </w:rPr>
        <w:t>танабы</w:t>
      </w:r>
      <w:r w:rsidR="00B916E4" w:rsidRPr="00050BC7">
        <w:rPr>
          <w:rFonts w:ascii="Times New Roman" w:hAnsi="Times New Roman" w:cs="Times New Roman"/>
          <w:color w:val="000000" w:themeColor="text1"/>
          <w:sz w:val="28"/>
          <w:szCs w:val="28"/>
          <w:lang w:val="en-US"/>
        </w:rPr>
        <w:t xml:space="preserve"> </w:t>
      </w:r>
      <w:r w:rsidR="00B916E4" w:rsidRPr="00050BC7">
        <w:rPr>
          <w:rFonts w:ascii="Times New Roman" w:hAnsi="Times New Roman" w:cs="Times New Roman"/>
          <w:color w:val="000000" w:themeColor="text1"/>
          <w:sz w:val="28"/>
          <w:szCs w:val="28"/>
        </w:rPr>
        <w:t>топырағының</w:t>
      </w:r>
      <w:r w:rsidR="00B916E4" w:rsidRPr="00050BC7">
        <w:rPr>
          <w:rFonts w:ascii="Times New Roman" w:hAnsi="Times New Roman" w:cs="Times New Roman"/>
          <w:color w:val="000000" w:themeColor="text1"/>
          <w:sz w:val="28"/>
          <w:szCs w:val="28"/>
          <w:lang w:val="en-US"/>
        </w:rPr>
        <w:t xml:space="preserve"> </w:t>
      </w:r>
      <w:r w:rsidR="00B916E4" w:rsidRPr="00050BC7">
        <w:rPr>
          <w:rFonts w:ascii="Times New Roman" w:hAnsi="Times New Roman" w:cs="Times New Roman"/>
          <w:color w:val="000000" w:themeColor="text1"/>
          <w:sz w:val="28"/>
          <w:szCs w:val="28"/>
        </w:rPr>
        <w:t>гранулометриялық</w:t>
      </w:r>
      <w:r w:rsidR="00B916E4" w:rsidRPr="00050BC7">
        <w:rPr>
          <w:rFonts w:ascii="Times New Roman" w:hAnsi="Times New Roman" w:cs="Times New Roman"/>
          <w:color w:val="000000" w:themeColor="text1"/>
          <w:sz w:val="28"/>
          <w:szCs w:val="28"/>
          <w:lang w:val="en-US"/>
        </w:rPr>
        <w:t xml:space="preserve"> </w:t>
      </w:r>
      <w:r w:rsidR="00B916E4" w:rsidRPr="00050BC7">
        <w:rPr>
          <w:rFonts w:ascii="Times New Roman" w:hAnsi="Times New Roman" w:cs="Times New Roman"/>
          <w:color w:val="000000" w:themeColor="text1"/>
          <w:sz w:val="28"/>
          <w:szCs w:val="28"/>
        </w:rPr>
        <w:t>негізгі</w:t>
      </w:r>
      <w:r w:rsidR="00B916E4" w:rsidRPr="00050BC7">
        <w:rPr>
          <w:rFonts w:ascii="Times New Roman" w:hAnsi="Times New Roman" w:cs="Times New Roman"/>
          <w:color w:val="000000" w:themeColor="text1"/>
          <w:sz w:val="28"/>
          <w:szCs w:val="28"/>
          <w:lang w:val="en-US"/>
        </w:rPr>
        <w:t xml:space="preserve"> </w:t>
      </w:r>
      <w:r w:rsidR="00B916E4" w:rsidRPr="00050BC7">
        <w:rPr>
          <w:rFonts w:ascii="Times New Roman" w:hAnsi="Times New Roman" w:cs="Times New Roman"/>
          <w:color w:val="000000" w:themeColor="text1"/>
          <w:sz w:val="28"/>
          <w:szCs w:val="28"/>
        </w:rPr>
        <w:t>элементтердің</w:t>
      </w:r>
      <w:r w:rsidR="00B916E4" w:rsidRPr="00050BC7">
        <w:rPr>
          <w:rFonts w:ascii="Times New Roman" w:hAnsi="Times New Roman" w:cs="Times New Roman"/>
          <w:color w:val="000000" w:themeColor="text1"/>
          <w:sz w:val="28"/>
          <w:szCs w:val="28"/>
          <w:lang w:val="en-US"/>
        </w:rPr>
        <w:t xml:space="preserve"> </w:t>
      </w:r>
      <w:r w:rsidR="00B916E4" w:rsidRPr="00050BC7">
        <w:rPr>
          <w:rFonts w:ascii="Times New Roman" w:hAnsi="Times New Roman" w:cs="Times New Roman"/>
          <w:color w:val="000000" w:themeColor="text1"/>
          <w:sz w:val="28"/>
          <w:szCs w:val="28"/>
        </w:rPr>
        <w:t>минералдық</w:t>
      </w:r>
      <w:r w:rsidR="00B916E4" w:rsidRPr="00050BC7">
        <w:rPr>
          <w:rFonts w:ascii="Times New Roman" w:hAnsi="Times New Roman" w:cs="Times New Roman"/>
          <w:color w:val="000000" w:themeColor="text1"/>
          <w:sz w:val="28"/>
          <w:szCs w:val="28"/>
          <w:lang w:val="en-US"/>
        </w:rPr>
        <w:t xml:space="preserve"> </w:t>
      </w:r>
      <w:r w:rsidR="00B916E4" w:rsidRPr="00050BC7">
        <w:rPr>
          <w:rFonts w:ascii="Times New Roman" w:hAnsi="Times New Roman" w:cs="Times New Roman"/>
          <w:color w:val="000000" w:themeColor="text1"/>
          <w:sz w:val="28"/>
          <w:szCs w:val="28"/>
        </w:rPr>
        <w:t>қоректену</w:t>
      </w:r>
      <w:r w:rsidR="00B916E4" w:rsidRPr="00050BC7">
        <w:rPr>
          <w:rFonts w:ascii="Times New Roman" w:hAnsi="Times New Roman" w:cs="Times New Roman"/>
          <w:color w:val="000000" w:themeColor="text1"/>
          <w:sz w:val="28"/>
          <w:szCs w:val="28"/>
          <w:lang w:val="en-US"/>
        </w:rPr>
        <w:t xml:space="preserve"> </w:t>
      </w:r>
      <w:r w:rsidR="00B916E4" w:rsidRPr="00050BC7">
        <w:rPr>
          <w:rFonts w:ascii="Times New Roman" w:hAnsi="Times New Roman" w:cs="Times New Roman"/>
          <w:color w:val="000000" w:themeColor="text1"/>
          <w:sz w:val="28"/>
          <w:szCs w:val="28"/>
        </w:rPr>
        <w:t>құрамы</w:t>
      </w:r>
      <w:r w:rsidR="00B916E4" w:rsidRPr="00050BC7">
        <w:rPr>
          <w:rFonts w:ascii="Times New Roman" w:hAnsi="Times New Roman" w:cs="Times New Roman"/>
          <w:color w:val="000000" w:themeColor="text1"/>
          <w:sz w:val="28"/>
          <w:szCs w:val="28"/>
          <w:lang w:val="en-US"/>
        </w:rPr>
        <w:t xml:space="preserve"> </w:t>
      </w:r>
      <w:r w:rsidR="00B916E4" w:rsidRPr="00050BC7">
        <w:rPr>
          <w:rFonts w:ascii="Times New Roman" w:hAnsi="Times New Roman" w:cs="Times New Roman"/>
          <w:color w:val="000000" w:themeColor="text1"/>
          <w:sz w:val="28"/>
          <w:szCs w:val="28"/>
        </w:rPr>
        <w:t>және</w:t>
      </w:r>
      <w:r w:rsidR="00B916E4" w:rsidRPr="00050BC7">
        <w:rPr>
          <w:rFonts w:ascii="Times New Roman" w:hAnsi="Times New Roman" w:cs="Times New Roman"/>
          <w:color w:val="000000" w:themeColor="text1"/>
          <w:sz w:val="28"/>
          <w:szCs w:val="28"/>
          <w:lang w:val="en-US"/>
        </w:rPr>
        <w:t xml:space="preserve"> </w:t>
      </w:r>
      <w:r w:rsidR="00B916E4" w:rsidRPr="00050BC7">
        <w:rPr>
          <w:rFonts w:ascii="Times New Roman" w:hAnsi="Times New Roman" w:cs="Times New Roman"/>
          <w:color w:val="000000" w:themeColor="text1"/>
          <w:sz w:val="28"/>
          <w:szCs w:val="28"/>
        </w:rPr>
        <w:t>морфологиялық</w:t>
      </w:r>
      <w:r w:rsidR="00B916E4" w:rsidRPr="00050BC7">
        <w:rPr>
          <w:rFonts w:ascii="Times New Roman" w:hAnsi="Times New Roman" w:cs="Times New Roman"/>
          <w:color w:val="000000" w:themeColor="text1"/>
          <w:sz w:val="28"/>
          <w:szCs w:val="28"/>
          <w:lang w:val="en-US"/>
        </w:rPr>
        <w:t xml:space="preserve"> </w:t>
      </w:r>
      <w:r w:rsidR="00B916E4" w:rsidRPr="00050BC7">
        <w:rPr>
          <w:rFonts w:ascii="Times New Roman" w:hAnsi="Times New Roman" w:cs="Times New Roman"/>
          <w:color w:val="000000" w:themeColor="text1"/>
          <w:sz w:val="28"/>
          <w:szCs w:val="28"/>
        </w:rPr>
        <w:t>сипаттамасы</w:t>
      </w:r>
      <w:r w:rsidR="00B916E4" w:rsidRPr="00050BC7">
        <w:rPr>
          <w:rFonts w:ascii="Times New Roman" w:hAnsi="Times New Roman" w:cs="Times New Roman"/>
          <w:color w:val="000000" w:themeColor="text1"/>
          <w:sz w:val="28"/>
          <w:szCs w:val="28"/>
          <w:lang w:val="en-US"/>
        </w:rPr>
        <w:t xml:space="preserve">, </w:t>
      </w:r>
      <w:r w:rsidR="00B916E4" w:rsidRPr="00050BC7">
        <w:rPr>
          <w:rFonts w:ascii="Times New Roman" w:hAnsi="Times New Roman" w:cs="Times New Roman"/>
          <w:color w:val="000000" w:themeColor="text1"/>
          <w:sz w:val="28"/>
          <w:szCs w:val="28"/>
        </w:rPr>
        <w:t>сонымен</w:t>
      </w:r>
      <w:r w:rsidR="00B916E4" w:rsidRPr="00050BC7">
        <w:rPr>
          <w:rFonts w:ascii="Times New Roman" w:hAnsi="Times New Roman" w:cs="Times New Roman"/>
          <w:color w:val="000000" w:themeColor="text1"/>
          <w:sz w:val="28"/>
          <w:szCs w:val="28"/>
          <w:lang w:val="en-US"/>
        </w:rPr>
        <w:t xml:space="preserve"> </w:t>
      </w:r>
      <w:r w:rsidR="00B916E4" w:rsidRPr="00050BC7">
        <w:rPr>
          <w:rFonts w:ascii="Times New Roman" w:hAnsi="Times New Roman" w:cs="Times New Roman"/>
          <w:color w:val="000000" w:themeColor="text1"/>
          <w:sz w:val="28"/>
          <w:szCs w:val="28"/>
        </w:rPr>
        <w:t>бірге</w:t>
      </w:r>
      <w:r w:rsidR="00B916E4" w:rsidRPr="00050BC7">
        <w:rPr>
          <w:rFonts w:ascii="Times New Roman" w:hAnsi="Times New Roman" w:cs="Times New Roman"/>
          <w:color w:val="000000" w:themeColor="text1"/>
          <w:sz w:val="28"/>
          <w:szCs w:val="28"/>
          <w:lang w:val="en-US"/>
        </w:rPr>
        <w:t xml:space="preserve"> </w:t>
      </w:r>
      <w:r w:rsidR="00B916E4" w:rsidRPr="00050BC7">
        <w:rPr>
          <w:rFonts w:ascii="Times New Roman" w:hAnsi="Times New Roman" w:cs="Times New Roman"/>
          <w:color w:val="000000" w:themeColor="text1"/>
          <w:sz w:val="28"/>
          <w:szCs w:val="28"/>
        </w:rPr>
        <w:t>топырақ</w:t>
      </w:r>
      <w:r w:rsidR="00B916E4" w:rsidRPr="00050BC7">
        <w:rPr>
          <w:rFonts w:ascii="Times New Roman" w:hAnsi="Times New Roman" w:cs="Times New Roman"/>
          <w:color w:val="000000" w:themeColor="text1"/>
          <w:sz w:val="28"/>
          <w:szCs w:val="28"/>
          <w:lang w:val="en-US"/>
        </w:rPr>
        <w:t xml:space="preserve"> </w:t>
      </w:r>
      <w:r w:rsidR="00B916E4" w:rsidRPr="00050BC7">
        <w:rPr>
          <w:rFonts w:ascii="Times New Roman" w:hAnsi="Times New Roman" w:cs="Times New Roman"/>
          <w:color w:val="000000" w:themeColor="text1"/>
          <w:sz w:val="28"/>
          <w:szCs w:val="28"/>
        </w:rPr>
        <w:t>құрамындағы</w:t>
      </w:r>
      <w:r w:rsidR="00B916E4" w:rsidRPr="00050BC7">
        <w:rPr>
          <w:rFonts w:ascii="Times New Roman" w:hAnsi="Times New Roman" w:cs="Times New Roman"/>
          <w:color w:val="000000" w:themeColor="text1"/>
          <w:sz w:val="28"/>
          <w:szCs w:val="28"/>
          <w:lang w:val="en-US"/>
        </w:rPr>
        <w:t xml:space="preserve"> </w:t>
      </w:r>
      <w:r w:rsidR="00B916E4" w:rsidRPr="00050BC7">
        <w:rPr>
          <w:rFonts w:ascii="Times New Roman" w:hAnsi="Times New Roman" w:cs="Times New Roman"/>
          <w:color w:val="000000" w:themeColor="text1"/>
          <w:sz w:val="28"/>
          <w:szCs w:val="28"/>
        </w:rPr>
        <w:t>жеңіл</w:t>
      </w:r>
      <w:r w:rsidR="00B916E4" w:rsidRPr="00050BC7">
        <w:rPr>
          <w:rFonts w:ascii="Times New Roman" w:hAnsi="Times New Roman" w:cs="Times New Roman"/>
          <w:color w:val="000000" w:themeColor="text1"/>
          <w:sz w:val="28"/>
          <w:szCs w:val="28"/>
          <w:lang w:val="en-US"/>
        </w:rPr>
        <w:t xml:space="preserve"> </w:t>
      </w:r>
      <w:r w:rsidR="00B916E4" w:rsidRPr="00050BC7">
        <w:rPr>
          <w:rFonts w:ascii="Times New Roman" w:hAnsi="Times New Roman" w:cs="Times New Roman"/>
          <w:color w:val="000000" w:themeColor="text1"/>
          <w:sz w:val="28"/>
          <w:szCs w:val="28"/>
        </w:rPr>
        <w:t>ыдырайтын</w:t>
      </w:r>
      <w:r w:rsidR="00B916E4" w:rsidRPr="00050BC7">
        <w:rPr>
          <w:rFonts w:ascii="Times New Roman" w:hAnsi="Times New Roman" w:cs="Times New Roman"/>
          <w:color w:val="000000" w:themeColor="text1"/>
          <w:sz w:val="28"/>
          <w:szCs w:val="28"/>
          <w:lang w:val="en-US"/>
        </w:rPr>
        <w:t xml:space="preserve"> </w:t>
      </w:r>
      <w:r w:rsidR="00B916E4" w:rsidRPr="00050BC7">
        <w:rPr>
          <w:rFonts w:ascii="Times New Roman" w:hAnsi="Times New Roman" w:cs="Times New Roman"/>
          <w:color w:val="000000" w:themeColor="text1"/>
          <w:sz w:val="28"/>
          <w:szCs w:val="28"/>
        </w:rPr>
        <w:t>азот</w:t>
      </w:r>
      <w:r w:rsidR="00B916E4" w:rsidRPr="00050BC7">
        <w:rPr>
          <w:rFonts w:ascii="Times New Roman" w:hAnsi="Times New Roman" w:cs="Times New Roman"/>
          <w:color w:val="000000" w:themeColor="text1"/>
          <w:sz w:val="28"/>
          <w:szCs w:val="28"/>
          <w:lang w:val="en-US"/>
        </w:rPr>
        <w:t xml:space="preserve">, </w:t>
      </w:r>
      <w:r w:rsidR="00B916E4" w:rsidRPr="00050BC7">
        <w:rPr>
          <w:rFonts w:ascii="Times New Roman" w:hAnsi="Times New Roman" w:cs="Times New Roman"/>
          <w:color w:val="000000" w:themeColor="text1"/>
          <w:sz w:val="28"/>
          <w:szCs w:val="28"/>
        </w:rPr>
        <w:t>алмаспалы</w:t>
      </w:r>
      <w:r w:rsidR="00B916E4" w:rsidRPr="00050BC7">
        <w:rPr>
          <w:rFonts w:ascii="Times New Roman" w:hAnsi="Times New Roman" w:cs="Times New Roman"/>
          <w:color w:val="000000" w:themeColor="text1"/>
          <w:sz w:val="28"/>
          <w:szCs w:val="28"/>
          <w:lang w:val="en-US"/>
        </w:rPr>
        <w:t xml:space="preserve"> </w:t>
      </w:r>
      <w:r w:rsidR="00B916E4" w:rsidRPr="00050BC7">
        <w:rPr>
          <w:rFonts w:ascii="Times New Roman" w:hAnsi="Times New Roman" w:cs="Times New Roman"/>
          <w:color w:val="000000" w:themeColor="text1"/>
          <w:sz w:val="28"/>
          <w:szCs w:val="28"/>
        </w:rPr>
        <w:t>калий</w:t>
      </w:r>
      <w:r w:rsidR="00B916E4" w:rsidRPr="00050BC7">
        <w:rPr>
          <w:rFonts w:ascii="Times New Roman" w:hAnsi="Times New Roman" w:cs="Times New Roman"/>
          <w:color w:val="000000" w:themeColor="text1"/>
          <w:sz w:val="28"/>
          <w:szCs w:val="28"/>
          <w:lang w:val="en-US"/>
        </w:rPr>
        <w:t xml:space="preserve"> </w:t>
      </w:r>
      <w:r w:rsidR="00B916E4" w:rsidRPr="00050BC7">
        <w:rPr>
          <w:rFonts w:ascii="Times New Roman" w:hAnsi="Times New Roman" w:cs="Times New Roman"/>
          <w:color w:val="000000" w:themeColor="text1"/>
          <w:sz w:val="28"/>
          <w:szCs w:val="28"/>
        </w:rPr>
        <w:t>көтеріңкі</w:t>
      </w:r>
      <w:r w:rsidR="00B916E4" w:rsidRPr="00050BC7">
        <w:rPr>
          <w:rFonts w:ascii="Times New Roman" w:hAnsi="Times New Roman" w:cs="Times New Roman"/>
          <w:color w:val="000000" w:themeColor="text1"/>
          <w:sz w:val="28"/>
          <w:szCs w:val="28"/>
          <w:lang w:val="en-US"/>
        </w:rPr>
        <w:t xml:space="preserve">, </w:t>
      </w:r>
      <w:r w:rsidR="00B916E4" w:rsidRPr="00050BC7">
        <w:rPr>
          <w:rFonts w:ascii="Times New Roman" w:hAnsi="Times New Roman" w:cs="Times New Roman"/>
          <w:color w:val="000000" w:themeColor="text1"/>
          <w:sz w:val="28"/>
          <w:szCs w:val="28"/>
        </w:rPr>
        <w:t>жылжымалы</w:t>
      </w:r>
      <w:r w:rsidR="00B916E4" w:rsidRPr="00050BC7">
        <w:rPr>
          <w:rFonts w:ascii="Times New Roman" w:hAnsi="Times New Roman" w:cs="Times New Roman"/>
          <w:color w:val="000000" w:themeColor="text1"/>
          <w:sz w:val="28"/>
          <w:szCs w:val="28"/>
          <w:lang w:val="en-US"/>
        </w:rPr>
        <w:t xml:space="preserve"> </w:t>
      </w:r>
      <w:r w:rsidR="00B916E4" w:rsidRPr="00050BC7">
        <w:rPr>
          <w:rFonts w:ascii="Times New Roman" w:hAnsi="Times New Roman" w:cs="Times New Roman"/>
          <w:color w:val="000000" w:themeColor="text1"/>
          <w:sz w:val="28"/>
          <w:szCs w:val="28"/>
        </w:rPr>
        <w:t>фосфор</w:t>
      </w:r>
      <w:r w:rsidR="00B916E4" w:rsidRPr="00050BC7">
        <w:rPr>
          <w:rFonts w:ascii="Times New Roman" w:hAnsi="Times New Roman" w:cs="Times New Roman"/>
          <w:color w:val="000000" w:themeColor="text1"/>
          <w:sz w:val="28"/>
          <w:szCs w:val="28"/>
          <w:lang w:val="en-US"/>
        </w:rPr>
        <w:t xml:space="preserve"> </w:t>
      </w:r>
      <w:r w:rsidR="00B916E4" w:rsidRPr="00050BC7">
        <w:rPr>
          <w:rFonts w:ascii="Times New Roman" w:hAnsi="Times New Roman" w:cs="Times New Roman"/>
          <w:color w:val="000000" w:themeColor="text1"/>
          <w:sz w:val="28"/>
          <w:szCs w:val="28"/>
        </w:rPr>
        <w:t>орташа</w:t>
      </w:r>
      <w:r w:rsidR="00B916E4" w:rsidRPr="00050BC7">
        <w:rPr>
          <w:rFonts w:ascii="Times New Roman" w:hAnsi="Times New Roman" w:cs="Times New Roman"/>
          <w:color w:val="000000" w:themeColor="text1"/>
          <w:sz w:val="28"/>
          <w:szCs w:val="28"/>
          <w:lang w:val="en-US"/>
        </w:rPr>
        <w:t xml:space="preserve"> </w:t>
      </w:r>
      <w:r w:rsidR="00B916E4" w:rsidRPr="00050BC7">
        <w:rPr>
          <w:rFonts w:ascii="Times New Roman" w:hAnsi="Times New Roman" w:cs="Times New Roman"/>
          <w:color w:val="000000" w:themeColor="text1"/>
          <w:sz w:val="28"/>
          <w:szCs w:val="28"/>
        </w:rPr>
        <w:t>дәрежеде</w:t>
      </w:r>
      <w:r w:rsidR="00B916E4" w:rsidRPr="00050BC7">
        <w:rPr>
          <w:rFonts w:ascii="Times New Roman" w:hAnsi="Times New Roman" w:cs="Times New Roman"/>
          <w:color w:val="000000" w:themeColor="text1"/>
          <w:sz w:val="28"/>
          <w:szCs w:val="28"/>
          <w:lang w:val="en-US"/>
        </w:rPr>
        <w:t xml:space="preserve"> </w:t>
      </w:r>
      <w:r w:rsidR="00B916E4" w:rsidRPr="00050BC7">
        <w:rPr>
          <w:rFonts w:ascii="Times New Roman" w:hAnsi="Times New Roman" w:cs="Times New Roman"/>
          <w:color w:val="000000" w:themeColor="text1"/>
          <w:sz w:val="28"/>
          <w:szCs w:val="28"/>
        </w:rPr>
        <w:t>қамтамасыз</w:t>
      </w:r>
      <w:r w:rsidR="00B916E4" w:rsidRPr="00050BC7">
        <w:rPr>
          <w:rFonts w:ascii="Times New Roman" w:hAnsi="Times New Roman" w:cs="Times New Roman"/>
          <w:color w:val="000000" w:themeColor="text1"/>
          <w:sz w:val="28"/>
          <w:szCs w:val="28"/>
          <w:lang w:val="en-US"/>
        </w:rPr>
        <w:t xml:space="preserve"> </w:t>
      </w:r>
      <w:r w:rsidR="00B916E4" w:rsidRPr="00050BC7">
        <w:rPr>
          <w:rFonts w:ascii="Times New Roman" w:hAnsi="Times New Roman" w:cs="Times New Roman"/>
          <w:color w:val="000000" w:themeColor="text1"/>
          <w:sz w:val="28"/>
          <w:szCs w:val="28"/>
        </w:rPr>
        <w:t>етілуімен</w:t>
      </w:r>
      <w:r w:rsidR="00B916E4" w:rsidRPr="00050BC7">
        <w:rPr>
          <w:rFonts w:ascii="Times New Roman" w:hAnsi="Times New Roman" w:cs="Times New Roman"/>
          <w:color w:val="000000" w:themeColor="text1"/>
          <w:sz w:val="28"/>
          <w:szCs w:val="28"/>
          <w:lang w:val="en-US"/>
        </w:rPr>
        <w:t xml:space="preserve"> </w:t>
      </w:r>
      <w:r w:rsidR="00B916E4" w:rsidRPr="00050BC7">
        <w:rPr>
          <w:rFonts w:ascii="Times New Roman" w:hAnsi="Times New Roman" w:cs="Times New Roman"/>
          <w:color w:val="000000" w:themeColor="text1"/>
          <w:sz w:val="28"/>
          <w:szCs w:val="28"/>
        </w:rPr>
        <w:t>өсірілген</w:t>
      </w:r>
      <w:r w:rsidR="00B916E4" w:rsidRPr="00050BC7">
        <w:rPr>
          <w:rFonts w:ascii="Times New Roman" w:hAnsi="Times New Roman" w:cs="Times New Roman"/>
          <w:color w:val="000000" w:themeColor="text1"/>
          <w:sz w:val="28"/>
          <w:szCs w:val="28"/>
          <w:lang w:val="en-US"/>
        </w:rPr>
        <w:t xml:space="preserve"> </w:t>
      </w:r>
      <w:r w:rsidR="00B916E4" w:rsidRPr="00050BC7">
        <w:rPr>
          <w:rFonts w:ascii="Times New Roman" w:hAnsi="Times New Roman" w:cs="Times New Roman"/>
          <w:color w:val="000000" w:themeColor="text1"/>
          <w:sz w:val="28"/>
          <w:szCs w:val="28"/>
        </w:rPr>
        <w:t>ауылшаруашылық</w:t>
      </w:r>
      <w:r w:rsidR="00B916E4" w:rsidRPr="00050BC7">
        <w:rPr>
          <w:rFonts w:ascii="Times New Roman" w:hAnsi="Times New Roman" w:cs="Times New Roman"/>
          <w:color w:val="000000" w:themeColor="text1"/>
          <w:sz w:val="28"/>
          <w:szCs w:val="28"/>
          <w:lang w:val="en-US"/>
        </w:rPr>
        <w:t xml:space="preserve"> </w:t>
      </w:r>
      <w:r w:rsidR="00B916E4" w:rsidRPr="00050BC7">
        <w:rPr>
          <w:rFonts w:ascii="Times New Roman" w:hAnsi="Times New Roman" w:cs="Times New Roman"/>
          <w:color w:val="000000" w:themeColor="text1"/>
          <w:sz w:val="28"/>
          <w:szCs w:val="28"/>
        </w:rPr>
        <w:t>дақылдарына</w:t>
      </w:r>
      <w:r w:rsidR="00B916E4" w:rsidRPr="00050BC7">
        <w:rPr>
          <w:rFonts w:ascii="Times New Roman" w:hAnsi="Times New Roman" w:cs="Times New Roman"/>
          <w:color w:val="000000" w:themeColor="text1"/>
          <w:sz w:val="28"/>
          <w:szCs w:val="28"/>
          <w:lang w:val="en-US"/>
        </w:rPr>
        <w:t xml:space="preserve"> </w:t>
      </w:r>
      <w:r w:rsidR="00B916E4" w:rsidRPr="00050BC7">
        <w:rPr>
          <w:rFonts w:ascii="Times New Roman" w:hAnsi="Times New Roman" w:cs="Times New Roman"/>
          <w:color w:val="000000" w:themeColor="text1"/>
          <w:sz w:val="28"/>
          <w:szCs w:val="28"/>
        </w:rPr>
        <w:t>берілетін</w:t>
      </w:r>
      <w:r w:rsidR="00B916E4" w:rsidRPr="00050BC7">
        <w:rPr>
          <w:rFonts w:ascii="Times New Roman" w:hAnsi="Times New Roman" w:cs="Times New Roman"/>
          <w:color w:val="000000" w:themeColor="text1"/>
          <w:sz w:val="28"/>
          <w:szCs w:val="28"/>
          <w:lang w:val="en-US"/>
        </w:rPr>
        <w:t xml:space="preserve"> </w:t>
      </w:r>
      <w:r w:rsidR="00B916E4" w:rsidRPr="00050BC7">
        <w:rPr>
          <w:rFonts w:ascii="Times New Roman" w:hAnsi="Times New Roman" w:cs="Times New Roman"/>
          <w:color w:val="000000" w:themeColor="text1"/>
          <w:sz w:val="28"/>
          <w:szCs w:val="28"/>
        </w:rPr>
        <w:t>тиімділігі</w:t>
      </w:r>
      <w:r w:rsidR="00B916E4" w:rsidRPr="00050BC7">
        <w:rPr>
          <w:rFonts w:ascii="Times New Roman" w:hAnsi="Times New Roman" w:cs="Times New Roman"/>
          <w:color w:val="000000" w:themeColor="text1"/>
          <w:sz w:val="28"/>
          <w:szCs w:val="28"/>
          <w:lang w:val="en-US"/>
        </w:rPr>
        <w:t xml:space="preserve"> </w:t>
      </w:r>
      <w:r w:rsidR="00B916E4" w:rsidRPr="00050BC7">
        <w:rPr>
          <w:rFonts w:ascii="Times New Roman" w:hAnsi="Times New Roman" w:cs="Times New Roman"/>
          <w:color w:val="000000" w:themeColor="text1"/>
          <w:sz w:val="28"/>
          <w:szCs w:val="28"/>
        </w:rPr>
        <w:t>жоғары</w:t>
      </w:r>
      <w:r w:rsidR="00B916E4" w:rsidRPr="00050BC7">
        <w:rPr>
          <w:rFonts w:ascii="Times New Roman" w:hAnsi="Times New Roman" w:cs="Times New Roman"/>
          <w:color w:val="000000" w:themeColor="text1"/>
          <w:sz w:val="28"/>
          <w:szCs w:val="28"/>
          <w:lang w:val="en-US"/>
        </w:rPr>
        <w:t>.</w:t>
      </w:r>
      <w:r w:rsidR="00B916E4" w:rsidRPr="00050BC7">
        <w:rPr>
          <w:rFonts w:ascii="Times New Roman" w:hAnsi="Times New Roman" w:cs="Times New Roman"/>
          <w:color w:val="000000" w:themeColor="text1"/>
          <w:sz w:val="28"/>
          <w:szCs w:val="28"/>
          <w:lang w:val="kk-KZ"/>
        </w:rPr>
        <w:t xml:space="preserve"> Топырақ</w:t>
      </w:r>
      <w:r w:rsidRPr="00050BC7">
        <w:rPr>
          <w:rFonts w:ascii="Times New Roman" w:hAnsi="Times New Roman" w:cs="Times New Roman"/>
          <w:color w:val="000000" w:themeColor="text1"/>
          <w:sz w:val="28"/>
          <w:szCs w:val="28"/>
          <w:lang w:val="kk-KZ"/>
        </w:rPr>
        <w:t>тың тығыздығы әр қабат бойынша</w:t>
      </w:r>
      <w:r w:rsidR="00B916E4" w:rsidRPr="00050BC7">
        <w:rPr>
          <w:rFonts w:ascii="Times New Roman" w:hAnsi="Times New Roman" w:cs="Times New Roman"/>
          <w:color w:val="000000" w:themeColor="text1"/>
          <w:sz w:val="28"/>
          <w:szCs w:val="28"/>
          <w:lang w:val="kk-KZ"/>
        </w:rPr>
        <w:t>, әрбір 10 см сайын 40 см тереңдікке дейін анықталды</w:t>
      </w:r>
      <w:r w:rsidR="007C5BE4" w:rsidRPr="00050BC7">
        <w:rPr>
          <w:rFonts w:ascii="Times New Roman" w:hAnsi="Times New Roman" w:cs="Times New Roman"/>
          <w:color w:val="000000" w:themeColor="text1"/>
          <w:sz w:val="28"/>
          <w:szCs w:val="28"/>
          <w:lang w:val="kk-KZ"/>
        </w:rPr>
        <w:t xml:space="preserve"> [163]</w:t>
      </w:r>
      <w:r w:rsidR="00B916E4" w:rsidRPr="00050BC7">
        <w:rPr>
          <w:rFonts w:ascii="Times New Roman" w:hAnsi="Times New Roman" w:cs="Times New Roman"/>
          <w:color w:val="000000" w:themeColor="text1"/>
          <w:sz w:val="28"/>
          <w:szCs w:val="28"/>
          <w:lang w:val="kk-KZ"/>
        </w:rPr>
        <w:t>.</w:t>
      </w:r>
    </w:p>
    <w:p w:rsidR="00B916E4" w:rsidRPr="00050BC7" w:rsidRDefault="00B916E4" w:rsidP="00B916E4">
      <w:pPr>
        <w:tabs>
          <w:tab w:val="left" w:pos="720"/>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kk-KZ"/>
        </w:rPr>
        <w:t xml:space="preserve">0 – </w:t>
      </w:r>
      <w:r w:rsidR="00CA7674" w:rsidRPr="00050BC7">
        <w:rPr>
          <w:rFonts w:ascii="Times New Roman" w:hAnsi="Times New Roman" w:cs="Times New Roman"/>
          <w:color w:val="000000" w:themeColor="text1"/>
          <w:sz w:val="28"/>
          <w:szCs w:val="28"/>
          <w:lang w:val="kk-KZ"/>
        </w:rPr>
        <w:t>40 см қабатта ашық қара</w:t>
      </w:r>
      <w:r w:rsidRPr="00050BC7">
        <w:rPr>
          <w:rFonts w:ascii="Times New Roman" w:hAnsi="Times New Roman" w:cs="Times New Roman"/>
          <w:color w:val="000000" w:themeColor="text1"/>
          <w:sz w:val="28"/>
          <w:szCs w:val="28"/>
          <w:lang w:val="kk-KZ"/>
        </w:rPr>
        <w:t xml:space="preserve"> – қоңыр топырақт</w:t>
      </w:r>
      <w:r w:rsidR="00CA7674" w:rsidRPr="00050BC7">
        <w:rPr>
          <w:rFonts w:ascii="Times New Roman" w:hAnsi="Times New Roman" w:cs="Times New Roman"/>
          <w:color w:val="000000" w:themeColor="text1"/>
          <w:sz w:val="28"/>
          <w:szCs w:val="28"/>
          <w:lang w:val="kk-KZ"/>
        </w:rPr>
        <w:t>ың көлемдік массасы 1,28</w:t>
      </w:r>
      <w:r w:rsidRPr="00050BC7">
        <w:rPr>
          <w:rFonts w:ascii="Times New Roman" w:hAnsi="Times New Roman" w:cs="Times New Roman"/>
          <w:color w:val="000000" w:themeColor="text1"/>
          <w:sz w:val="28"/>
          <w:szCs w:val="28"/>
          <w:lang w:val="kk-KZ"/>
        </w:rPr>
        <w:t xml:space="preserve"> – </w:t>
      </w:r>
      <w:r w:rsidR="00CA7674" w:rsidRPr="00050BC7">
        <w:rPr>
          <w:rFonts w:ascii="Times New Roman" w:hAnsi="Times New Roman" w:cs="Times New Roman"/>
          <w:color w:val="000000" w:themeColor="text1"/>
          <w:sz w:val="28"/>
          <w:szCs w:val="28"/>
          <w:lang w:val="kk-KZ"/>
        </w:rPr>
        <w:t>ден 1,49</w:t>
      </w:r>
      <w:r w:rsidRPr="00050BC7">
        <w:rPr>
          <w:rFonts w:ascii="Times New Roman" w:hAnsi="Times New Roman" w:cs="Times New Roman"/>
          <w:color w:val="000000" w:themeColor="text1"/>
          <w:sz w:val="28"/>
          <w:szCs w:val="28"/>
          <w:lang w:val="kk-KZ"/>
        </w:rPr>
        <w:t xml:space="preserve"> г/см</w:t>
      </w:r>
      <w:r w:rsidRPr="00050BC7">
        <w:rPr>
          <w:rFonts w:ascii="Times New Roman" w:hAnsi="Times New Roman" w:cs="Times New Roman"/>
          <w:color w:val="000000" w:themeColor="text1"/>
          <w:sz w:val="28"/>
          <w:szCs w:val="28"/>
          <w:vertAlign w:val="superscript"/>
          <w:lang w:val="kk-KZ"/>
        </w:rPr>
        <w:t>3</w:t>
      </w:r>
      <w:r w:rsidRPr="00050BC7">
        <w:rPr>
          <w:rFonts w:ascii="Times New Roman" w:hAnsi="Times New Roman" w:cs="Times New Roman"/>
          <w:color w:val="000000" w:themeColor="text1"/>
          <w:sz w:val="28"/>
          <w:szCs w:val="28"/>
          <w:lang w:val="kk-KZ"/>
        </w:rPr>
        <w:t xml:space="preserve"> дейін, ал орта есеппен 1,37 г/см</w:t>
      </w:r>
      <w:r w:rsidRPr="00050BC7">
        <w:rPr>
          <w:rFonts w:ascii="Times New Roman" w:hAnsi="Times New Roman" w:cs="Times New Roman"/>
          <w:color w:val="000000" w:themeColor="text1"/>
          <w:sz w:val="28"/>
          <w:szCs w:val="28"/>
          <w:vertAlign w:val="superscript"/>
          <w:lang w:val="kk-KZ"/>
        </w:rPr>
        <w:t>3</w:t>
      </w:r>
      <w:r w:rsidRPr="00050BC7">
        <w:rPr>
          <w:rFonts w:ascii="Times New Roman" w:hAnsi="Times New Roman" w:cs="Times New Roman"/>
          <w:color w:val="000000" w:themeColor="text1"/>
          <w:sz w:val="28"/>
          <w:szCs w:val="28"/>
          <w:lang w:val="kk-KZ"/>
        </w:rPr>
        <w:t>.  Горизонттардың тереңдігіне қарай топырақтың кеуекті</w:t>
      </w:r>
      <w:r w:rsidR="00CA7674" w:rsidRPr="00050BC7">
        <w:rPr>
          <w:rFonts w:ascii="Times New Roman" w:hAnsi="Times New Roman" w:cs="Times New Roman"/>
          <w:color w:val="000000" w:themeColor="text1"/>
          <w:sz w:val="28"/>
          <w:szCs w:val="28"/>
          <w:lang w:val="kk-KZ"/>
        </w:rPr>
        <w:t xml:space="preserve">лігі 44,7 – дан 51,3 </w:t>
      </w:r>
      <w:r w:rsidRPr="00050BC7">
        <w:rPr>
          <w:rFonts w:ascii="Times New Roman" w:hAnsi="Times New Roman" w:cs="Times New Roman"/>
          <w:color w:val="000000" w:themeColor="text1"/>
          <w:sz w:val="28"/>
          <w:szCs w:val="28"/>
          <w:lang w:val="kk-KZ"/>
        </w:rPr>
        <w:t xml:space="preserve">% – ға дейін өзгереді. </w:t>
      </w:r>
    </w:p>
    <w:p w:rsidR="00B916E4" w:rsidRPr="00050BC7" w:rsidRDefault="00B916E4" w:rsidP="00B916E4">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kk-KZ"/>
        </w:rPr>
        <w:t>Топырақтың ауылшаруашылығы үшін маңызы өте зор, себебі өсімдіктер мен топырақ өзара бір – бірімен тығыз байланыста жатыр. Әр жылы үш мезгілде (көктем, жаз, күз) осы топырақтың тік қимасы (0 – 180см) бойынша жүргізілген, осы стационарлы учаскенің топырақ қабаттарының қимасы былай сипатталады</w:t>
      </w:r>
      <w:r w:rsidR="004F62A5" w:rsidRPr="00050BC7">
        <w:rPr>
          <w:rFonts w:ascii="Times New Roman" w:hAnsi="Times New Roman" w:cs="Times New Roman"/>
          <w:color w:val="000000" w:themeColor="text1"/>
          <w:sz w:val="28"/>
          <w:szCs w:val="28"/>
          <w:lang w:val="kk-KZ"/>
        </w:rPr>
        <w:t xml:space="preserve"> (</w:t>
      </w:r>
      <w:r w:rsidR="003053E2" w:rsidRPr="00050BC7">
        <w:rPr>
          <w:rFonts w:ascii="Times New Roman" w:hAnsi="Times New Roman" w:cs="Times New Roman"/>
          <w:color w:val="000000" w:themeColor="text1"/>
          <w:sz w:val="28"/>
          <w:szCs w:val="28"/>
          <w:lang w:val="kk-KZ"/>
        </w:rPr>
        <w:t xml:space="preserve">кесте </w:t>
      </w:r>
      <w:r w:rsidR="00FD1380" w:rsidRPr="00050BC7">
        <w:rPr>
          <w:rFonts w:ascii="Times New Roman" w:hAnsi="Times New Roman" w:cs="Times New Roman"/>
          <w:color w:val="000000" w:themeColor="text1"/>
          <w:sz w:val="28"/>
          <w:szCs w:val="28"/>
          <w:lang w:val="kk-KZ"/>
        </w:rPr>
        <w:t xml:space="preserve">- </w:t>
      </w:r>
      <w:r w:rsidR="003053E2" w:rsidRPr="00050BC7">
        <w:rPr>
          <w:rFonts w:ascii="Times New Roman" w:hAnsi="Times New Roman" w:cs="Times New Roman"/>
          <w:color w:val="000000" w:themeColor="text1"/>
          <w:sz w:val="28"/>
          <w:szCs w:val="28"/>
          <w:lang w:val="kk-KZ"/>
        </w:rPr>
        <w:t>5</w:t>
      </w:r>
      <w:r w:rsidR="004F62A5" w:rsidRPr="00050BC7">
        <w:rPr>
          <w:rFonts w:ascii="Times New Roman" w:hAnsi="Times New Roman" w:cs="Times New Roman"/>
          <w:color w:val="000000" w:themeColor="text1"/>
          <w:sz w:val="28"/>
          <w:szCs w:val="28"/>
          <w:lang w:val="kk-KZ"/>
        </w:rPr>
        <w:t>)</w:t>
      </w:r>
      <w:r w:rsidR="007C5BE4" w:rsidRPr="00050BC7">
        <w:rPr>
          <w:rFonts w:ascii="Times New Roman" w:hAnsi="Times New Roman" w:cs="Times New Roman"/>
          <w:color w:val="000000" w:themeColor="text1"/>
          <w:sz w:val="28"/>
          <w:szCs w:val="28"/>
          <w:lang w:val="kk-KZ"/>
        </w:rPr>
        <w:t xml:space="preserve"> [163]</w:t>
      </w:r>
      <w:r w:rsidRPr="00050BC7">
        <w:rPr>
          <w:rFonts w:ascii="Times New Roman" w:hAnsi="Times New Roman" w:cs="Times New Roman"/>
          <w:color w:val="000000" w:themeColor="text1"/>
          <w:sz w:val="28"/>
          <w:szCs w:val="28"/>
          <w:lang w:val="kk-KZ"/>
        </w:rPr>
        <w:t>.</w:t>
      </w:r>
    </w:p>
    <w:p w:rsidR="00B916E4" w:rsidRPr="00050BC7" w:rsidRDefault="00B916E4" w:rsidP="00B916E4">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p>
    <w:p w:rsidR="00B916E4" w:rsidRPr="00050BC7" w:rsidRDefault="00B916E4" w:rsidP="00B916E4">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kk-KZ"/>
        </w:rPr>
        <w:t xml:space="preserve">Кесте </w:t>
      </w:r>
      <w:r w:rsidR="003053E2" w:rsidRPr="00050BC7">
        <w:rPr>
          <w:rFonts w:ascii="Times New Roman" w:hAnsi="Times New Roman" w:cs="Times New Roman"/>
          <w:color w:val="000000" w:themeColor="text1"/>
          <w:sz w:val="28"/>
          <w:szCs w:val="28"/>
          <w:lang w:val="kk-KZ"/>
        </w:rPr>
        <w:t>5</w:t>
      </w:r>
      <w:r w:rsidRPr="00050BC7">
        <w:rPr>
          <w:rFonts w:ascii="Times New Roman" w:hAnsi="Times New Roman" w:cs="Times New Roman"/>
          <w:color w:val="000000" w:themeColor="text1"/>
          <w:sz w:val="28"/>
          <w:szCs w:val="28"/>
          <w:lang w:val="kk-KZ"/>
        </w:rPr>
        <w:t xml:space="preserve"> – Топырақ қабаттарының </w:t>
      </w:r>
      <w:r w:rsidR="00BF3FA9" w:rsidRPr="00050BC7">
        <w:rPr>
          <w:rFonts w:ascii="Times New Roman" w:hAnsi="Times New Roman" w:cs="Times New Roman"/>
          <w:color w:val="000000" w:themeColor="text1"/>
          <w:sz w:val="28"/>
          <w:szCs w:val="28"/>
          <w:lang w:val="kk-KZ"/>
        </w:rPr>
        <w:t>үлгісі</w:t>
      </w:r>
      <w:r w:rsidRPr="00050BC7">
        <w:rPr>
          <w:rFonts w:ascii="Times New Roman" w:hAnsi="Times New Roman" w:cs="Times New Roman"/>
          <w:color w:val="000000" w:themeColor="text1"/>
          <w:sz w:val="28"/>
          <w:szCs w:val="28"/>
          <w:lang w:val="kk-KZ"/>
        </w:rPr>
        <w:t xml:space="preserve"> (Қазақ егіншілік және өсімдік шаруашылығы ғылыми – зерттеу институты деректері)</w:t>
      </w:r>
    </w:p>
    <w:tbl>
      <w:tblPr>
        <w:tblW w:w="95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1"/>
        <w:gridCol w:w="6487"/>
      </w:tblGrid>
      <w:tr w:rsidR="00050BC7" w:rsidRPr="00050BC7" w:rsidTr="006D1BF4">
        <w:trPr>
          <w:trHeight w:val="744"/>
        </w:trPr>
        <w:tc>
          <w:tcPr>
            <w:tcW w:w="3101" w:type="dxa"/>
            <w:vAlign w:val="center"/>
          </w:tcPr>
          <w:p w:rsidR="00B916E4" w:rsidRPr="00050BC7" w:rsidRDefault="00B916E4" w:rsidP="00B916E4">
            <w:pPr>
              <w:autoSpaceDE w:val="0"/>
              <w:autoSpaceDN w:val="0"/>
              <w:adjustRightInd w:val="0"/>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rPr>
              <w:lastRenderedPageBreak/>
              <w:t>А</w:t>
            </w:r>
            <w:r w:rsidRPr="00050BC7">
              <w:rPr>
                <w:rFonts w:ascii="Times New Roman" w:hAnsi="Times New Roman" w:cs="Times New Roman"/>
                <w:color w:val="000000" w:themeColor="text1"/>
                <w:sz w:val="28"/>
                <w:szCs w:val="28"/>
                <w:vertAlign w:val="subscript"/>
                <w:lang w:val="en-US"/>
              </w:rPr>
              <w:t xml:space="preserve">1 </w:t>
            </w:r>
            <w:r w:rsidRPr="00050BC7">
              <w:rPr>
                <w:rFonts w:ascii="Times New Roman" w:hAnsi="Times New Roman" w:cs="Times New Roman"/>
                <w:color w:val="000000" w:themeColor="text1"/>
                <w:sz w:val="28"/>
                <w:szCs w:val="28"/>
                <w:lang w:val="kk-KZ"/>
              </w:rPr>
              <w:t>–</w:t>
            </w:r>
            <w:r w:rsidRPr="00050BC7">
              <w:rPr>
                <w:rFonts w:ascii="Times New Roman" w:hAnsi="Times New Roman" w:cs="Times New Roman"/>
                <w:color w:val="000000" w:themeColor="text1"/>
                <w:sz w:val="28"/>
                <w:szCs w:val="28"/>
                <w:lang w:val="en-US"/>
              </w:rPr>
              <w:t xml:space="preserve"> 0 </w:t>
            </w:r>
            <w:r w:rsidRPr="00050BC7">
              <w:rPr>
                <w:rFonts w:ascii="Times New Roman" w:hAnsi="Times New Roman" w:cs="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en-US"/>
              </w:rPr>
              <w:t>2</w:t>
            </w:r>
            <w:r w:rsidRPr="00050BC7">
              <w:rPr>
                <w:rFonts w:ascii="Times New Roman" w:hAnsi="Times New Roman" w:cs="Times New Roman"/>
                <w:color w:val="000000" w:themeColor="text1"/>
                <w:sz w:val="28"/>
                <w:szCs w:val="28"/>
                <w:lang w:val="kk-KZ"/>
              </w:rPr>
              <w:t>3</w:t>
            </w:r>
            <w:r w:rsidRPr="00050BC7">
              <w:rPr>
                <w:rFonts w:ascii="Times New Roman" w:hAnsi="Times New Roman" w:cs="Times New Roman"/>
                <w:color w:val="000000" w:themeColor="text1"/>
                <w:sz w:val="28"/>
                <w:szCs w:val="28"/>
                <w:lang w:val="en-US"/>
              </w:rPr>
              <w:t xml:space="preserve"> </w:t>
            </w:r>
            <w:r w:rsidRPr="00050BC7">
              <w:rPr>
                <w:rFonts w:ascii="Times New Roman" w:hAnsi="Times New Roman" w:cs="Times New Roman"/>
                <w:color w:val="000000" w:themeColor="text1"/>
                <w:sz w:val="28"/>
                <w:szCs w:val="28"/>
              </w:rPr>
              <w:t>см</w:t>
            </w:r>
            <w:r w:rsidRPr="00050BC7">
              <w:rPr>
                <w:rFonts w:ascii="Times New Roman" w:hAnsi="Times New Roman" w:cs="Times New Roman"/>
                <w:color w:val="000000" w:themeColor="text1"/>
                <w:sz w:val="28"/>
                <w:szCs w:val="28"/>
                <w:lang w:val="en-US"/>
              </w:rPr>
              <w:t xml:space="preserve"> </w:t>
            </w:r>
            <w:r w:rsidRPr="00050BC7">
              <w:rPr>
                <w:rFonts w:ascii="Times New Roman" w:hAnsi="Times New Roman" w:cs="Times New Roman"/>
                <w:color w:val="000000" w:themeColor="text1"/>
                <w:sz w:val="28"/>
                <w:szCs w:val="28"/>
              </w:rPr>
              <w:t>қабаты</w:t>
            </w:r>
            <w:r w:rsidRPr="00050BC7">
              <w:rPr>
                <w:rFonts w:ascii="Times New Roman" w:hAnsi="Times New Roman" w:cs="Times New Roman"/>
                <w:color w:val="000000" w:themeColor="text1"/>
                <w:sz w:val="28"/>
                <w:szCs w:val="28"/>
                <w:lang w:val="en-US"/>
              </w:rPr>
              <w:t>.</w:t>
            </w:r>
          </w:p>
        </w:tc>
        <w:tc>
          <w:tcPr>
            <w:tcW w:w="6487" w:type="dxa"/>
            <w:vAlign w:val="center"/>
          </w:tcPr>
          <w:p w:rsidR="00B916E4" w:rsidRPr="00050BC7" w:rsidRDefault="003C73AB" w:rsidP="003C73AB">
            <w:pPr>
              <w:autoSpaceDE w:val="0"/>
              <w:autoSpaceDN w:val="0"/>
              <w:adjustRightInd w:val="0"/>
              <w:spacing w:before="120" w:after="240" w:line="240" w:lineRule="auto"/>
              <w:jc w:val="both"/>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kk-KZ"/>
              </w:rPr>
              <w:t>С</w:t>
            </w:r>
            <w:r w:rsidR="00B916E4" w:rsidRPr="00050BC7">
              <w:rPr>
                <w:rFonts w:ascii="Times New Roman" w:hAnsi="Times New Roman" w:cs="Times New Roman"/>
                <w:color w:val="000000" w:themeColor="text1"/>
                <w:sz w:val="28"/>
                <w:szCs w:val="28"/>
                <w:lang w:val="kk-KZ"/>
              </w:rPr>
              <w:t>ұр түсті, құрғақ, аздап тығызда</w:t>
            </w:r>
            <w:r w:rsidRPr="00050BC7">
              <w:rPr>
                <w:rFonts w:ascii="Times New Roman" w:hAnsi="Times New Roman" w:cs="Times New Roman"/>
                <w:color w:val="000000" w:themeColor="text1"/>
                <w:sz w:val="28"/>
                <w:szCs w:val="28"/>
                <w:lang w:val="kk-KZ"/>
              </w:rPr>
              <w:t>лған, құрамы ұсақтау – шаңытпа, орташа саз балшықты, орташа түйіршікті.</w:t>
            </w:r>
          </w:p>
        </w:tc>
      </w:tr>
      <w:tr w:rsidR="00050BC7" w:rsidRPr="00050BC7" w:rsidTr="006D1BF4">
        <w:trPr>
          <w:trHeight w:val="983"/>
        </w:trPr>
        <w:tc>
          <w:tcPr>
            <w:tcW w:w="3101" w:type="dxa"/>
            <w:vAlign w:val="center"/>
          </w:tcPr>
          <w:p w:rsidR="00B916E4" w:rsidRPr="00050BC7" w:rsidRDefault="00B916E4" w:rsidP="00B916E4">
            <w:pPr>
              <w:autoSpaceDE w:val="0"/>
              <w:autoSpaceDN w:val="0"/>
              <w:adjustRightInd w:val="0"/>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kk-KZ"/>
              </w:rPr>
              <w:t>В</w:t>
            </w:r>
            <w:r w:rsidRPr="00050BC7">
              <w:rPr>
                <w:rFonts w:ascii="Times New Roman" w:hAnsi="Times New Roman" w:cs="Times New Roman"/>
                <w:color w:val="000000" w:themeColor="text1"/>
                <w:sz w:val="28"/>
                <w:szCs w:val="28"/>
                <w:vertAlign w:val="subscript"/>
                <w:lang w:val="kk-KZ"/>
              </w:rPr>
              <w:t>1</w:t>
            </w:r>
            <w:r w:rsidRPr="00050BC7">
              <w:rPr>
                <w:rFonts w:ascii="Times New Roman" w:hAnsi="Times New Roman" w:cs="Times New Roman"/>
                <w:color w:val="000000" w:themeColor="text1"/>
                <w:sz w:val="28"/>
                <w:szCs w:val="28"/>
                <w:lang w:val="kk-KZ"/>
              </w:rPr>
              <w:t>– 22 – 41 см қабаты.</w:t>
            </w:r>
          </w:p>
        </w:tc>
        <w:tc>
          <w:tcPr>
            <w:tcW w:w="6487" w:type="dxa"/>
            <w:vAlign w:val="center"/>
          </w:tcPr>
          <w:p w:rsidR="00B916E4" w:rsidRPr="00050BC7" w:rsidRDefault="00BF3FA9" w:rsidP="00BF3FA9">
            <w:pPr>
              <w:autoSpaceDE w:val="0"/>
              <w:autoSpaceDN w:val="0"/>
              <w:adjustRightInd w:val="0"/>
              <w:spacing w:before="120" w:after="240" w:line="240" w:lineRule="auto"/>
              <w:jc w:val="both"/>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kk-KZ"/>
              </w:rPr>
              <w:t>Қ</w:t>
            </w:r>
            <w:r w:rsidR="00B916E4" w:rsidRPr="00050BC7">
              <w:rPr>
                <w:rFonts w:ascii="Times New Roman" w:hAnsi="Times New Roman" w:cs="Times New Roman"/>
                <w:color w:val="000000" w:themeColor="text1"/>
                <w:sz w:val="28"/>
                <w:szCs w:val="28"/>
                <w:lang w:val="kk-KZ"/>
              </w:rPr>
              <w:t xml:space="preserve">ара сұр, ірі тас </w:t>
            </w:r>
            <w:r w:rsidRPr="00050BC7">
              <w:rPr>
                <w:rFonts w:ascii="Times New Roman" w:hAnsi="Times New Roman" w:cs="Times New Roman"/>
                <w:color w:val="000000" w:themeColor="text1"/>
                <w:sz w:val="28"/>
                <w:szCs w:val="28"/>
                <w:lang w:val="kk-KZ"/>
              </w:rPr>
              <w:t>қимасы сияқты үлкен болып келеді, тығыздалған,</w:t>
            </w:r>
            <w:r w:rsidR="00B916E4" w:rsidRPr="00050BC7">
              <w:rPr>
                <w:rFonts w:ascii="Times New Roman" w:hAnsi="Times New Roman" w:cs="Times New Roman"/>
                <w:color w:val="000000" w:themeColor="text1"/>
                <w:sz w:val="28"/>
                <w:szCs w:val="28"/>
                <w:lang w:val="kk-KZ"/>
              </w:rPr>
              <w:t xml:space="preserve"> саз балшықты, </w:t>
            </w:r>
            <w:r w:rsidRPr="00050BC7">
              <w:rPr>
                <w:rFonts w:ascii="Times New Roman" w:hAnsi="Times New Roman" w:cs="Times New Roman"/>
                <w:color w:val="000000" w:themeColor="text1"/>
                <w:sz w:val="28"/>
                <w:szCs w:val="28"/>
                <w:lang w:val="kk-KZ"/>
              </w:rPr>
              <w:t xml:space="preserve">түстері мен топырақтың қаттылығы </w:t>
            </w:r>
            <w:r w:rsidR="00B916E4" w:rsidRPr="00050BC7">
              <w:rPr>
                <w:rFonts w:ascii="Times New Roman" w:hAnsi="Times New Roman" w:cs="Times New Roman"/>
                <w:color w:val="000000" w:themeColor="text1"/>
                <w:sz w:val="28"/>
                <w:szCs w:val="28"/>
                <w:lang w:val="kk-KZ"/>
              </w:rPr>
              <w:t>кел</w:t>
            </w:r>
            <w:r w:rsidRPr="00050BC7">
              <w:rPr>
                <w:rFonts w:ascii="Times New Roman" w:hAnsi="Times New Roman" w:cs="Times New Roman"/>
                <w:color w:val="000000" w:themeColor="text1"/>
                <w:sz w:val="28"/>
                <w:szCs w:val="28"/>
                <w:lang w:val="kk-KZ"/>
              </w:rPr>
              <w:t>есі қабатына өткенде белгілі болады</w:t>
            </w:r>
            <w:r w:rsidR="00B916E4" w:rsidRPr="00050BC7">
              <w:rPr>
                <w:rFonts w:ascii="Times New Roman" w:hAnsi="Times New Roman" w:cs="Times New Roman"/>
                <w:color w:val="000000" w:themeColor="text1"/>
                <w:sz w:val="28"/>
                <w:szCs w:val="28"/>
                <w:lang w:val="kk-KZ"/>
              </w:rPr>
              <w:t>.</w:t>
            </w:r>
          </w:p>
        </w:tc>
      </w:tr>
      <w:tr w:rsidR="00050BC7" w:rsidRPr="00050BC7" w:rsidTr="006D1BF4">
        <w:trPr>
          <w:trHeight w:val="702"/>
        </w:trPr>
        <w:tc>
          <w:tcPr>
            <w:tcW w:w="3101" w:type="dxa"/>
            <w:vAlign w:val="center"/>
          </w:tcPr>
          <w:p w:rsidR="00B916E4" w:rsidRPr="00050BC7" w:rsidRDefault="00B916E4" w:rsidP="00B916E4">
            <w:pPr>
              <w:autoSpaceDE w:val="0"/>
              <w:autoSpaceDN w:val="0"/>
              <w:adjustRightInd w:val="0"/>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rPr>
              <w:t>В</w:t>
            </w:r>
            <w:r w:rsidRPr="00050BC7">
              <w:rPr>
                <w:rFonts w:ascii="Times New Roman" w:hAnsi="Times New Roman" w:cs="Times New Roman"/>
                <w:color w:val="000000" w:themeColor="text1"/>
                <w:sz w:val="28"/>
                <w:szCs w:val="28"/>
                <w:vertAlign w:val="subscript"/>
                <w:lang w:val="en-US"/>
              </w:rPr>
              <w:t>2</w:t>
            </w:r>
            <w:r w:rsidRPr="00050BC7">
              <w:rPr>
                <w:rFonts w:ascii="Times New Roman" w:hAnsi="Times New Roman" w:cs="Times New Roman"/>
                <w:color w:val="000000" w:themeColor="text1"/>
                <w:sz w:val="28"/>
                <w:szCs w:val="28"/>
                <w:vertAlign w:val="subscript"/>
                <w:lang w:val="kk-KZ"/>
              </w:rPr>
              <w:t xml:space="preserve"> </w:t>
            </w:r>
            <w:r w:rsidRPr="00050BC7">
              <w:rPr>
                <w:rFonts w:ascii="Times New Roman" w:hAnsi="Times New Roman" w:cs="Times New Roman"/>
                <w:color w:val="000000" w:themeColor="text1"/>
                <w:sz w:val="28"/>
                <w:szCs w:val="28"/>
                <w:lang w:val="kk-KZ"/>
              </w:rPr>
              <w:t>–</w:t>
            </w:r>
            <w:r w:rsidRPr="00050BC7">
              <w:rPr>
                <w:rFonts w:ascii="Times New Roman" w:hAnsi="Times New Roman" w:cs="Times New Roman"/>
                <w:color w:val="000000" w:themeColor="text1"/>
                <w:sz w:val="28"/>
                <w:szCs w:val="28"/>
                <w:lang w:val="en-US"/>
              </w:rPr>
              <w:t xml:space="preserve"> 40 </w:t>
            </w:r>
            <w:r w:rsidRPr="00050BC7">
              <w:rPr>
                <w:rFonts w:ascii="Times New Roman" w:hAnsi="Times New Roman" w:cs="Times New Roman"/>
                <w:color w:val="000000" w:themeColor="text1"/>
                <w:sz w:val="28"/>
                <w:szCs w:val="28"/>
                <w:lang w:val="kk-KZ"/>
              </w:rPr>
              <w:t>–</w:t>
            </w:r>
            <w:r w:rsidRPr="00050BC7">
              <w:rPr>
                <w:rFonts w:ascii="Times New Roman" w:hAnsi="Times New Roman" w:cs="Times New Roman"/>
                <w:color w:val="000000" w:themeColor="text1"/>
                <w:sz w:val="28"/>
                <w:szCs w:val="28"/>
                <w:lang w:val="en-US"/>
              </w:rPr>
              <w:t>6</w:t>
            </w:r>
            <w:r w:rsidRPr="00050BC7">
              <w:rPr>
                <w:rFonts w:ascii="Times New Roman" w:hAnsi="Times New Roman" w:cs="Times New Roman"/>
                <w:color w:val="000000" w:themeColor="text1"/>
                <w:sz w:val="28"/>
                <w:szCs w:val="28"/>
                <w:lang w:val="kk-KZ"/>
              </w:rPr>
              <w:t>9</w:t>
            </w:r>
            <w:r w:rsidRPr="00050BC7">
              <w:rPr>
                <w:rFonts w:ascii="Times New Roman" w:hAnsi="Times New Roman" w:cs="Times New Roman"/>
                <w:color w:val="000000" w:themeColor="text1"/>
                <w:sz w:val="28"/>
                <w:szCs w:val="28"/>
                <w:lang w:val="en-US"/>
              </w:rPr>
              <w:t xml:space="preserve"> </w:t>
            </w:r>
            <w:r w:rsidRPr="00050BC7">
              <w:rPr>
                <w:rFonts w:ascii="Times New Roman" w:hAnsi="Times New Roman" w:cs="Times New Roman"/>
                <w:color w:val="000000" w:themeColor="text1"/>
                <w:sz w:val="28"/>
                <w:szCs w:val="28"/>
              </w:rPr>
              <w:t>см</w:t>
            </w:r>
            <w:r w:rsidRPr="00050BC7">
              <w:rPr>
                <w:rFonts w:ascii="Times New Roman" w:hAnsi="Times New Roman" w:cs="Times New Roman"/>
                <w:color w:val="000000" w:themeColor="text1"/>
                <w:sz w:val="28"/>
                <w:szCs w:val="28"/>
                <w:lang w:val="en-US"/>
              </w:rPr>
              <w:t xml:space="preserve"> </w:t>
            </w:r>
            <w:r w:rsidRPr="00050BC7">
              <w:rPr>
                <w:rFonts w:ascii="Times New Roman" w:hAnsi="Times New Roman" w:cs="Times New Roman"/>
                <w:color w:val="000000" w:themeColor="text1"/>
                <w:sz w:val="28"/>
                <w:szCs w:val="28"/>
              </w:rPr>
              <w:t>қабаты</w:t>
            </w:r>
            <w:r w:rsidRPr="00050BC7">
              <w:rPr>
                <w:rFonts w:ascii="Times New Roman" w:hAnsi="Times New Roman" w:cs="Times New Roman"/>
                <w:color w:val="000000" w:themeColor="text1"/>
                <w:sz w:val="28"/>
                <w:szCs w:val="28"/>
                <w:lang w:val="en-US"/>
              </w:rPr>
              <w:t>.</w:t>
            </w:r>
          </w:p>
        </w:tc>
        <w:tc>
          <w:tcPr>
            <w:tcW w:w="6487" w:type="dxa"/>
            <w:vAlign w:val="center"/>
          </w:tcPr>
          <w:p w:rsidR="00B916E4" w:rsidRPr="00050BC7" w:rsidRDefault="00BF3FA9" w:rsidP="00BF3FA9">
            <w:pPr>
              <w:autoSpaceDE w:val="0"/>
              <w:autoSpaceDN w:val="0"/>
              <w:adjustRightInd w:val="0"/>
              <w:spacing w:before="120" w:after="240" w:line="240" w:lineRule="auto"/>
              <w:jc w:val="both"/>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kk-KZ"/>
              </w:rPr>
              <w:t>Сұ</w:t>
            </w:r>
            <w:r w:rsidR="00B916E4" w:rsidRPr="00050BC7">
              <w:rPr>
                <w:rFonts w:ascii="Times New Roman" w:hAnsi="Times New Roman" w:cs="Times New Roman"/>
                <w:color w:val="000000" w:themeColor="text1"/>
                <w:sz w:val="28"/>
                <w:szCs w:val="28"/>
                <w:lang w:val="kk-KZ"/>
              </w:rPr>
              <w:t>р,</w:t>
            </w:r>
            <w:r w:rsidRPr="00050BC7">
              <w:rPr>
                <w:rFonts w:ascii="Times New Roman" w:hAnsi="Times New Roman" w:cs="Times New Roman"/>
                <w:color w:val="000000" w:themeColor="text1"/>
                <w:sz w:val="28"/>
                <w:szCs w:val="28"/>
                <w:lang w:val="kk-KZ"/>
              </w:rPr>
              <w:t xml:space="preserve"> ақшыл сұр аздап сулы, үлкен</w:t>
            </w:r>
            <w:r w:rsidR="00B916E4" w:rsidRPr="00050BC7">
              <w:rPr>
                <w:rFonts w:ascii="Times New Roman" w:hAnsi="Times New Roman" w:cs="Times New Roman"/>
                <w:color w:val="000000" w:themeColor="text1"/>
                <w:sz w:val="28"/>
                <w:szCs w:val="28"/>
                <w:lang w:val="kk-KZ"/>
              </w:rPr>
              <w:t xml:space="preserve"> тас кесекті, тығыздалған, әлсіз түйіршікті, орташа балшықты келесі қабатында түсі байқалады.</w:t>
            </w:r>
          </w:p>
        </w:tc>
      </w:tr>
      <w:tr w:rsidR="00B916E4" w:rsidRPr="00050BC7" w:rsidTr="006D1BF4">
        <w:trPr>
          <w:trHeight w:val="1039"/>
        </w:trPr>
        <w:tc>
          <w:tcPr>
            <w:tcW w:w="3101" w:type="dxa"/>
            <w:vAlign w:val="center"/>
          </w:tcPr>
          <w:p w:rsidR="00B916E4" w:rsidRPr="00050BC7" w:rsidRDefault="00B916E4" w:rsidP="00B916E4">
            <w:pPr>
              <w:autoSpaceDE w:val="0"/>
              <w:autoSpaceDN w:val="0"/>
              <w:adjustRightInd w:val="0"/>
              <w:jc w:val="center"/>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rPr>
              <w:t>В</w:t>
            </w:r>
            <w:r w:rsidRPr="00050BC7">
              <w:rPr>
                <w:rFonts w:ascii="Times New Roman" w:hAnsi="Times New Roman" w:cs="Times New Roman"/>
                <w:color w:val="000000" w:themeColor="text1"/>
                <w:sz w:val="28"/>
                <w:szCs w:val="28"/>
                <w:vertAlign w:val="subscript"/>
              </w:rPr>
              <w:t>с</w:t>
            </w:r>
            <w:r w:rsidRPr="00050BC7">
              <w:rPr>
                <w:rFonts w:ascii="Times New Roman" w:hAnsi="Times New Roman" w:cs="Times New Roman"/>
                <w:color w:val="000000" w:themeColor="text1"/>
                <w:sz w:val="28"/>
                <w:szCs w:val="28"/>
                <w:lang w:val="en-US"/>
              </w:rPr>
              <w:t xml:space="preserve"> </w:t>
            </w:r>
            <w:r w:rsidRPr="00050BC7">
              <w:rPr>
                <w:rFonts w:ascii="Times New Roman" w:hAnsi="Times New Roman" w:cs="Times New Roman"/>
                <w:color w:val="000000" w:themeColor="text1"/>
                <w:sz w:val="28"/>
                <w:szCs w:val="28"/>
                <w:lang w:val="kk-KZ"/>
              </w:rPr>
              <w:t>–</w:t>
            </w:r>
            <w:r w:rsidRPr="00050BC7">
              <w:rPr>
                <w:rFonts w:ascii="Times New Roman" w:hAnsi="Times New Roman" w:cs="Times New Roman"/>
                <w:color w:val="000000" w:themeColor="text1"/>
                <w:sz w:val="28"/>
                <w:szCs w:val="28"/>
                <w:lang w:val="en-US"/>
              </w:rPr>
              <w:t xml:space="preserve"> 68 </w:t>
            </w:r>
            <w:r w:rsidRPr="00050BC7">
              <w:rPr>
                <w:rFonts w:ascii="Times New Roman" w:hAnsi="Times New Roman" w:cs="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en-US"/>
              </w:rPr>
              <w:t>9</w:t>
            </w:r>
            <w:r w:rsidRPr="00050BC7">
              <w:rPr>
                <w:rFonts w:ascii="Times New Roman" w:hAnsi="Times New Roman" w:cs="Times New Roman"/>
                <w:color w:val="000000" w:themeColor="text1"/>
                <w:sz w:val="28"/>
                <w:szCs w:val="28"/>
                <w:lang w:val="kk-KZ"/>
              </w:rPr>
              <w:t>3</w:t>
            </w:r>
            <w:r w:rsidRPr="00050BC7">
              <w:rPr>
                <w:rFonts w:ascii="Times New Roman" w:hAnsi="Times New Roman" w:cs="Times New Roman"/>
                <w:color w:val="000000" w:themeColor="text1"/>
                <w:sz w:val="28"/>
                <w:szCs w:val="28"/>
                <w:lang w:val="en-US"/>
              </w:rPr>
              <w:t xml:space="preserve"> </w:t>
            </w:r>
            <w:r w:rsidRPr="00050BC7">
              <w:rPr>
                <w:rFonts w:ascii="Times New Roman" w:hAnsi="Times New Roman" w:cs="Times New Roman"/>
                <w:color w:val="000000" w:themeColor="text1"/>
                <w:sz w:val="28"/>
                <w:szCs w:val="28"/>
              </w:rPr>
              <w:t>см</w:t>
            </w:r>
            <w:r w:rsidRPr="00050BC7">
              <w:rPr>
                <w:rFonts w:ascii="Times New Roman" w:hAnsi="Times New Roman" w:cs="Times New Roman"/>
                <w:color w:val="000000" w:themeColor="text1"/>
                <w:sz w:val="28"/>
                <w:szCs w:val="28"/>
                <w:lang w:val="en-US"/>
              </w:rPr>
              <w:t xml:space="preserve"> </w:t>
            </w:r>
            <w:r w:rsidRPr="00050BC7">
              <w:rPr>
                <w:rFonts w:ascii="Times New Roman" w:hAnsi="Times New Roman" w:cs="Times New Roman"/>
                <w:color w:val="000000" w:themeColor="text1"/>
                <w:sz w:val="28"/>
                <w:szCs w:val="28"/>
              </w:rPr>
              <w:t>қабаты</w:t>
            </w:r>
            <w:r w:rsidRPr="00050BC7">
              <w:rPr>
                <w:rFonts w:ascii="Times New Roman" w:hAnsi="Times New Roman" w:cs="Times New Roman"/>
                <w:color w:val="000000" w:themeColor="text1"/>
                <w:sz w:val="28"/>
                <w:szCs w:val="28"/>
                <w:lang w:val="en-US"/>
              </w:rPr>
              <w:t>.</w:t>
            </w:r>
          </w:p>
        </w:tc>
        <w:tc>
          <w:tcPr>
            <w:tcW w:w="6487" w:type="dxa"/>
            <w:vAlign w:val="center"/>
          </w:tcPr>
          <w:p w:rsidR="00B916E4" w:rsidRPr="00050BC7" w:rsidRDefault="00B916E4" w:rsidP="006D1BF4">
            <w:pPr>
              <w:autoSpaceDE w:val="0"/>
              <w:autoSpaceDN w:val="0"/>
              <w:adjustRightInd w:val="0"/>
              <w:spacing w:before="120" w:after="240" w:line="240" w:lineRule="auto"/>
              <w:jc w:val="both"/>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kk-KZ"/>
              </w:rPr>
              <w:t>Сарғыш тартқан сұр түсті, аздап ылғалданған, орташа тығыздалған, карбонаттар тізбектелген тырнадай болып, нүкте түрінде орналасқан, келесі қабатында түсі байқалады.</w:t>
            </w:r>
          </w:p>
        </w:tc>
      </w:tr>
      <w:tr w:rsidR="00B916E4" w:rsidRPr="00050BC7" w:rsidTr="006D1BF4">
        <w:trPr>
          <w:trHeight w:val="1046"/>
        </w:trPr>
        <w:tc>
          <w:tcPr>
            <w:tcW w:w="3101" w:type="dxa"/>
            <w:vAlign w:val="center"/>
          </w:tcPr>
          <w:p w:rsidR="00B916E4" w:rsidRPr="00050BC7" w:rsidRDefault="00B916E4" w:rsidP="00B916E4">
            <w:pPr>
              <w:autoSpaceDE w:val="0"/>
              <w:autoSpaceDN w:val="0"/>
              <w:adjustRightInd w:val="0"/>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rPr>
              <w:t>С</w:t>
            </w:r>
            <w:r w:rsidRPr="00050BC7">
              <w:rPr>
                <w:rFonts w:ascii="Times New Roman" w:hAnsi="Times New Roman" w:cs="Times New Roman"/>
                <w:color w:val="000000" w:themeColor="text1"/>
                <w:sz w:val="28"/>
                <w:szCs w:val="28"/>
                <w:vertAlign w:val="subscript"/>
                <w:lang w:val="en-US"/>
              </w:rPr>
              <w:t>1</w:t>
            </w:r>
            <w:r w:rsidRPr="00050BC7">
              <w:rPr>
                <w:rFonts w:ascii="Times New Roman" w:hAnsi="Times New Roman" w:cs="Times New Roman"/>
                <w:color w:val="000000" w:themeColor="text1"/>
                <w:sz w:val="28"/>
                <w:szCs w:val="28"/>
                <w:vertAlign w:val="subscript"/>
                <w:lang w:val="kk-KZ"/>
              </w:rPr>
              <w:t xml:space="preserve"> </w:t>
            </w:r>
            <w:r w:rsidRPr="00050BC7">
              <w:rPr>
                <w:rFonts w:ascii="Times New Roman" w:hAnsi="Times New Roman" w:cs="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en-US"/>
              </w:rPr>
              <w:t xml:space="preserve">92 </w:t>
            </w:r>
            <w:r w:rsidRPr="00050BC7">
              <w:rPr>
                <w:rFonts w:ascii="Times New Roman" w:hAnsi="Times New Roman" w:cs="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en-US"/>
              </w:rPr>
              <w:t>14</w:t>
            </w:r>
            <w:r w:rsidRPr="00050BC7">
              <w:rPr>
                <w:rFonts w:ascii="Times New Roman" w:hAnsi="Times New Roman" w:cs="Times New Roman"/>
                <w:color w:val="000000" w:themeColor="text1"/>
                <w:sz w:val="28"/>
                <w:szCs w:val="28"/>
                <w:lang w:val="kk-KZ"/>
              </w:rPr>
              <w:t xml:space="preserve">9 </w:t>
            </w:r>
            <w:r w:rsidRPr="00050BC7">
              <w:rPr>
                <w:rFonts w:ascii="Times New Roman" w:hAnsi="Times New Roman" w:cs="Times New Roman"/>
                <w:color w:val="000000" w:themeColor="text1"/>
                <w:sz w:val="28"/>
                <w:szCs w:val="28"/>
              </w:rPr>
              <w:t>см</w:t>
            </w:r>
            <w:r w:rsidRPr="00050BC7">
              <w:rPr>
                <w:rFonts w:ascii="Times New Roman" w:hAnsi="Times New Roman" w:cs="Times New Roman"/>
                <w:color w:val="000000" w:themeColor="text1"/>
                <w:sz w:val="28"/>
                <w:szCs w:val="28"/>
                <w:lang w:val="en-US"/>
              </w:rPr>
              <w:t xml:space="preserve"> </w:t>
            </w:r>
            <w:r w:rsidRPr="00050BC7">
              <w:rPr>
                <w:rFonts w:ascii="Times New Roman" w:hAnsi="Times New Roman" w:cs="Times New Roman"/>
                <w:color w:val="000000" w:themeColor="text1"/>
                <w:sz w:val="28"/>
                <w:szCs w:val="28"/>
              </w:rPr>
              <w:t>қабаты</w:t>
            </w:r>
            <w:r w:rsidRPr="00050BC7">
              <w:rPr>
                <w:rFonts w:ascii="Times New Roman" w:hAnsi="Times New Roman" w:cs="Times New Roman"/>
                <w:color w:val="000000" w:themeColor="text1"/>
                <w:sz w:val="28"/>
                <w:szCs w:val="28"/>
                <w:lang w:val="en-US"/>
              </w:rPr>
              <w:t>.</w:t>
            </w:r>
          </w:p>
        </w:tc>
        <w:tc>
          <w:tcPr>
            <w:tcW w:w="6487" w:type="dxa"/>
            <w:vAlign w:val="center"/>
          </w:tcPr>
          <w:p w:rsidR="00B916E4" w:rsidRPr="00050BC7" w:rsidRDefault="00B916E4" w:rsidP="006D1BF4">
            <w:pPr>
              <w:autoSpaceDE w:val="0"/>
              <w:autoSpaceDN w:val="0"/>
              <w:adjustRightInd w:val="0"/>
              <w:spacing w:before="120" w:after="240" w:line="240" w:lineRule="auto"/>
              <w:jc w:val="both"/>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kk-KZ"/>
              </w:rPr>
              <w:t>Сарғыш тартқан, лөсс түрлі, балшықты, кесек – кесек келген, тығыздалған, карбонаттар ойдым – ойдым өте сирек кездеседі. Келесі қабатында тығыздығы мен түсі белгілі болады.</w:t>
            </w:r>
          </w:p>
        </w:tc>
      </w:tr>
      <w:tr w:rsidR="00B916E4" w:rsidRPr="00050BC7" w:rsidTr="006D1BF4">
        <w:trPr>
          <w:trHeight w:val="634"/>
        </w:trPr>
        <w:tc>
          <w:tcPr>
            <w:tcW w:w="3101" w:type="dxa"/>
            <w:vAlign w:val="center"/>
          </w:tcPr>
          <w:p w:rsidR="00B916E4" w:rsidRPr="00050BC7" w:rsidRDefault="00B916E4" w:rsidP="00B916E4">
            <w:pPr>
              <w:autoSpaceDE w:val="0"/>
              <w:autoSpaceDN w:val="0"/>
              <w:adjustRightInd w:val="0"/>
              <w:rPr>
                <w:rFonts w:ascii="Times New Roman" w:hAnsi="Times New Roman" w:cs="Times New Roman"/>
                <w:color w:val="000000" w:themeColor="text1"/>
                <w:sz w:val="27"/>
                <w:szCs w:val="27"/>
                <w:lang w:val="kk-KZ"/>
              </w:rPr>
            </w:pPr>
            <w:r w:rsidRPr="00050BC7">
              <w:rPr>
                <w:rFonts w:ascii="Times New Roman" w:hAnsi="Times New Roman" w:cs="Times New Roman"/>
                <w:color w:val="000000" w:themeColor="text1"/>
                <w:sz w:val="27"/>
                <w:szCs w:val="27"/>
              </w:rPr>
              <w:t>С</w:t>
            </w:r>
            <w:r w:rsidRPr="00050BC7">
              <w:rPr>
                <w:rFonts w:ascii="Times New Roman" w:hAnsi="Times New Roman" w:cs="Times New Roman"/>
                <w:color w:val="000000" w:themeColor="text1"/>
                <w:sz w:val="27"/>
                <w:szCs w:val="27"/>
                <w:vertAlign w:val="subscript"/>
              </w:rPr>
              <w:t>2</w:t>
            </w:r>
            <w:r w:rsidRPr="00050BC7">
              <w:rPr>
                <w:rFonts w:ascii="Times New Roman" w:hAnsi="Times New Roman" w:cs="Times New Roman"/>
                <w:color w:val="000000" w:themeColor="text1"/>
                <w:sz w:val="27"/>
                <w:szCs w:val="27"/>
                <w:vertAlign w:val="subscript"/>
                <w:lang w:val="kk-KZ"/>
              </w:rPr>
              <w:t xml:space="preserve"> </w:t>
            </w:r>
            <w:r w:rsidRPr="00050BC7">
              <w:rPr>
                <w:rFonts w:ascii="Times New Roman" w:hAnsi="Times New Roman" w:cs="Times New Roman"/>
                <w:color w:val="000000" w:themeColor="text1"/>
                <w:sz w:val="27"/>
                <w:szCs w:val="27"/>
                <w:lang w:val="kk-KZ"/>
              </w:rPr>
              <w:t xml:space="preserve">– </w:t>
            </w:r>
            <w:r w:rsidRPr="00050BC7">
              <w:rPr>
                <w:rFonts w:ascii="Times New Roman" w:hAnsi="Times New Roman" w:cs="Times New Roman"/>
                <w:color w:val="000000" w:themeColor="text1"/>
                <w:sz w:val="27"/>
                <w:szCs w:val="27"/>
              </w:rPr>
              <w:t>148</w:t>
            </w:r>
            <w:r w:rsidRPr="00050BC7">
              <w:rPr>
                <w:rFonts w:ascii="Times New Roman" w:hAnsi="Times New Roman" w:cs="Times New Roman"/>
                <w:color w:val="000000" w:themeColor="text1"/>
                <w:sz w:val="27"/>
                <w:szCs w:val="27"/>
                <w:lang w:val="kk-KZ"/>
              </w:rPr>
              <w:t xml:space="preserve"> – </w:t>
            </w:r>
            <w:r w:rsidRPr="00050BC7">
              <w:rPr>
                <w:rFonts w:ascii="Times New Roman" w:hAnsi="Times New Roman" w:cs="Times New Roman"/>
                <w:color w:val="000000" w:themeColor="text1"/>
                <w:sz w:val="27"/>
                <w:szCs w:val="27"/>
              </w:rPr>
              <w:t>18</w:t>
            </w:r>
            <w:r w:rsidRPr="00050BC7">
              <w:rPr>
                <w:rFonts w:ascii="Times New Roman" w:hAnsi="Times New Roman" w:cs="Times New Roman"/>
                <w:color w:val="000000" w:themeColor="text1"/>
                <w:sz w:val="27"/>
                <w:szCs w:val="27"/>
                <w:lang w:val="kk-KZ"/>
              </w:rPr>
              <w:t>1</w:t>
            </w:r>
            <w:r w:rsidRPr="00050BC7">
              <w:rPr>
                <w:rFonts w:ascii="Times New Roman" w:hAnsi="Times New Roman" w:cs="Times New Roman"/>
                <w:color w:val="000000" w:themeColor="text1"/>
                <w:sz w:val="27"/>
                <w:szCs w:val="27"/>
              </w:rPr>
              <w:t>см</w:t>
            </w:r>
            <w:r w:rsidRPr="00050BC7">
              <w:rPr>
                <w:rFonts w:ascii="Times New Roman" w:hAnsi="Times New Roman" w:cs="Times New Roman"/>
                <w:color w:val="000000" w:themeColor="text1"/>
                <w:sz w:val="27"/>
                <w:szCs w:val="27"/>
                <w:lang w:val="kk-KZ"/>
              </w:rPr>
              <w:t xml:space="preserve"> </w:t>
            </w:r>
            <w:r w:rsidRPr="00050BC7">
              <w:rPr>
                <w:rFonts w:ascii="Times New Roman" w:hAnsi="Times New Roman" w:cs="Times New Roman"/>
                <w:color w:val="000000" w:themeColor="text1"/>
                <w:sz w:val="27"/>
                <w:szCs w:val="27"/>
              </w:rPr>
              <w:t>қабаты.</w:t>
            </w:r>
          </w:p>
        </w:tc>
        <w:tc>
          <w:tcPr>
            <w:tcW w:w="6487" w:type="dxa"/>
            <w:vAlign w:val="center"/>
          </w:tcPr>
          <w:p w:rsidR="00B916E4" w:rsidRPr="00050BC7" w:rsidRDefault="00B916E4" w:rsidP="006D1BF4">
            <w:pPr>
              <w:autoSpaceDE w:val="0"/>
              <w:autoSpaceDN w:val="0"/>
              <w:adjustRightInd w:val="0"/>
              <w:spacing w:before="120" w:after="240" w:line="240" w:lineRule="auto"/>
              <w:jc w:val="both"/>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kk-KZ"/>
              </w:rPr>
              <w:t>Ашық сарғыш тартқан, лөсс түрлі саз балшықты, тығыздалған, карбонаттар тізбектеле орналасқан.</w:t>
            </w:r>
          </w:p>
        </w:tc>
      </w:tr>
    </w:tbl>
    <w:p w:rsidR="00184C9E" w:rsidRPr="00050BC7" w:rsidRDefault="00184C9E" w:rsidP="00184C9E">
      <w:pPr>
        <w:tabs>
          <w:tab w:val="left" w:pos="7217"/>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rsidR="00B916E4" w:rsidRPr="00050BC7" w:rsidRDefault="00184C9E" w:rsidP="00184C9E">
      <w:pPr>
        <w:tabs>
          <w:tab w:val="left" w:pos="7217"/>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kk-KZ"/>
        </w:rPr>
        <w:t xml:space="preserve">         </w:t>
      </w:r>
      <w:r w:rsidR="00B916E4" w:rsidRPr="00050BC7">
        <w:rPr>
          <w:rFonts w:ascii="Times New Roman" w:hAnsi="Times New Roman" w:cs="Times New Roman"/>
          <w:color w:val="000000" w:themeColor="text1"/>
          <w:sz w:val="28"/>
          <w:szCs w:val="28"/>
          <w:lang w:val="kk-KZ"/>
        </w:rPr>
        <w:t>Механикалық құрамы бойынша бұл топырақ ірі шаңытпа, орташа балшықты болып саналады, ірі шаңның құрамы 40 – 51% –ды құрайды, ал физикалық балшықтылығы 43 – 45%, тұнбалық бөлігі профиль бойынша 13,8 –ден 8,7% – ға азаяды</w:t>
      </w:r>
      <w:r w:rsidR="007C5BE4" w:rsidRPr="00050BC7">
        <w:rPr>
          <w:rFonts w:ascii="Times New Roman" w:hAnsi="Times New Roman" w:cs="Times New Roman"/>
          <w:color w:val="000000" w:themeColor="text1"/>
          <w:sz w:val="28"/>
          <w:szCs w:val="28"/>
          <w:lang w:val="kk-KZ"/>
        </w:rPr>
        <w:t xml:space="preserve"> [163]</w:t>
      </w:r>
      <w:r w:rsidR="00B916E4" w:rsidRPr="00050BC7">
        <w:rPr>
          <w:rFonts w:ascii="Times New Roman" w:hAnsi="Times New Roman" w:cs="Times New Roman"/>
          <w:color w:val="000000" w:themeColor="text1"/>
          <w:sz w:val="28"/>
          <w:szCs w:val="28"/>
          <w:lang w:val="kk-KZ"/>
        </w:rPr>
        <w:t>.</w:t>
      </w:r>
    </w:p>
    <w:p w:rsidR="006D1BF4" w:rsidRPr="00050BC7" w:rsidRDefault="00B916E4" w:rsidP="00502482">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kk-KZ"/>
        </w:rPr>
        <w:t xml:space="preserve">Микроагрегаттар мөлшері 80 – 90 % – ға жетеді. Топырағының құрамында қарашірік мөлшері өте көп емес, топырақ ерітіндісінің жоғары карбонаттылық әсері </w:t>
      </w:r>
      <w:r w:rsidR="004F62A5" w:rsidRPr="00050BC7">
        <w:rPr>
          <w:rFonts w:ascii="Times New Roman" w:hAnsi="Times New Roman" w:cs="Times New Roman"/>
          <w:color w:val="000000" w:themeColor="text1"/>
          <w:sz w:val="28"/>
          <w:szCs w:val="28"/>
          <w:lang w:val="kk-KZ"/>
        </w:rPr>
        <w:t xml:space="preserve">(7,3 – 7,6) </w:t>
      </w:r>
      <w:r w:rsidRPr="00050BC7">
        <w:rPr>
          <w:rFonts w:ascii="Times New Roman" w:hAnsi="Times New Roman" w:cs="Times New Roman"/>
          <w:color w:val="000000" w:themeColor="text1"/>
          <w:sz w:val="28"/>
          <w:szCs w:val="28"/>
          <w:lang w:val="kk-KZ"/>
        </w:rPr>
        <w:t>өте әлсіз сілтілі болып келеді</w:t>
      </w:r>
      <w:r w:rsidR="004F62A5" w:rsidRPr="00050BC7">
        <w:rPr>
          <w:rFonts w:ascii="Times New Roman" w:hAnsi="Times New Roman" w:cs="Times New Roman"/>
          <w:color w:val="000000" w:themeColor="text1"/>
          <w:sz w:val="28"/>
          <w:szCs w:val="28"/>
          <w:lang w:val="kk-KZ"/>
        </w:rPr>
        <w:t xml:space="preserve"> (</w:t>
      </w:r>
      <w:r w:rsidR="003053E2" w:rsidRPr="00050BC7">
        <w:rPr>
          <w:rFonts w:ascii="Times New Roman" w:hAnsi="Times New Roman" w:cs="Times New Roman"/>
          <w:color w:val="000000" w:themeColor="text1"/>
          <w:sz w:val="28"/>
          <w:szCs w:val="28"/>
          <w:lang w:val="kk-KZ"/>
        </w:rPr>
        <w:t>кесте</w:t>
      </w:r>
      <w:r w:rsidR="00FD1380" w:rsidRPr="00050BC7">
        <w:rPr>
          <w:rFonts w:ascii="Times New Roman" w:hAnsi="Times New Roman" w:cs="Times New Roman"/>
          <w:color w:val="000000" w:themeColor="text1"/>
          <w:sz w:val="28"/>
          <w:szCs w:val="28"/>
          <w:lang w:val="kk-KZ"/>
        </w:rPr>
        <w:t xml:space="preserve"> -</w:t>
      </w:r>
      <w:r w:rsidR="003053E2" w:rsidRPr="00050BC7">
        <w:rPr>
          <w:rFonts w:ascii="Times New Roman" w:hAnsi="Times New Roman" w:cs="Times New Roman"/>
          <w:color w:val="000000" w:themeColor="text1"/>
          <w:sz w:val="28"/>
          <w:szCs w:val="28"/>
          <w:lang w:val="kk-KZ"/>
        </w:rPr>
        <w:t xml:space="preserve"> 6</w:t>
      </w:r>
      <w:r w:rsidR="004F62A5" w:rsidRPr="00050BC7">
        <w:rPr>
          <w:rFonts w:ascii="Times New Roman" w:hAnsi="Times New Roman" w:cs="Times New Roman"/>
          <w:color w:val="000000" w:themeColor="text1"/>
          <w:sz w:val="28"/>
          <w:szCs w:val="28"/>
          <w:lang w:val="kk-KZ"/>
        </w:rPr>
        <w:t>)</w:t>
      </w:r>
      <w:r w:rsidR="007C5BE4" w:rsidRPr="00050BC7">
        <w:rPr>
          <w:rFonts w:ascii="Times New Roman" w:hAnsi="Times New Roman" w:cs="Times New Roman"/>
          <w:color w:val="000000" w:themeColor="text1"/>
          <w:sz w:val="28"/>
          <w:szCs w:val="28"/>
          <w:lang w:val="kk-KZ"/>
        </w:rPr>
        <w:t xml:space="preserve"> [163]</w:t>
      </w:r>
      <w:r w:rsidR="004F62A5" w:rsidRPr="00050BC7">
        <w:rPr>
          <w:rFonts w:ascii="Times New Roman" w:hAnsi="Times New Roman" w:cs="Times New Roman"/>
          <w:color w:val="000000" w:themeColor="text1"/>
          <w:sz w:val="28"/>
          <w:szCs w:val="28"/>
          <w:lang w:val="kk-KZ"/>
        </w:rPr>
        <w:t>.</w:t>
      </w:r>
      <w:r w:rsidR="004B3427" w:rsidRPr="00050BC7">
        <w:rPr>
          <w:rFonts w:ascii="Times New Roman" w:hAnsi="Times New Roman" w:cs="Times New Roman"/>
          <w:color w:val="000000" w:themeColor="text1"/>
          <w:sz w:val="28"/>
          <w:szCs w:val="28"/>
          <w:lang w:val="kk-KZ"/>
        </w:rPr>
        <w:t xml:space="preserve"> </w:t>
      </w:r>
    </w:p>
    <w:p w:rsidR="004B3427" w:rsidRPr="00050BC7" w:rsidRDefault="004B3427" w:rsidP="004B3427">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kk-KZ"/>
        </w:rPr>
      </w:pPr>
    </w:p>
    <w:p w:rsidR="00B916E4" w:rsidRPr="00050BC7" w:rsidRDefault="00B916E4" w:rsidP="00B916E4">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kk-KZ"/>
        </w:rPr>
        <w:t xml:space="preserve">Кесте </w:t>
      </w:r>
      <w:r w:rsidR="003053E2" w:rsidRPr="00050BC7">
        <w:rPr>
          <w:rFonts w:ascii="Times New Roman" w:hAnsi="Times New Roman" w:cs="Times New Roman"/>
          <w:color w:val="000000" w:themeColor="text1"/>
          <w:sz w:val="28"/>
          <w:szCs w:val="28"/>
          <w:lang w:val="kk-KZ"/>
        </w:rPr>
        <w:t>6</w:t>
      </w:r>
      <w:r w:rsidRPr="00050BC7">
        <w:rPr>
          <w:rFonts w:ascii="Times New Roman" w:hAnsi="Times New Roman" w:cs="Times New Roman"/>
          <w:color w:val="000000" w:themeColor="text1"/>
          <w:sz w:val="28"/>
          <w:szCs w:val="28"/>
          <w:lang w:val="kk-KZ"/>
        </w:rPr>
        <w:t xml:space="preserve"> – </w:t>
      </w:r>
      <w:r w:rsidR="00B27708" w:rsidRPr="00050BC7">
        <w:rPr>
          <w:rFonts w:ascii="Times New Roman" w:hAnsi="Times New Roman" w:cs="Times New Roman"/>
          <w:color w:val="000000" w:themeColor="text1"/>
          <w:sz w:val="28"/>
          <w:szCs w:val="28"/>
          <w:lang w:val="kk-KZ"/>
        </w:rPr>
        <w:t xml:space="preserve">Тәжірибе танабы ашық - қара қоңыр топырағының </w:t>
      </w:r>
      <w:r w:rsidRPr="00050BC7">
        <w:rPr>
          <w:rFonts w:ascii="Times New Roman" w:hAnsi="Times New Roman" w:cs="Times New Roman"/>
          <w:color w:val="000000" w:themeColor="text1"/>
          <w:sz w:val="28"/>
          <w:szCs w:val="28"/>
          <w:lang w:val="kk-KZ"/>
        </w:rPr>
        <w:t xml:space="preserve"> агрохимиялық құрамы </w:t>
      </w:r>
    </w:p>
    <w:tbl>
      <w:tblPr>
        <w:tblW w:w="9678" w:type="dxa"/>
        <w:jc w:val="center"/>
        <w:tblLayout w:type="fixed"/>
        <w:tblLook w:val="0000" w:firstRow="0" w:lastRow="0" w:firstColumn="0" w:lastColumn="0" w:noHBand="0" w:noVBand="0"/>
      </w:tblPr>
      <w:tblGrid>
        <w:gridCol w:w="1278"/>
        <w:gridCol w:w="1424"/>
        <w:gridCol w:w="711"/>
        <w:gridCol w:w="855"/>
        <w:gridCol w:w="712"/>
        <w:gridCol w:w="569"/>
        <w:gridCol w:w="1000"/>
        <w:gridCol w:w="1126"/>
        <w:gridCol w:w="1148"/>
        <w:gridCol w:w="855"/>
      </w:tblGrid>
      <w:tr w:rsidR="00B916E4" w:rsidRPr="00C94F8E" w:rsidTr="00CA7674">
        <w:trPr>
          <w:trHeight w:val="795"/>
          <w:jc w:val="center"/>
        </w:trPr>
        <w:tc>
          <w:tcPr>
            <w:tcW w:w="1278" w:type="dxa"/>
            <w:vMerge w:val="restart"/>
            <w:tcBorders>
              <w:top w:val="single" w:sz="3" w:space="0" w:color="000000"/>
              <w:left w:val="single" w:sz="3" w:space="0" w:color="000000"/>
              <w:bottom w:val="single" w:sz="3" w:space="0" w:color="000000"/>
              <w:right w:val="single" w:sz="3" w:space="0" w:color="000000"/>
            </w:tcBorders>
            <w:shd w:val="clear" w:color="auto" w:fill="FFFFFF"/>
          </w:tcPr>
          <w:p w:rsidR="00B916E4" w:rsidRPr="00483FCC" w:rsidRDefault="00B916E4" w:rsidP="00B916E4">
            <w:pPr>
              <w:autoSpaceDE w:val="0"/>
              <w:autoSpaceDN w:val="0"/>
              <w:adjustRightInd w:val="0"/>
              <w:spacing w:after="0" w:line="240" w:lineRule="auto"/>
              <w:jc w:val="center"/>
              <w:rPr>
                <w:rFonts w:ascii="Times New Roman" w:hAnsi="Times New Roman" w:cs="Times New Roman"/>
                <w:sz w:val="26"/>
                <w:szCs w:val="26"/>
                <w:lang w:val="en-US"/>
              </w:rPr>
            </w:pPr>
            <w:r w:rsidRPr="00483FCC">
              <w:rPr>
                <w:rFonts w:ascii="Times New Roman" w:hAnsi="Times New Roman" w:cs="Times New Roman"/>
                <w:sz w:val="26"/>
                <w:szCs w:val="26"/>
              </w:rPr>
              <w:t>Топырақ қабат, см</w:t>
            </w:r>
          </w:p>
        </w:tc>
        <w:tc>
          <w:tcPr>
            <w:tcW w:w="1424" w:type="dxa"/>
            <w:vMerge w:val="restart"/>
            <w:tcBorders>
              <w:top w:val="single" w:sz="3" w:space="0" w:color="000000"/>
              <w:left w:val="single" w:sz="3" w:space="0" w:color="000000"/>
              <w:bottom w:val="single" w:sz="3" w:space="0" w:color="000000"/>
              <w:right w:val="single" w:sz="3" w:space="0" w:color="000000"/>
            </w:tcBorders>
            <w:shd w:val="clear" w:color="auto" w:fill="FFFFFF"/>
          </w:tcPr>
          <w:p w:rsidR="00B916E4" w:rsidRPr="00483FCC" w:rsidRDefault="00B916E4" w:rsidP="00B916E4">
            <w:pPr>
              <w:autoSpaceDE w:val="0"/>
              <w:autoSpaceDN w:val="0"/>
              <w:adjustRightInd w:val="0"/>
              <w:spacing w:after="0" w:line="240" w:lineRule="auto"/>
              <w:jc w:val="center"/>
              <w:rPr>
                <w:rFonts w:ascii="Times New Roman" w:hAnsi="Times New Roman" w:cs="Times New Roman"/>
                <w:sz w:val="26"/>
                <w:szCs w:val="26"/>
                <w:lang w:val="en-US"/>
              </w:rPr>
            </w:pPr>
            <w:r w:rsidRPr="00483FCC">
              <w:rPr>
                <w:rFonts w:ascii="Times New Roman" w:hAnsi="Times New Roman" w:cs="Times New Roman"/>
                <w:sz w:val="26"/>
                <w:szCs w:val="26"/>
                <w:lang w:val="en-US"/>
              </w:rPr>
              <w:t>Қ</w:t>
            </w:r>
            <w:r w:rsidRPr="00483FCC">
              <w:rPr>
                <w:rFonts w:ascii="Times New Roman" w:hAnsi="Times New Roman" w:cs="Times New Roman"/>
                <w:sz w:val="26"/>
                <w:szCs w:val="26"/>
              </w:rPr>
              <w:t>арашір</w:t>
            </w:r>
            <w:r w:rsidRPr="00483FCC">
              <w:rPr>
                <w:rFonts w:ascii="Times New Roman" w:hAnsi="Times New Roman" w:cs="Times New Roman"/>
                <w:sz w:val="26"/>
                <w:szCs w:val="26"/>
                <w:lang w:val="kk-KZ"/>
              </w:rPr>
              <w:t>і</w:t>
            </w:r>
            <w:r w:rsidRPr="00483FCC">
              <w:rPr>
                <w:rFonts w:ascii="Times New Roman" w:hAnsi="Times New Roman" w:cs="Times New Roman"/>
                <w:sz w:val="26"/>
                <w:szCs w:val="26"/>
              </w:rPr>
              <w:t>к</w:t>
            </w:r>
          </w:p>
          <w:p w:rsidR="00B916E4" w:rsidRPr="00483FCC" w:rsidRDefault="00CA7674" w:rsidP="00B916E4">
            <w:pPr>
              <w:autoSpaceDE w:val="0"/>
              <w:autoSpaceDN w:val="0"/>
              <w:adjustRightInd w:val="0"/>
              <w:spacing w:after="0" w:line="240" w:lineRule="auto"/>
              <w:jc w:val="center"/>
              <w:rPr>
                <w:rFonts w:ascii="Times New Roman" w:hAnsi="Times New Roman" w:cs="Times New Roman"/>
                <w:sz w:val="26"/>
                <w:szCs w:val="26"/>
                <w:lang w:val="kk-KZ"/>
              </w:rPr>
            </w:pPr>
            <w:r w:rsidRPr="00483FCC">
              <w:rPr>
                <w:rFonts w:ascii="Times New Roman" w:hAnsi="Times New Roman" w:cs="Times New Roman"/>
                <w:sz w:val="26"/>
                <w:szCs w:val="26"/>
              </w:rPr>
              <w:t>м</w:t>
            </w:r>
            <w:r w:rsidR="00B916E4" w:rsidRPr="00483FCC">
              <w:rPr>
                <w:rFonts w:ascii="Times New Roman" w:hAnsi="Times New Roman" w:cs="Times New Roman"/>
                <w:sz w:val="26"/>
                <w:szCs w:val="26"/>
              </w:rPr>
              <w:t>өлшері</w:t>
            </w:r>
            <w:r w:rsidRPr="00483FCC">
              <w:rPr>
                <w:rFonts w:ascii="Times New Roman" w:hAnsi="Times New Roman" w:cs="Times New Roman"/>
                <w:sz w:val="26"/>
                <w:szCs w:val="26"/>
                <w:lang w:val="kk-KZ"/>
              </w:rPr>
              <w:t xml:space="preserve">, </w:t>
            </w:r>
            <w:r w:rsidRPr="00483FCC">
              <w:rPr>
                <w:rFonts w:ascii="Times New Roman" w:hAnsi="Times New Roman" w:cs="Times New Roman"/>
                <w:sz w:val="26"/>
                <w:szCs w:val="26"/>
              </w:rPr>
              <w:t>%</w:t>
            </w:r>
          </w:p>
          <w:p w:rsidR="00B916E4" w:rsidRPr="00483FCC" w:rsidRDefault="00B916E4" w:rsidP="00B916E4">
            <w:pPr>
              <w:autoSpaceDE w:val="0"/>
              <w:autoSpaceDN w:val="0"/>
              <w:adjustRightInd w:val="0"/>
              <w:spacing w:after="0" w:line="240" w:lineRule="auto"/>
              <w:ind w:firstLine="567"/>
              <w:jc w:val="center"/>
              <w:rPr>
                <w:rFonts w:ascii="Times New Roman" w:hAnsi="Times New Roman" w:cs="Times New Roman"/>
                <w:sz w:val="26"/>
                <w:szCs w:val="26"/>
                <w:lang w:val="en-US"/>
              </w:rPr>
            </w:pPr>
          </w:p>
        </w:tc>
        <w:tc>
          <w:tcPr>
            <w:tcW w:w="1566" w:type="dxa"/>
            <w:gridSpan w:val="2"/>
            <w:tcBorders>
              <w:top w:val="single" w:sz="3" w:space="0" w:color="000000"/>
              <w:left w:val="single" w:sz="3" w:space="0" w:color="000000"/>
              <w:bottom w:val="single" w:sz="3" w:space="0" w:color="000000"/>
              <w:right w:val="single" w:sz="3" w:space="0" w:color="000000"/>
            </w:tcBorders>
            <w:shd w:val="clear" w:color="auto" w:fill="FFFFFF"/>
          </w:tcPr>
          <w:p w:rsidR="00B916E4" w:rsidRPr="00483FCC" w:rsidRDefault="00B916E4" w:rsidP="00B916E4">
            <w:pPr>
              <w:autoSpaceDE w:val="0"/>
              <w:autoSpaceDN w:val="0"/>
              <w:adjustRightInd w:val="0"/>
              <w:spacing w:after="0" w:line="240" w:lineRule="auto"/>
              <w:jc w:val="center"/>
              <w:rPr>
                <w:rFonts w:ascii="Times New Roman" w:hAnsi="Times New Roman" w:cs="Times New Roman"/>
                <w:sz w:val="26"/>
                <w:szCs w:val="26"/>
                <w:lang w:val="kk-KZ"/>
              </w:rPr>
            </w:pPr>
            <w:r w:rsidRPr="00483FCC">
              <w:rPr>
                <w:rFonts w:ascii="Times New Roman" w:hAnsi="Times New Roman" w:cs="Times New Roman"/>
                <w:sz w:val="26"/>
                <w:szCs w:val="26"/>
              </w:rPr>
              <w:t>Жалпы мөлшері,</w:t>
            </w:r>
            <w:r w:rsidR="00CA7674" w:rsidRPr="00483FCC">
              <w:rPr>
                <w:rFonts w:ascii="Times New Roman" w:hAnsi="Times New Roman" w:cs="Times New Roman"/>
                <w:sz w:val="26"/>
                <w:szCs w:val="26"/>
                <w:lang w:val="kk-KZ"/>
              </w:rPr>
              <w:t xml:space="preserve"> </w:t>
            </w:r>
            <w:r w:rsidR="00CA7674" w:rsidRPr="00483FCC">
              <w:rPr>
                <w:rFonts w:ascii="Times New Roman" w:hAnsi="Times New Roman" w:cs="Times New Roman"/>
                <w:sz w:val="26"/>
                <w:szCs w:val="26"/>
              </w:rPr>
              <w:t>%</w:t>
            </w:r>
          </w:p>
        </w:tc>
        <w:tc>
          <w:tcPr>
            <w:tcW w:w="712" w:type="dxa"/>
            <w:vMerge w:val="restart"/>
            <w:tcBorders>
              <w:top w:val="single" w:sz="3" w:space="0" w:color="000000"/>
              <w:left w:val="single" w:sz="3" w:space="0" w:color="000000"/>
              <w:bottom w:val="single" w:sz="3" w:space="0" w:color="000000"/>
              <w:right w:val="single" w:sz="3" w:space="0" w:color="000000"/>
            </w:tcBorders>
            <w:shd w:val="clear" w:color="auto" w:fill="FFFFFF"/>
          </w:tcPr>
          <w:p w:rsidR="00B916E4" w:rsidRPr="00CA7674" w:rsidRDefault="00B916E4" w:rsidP="00B916E4">
            <w:pPr>
              <w:autoSpaceDE w:val="0"/>
              <w:autoSpaceDN w:val="0"/>
              <w:adjustRightInd w:val="0"/>
              <w:spacing w:after="0" w:line="240" w:lineRule="auto"/>
              <w:jc w:val="center"/>
              <w:rPr>
                <w:rFonts w:ascii="Times New Roman" w:hAnsi="Times New Roman" w:cs="Times New Roman"/>
                <w:sz w:val="25"/>
                <w:szCs w:val="25"/>
                <w:lang w:val="kk-KZ"/>
              </w:rPr>
            </w:pPr>
            <w:r w:rsidRPr="00C94F8E">
              <w:rPr>
                <w:rFonts w:ascii="Times New Roman" w:hAnsi="Times New Roman" w:cs="Times New Roman"/>
                <w:sz w:val="25"/>
                <w:szCs w:val="25"/>
              </w:rPr>
              <w:t>СО</w:t>
            </w:r>
            <w:r w:rsidRPr="00C94F8E">
              <w:rPr>
                <w:rFonts w:ascii="Times New Roman" w:hAnsi="Times New Roman" w:cs="Times New Roman"/>
                <w:sz w:val="25"/>
                <w:szCs w:val="25"/>
                <w:vertAlign w:val="subscript"/>
              </w:rPr>
              <w:t>2</w:t>
            </w:r>
            <w:r w:rsidR="00CA7674">
              <w:rPr>
                <w:rFonts w:ascii="Times New Roman" w:hAnsi="Times New Roman" w:cs="Times New Roman"/>
                <w:sz w:val="25"/>
                <w:szCs w:val="25"/>
                <w:vertAlign w:val="subscript"/>
                <w:lang w:val="kk-KZ"/>
              </w:rPr>
              <w:t xml:space="preserve">, </w:t>
            </w:r>
            <w:r w:rsidR="00CA7674" w:rsidRPr="003F0274">
              <w:rPr>
                <w:rFonts w:ascii="Times New Roman" w:hAnsi="Times New Roman" w:cs="Times New Roman"/>
                <w:sz w:val="27"/>
                <w:szCs w:val="27"/>
              </w:rPr>
              <w:t>%</w:t>
            </w:r>
          </w:p>
          <w:p w:rsidR="00B916E4" w:rsidRPr="00C94F8E" w:rsidRDefault="00B916E4" w:rsidP="00B916E4">
            <w:pPr>
              <w:autoSpaceDE w:val="0"/>
              <w:autoSpaceDN w:val="0"/>
              <w:adjustRightInd w:val="0"/>
              <w:spacing w:after="0" w:line="240" w:lineRule="auto"/>
              <w:ind w:firstLine="567"/>
              <w:jc w:val="center"/>
              <w:rPr>
                <w:rFonts w:ascii="Times New Roman" w:hAnsi="Times New Roman" w:cs="Times New Roman"/>
                <w:sz w:val="25"/>
                <w:szCs w:val="25"/>
                <w:lang w:val="en-US"/>
              </w:rPr>
            </w:pPr>
          </w:p>
        </w:tc>
        <w:tc>
          <w:tcPr>
            <w:tcW w:w="569" w:type="dxa"/>
            <w:vMerge w:val="restart"/>
            <w:tcBorders>
              <w:top w:val="single" w:sz="3" w:space="0" w:color="000000"/>
              <w:left w:val="single" w:sz="3" w:space="0" w:color="000000"/>
              <w:bottom w:val="single" w:sz="3" w:space="0" w:color="000000"/>
              <w:right w:val="single" w:sz="3" w:space="0" w:color="000000"/>
            </w:tcBorders>
            <w:shd w:val="clear" w:color="auto" w:fill="FFFFFF"/>
          </w:tcPr>
          <w:p w:rsidR="00B916E4" w:rsidRPr="00C94F8E" w:rsidRDefault="00B916E4" w:rsidP="00B916E4">
            <w:pPr>
              <w:autoSpaceDE w:val="0"/>
              <w:autoSpaceDN w:val="0"/>
              <w:adjustRightInd w:val="0"/>
              <w:spacing w:after="0" w:line="240" w:lineRule="auto"/>
              <w:jc w:val="center"/>
              <w:rPr>
                <w:rFonts w:ascii="Times New Roman" w:hAnsi="Times New Roman" w:cs="Times New Roman"/>
                <w:sz w:val="25"/>
                <w:szCs w:val="25"/>
                <w:lang w:val="en-US"/>
              </w:rPr>
            </w:pPr>
            <w:r w:rsidRPr="00C94F8E">
              <w:rPr>
                <w:rFonts w:ascii="Times New Roman" w:hAnsi="Times New Roman" w:cs="Times New Roman"/>
                <w:sz w:val="25"/>
                <w:szCs w:val="25"/>
              </w:rPr>
              <w:t>рН</w:t>
            </w:r>
          </w:p>
        </w:tc>
        <w:tc>
          <w:tcPr>
            <w:tcW w:w="2126" w:type="dxa"/>
            <w:gridSpan w:val="2"/>
            <w:tcBorders>
              <w:top w:val="single" w:sz="3" w:space="0" w:color="000000"/>
              <w:left w:val="single" w:sz="3" w:space="0" w:color="000000"/>
              <w:bottom w:val="single" w:sz="3" w:space="0" w:color="000000"/>
              <w:right w:val="single" w:sz="3" w:space="0" w:color="000000"/>
            </w:tcBorders>
            <w:shd w:val="clear" w:color="auto" w:fill="FFFFFF"/>
          </w:tcPr>
          <w:p w:rsidR="00B916E4" w:rsidRPr="00483FCC" w:rsidRDefault="00CA7674" w:rsidP="00B916E4">
            <w:pPr>
              <w:autoSpaceDE w:val="0"/>
              <w:autoSpaceDN w:val="0"/>
              <w:adjustRightInd w:val="0"/>
              <w:spacing w:after="0" w:line="240" w:lineRule="auto"/>
              <w:rPr>
                <w:rFonts w:ascii="Times New Roman" w:hAnsi="Times New Roman" w:cs="Times New Roman"/>
                <w:sz w:val="26"/>
                <w:szCs w:val="26"/>
              </w:rPr>
            </w:pPr>
            <w:r w:rsidRPr="00483FCC">
              <w:rPr>
                <w:rFonts w:ascii="Times New Roman" w:hAnsi="Times New Roman" w:cs="Times New Roman"/>
                <w:sz w:val="26"/>
                <w:szCs w:val="26"/>
              </w:rPr>
              <w:t>Сіңірілген</w:t>
            </w:r>
            <w:r w:rsidR="00B916E4" w:rsidRPr="00483FCC">
              <w:rPr>
                <w:rFonts w:ascii="Times New Roman" w:hAnsi="Times New Roman" w:cs="Times New Roman"/>
                <w:sz w:val="26"/>
                <w:szCs w:val="26"/>
              </w:rPr>
              <w:t xml:space="preserve"> негіздер, мг/экв</w:t>
            </w:r>
          </w:p>
        </w:tc>
        <w:tc>
          <w:tcPr>
            <w:tcW w:w="2003" w:type="dxa"/>
            <w:gridSpan w:val="2"/>
            <w:tcBorders>
              <w:top w:val="single" w:sz="3" w:space="0" w:color="000000"/>
              <w:left w:val="single" w:sz="3" w:space="0" w:color="000000"/>
              <w:bottom w:val="single" w:sz="3" w:space="0" w:color="000000"/>
              <w:right w:val="single" w:sz="3" w:space="0" w:color="000000"/>
            </w:tcBorders>
            <w:shd w:val="clear" w:color="auto" w:fill="FFFFFF"/>
          </w:tcPr>
          <w:p w:rsidR="00B916E4" w:rsidRPr="00483FCC" w:rsidRDefault="00B916E4" w:rsidP="00CA7674">
            <w:pPr>
              <w:autoSpaceDE w:val="0"/>
              <w:autoSpaceDN w:val="0"/>
              <w:adjustRightInd w:val="0"/>
              <w:spacing w:after="0" w:line="240" w:lineRule="auto"/>
              <w:jc w:val="center"/>
              <w:rPr>
                <w:rFonts w:ascii="Times New Roman" w:hAnsi="Times New Roman" w:cs="Times New Roman"/>
                <w:sz w:val="26"/>
                <w:szCs w:val="26"/>
                <w:lang w:val="kk-KZ"/>
              </w:rPr>
            </w:pPr>
            <w:r w:rsidRPr="00483FCC">
              <w:rPr>
                <w:rFonts w:ascii="Times New Roman" w:hAnsi="Times New Roman" w:cs="Times New Roman"/>
                <w:sz w:val="26"/>
                <w:szCs w:val="26"/>
              </w:rPr>
              <w:t>Жылжымалы түрі,</w:t>
            </w:r>
            <w:r w:rsidRPr="00483FCC">
              <w:rPr>
                <w:rFonts w:ascii="Times New Roman" w:hAnsi="Times New Roman" w:cs="Times New Roman"/>
                <w:sz w:val="26"/>
                <w:szCs w:val="26"/>
                <w:lang w:val="kk-KZ"/>
              </w:rPr>
              <w:t xml:space="preserve"> </w:t>
            </w:r>
            <w:r w:rsidR="00CA7674" w:rsidRPr="00483FCC">
              <w:rPr>
                <w:rFonts w:ascii="Times New Roman" w:hAnsi="Times New Roman" w:cs="Times New Roman"/>
                <w:sz w:val="26"/>
                <w:szCs w:val="26"/>
              </w:rPr>
              <w:t>м</w:t>
            </w:r>
            <w:r w:rsidRPr="00483FCC">
              <w:rPr>
                <w:rFonts w:ascii="Times New Roman" w:hAnsi="Times New Roman" w:cs="Times New Roman"/>
                <w:sz w:val="26"/>
                <w:szCs w:val="26"/>
              </w:rPr>
              <w:t>г</w:t>
            </w:r>
            <w:r w:rsidR="002B231F">
              <w:rPr>
                <w:rFonts w:ascii="Times New Roman" w:hAnsi="Times New Roman" w:cs="Times New Roman"/>
                <w:sz w:val="26"/>
                <w:szCs w:val="26"/>
                <w:lang w:val="kk-KZ"/>
              </w:rPr>
              <w:t>/100г</w:t>
            </w:r>
          </w:p>
        </w:tc>
      </w:tr>
      <w:tr w:rsidR="00CA7674" w:rsidRPr="006066E8" w:rsidTr="00CA7674">
        <w:trPr>
          <w:trHeight w:val="21"/>
          <w:jc w:val="center"/>
        </w:trPr>
        <w:tc>
          <w:tcPr>
            <w:tcW w:w="1278" w:type="dxa"/>
            <w:vMerge/>
            <w:tcBorders>
              <w:top w:val="single" w:sz="3" w:space="0" w:color="000000"/>
              <w:left w:val="single" w:sz="3" w:space="0" w:color="000000"/>
              <w:bottom w:val="nil"/>
              <w:right w:val="single" w:sz="3" w:space="0" w:color="000000"/>
            </w:tcBorders>
            <w:shd w:val="clear" w:color="000000" w:fill="FFFFFF"/>
            <w:vAlign w:val="center"/>
          </w:tcPr>
          <w:p w:rsidR="00CA7674" w:rsidRPr="00C94F8E" w:rsidRDefault="00CA7674" w:rsidP="00B916E4">
            <w:pPr>
              <w:autoSpaceDE w:val="0"/>
              <w:autoSpaceDN w:val="0"/>
              <w:adjustRightInd w:val="0"/>
              <w:spacing w:after="0" w:line="240" w:lineRule="auto"/>
              <w:jc w:val="center"/>
              <w:rPr>
                <w:rFonts w:ascii="Times New Roman" w:hAnsi="Times New Roman" w:cs="Times New Roman"/>
                <w:sz w:val="25"/>
                <w:szCs w:val="25"/>
              </w:rPr>
            </w:pPr>
          </w:p>
        </w:tc>
        <w:tc>
          <w:tcPr>
            <w:tcW w:w="1424" w:type="dxa"/>
            <w:vMerge/>
            <w:tcBorders>
              <w:top w:val="single" w:sz="3" w:space="0" w:color="000000"/>
              <w:left w:val="single" w:sz="3" w:space="0" w:color="000000"/>
              <w:bottom w:val="nil"/>
              <w:right w:val="single" w:sz="3" w:space="0" w:color="000000"/>
            </w:tcBorders>
            <w:shd w:val="clear" w:color="000000" w:fill="FFFFFF"/>
            <w:vAlign w:val="center"/>
          </w:tcPr>
          <w:p w:rsidR="00CA7674" w:rsidRPr="00C94F8E" w:rsidRDefault="00CA7674" w:rsidP="00B916E4">
            <w:pPr>
              <w:autoSpaceDE w:val="0"/>
              <w:autoSpaceDN w:val="0"/>
              <w:adjustRightInd w:val="0"/>
              <w:spacing w:after="0" w:line="240" w:lineRule="auto"/>
              <w:jc w:val="center"/>
              <w:rPr>
                <w:rFonts w:ascii="Times New Roman" w:hAnsi="Times New Roman" w:cs="Times New Roman"/>
                <w:sz w:val="25"/>
                <w:szCs w:val="25"/>
              </w:rPr>
            </w:pPr>
          </w:p>
        </w:tc>
        <w:tc>
          <w:tcPr>
            <w:tcW w:w="711" w:type="dxa"/>
            <w:tcBorders>
              <w:top w:val="single" w:sz="3" w:space="0" w:color="000000"/>
              <w:left w:val="single" w:sz="3" w:space="0" w:color="000000"/>
              <w:bottom w:val="nil"/>
              <w:right w:val="single" w:sz="3" w:space="0" w:color="000000"/>
            </w:tcBorders>
            <w:shd w:val="clear" w:color="auto" w:fill="FFFFFF"/>
            <w:vAlign w:val="center"/>
          </w:tcPr>
          <w:p w:rsidR="00CA7674" w:rsidRPr="00483FCC" w:rsidRDefault="00CA7674" w:rsidP="00B916E4">
            <w:pPr>
              <w:autoSpaceDE w:val="0"/>
              <w:autoSpaceDN w:val="0"/>
              <w:adjustRightInd w:val="0"/>
              <w:spacing w:after="0" w:line="240" w:lineRule="auto"/>
              <w:jc w:val="center"/>
              <w:rPr>
                <w:rFonts w:ascii="Times New Roman" w:hAnsi="Times New Roman" w:cs="Times New Roman"/>
                <w:sz w:val="26"/>
                <w:szCs w:val="26"/>
                <w:lang w:val="en-US"/>
              </w:rPr>
            </w:pPr>
            <w:r w:rsidRPr="00483FCC">
              <w:rPr>
                <w:rFonts w:ascii="Times New Roman" w:hAnsi="Times New Roman" w:cs="Times New Roman"/>
                <w:sz w:val="26"/>
                <w:szCs w:val="26"/>
                <w:lang w:val="en-US"/>
              </w:rPr>
              <w:t>N</w:t>
            </w:r>
          </w:p>
        </w:tc>
        <w:tc>
          <w:tcPr>
            <w:tcW w:w="855" w:type="dxa"/>
            <w:tcBorders>
              <w:top w:val="single" w:sz="3" w:space="0" w:color="000000"/>
              <w:left w:val="single" w:sz="3" w:space="0" w:color="000000"/>
              <w:bottom w:val="nil"/>
              <w:right w:val="single" w:sz="3" w:space="0" w:color="000000"/>
            </w:tcBorders>
            <w:shd w:val="clear" w:color="auto" w:fill="FFFFFF"/>
            <w:vAlign w:val="center"/>
          </w:tcPr>
          <w:p w:rsidR="00CA7674" w:rsidRPr="00483FCC" w:rsidRDefault="00CA7674" w:rsidP="00B916E4">
            <w:pPr>
              <w:autoSpaceDE w:val="0"/>
              <w:autoSpaceDN w:val="0"/>
              <w:adjustRightInd w:val="0"/>
              <w:spacing w:after="0" w:line="240" w:lineRule="auto"/>
              <w:jc w:val="center"/>
              <w:rPr>
                <w:rFonts w:ascii="Times New Roman" w:hAnsi="Times New Roman" w:cs="Times New Roman"/>
                <w:sz w:val="26"/>
                <w:szCs w:val="26"/>
                <w:lang w:val="en-US"/>
              </w:rPr>
            </w:pPr>
            <w:r w:rsidRPr="00483FCC">
              <w:rPr>
                <w:rFonts w:ascii="Times New Roman" w:hAnsi="Times New Roman" w:cs="Times New Roman"/>
                <w:sz w:val="26"/>
                <w:szCs w:val="26"/>
                <w:lang w:val="en-US"/>
              </w:rPr>
              <w:t>P</w:t>
            </w:r>
          </w:p>
        </w:tc>
        <w:tc>
          <w:tcPr>
            <w:tcW w:w="712" w:type="dxa"/>
            <w:vMerge/>
            <w:tcBorders>
              <w:top w:val="single" w:sz="3" w:space="0" w:color="000000"/>
              <w:left w:val="single" w:sz="3" w:space="0" w:color="000000"/>
              <w:bottom w:val="nil"/>
              <w:right w:val="single" w:sz="3" w:space="0" w:color="000000"/>
            </w:tcBorders>
            <w:shd w:val="clear" w:color="000000" w:fill="FFFFFF"/>
            <w:vAlign w:val="center"/>
          </w:tcPr>
          <w:p w:rsidR="00CA7674" w:rsidRPr="00483FCC" w:rsidRDefault="00CA7674" w:rsidP="00B916E4">
            <w:pPr>
              <w:autoSpaceDE w:val="0"/>
              <w:autoSpaceDN w:val="0"/>
              <w:adjustRightInd w:val="0"/>
              <w:spacing w:after="0" w:line="240" w:lineRule="auto"/>
              <w:jc w:val="center"/>
              <w:rPr>
                <w:rFonts w:ascii="Times New Roman" w:hAnsi="Times New Roman" w:cs="Times New Roman"/>
                <w:sz w:val="26"/>
                <w:szCs w:val="26"/>
                <w:lang w:val="en-US"/>
              </w:rPr>
            </w:pPr>
          </w:p>
        </w:tc>
        <w:tc>
          <w:tcPr>
            <w:tcW w:w="569" w:type="dxa"/>
            <w:vMerge/>
            <w:tcBorders>
              <w:top w:val="single" w:sz="3" w:space="0" w:color="000000"/>
              <w:left w:val="single" w:sz="3" w:space="0" w:color="000000"/>
              <w:bottom w:val="nil"/>
              <w:right w:val="single" w:sz="3" w:space="0" w:color="000000"/>
            </w:tcBorders>
            <w:shd w:val="clear" w:color="000000" w:fill="FFFFFF"/>
            <w:vAlign w:val="center"/>
          </w:tcPr>
          <w:p w:rsidR="00CA7674" w:rsidRPr="00483FCC" w:rsidRDefault="00CA7674" w:rsidP="00B916E4">
            <w:pPr>
              <w:autoSpaceDE w:val="0"/>
              <w:autoSpaceDN w:val="0"/>
              <w:adjustRightInd w:val="0"/>
              <w:spacing w:after="0" w:line="240" w:lineRule="auto"/>
              <w:jc w:val="center"/>
              <w:rPr>
                <w:rFonts w:ascii="Times New Roman" w:hAnsi="Times New Roman" w:cs="Times New Roman"/>
                <w:sz w:val="26"/>
                <w:szCs w:val="26"/>
                <w:lang w:val="en-US"/>
              </w:rPr>
            </w:pPr>
          </w:p>
        </w:tc>
        <w:tc>
          <w:tcPr>
            <w:tcW w:w="1000" w:type="dxa"/>
            <w:tcBorders>
              <w:top w:val="single" w:sz="3" w:space="0" w:color="000000"/>
              <w:left w:val="single" w:sz="3" w:space="0" w:color="000000"/>
              <w:bottom w:val="nil"/>
              <w:right w:val="single" w:sz="3" w:space="0" w:color="000000"/>
            </w:tcBorders>
            <w:shd w:val="clear" w:color="auto" w:fill="FFFFFF"/>
            <w:vAlign w:val="center"/>
          </w:tcPr>
          <w:p w:rsidR="00CA7674" w:rsidRPr="00483FCC" w:rsidRDefault="00CA7674" w:rsidP="00B916E4">
            <w:pPr>
              <w:autoSpaceDE w:val="0"/>
              <w:autoSpaceDN w:val="0"/>
              <w:adjustRightInd w:val="0"/>
              <w:spacing w:after="0" w:line="240" w:lineRule="auto"/>
              <w:jc w:val="center"/>
              <w:rPr>
                <w:rFonts w:ascii="Times New Roman" w:hAnsi="Times New Roman" w:cs="Times New Roman"/>
                <w:sz w:val="26"/>
                <w:szCs w:val="26"/>
                <w:lang w:val="en-US"/>
              </w:rPr>
            </w:pPr>
            <w:r w:rsidRPr="00483FCC">
              <w:rPr>
                <w:rFonts w:ascii="Times New Roman" w:hAnsi="Times New Roman" w:cs="Times New Roman"/>
                <w:sz w:val="26"/>
                <w:szCs w:val="26"/>
                <w:lang w:val="en-US"/>
              </w:rPr>
              <w:t>Ca</w:t>
            </w:r>
          </w:p>
        </w:tc>
        <w:tc>
          <w:tcPr>
            <w:tcW w:w="1126" w:type="dxa"/>
            <w:tcBorders>
              <w:top w:val="single" w:sz="3" w:space="0" w:color="000000"/>
              <w:left w:val="single" w:sz="3" w:space="0" w:color="000000"/>
              <w:bottom w:val="nil"/>
              <w:right w:val="single" w:sz="3" w:space="0" w:color="000000"/>
            </w:tcBorders>
            <w:shd w:val="clear" w:color="auto" w:fill="FFFFFF"/>
            <w:vAlign w:val="center"/>
          </w:tcPr>
          <w:p w:rsidR="00CA7674" w:rsidRPr="00483FCC" w:rsidRDefault="00CA7674" w:rsidP="00B916E4">
            <w:pPr>
              <w:autoSpaceDE w:val="0"/>
              <w:autoSpaceDN w:val="0"/>
              <w:adjustRightInd w:val="0"/>
              <w:spacing w:after="0" w:line="240" w:lineRule="auto"/>
              <w:jc w:val="center"/>
              <w:rPr>
                <w:rFonts w:ascii="Times New Roman" w:hAnsi="Times New Roman" w:cs="Times New Roman"/>
                <w:sz w:val="26"/>
                <w:szCs w:val="26"/>
                <w:lang w:val="en-US"/>
              </w:rPr>
            </w:pPr>
            <w:r w:rsidRPr="00483FCC">
              <w:rPr>
                <w:rFonts w:ascii="Times New Roman" w:hAnsi="Times New Roman" w:cs="Times New Roman"/>
                <w:sz w:val="26"/>
                <w:szCs w:val="26"/>
                <w:lang w:val="en-US"/>
              </w:rPr>
              <w:t>Mg</w:t>
            </w:r>
          </w:p>
        </w:tc>
        <w:tc>
          <w:tcPr>
            <w:tcW w:w="1148" w:type="dxa"/>
            <w:tcBorders>
              <w:top w:val="single" w:sz="3" w:space="0" w:color="000000"/>
              <w:left w:val="single" w:sz="3" w:space="0" w:color="000000"/>
              <w:bottom w:val="nil"/>
              <w:right w:val="single" w:sz="3" w:space="0" w:color="000000"/>
            </w:tcBorders>
            <w:shd w:val="clear" w:color="auto" w:fill="FFFFFF"/>
            <w:vAlign w:val="center"/>
          </w:tcPr>
          <w:p w:rsidR="00CA7674" w:rsidRPr="00483FCC" w:rsidRDefault="00CA7674" w:rsidP="00B916E4">
            <w:pPr>
              <w:autoSpaceDE w:val="0"/>
              <w:autoSpaceDN w:val="0"/>
              <w:adjustRightInd w:val="0"/>
              <w:spacing w:after="0" w:line="240" w:lineRule="auto"/>
              <w:jc w:val="center"/>
              <w:rPr>
                <w:rFonts w:ascii="Times New Roman" w:hAnsi="Times New Roman" w:cs="Times New Roman"/>
                <w:sz w:val="26"/>
                <w:szCs w:val="26"/>
                <w:lang w:val="en-US"/>
              </w:rPr>
            </w:pPr>
            <w:r w:rsidRPr="00483FCC">
              <w:rPr>
                <w:rFonts w:ascii="Times New Roman" w:hAnsi="Times New Roman" w:cs="Times New Roman"/>
                <w:sz w:val="26"/>
                <w:szCs w:val="26"/>
                <w:lang w:val="en-US"/>
              </w:rPr>
              <w:t>P</w:t>
            </w:r>
            <w:r w:rsidRPr="00483FCC">
              <w:rPr>
                <w:rFonts w:ascii="Times New Roman" w:hAnsi="Times New Roman" w:cs="Times New Roman"/>
                <w:sz w:val="26"/>
                <w:szCs w:val="26"/>
                <w:vertAlign w:val="subscript"/>
                <w:lang w:val="en-US"/>
              </w:rPr>
              <w:t>2</w:t>
            </w:r>
            <w:r w:rsidRPr="00483FCC">
              <w:rPr>
                <w:rFonts w:ascii="Times New Roman" w:hAnsi="Times New Roman" w:cs="Times New Roman"/>
                <w:sz w:val="26"/>
                <w:szCs w:val="26"/>
                <w:lang w:val="en-US"/>
              </w:rPr>
              <w:t>O</w:t>
            </w:r>
            <w:r w:rsidRPr="00483FCC">
              <w:rPr>
                <w:rFonts w:ascii="Times New Roman" w:hAnsi="Times New Roman" w:cs="Times New Roman"/>
                <w:sz w:val="26"/>
                <w:szCs w:val="26"/>
                <w:vertAlign w:val="subscript"/>
                <w:lang w:val="en-US"/>
              </w:rPr>
              <w:t>5</w:t>
            </w:r>
          </w:p>
        </w:tc>
        <w:tc>
          <w:tcPr>
            <w:tcW w:w="855" w:type="dxa"/>
            <w:tcBorders>
              <w:top w:val="single" w:sz="3" w:space="0" w:color="000000"/>
              <w:left w:val="single" w:sz="3" w:space="0" w:color="000000"/>
              <w:bottom w:val="nil"/>
              <w:right w:val="single" w:sz="3" w:space="0" w:color="000000"/>
            </w:tcBorders>
            <w:shd w:val="clear" w:color="auto" w:fill="FFFFFF"/>
            <w:vAlign w:val="center"/>
          </w:tcPr>
          <w:p w:rsidR="00CA7674" w:rsidRPr="00483FCC" w:rsidRDefault="00CA7674" w:rsidP="00B916E4">
            <w:pPr>
              <w:autoSpaceDE w:val="0"/>
              <w:autoSpaceDN w:val="0"/>
              <w:adjustRightInd w:val="0"/>
              <w:spacing w:after="0" w:line="240" w:lineRule="auto"/>
              <w:jc w:val="center"/>
              <w:rPr>
                <w:rFonts w:ascii="Times New Roman" w:hAnsi="Times New Roman" w:cs="Times New Roman"/>
                <w:sz w:val="26"/>
                <w:szCs w:val="26"/>
                <w:lang w:val="en-US"/>
              </w:rPr>
            </w:pPr>
            <w:r w:rsidRPr="00483FCC">
              <w:rPr>
                <w:rFonts w:ascii="Times New Roman" w:hAnsi="Times New Roman" w:cs="Times New Roman"/>
                <w:sz w:val="26"/>
                <w:szCs w:val="26"/>
                <w:lang w:val="en-US"/>
              </w:rPr>
              <w:t>K</w:t>
            </w:r>
            <w:r w:rsidRPr="00483FCC">
              <w:rPr>
                <w:rFonts w:ascii="Times New Roman" w:hAnsi="Times New Roman" w:cs="Times New Roman"/>
                <w:sz w:val="26"/>
                <w:szCs w:val="26"/>
                <w:vertAlign w:val="subscript"/>
                <w:lang w:val="en-US"/>
              </w:rPr>
              <w:t>2</w:t>
            </w:r>
            <w:r w:rsidRPr="00483FCC">
              <w:rPr>
                <w:rFonts w:ascii="Times New Roman" w:hAnsi="Times New Roman" w:cs="Times New Roman"/>
                <w:sz w:val="26"/>
                <w:szCs w:val="26"/>
                <w:lang w:val="en-US"/>
              </w:rPr>
              <w:t>O</w:t>
            </w:r>
          </w:p>
        </w:tc>
      </w:tr>
      <w:tr w:rsidR="00CA7674" w:rsidRPr="006066E8" w:rsidTr="00CA7674">
        <w:trPr>
          <w:trHeight w:val="543"/>
          <w:jc w:val="center"/>
        </w:trPr>
        <w:tc>
          <w:tcPr>
            <w:tcW w:w="1278"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CA7674" w:rsidRPr="00483FCC" w:rsidRDefault="00CA7674" w:rsidP="00B916E4">
            <w:pPr>
              <w:tabs>
                <w:tab w:val="left" w:pos="910"/>
              </w:tabs>
              <w:autoSpaceDE w:val="0"/>
              <w:autoSpaceDN w:val="0"/>
              <w:adjustRightInd w:val="0"/>
              <w:spacing w:after="0" w:line="240" w:lineRule="auto"/>
              <w:jc w:val="center"/>
              <w:rPr>
                <w:rFonts w:ascii="Times New Roman" w:hAnsi="Times New Roman" w:cs="Times New Roman"/>
                <w:sz w:val="26"/>
                <w:szCs w:val="26"/>
                <w:lang w:val="en-US"/>
              </w:rPr>
            </w:pPr>
            <w:r w:rsidRPr="00483FCC">
              <w:rPr>
                <w:rFonts w:ascii="Times New Roman" w:hAnsi="Times New Roman" w:cs="Times New Roman"/>
                <w:sz w:val="26"/>
                <w:szCs w:val="26"/>
                <w:lang w:val="en-US"/>
              </w:rPr>
              <w:t xml:space="preserve">0 </w:t>
            </w:r>
            <w:r w:rsidRPr="00483FCC">
              <w:rPr>
                <w:rFonts w:ascii="Times New Roman" w:hAnsi="Times New Roman" w:cs="Times New Roman"/>
                <w:sz w:val="26"/>
                <w:szCs w:val="26"/>
                <w:lang w:val="kk-KZ"/>
              </w:rPr>
              <w:t xml:space="preserve">– </w:t>
            </w:r>
            <w:r w:rsidRPr="00483FCC">
              <w:rPr>
                <w:rFonts w:ascii="Times New Roman" w:hAnsi="Times New Roman" w:cs="Times New Roman"/>
                <w:sz w:val="26"/>
                <w:szCs w:val="26"/>
                <w:lang w:val="en-US"/>
              </w:rPr>
              <w:t>22</w:t>
            </w:r>
          </w:p>
        </w:tc>
        <w:tc>
          <w:tcPr>
            <w:tcW w:w="1424"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CA7674" w:rsidRPr="00483FCC" w:rsidRDefault="00CA7674" w:rsidP="00B916E4">
            <w:pPr>
              <w:autoSpaceDE w:val="0"/>
              <w:autoSpaceDN w:val="0"/>
              <w:adjustRightInd w:val="0"/>
              <w:spacing w:after="0" w:line="240" w:lineRule="auto"/>
              <w:jc w:val="center"/>
              <w:rPr>
                <w:rFonts w:ascii="Times New Roman" w:hAnsi="Times New Roman" w:cs="Times New Roman"/>
                <w:sz w:val="26"/>
                <w:szCs w:val="26"/>
                <w:lang w:val="kk-KZ"/>
              </w:rPr>
            </w:pPr>
            <w:r w:rsidRPr="00483FCC">
              <w:rPr>
                <w:rFonts w:ascii="Times New Roman" w:hAnsi="Times New Roman" w:cs="Times New Roman"/>
                <w:sz w:val="26"/>
                <w:szCs w:val="26"/>
                <w:lang w:val="en-US"/>
              </w:rPr>
              <w:t>2</w:t>
            </w:r>
            <w:r w:rsidRPr="00483FCC">
              <w:rPr>
                <w:rFonts w:ascii="Times New Roman" w:hAnsi="Times New Roman" w:cs="Times New Roman"/>
                <w:sz w:val="26"/>
                <w:szCs w:val="26"/>
              </w:rPr>
              <w:t>,</w:t>
            </w:r>
            <w:r w:rsidR="00330701">
              <w:rPr>
                <w:rFonts w:ascii="Times New Roman" w:hAnsi="Times New Roman" w:cs="Times New Roman"/>
                <w:sz w:val="26"/>
                <w:szCs w:val="26"/>
                <w:lang w:val="en-US"/>
              </w:rPr>
              <w:t>3</w:t>
            </w:r>
            <w:r w:rsidRPr="00483FCC">
              <w:rPr>
                <w:rFonts w:ascii="Times New Roman" w:hAnsi="Times New Roman" w:cs="Times New Roman"/>
                <w:sz w:val="26"/>
                <w:szCs w:val="26"/>
                <w:lang w:val="en-US"/>
              </w:rPr>
              <w:t xml:space="preserve"> </w:t>
            </w:r>
          </w:p>
        </w:tc>
        <w:tc>
          <w:tcPr>
            <w:tcW w:w="711"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CA7674" w:rsidRPr="00483FCC" w:rsidRDefault="00CA7674" w:rsidP="00B916E4">
            <w:pPr>
              <w:autoSpaceDE w:val="0"/>
              <w:autoSpaceDN w:val="0"/>
              <w:adjustRightInd w:val="0"/>
              <w:spacing w:after="0" w:line="240" w:lineRule="auto"/>
              <w:jc w:val="center"/>
              <w:rPr>
                <w:rFonts w:ascii="Times New Roman" w:hAnsi="Times New Roman" w:cs="Times New Roman"/>
                <w:sz w:val="26"/>
                <w:szCs w:val="26"/>
                <w:lang w:val="kk-KZ"/>
              </w:rPr>
            </w:pPr>
            <w:r w:rsidRPr="00483FCC">
              <w:rPr>
                <w:rFonts w:ascii="Times New Roman" w:hAnsi="Times New Roman" w:cs="Times New Roman"/>
                <w:sz w:val="26"/>
                <w:szCs w:val="26"/>
                <w:lang w:val="en-US"/>
              </w:rPr>
              <w:t>0,1</w:t>
            </w:r>
            <w:r w:rsidR="00330701">
              <w:rPr>
                <w:rFonts w:ascii="Times New Roman" w:hAnsi="Times New Roman" w:cs="Times New Roman"/>
                <w:sz w:val="26"/>
                <w:szCs w:val="26"/>
                <w:lang w:val="kk-KZ"/>
              </w:rPr>
              <w:t>5</w:t>
            </w:r>
          </w:p>
        </w:tc>
        <w:tc>
          <w:tcPr>
            <w:tcW w:w="855"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CA7674" w:rsidRPr="00483FCC" w:rsidRDefault="00CA7674" w:rsidP="00B916E4">
            <w:pPr>
              <w:autoSpaceDE w:val="0"/>
              <w:autoSpaceDN w:val="0"/>
              <w:adjustRightInd w:val="0"/>
              <w:spacing w:after="0" w:line="240" w:lineRule="auto"/>
              <w:jc w:val="center"/>
              <w:rPr>
                <w:rFonts w:ascii="Times New Roman" w:hAnsi="Times New Roman" w:cs="Times New Roman"/>
                <w:sz w:val="26"/>
                <w:szCs w:val="26"/>
                <w:lang w:val="kk-KZ"/>
              </w:rPr>
            </w:pPr>
            <w:r w:rsidRPr="00483FCC">
              <w:rPr>
                <w:rFonts w:ascii="Times New Roman" w:hAnsi="Times New Roman" w:cs="Times New Roman"/>
                <w:sz w:val="26"/>
                <w:szCs w:val="26"/>
                <w:lang w:val="en-US"/>
              </w:rPr>
              <w:t>0,21</w:t>
            </w:r>
            <w:r w:rsidRPr="00483FCC">
              <w:rPr>
                <w:rFonts w:ascii="Times New Roman" w:hAnsi="Times New Roman" w:cs="Times New Roman"/>
                <w:sz w:val="26"/>
                <w:szCs w:val="26"/>
                <w:lang w:val="kk-KZ"/>
              </w:rPr>
              <w:t>5</w:t>
            </w:r>
          </w:p>
        </w:tc>
        <w:tc>
          <w:tcPr>
            <w:tcW w:w="712"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CA7674" w:rsidRPr="00483FCC" w:rsidRDefault="00CA7674" w:rsidP="00B916E4">
            <w:pPr>
              <w:autoSpaceDE w:val="0"/>
              <w:autoSpaceDN w:val="0"/>
              <w:adjustRightInd w:val="0"/>
              <w:spacing w:after="0" w:line="240" w:lineRule="auto"/>
              <w:jc w:val="center"/>
              <w:rPr>
                <w:rFonts w:ascii="Times New Roman" w:hAnsi="Times New Roman" w:cs="Times New Roman"/>
                <w:sz w:val="26"/>
                <w:szCs w:val="26"/>
                <w:lang w:val="kk-KZ"/>
              </w:rPr>
            </w:pPr>
            <w:r w:rsidRPr="00483FCC">
              <w:rPr>
                <w:rFonts w:ascii="Times New Roman" w:hAnsi="Times New Roman" w:cs="Times New Roman"/>
                <w:sz w:val="26"/>
                <w:szCs w:val="26"/>
                <w:lang w:val="en-US"/>
              </w:rPr>
              <w:t>2,</w:t>
            </w:r>
            <w:r w:rsidRPr="00483FCC">
              <w:rPr>
                <w:rFonts w:ascii="Times New Roman" w:hAnsi="Times New Roman" w:cs="Times New Roman"/>
                <w:sz w:val="26"/>
                <w:szCs w:val="26"/>
                <w:lang w:val="kk-KZ"/>
              </w:rPr>
              <w:t>6</w:t>
            </w:r>
          </w:p>
        </w:tc>
        <w:tc>
          <w:tcPr>
            <w:tcW w:w="569"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CA7674" w:rsidRPr="00483FCC" w:rsidRDefault="00CA7674" w:rsidP="00B916E4">
            <w:pPr>
              <w:autoSpaceDE w:val="0"/>
              <w:autoSpaceDN w:val="0"/>
              <w:adjustRightInd w:val="0"/>
              <w:spacing w:after="0" w:line="240" w:lineRule="auto"/>
              <w:jc w:val="center"/>
              <w:rPr>
                <w:rFonts w:ascii="Times New Roman" w:hAnsi="Times New Roman" w:cs="Times New Roman"/>
                <w:sz w:val="26"/>
                <w:szCs w:val="26"/>
                <w:lang w:val="kk-KZ"/>
              </w:rPr>
            </w:pPr>
            <w:r w:rsidRPr="00483FCC">
              <w:rPr>
                <w:rFonts w:ascii="Times New Roman" w:hAnsi="Times New Roman" w:cs="Times New Roman"/>
                <w:sz w:val="26"/>
                <w:szCs w:val="26"/>
                <w:lang w:val="en-US"/>
              </w:rPr>
              <w:t>7,</w:t>
            </w:r>
            <w:r w:rsidRPr="00483FCC">
              <w:rPr>
                <w:rFonts w:ascii="Times New Roman" w:hAnsi="Times New Roman" w:cs="Times New Roman"/>
                <w:sz w:val="26"/>
                <w:szCs w:val="26"/>
                <w:lang w:val="kk-KZ"/>
              </w:rPr>
              <w:t>4</w:t>
            </w:r>
          </w:p>
        </w:tc>
        <w:tc>
          <w:tcPr>
            <w:tcW w:w="100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CA7674" w:rsidRPr="00483FCC" w:rsidRDefault="00CA7674" w:rsidP="00B916E4">
            <w:pPr>
              <w:autoSpaceDE w:val="0"/>
              <w:autoSpaceDN w:val="0"/>
              <w:adjustRightInd w:val="0"/>
              <w:spacing w:after="0" w:line="240" w:lineRule="auto"/>
              <w:jc w:val="center"/>
              <w:rPr>
                <w:rFonts w:ascii="Times New Roman" w:hAnsi="Times New Roman" w:cs="Times New Roman"/>
                <w:sz w:val="26"/>
                <w:szCs w:val="26"/>
                <w:lang w:val="kk-KZ"/>
              </w:rPr>
            </w:pPr>
            <w:r w:rsidRPr="00483FCC">
              <w:rPr>
                <w:rFonts w:ascii="Times New Roman" w:hAnsi="Times New Roman" w:cs="Times New Roman"/>
                <w:sz w:val="26"/>
                <w:szCs w:val="26"/>
                <w:lang w:val="en-US"/>
              </w:rPr>
              <w:t>11,6</w:t>
            </w:r>
            <w:r w:rsidRPr="00483FCC">
              <w:rPr>
                <w:rFonts w:ascii="Times New Roman" w:hAnsi="Times New Roman" w:cs="Times New Roman"/>
                <w:sz w:val="26"/>
                <w:szCs w:val="26"/>
                <w:lang w:val="kk-KZ"/>
              </w:rPr>
              <w:t>6</w:t>
            </w:r>
          </w:p>
        </w:tc>
        <w:tc>
          <w:tcPr>
            <w:tcW w:w="1126"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CA7674" w:rsidRPr="00483FCC" w:rsidRDefault="00CA7674" w:rsidP="00B916E4">
            <w:pPr>
              <w:autoSpaceDE w:val="0"/>
              <w:autoSpaceDN w:val="0"/>
              <w:adjustRightInd w:val="0"/>
              <w:spacing w:after="0" w:line="240" w:lineRule="auto"/>
              <w:jc w:val="center"/>
              <w:rPr>
                <w:rFonts w:ascii="Times New Roman" w:hAnsi="Times New Roman" w:cs="Times New Roman"/>
                <w:sz w:val="26"/>
                <w:szCs w:val="26"/>
                <w:lang w:val="kk-KZ"/>
              </w:rPr>
            </w:pPr>
            <w:r w:rsidRPr="00483FCC">
              <w:rPr>
                <w:rFonts w:ascii="Times New Roman" w:hAnsi="Times New Roman" w:cs="Times New Roman"/>
                <w:sz w:val="26"/>
                <w:szCs w:val="26"/>
                <w:lang w:val="en-US"/>
              </w:rPr>
              <w:t>2,</w:t>
            </w:r>
            <w:r w:rsidRPr="00483FCC">
              <w:rPr>
                <w:rFonts w:ascii="Times New Roman" w:hAnsi="Times New Roman" w:cs="Times New Roman"/>
                <w:sz w:val="26"/>
                <w:szCs w:val="26"/>
                <w:lang w:val="kk-KZ"/>
              </w:rPr>
              <w:t>5</w:t>
            </w:r>
          </w:p>
        </w:tc>
        <w:tc>
          <w:tcPr>
            <w:tcW w:w="1148"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CA7674" w:rsidRPr="00483FCC" w:rsidRDefault="00CA7674" w:rsidP="00B916E4">
            <w:pPr>
              <w:autoSpaceDE w:val="0"/>
              <w:autoSpaceDN w:val="0"/>
              <w:adjustRightInd w:val="0"/>
              <w:spacing w:after="0" w:line="240" w:lineRule="auto"/>
              <w:jc w:val="center"/>
              <w:rPr>
                <w:rFonts w:ascii="Times New Roman" w:hAnsi="Times New Roman" w:cs="Times New Roman"/>
                <w:sz w:val="26"/>
                <w:szCs w:val="26"/>
                <w:lang w:val="kk-KZ"/>
              </w:rPr>
            </w:pPr>
            <w:r w:rsidRPr="00483FCC">
              <w:rPr>
                <w:rFonts w:ascii="Times New Roman" w:hAnsi="Times New Roman" w:cs="Times New Roman"/>
                <w:sz w:val="26"/>
                <w:szCs w:val="26"/>
                <w:lang w:val="en-US"/>
              </w:rPr>
              <w:t>2,6</w:t>
            </w:r>
            <w:r w:rsidRPr="00483FCC">
              <w:rPr>
                <w:rFonts w:ascii="Times New Roman" w:hAnsi="Times New Roman" w:cs="Times New Roman"/>
                <w:sz w:val="26"/>
                <w:szCs w:val="26"/>
                <w:lang w:val="kk-KZ"/>
              </w:rPr>
              <w:t>9</w:t>
            </w:r>
          </w:p>
        </w:tc>
        <w:tc>
          <w:tcPr>
            <w:tcW w:w="855"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CA7674" w:rsidRPr="00483FCC" w:rsidRDefault="00CA7674" w:rsidP="00B916E4">
            <w:pPr>
              <w:autoSpaceDE w:val="0"/>
              <w:autoSpaceDN w:val="0"/>
              <w:adjustRightInd w:val="0"/>
              <w:spacing w:after="0" w:line="240" w:lineRule="auto"/>
              <w:jc w:val="center"/>
              <w:rPr>
                <w:rFonts w:ascii="Times New Roman" w:hAnsi="Times New Roman" w:cs="Times New Roman"/>
                <w:sz w:val="26"/>
                <w:szCs w:val="26"/>
                <w:lang w:val="kk-KZ"/>
              </w:rPr>
            </w:pPr>
            <w:r w:rsidRPr="00483FCC">
              <w:rPr>
                <w:rFonts w:ascii="Times New Roman" w:hAnsi="Times New Roman" w:cs="Times New Roman"/>
                <w:sz w:val="26"/>
                <w:szCs w:val="26"/>
                <w:lang w:val="en-US"/>
              </w:rPr>
              <w:t>41,</w:t>
            </w:r>
            <w:r w:rsidRPr="00483FCC">
              <w:rPr>
                <w:rFonts w:ascii="Times New Roman" w:hAnsi="Times New Roman" w:cs="Times New Roman"/>
                <w:sz w:val="26"/>
                <w:szCs w:val="26"/>
                <w:lang w:val="kk-KZ"/>
              </w:rPr>
              <w:t>5</w:t>
            </w:r>
          </w:p>
        </w:tc>
      </w:tr>
      <w:tr w:rsidR="00CA7674" w:rsidRPr="006066E8" w:rsidTr="00CA7674">
        <w:trPr>
          <w:trHeight w:val="532"/>
          <w:jc w:val="center"/>
        </w:trPr>
        <w:tc>
          <w:tcPr>
            <w:tcW w:w="1278"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CA7674" w:rsidRPr="00483FCC" w:rsidRDefault="00CA7674" w:rsidP="00B916E4">
            <w:pPr>
              <w:autoSpaceDE w:val="0"/>
              <w:autoSpaceDN w:val="0"/>
              <w:adjustRightInd w:val="0"/>
              <w:spacing w:after="0" w:line="240" w:lineRule="auto"/>
              <w:jc w:val="center"/>
              <w:rPr>
                <w:rFonts w:ascii="Times New Roman" w:hAnsi="Times New Roman" w:cs="Times New Roman"/>
                <w:sz w:val="26"/>
                <w:szCs w:val="26"/>
                <w:lang w:val="en-US"/>
              </w:rPr>
            </w:pPr>
            <w:r w:rsidRPr="00483FCC">
              <w:rPr>
                <w:rFonts w:ascii="Times New Roman" w:hAnsi="Times New Roman" w:cs="Times New Roman"/>
                <w:sz w:val="26"/>
                <w:szCs w:val="26"/>
                <w:lang w:val="en-US"/>
              </w:rPr>
              <w:t xml:space="preserve">22 </w:t>
            </w:r>
            <w:r w:rsidRPr="00483FCC">
              <w:rPr>
                <w:rFonts w:ascii="Times New Roman" w:hAnsi="Times New Roman" w:cs="Times New Roman"/>
                <w:sz w:val="26"/>
                <w:szCs w:val="26"/>
                <w:lang w:val="kk-KZ"/>
              </w:rPr>
              <w:t>– 4</w:t>
            </w:r>
            <w:r w:rsidRPr="00483FCC">
              <w:rPr>
                <w:rFonts w:ascii="Times New Roman" w:hAnsi="Times New Roman" w:cs="Times New Roman"/>
                <w:sz w:val="26"/>
                <w:szCs w:val="26"/>
                <w:lang w:val="en-US"/>
              </w:rPr>
              <w:t>0</w:t>
            </w:r>
          </w:p>
        </w:tc>
        <w:tc>
          <w:tcPr>
            <w:tcW w:w="1424"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CA7674" w:rsidRPr="00483FCC" w:rsidRDefault="00CA7674" w:rsidP="00B916E4">
            <w:pPr>
              <w:autoSpaceDE w:val="0"/>
              <w:autoSpaceDN w:val="0"/>
              <w:adjustRightInd w:val="0"/>
              <w:spacing w:after="0" w:line="240" w:lineRule="auto"/>
              <w:jc w:val="center"/>
              <w:rPr>
                <w:rFonts w:ascii="Times New Roman" w:hAnsi="Times New Roman" w:cs="Times New Roman"/>
                <w:sz w:val="26"/>
                <w:szCs w:val="26"/>
                <w:lang w:val="kk-KZ"/>
              </w:rPr>
            </w:pPr>
            <w:r w:rsidRPr="00483FCC">
              <w:rPr>
                <w:rFonts w:ascii="Times New Roman" w:hAnsi="Times New Roman" w:cs="Times New Roman"/>
                <w:sz w:val="26"/>
                <w:szCs w:val="26"/>
                <w:lang w:val="en-US"/>
              </w:rPr>
              <w:t>1,7</w:t>
            </w:r>
            <w:r w:rsidRPr="00483FCC">
              <w:rPr>
                <w:rFonts w:ascii="Times New Roman" w:hAnsi="Times New Roman" w:cs="Times New Roman"/>
                <w:sz w:val="26"/>
                <w:szCs w:val="26"/>
                <w:lang w:val="kk-KZ"/>
              </w:rPr>
              <w:t>1</w:t>
            </w:r>
          </w:p>
        </w:tc>
        <w:tc>
          <w:tcPr>
            <w:tcW w:w="711"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CA7674" w:rsidRPr="00483FCC" w:rsidRDefault="00CA7674" w:rsidP="00B916E4">
            <w:pPr>
              <w:autoSpaceDE w:val="0"/>
              <w:autoSpaceDN w:val="0"/>
              <w:adjustRightInd w:val="0"/>
              <w:spacing w:after="0" w:line="240" w:lineRule="auto"/>
              <w:jc w:val="center"/>
              <w:rPr>
                <w:rFonts w:ascii="Times New Roman" w:hAnsi="Times New Roman" w:cs="Times New Roman"/>
                <w:sz w:val="26"/>
                <w:szCs w:val="26"/>
                <w:lang w:val="kk-KZ"/>
              </w:rPr>
            </w:pPr>
            <w:r w:rsidRPr="00483FCC">
              <w:rPr>
                <w:rFonts w:ascii="Times New Roman" w:hAnsi="Times New Roman" w:cs="Times New Roman"/>
                <w:sz w:val="26"/>
                <w:szCs w:val="26"/>
                <w:lang w:val="en-US"/>
              </w:rPr>
              <w:t>0,1</w:t>
            </w:r>
            <w:r w:rsidRPr="00483FCC">
              <w:rPr>
                <w:rFonts w:ascii="Times New Roman" w:hAnsi="Times New Roman" w:cs="Times New Roman"/>
                <w:sz w:val="26"/>
                <w:szCs w:val="26"/>
                <w:lang w:val="kk-KZ"/>
              </w:rPr>
              <w:t>2</w:t>
            </w:r>
          </w:p>
        </w:tc>
        <w:tc>
          <w:tcPr>
            <w:tcW w:w="855"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CA7674" w:rsidRPr="00483FCC" w:rsidRDefault="00CA7674" w:rsidP="00B916E4">
            <w:pPr>
              <w:autoSpaceDE w:val="0"/>
              <w:autoSpaceDN w:val="0"/>
              <w:adjustRightInd w:val="0"/>
              <w:spacing w:after="0" w:line="240" w:lineRule="auto"/>
              <w:jc w:val="center"/>
              <w:rPr>
                <w:rFonts w:ascii="Times New Roman" w:hAnsi="Times New Roman" w:cs="Times New Roman"/>
                <w:sz w:val="26"/>
                <w:szCs w:val="26"/>
                <w:lang w:val="kk-KZ"/>
              </w:rPr>
            </w:pPr>
            <w:r w:rsidRPr="00483FCC">
              <w:rPr>
                <w:rFonts w:ascii="Times New Roman" w:hAnsi="Times New Roman" w:cs="Times New Roman"/>
                <w:sz w:val="26"/>
                <w:szCs w:val="26"/>
                <w:lang w:val="en-US"/>
              </w:rPr>
              <w:t>0,19</w:t>
            </w:r>
            <w:r w:rsidRPr="00483FCC">
              <w:rPr>
                <w:rFonts w:ascii="Times New Roman" w:hAnsi="Times New Roman" w:cs="Times New Roman"/>
                <w:sz w:val="26"/>
                <w:szCs w:val="26"/>
                <w:lang w:val="kk-KZ"/>
              </w:rPr>
              <w:t>9</w:t>
            </w:r>
          </w:p>
        </w:tc>
        <w:tc>
          <w:tcPr>
            <w:tcW w:w="712"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CA7674" w:rsidRPr="00483FCC" w:rsidRDefault="00CA7674" w:rsidP="00B916E4">
            <w:pPr>
              <w:autoSpaceDE w:val="0"/>
              <w:autoSpaceDN w:val="0"/>
              <w:adjustRightInd w:val="0"/>
              <w:spacing w:after="0" w:line="240" w:lineRule="auto"/>
              <w:jc w:val="center"/>
              <w:rPr>
                <w:rFonts w:ascii="Times New Roman" w:hAnsi="Times New Roman" w:cs="Times New Roman"/>
                <w:sz w:val="26"/>
                <w:szCs w:val="26"/>
                <w:lang w:val="kk-KZ"/>
              </w:rPr>
            </w:pPr>
            <w:r w:rsidRPr="00483FCC">
              <w:rPr>
                <w:rFonts w:ascii="Times New Roman" w:hAnsi="Times New Roman" w:cs="Times New Roman"/>
                <w:sz w:val="26"/>
                <w:szCs w:val="26"/>
                <w:lang w:val="en-US"/>
              </w:rPr>
              <w:t>3,</w:t>
            </w:r>
            <w:r w:rsidRPr="00483FCC">
              <w:rPr>
                <w:rFonts w:ascii="Times New Roman" w:hAnsi="Times New Roman" w:cs="Times New Roman"/>
                <w:sz w:val="26"/>
                <w:szCs w:val="26"/>
                <w:lang w:val="kk-KZ"/>
              </w:rPr>
              <w:t>5</w:t>
            </w:r>
          </w:p>
        </w:tc>
        <w:tc>
          <w:tcPr>
            <w:tcW w:w="569"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CA7674" w:rsidRPr="00483FCC" w:rsidRDefault="00CA7674" w:rsidP="00B916E4">
            <w:pPr>
              <w:autoSpaceDE w:val="0"/>
              <w:autoSpaceDN w:val="0"/>
              <w:adjustRightInd w:val="0"/>
              <w:spacing w:after="0" w:line="240" w:lineRule="auto"/>
              <w:jc w:val="center"/>
              <w:rPr>
                <w:rFonts w:ascii="Times New Roman" w:hAnsi="Times New Roman" w:cs="Times New Roman"/>
                <w:sz w:val="26"/>
                <w:szCs w:val="26"/>
                <w:lang w:val="kk-KZ"/>
              </w:rPr>
            </w:pPr>
            <w:r w:rsidRPr="00483FCC">
              <w:rPr>
                <w:rFonts w:ascii="Times New Roman" w:hAnsi="Times New Roman" w:cs="Times New Roman"/>
                <w:sz w:val="26"/>
                <w:szCs w:val="26"/>
                <w:lang w:val="en-US"/>
              </w:rPr>
              <w:t>7,</w:t>
            </w:r>
            <w:r w:rsidRPr="00483FCC">
              <w:rPr>
                <w:rFonts w:ascii="Times New Roman" w:hAnsi="Times New Roman" w:cs="Times New Roman"/>
                <w:sz w:val="26"/>
                <w:szCs w:val="26"/>
                <w:lang w:val="kk-KZ"/>
              </w:rPr>
              <w:t>4</w:t>
            </w:r>
          </w:p>
        </w:tc>
        <w:tc>
          <w:tcPr>
            <w:tcW w:w="100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CA7674" w:rsidRPr="00483FCC" w:rsidRDefault="00CA7674" w:rsidP="00B916E4">
            <w:pPr>
              <w:autoSpaceDE w:val="0"/>
              <w:autoSpaceDN w:val="0"/>
              <w:adjustRightInd w:val="0"/>
              <w:spacing w:after="0" w:line="240" w:lineRule="auto"/>
              <w:jc w:val="center"/>
              <w:rPr>
                <w:rFonts w:ascii="Times New Roman" w:hAnsi="Times New Roman" w:cs="Times New Roman"/>
                <w:sz w:val="26"/>
                <w:szCs w:val="26"/>
                <w:lang w:val="kk-KZ"/>
              </w:rPr>
            </w:pPr>
            <w:r w:rsidRPr="00483FCC">
              <w:rPr>
                <w:rFonts w:ascii="Times New Roman" w:hAnsi="Times New Roman" w:cs="Times New Roman"/>
                <w:sz w:val="26"/>
                <w:szCs w:val="26"/>
                <w:lang w:val="en-US"/>
              </w:rPr>
              <w:t>13,</w:t>
            </w:r>
            <w:r w:rsidRPr="00483FCC">
              <w:rPr>
                <w:rFonts w:ascii="Times New Roman" w:hAnsi="Times New Roman" w:cs="Times New Roman"/>
                <w:sz w:val="26"/>
                <w:szCs w:val="26"/>
                <w:lang w:val="kk-KZ"/>
              </w:rPr>
              <w:t>2</w:t>
            </w:r>
          </w:p>
        </w:tc>
        <w:tc>
          <w:tcPr>
            <w:tcW w:w="1126"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CA7674" w:rsidRPr="00483FCC" w:rsidRDefault="00CA7674" w:rsidP="00B916E4">
            <w:pPr>
              <w:autoSpaceDE w:val="0"/>
              <w:autoSpaceDN w:val="0"/>
              <w:adjustRightInd w:val="0"/>
              <w:spacing w:after="0" w:line="240" w:lineRule="auto"/>
              <w:jc w:val="center"/>
              <w:rPr>
                <w:rFonts w:ascii="Times New Roman" w:hAnsi="Times New Roman" w:cs="Times New Roman"/>
                <w:sz w:val="26"/>
                <w:szCs w:val="26"/>
                <w:lang w:val="kk-KZ"/>
              </w:rPr>
            </w:pPr>
            <w:r w:rsidRPr="00483FCC">
              <w:rPr>
                <w:rFonts w:ascii="Times New Roman" w:hAnsi="Times New Roman" w:cs="Times New Roman"/>
                <w:sz w:val="26"/>
                <w:szCs w:val="26"/>
                <w:lang w:val="en-US"/>
              </w:rPr>
              <w:t>2,2</w:t>
            </w:r>
            <w:r w:rsidRPr="00483FCC">
              <w:rPr>
                <w:rFonts w:ascii="Times New Roman" w:hAnsi="Times New Roman" w:cs="Times New Roman"/>
                <w:sz w:val="26"/>
                <w:szCs w:val="26"/>
                <w:lang w:val="kk-KZ"/>
              </w:rPr>
              <w:t>8</w:t>
            </w:r>
          </w:p>
        </w:tc>
        <w:tc>
          <w:tcPr>
            <w:tcW w:w="1148"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CA7674" w:rsidRPr="00483FCC" w:rsidRDefault="00CA7674" w:rsidP="00B916E4">
            <w:pPr>
              <w:autoSpaceDE w:val="0"/>
              <w:autoSpaceDN w:val="0"/>
              <w:adjustRightInd w:val="0"/>
              <w:spacing w:after="0" w:line="240" w:lineRule="auto"/>
              <w:jc w:val="center"/>
              <w:rPr>
                <w:rFonts w:ascii="Times New Roman" w:hAnsi="Times New Roman" w:cs="Times New Roman"/>
                <w:sz w:val="26"/>
                <w:szCs w:val="26"/>
                <w:lang w:val="kk-KZ"/>
              </w:rPr>
            </w:pPr>
            <w:r w:rsidRPr="00483FCC">
              <w:rPr>
                <w:rFonts w:ascii="Times New Roman" w:hAnsi="Times New Roman" w:cs="Times New Roman"/>
                <w:sz w:val="26"/>
                <w:szCs w:val="26"/>
                <w:lang w:val="en-US"/>
              </w:rPr>
              <w:t>1,2</w:t>
            </w:r>
            <w:r w:rsidRPr="00483FCC">
              <w:rPr>
                <w:rFonts w:ascii="Times New Roman" w:hAnsi="Times New Roman" w:cs="Times New Roman"/>
                <w:sz w:val="26"/>
                <w:szCs w:val="26"/>
                <w:lang w:val="kk-KZ"/>
              </w:rPr>
              <w:t>8</w:t>
            </w:r>
          </w:p>
        </w:tc>
        <w:tc>
          <w:tcPr>
            <w:tcW w:w="855"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CA7674" w:rsidRPr="00483FCC" w:rsidRDefault="00CA7674" w:rsidP="00B916E4">
            <w:pPr>
              <w:autoSpaceDE w:val="0"/>
              <w:autoSpaceDN w:val="0"/>
              <w:adjustRightInd w:val="0"/>
              <w:spacing w:after="0" w:line="240" w:lineRule="auto"/>
              <w:jc w:val="center"/>
              <w:rPr>
                <w:rFonts w:ascii="Times New Roman" w:hAnsi="Times New Roman" w:cs="Times New Roman"/>
                <w:sz w:val="26"/>
                <w:szCs w:val="26"/>
                <w:lang w:val="kk-KZ"/>
              </w:rPr>
            </w:pPr>
            <w:r w:rsidRPr="00483FCC">
              <w:rPr>
                <w:rFonts w:ascii="Times New Roman" w:hAnsi="Times New Roman" w:cs="Times New Roman"/>
                <w:sz w:val="26"/>
                <w:szCs w:val="26"/>
                <w:lang w:val="en-US"/>
              </w:rPr>
              <w:t>32,6</w:t>
            </w:r>
            <w:r w:rsidRPr="00483FCC">
              <w:rPr>
                <w:rFonts w:ascii="Times New Roman" w:hAnsi="Times New Roman" w:cs="Times New Roman"/>
                <w:sz w:val="26"/>
                <w:szCs w:val="26"/>
                <w:lang w:val="kk-KZ"/>
              </w:rPr>
              <w:t>5</w:t>
            </w:r>
          </w:p>
        </w:tc>
      </w:tr>
      <w:tr w:rsidR="00CA7674" w:rsidRPr="006066E8" w:rsidTr="00CA7674">
        <w:trPr>
          <w:trHeight w:val="720"/>
          <w:jc w:val="center"/>
        </w:trPr>
        <w:tc>
          <w:tcPr>
            <w:tcW w:w="1278"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CA7674" w:rsidRPr="00483FCC" w:rsidRDefault="00CA7674" w:rsidP="00B916E4">
            <w:pPr>
              <w:autoSpaceDE w:val="0"/>
              <w:autoSpaceDN w:val="0"/>
              <w:adjustRightInd w:val="0"/>
              <w:spacing w:after="0" w:line="240" w:lineRule="auto"/>
              <w:jc w:val="center"/>
              <w:rPr>
                <w:rFonts w:ascii="Times New Roman" w:hAnsi="Times New Roman" w:cs="Times New Roman"/>
                <w:sz w:val="26"/>
                <w:szCs w:val="26"/>
                <w:lang w:val="en-US"/>
              </w:rPr>
            </w:pPr>
            <w:r w:rsidRPr="00483FCC">
              <w:rPr>
                <w:rFonts w:ascii="Times New Roman" w:hAnsi="Times New Roman" w:cs="Times New Roman"/>
                <w:sz w:val="26"/>
                <w:szCs w:val="26"/>
                <w:lang w:val="en-US"/>
              </w:rPr>
              <w:lastRenderedPageBreak/>
              <w:t xml:space="preserve">40 </w:t>
            </w:r>
            <w:r w:rsidRPr="00483FCC">
              <w:rPr>
                <w:rFonts w:ascii="Times New Roman" w:hAnsi="Times New Roman" w:cs="Times New Roman"/>
                <w:sz w:val="26"/>
                <w:szCs w:val="26"/>
                <w:lang w:val="kk-KZ"/>
              </w:rPr>
              <w:t xml:space="preserve">– </w:t>
            </w:r>
            <w:r w:rsidRPr="00483FCC">
              <w:rPr>
                <w:rFonts w:ascii="Times New Roman" w:hAnsi="Times New Roman" w:cs="Times New Roman"/>
                <w:sz w:val="26"/>
                <w:szCs w:val="26"/>
                <w:lang w:val="en-US"/>
              </w:rPr>
              <w:t>60</w:t>
            </w:r>
          </w:p>
        </w:tc>
        <w:tc>
          <w:tcPr>
            <w:tcW w:w="1424"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CA7674" w:rsidRPr="00483FCC" w:rsidRDefault="00CA7674" w:rsidP="00B916E4">
            <w:pPr>
              <w:autoSpaceDE w:val="0"/>
              <w:autoSpaceDN w:val="0"/>
              <w:adjustRightInd w:val="0"/>
              <w:spacing w:after="0" w:line="240" w:lineRule="auto"/>
              <w:jc w:val="center"/>
              <w:rPr>
                <w:rFonts w:ascii="Times New Roman" w:hAnsi="Times New Roman" w:cs="Times New Roman"/>
                <w:sz w:val="26"/>
                <w:szCs w:val="26"/>
                <w:lang w:val="kk-KZ"/>
              </w:rPr>
            </w:pPr>
            <w:r w:rsidRPr="00483FCC">
              <w:rPr>
                <w:rFonts w:ascii="Times New Roman" w:hAnsi="Times New Roman" w:cs="Times New Roman"/>
                <w:sz w:val="26"/>
                <w:szCs w:val="26"/>
                <w:lang w:val="en-US"/>
              </w:rPr>
              <w:t>1,0</w:t>
            </w:r>
            <w:r w:rsidRPr="00483FCC">
              <w:rPr>
                <w:rFonts w:ascii="Times New Roman" w:hAnsi="Times New Roman" w:cs="Times New Roman"/>
                <w:sz w:val="26"/>
                <w:szCs w:val="26"/>
                <w:lang w:val="kk-KZ"/>
              </w:rPr>
              <w:t>8</w:t>
            </w:r>
          </w:p>
        </w:tc>
        <w:tc>
          <w:tcPr>
            <w:tcW w:w="711"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CA7674" w:rsidRPr="00483FCC" w:rsidRDefault="00CA7674" w:rsidP="00B916E4">
            <w:pPr>
              <w:autoSpaceDE w:val="0"/>
              <w:autoSpaceDN w:val="0"/>
              <w:adjustRightInd w:val="0"/>
              <w:spacing w:after="0" w:line="240" w:lineRule="auto"/>
              <w:jc w:val="center"/>
              <w:rPr>
                <w:rFonts w:ascii="Times New Roman" w:hAnsi="Times New Roman" w:cs="Times New Roman"/>
                <w:sz w:val="26"/>
                <w:szCs w:val="26"/>
                <w:lang w:val="kk-KZ"/>
              </w:rPr>
            </w:pPr>
            <w:r w:rsidRPr="00483FCC">
              <w:rPr>
                <w:rFonts w:ascii="Times New Roman" w:hAnsi="Times New Roman" w:cs="Times New Roman"/>
                <w:sz w:val="26"/>
                <w:szCs w:val="26"/>
                <w:lang w:val="en-US"/>
              </w:rPr>
              <w:t>0,0</w:t>
            </w:r>
            <w:r w:rsidRPr="00483FCC">
              <w:rPr>
                <w:rFonts w:ascii="Times New Roman" w:hAnsi="Times New Roman" w:cs="Times New Roman"/>
                <w:sz w:val="26"/>
                <w:szCs w:val="26"/>
                <w:lang w:val="kk-KZ"/>
              </w:rPr>
              <w:t>7</w:t>
            </w:r>
          </w:p>
        </w:tc>
        <w:tc>
          <w:tcPr>
            <w:tcW w:w="855"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CA7674" w:rsidRPr="00483FCC" w:rsidRDefault="00CA7674" w:rsidP="00B916E4">
            <w:pPr>
              <w:autoSpaceDE w:val="0"/>
              <w:autoSpaceDN w:val="0"/>
              <w:adjustRightInd w:val="0"/>
              <w:spacing w:after="0" w:line="240" w:lineRule="auto"/>
              <w:jc w:val="center"/>
              <w:rPr>
                <w:rFonts w:ascii="Times New Roman" w:hAnsi="Times New Roman" w:cs="Times New Roman"/>
                <w:sz w:val="26"/>
                <w:szCs w:val="26"/>
                <w:lang w:val="kk-KZ"/>
              </w:rPr>
            </w:pPr>
            <w:r w:rsidRPr="00483FCC">
              <w:rPr>
                <w:rFonts w:ascii="Times New Roman" w:hAnsi="Times New Roman" w:cs="Times New Roman"/>
                <w:sz w:val="26"/>
                <w:szCs w:val="26"/>
                <w:lang w:val="en-US"/>
              </w:rPr>
              <w:t>0,19</w:t>
            </w:r>
            <w:r w:rsidRPr="00483FCC">
              <w:rPr>
                <w:rFonts w:ascii="Times New Roman" w:hAnsi="Times New Roman" w:cs="Times New Roman"/>
                <w:sz w:val="26"/>
                <w:szCs w:val="26"/>
                <w:lang w:val="kk-KZ"/>
              </w:rPr>
              <w:t>2</w:t>
            </w:r>
          </w:p>
        </w:tc>
        <w:tc>
          <w:tcPr>
            <w:tcW w:w="712"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CA7674" w:rsidRPr="00483FCC" w:rsidRDefault="00CA7674" w:rsidP="00B916E4">
            <w:pPr>
              <w:autoSpaceDE w:val="0"/>
              <w:autoSpaceDN w:val="0"/>
              <w:adjustRightInd w:val="0"/>
              <w:spacing w:after="0" w:line="240" w:lineRule="auto"/>
              <w:jc w:val="center"/>
              <w:rPr>
                <w:rFonts w:ascii="Times New Roman" w:hAnsi="Times New Roman" w:cs="Times New Roman"/>
                <w:sz w:val="26"/>
                <w:szCs w:val="26"/>
                <w:lang w:val="kk-KZ"/>
              </w:rPr>
            </w:pPr>
            <w:r w:rsidRPr="00483FCC">
              <w:rPr>
                <w:rFonts w:ascii="Times New Roman" w:hAnsi="Times New Roman" w:cs="Times New Roman"/>
                <w:sz w:val="26"/>
                <w:szCs w:val="26"/>
                <w:lang w:val="en-US"/>
              </w:rPr>
              <w:t>4,</w:t>
            </w:r>
            <w:r w:rsidRPr="00483FCC">
              <w:rPr>
                <w:rFonts w:ascii="Times New Roman" w:hAnsi="Times New Roman" w:cs="Times New Roman"/>
                <w:sz w:val="26"/>
                <w:szCs w:val="26"/>
                <w:lang w:val="kk-KZ"/>
              </w:rPr>
              <w:t>8</w:t>
            </w:r>
          </w:p>
        </w:tc>
        <w:tc>
          <w:tcPr>
            <w:tcW w:w="569"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CA7674" w:rsidRPr="00483FCC" w:rsidRDefault="00CA7674" w:rsidP="00B916E4">
            <w:pPr>
              <w:autoSpaceDE w:val="0"/>
              <w:autoSpaceDN w:val="0"/>
              <w:adjustRightInd w:val="0"/>
              <w:spacing w:after="0" w:line="240" w:lineRule="auto"/>
              <w:jc w:val="center"/>
              <w:rPr>
                <w:rFonts w:ascii="Times New Roman" w:hAnsi="Times New Roman" w:cs="Times New Roman"/>
                <w:sz w:val="26"/>
                <w:szCs w:val="26"/>
                <w:lang w:val="kk-KZ"/>
              </w:rPr>
            </w:pPr>
            <w:r w:rsidRPr="00483FCC">
              <w:rPr>
                <w:rFonts w:ascii="Times New Roman" w:hAnsi="Times New Roman" w:cs="Times New Roman"/>
                <w:sz w:val="26"/>
                <w:szCs w:val="26"/>
                <w:lang w:val="en-US"/>
              </w:rPr>
              <w:t>7,</w:t>
            </w:r>
            <w:r w:rsidRPr="00483FCC">
              <w:rPr>
                <w:rFonts w:ascii="Times New Roman" w:hAnsi="Times New Roman" w:cs="Times New Roman"/>
                <w:sz w:val="26"/>
                <w:szCs w:val="26"/>
                <w:lang w:val="kk-KZ"/>
              </w:rPr>
              <w:t>4</w:t>
            </w:r>
          </w:p>
        </w:tc>
        <w:tc>
          <w:tcPr>
            <w:tcW w:w="100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CA7674" w:rsidRPr="00483FCC" w:rsidRDefault="00CA7674" w:rsidP="00B916E4">
            <w:pPr>
              <w:autoSpaceDE w:val="0"/>
              <w:autoSpaceDN w:val="0"/>
              <w:adjustRightInd w:val="0"/>
              <w:spacing w:after="0" w:line="240" w:lineRule="auto"/>
              <w:jc w:val="center"/>
              <w:rPr>
                <w:rFonts w:ascii="Times New Roman" w:hAnsi="Times New Roman" w:cs="Times New Roman"/>
                <w:sz w:val="26"/>
                <w:szCs w:val="26"/>
                <w:lang w:val="kk-KZ"/>
              </w:rPr>
            </w:pPr>
            <w:r w:rsidRPr="00483FCC">
              <w:rPr>
                <w:rFonts w:ascii="Times New Roman" w:hAnsi="Times New Roman" w:cs="Times New Roman"/>
                <w:sz w:val="26"/>
                <w:szCs w:val="26"/>
                <w:lang w:val="en-US"/>
              </w:rPr>
              <w:t>12,</w:t>
            </w:r>
            <w:r w:rsidRPr="00483FCC">
              <w:rPr>
                <w:rFonts w:ascii="Times New Roman" w:hAnsi="Times New Roman" w:cs="Times New Roman"/>
                <w:sz w:val="26"/>
                <w:szCs w:val="26"/>
                <w:lang w:val="kk-KZ"/>
              </w:rPr>
              <w:t>3</w:t>
            </w:r>
          </w:p>
        </w:tc>
        <w:tc>
          <w:tcPr>
            <w:tcW w:w="1126"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CA7674" w:rsidRPr="00330701" w:rsidRDefault="00330701" w:rsidP="00330701">
            <w:pPr>
              <w:autoSpaceDE w:val="0"/>
              <w:autoSpaceDN w:val="0"/>
              <w:adjustRightInd w:val="0"/>
              <w:spacing w:after="0" w:line="240" w:lineRule="auto"/>
              <w:jc w:val="center"/>
              <w:rPr>
                <w:rFonts w:ascii="Times New Roman" w:hAnsi="Times New Roman" w:cs="Times New Roman"/>
                <w:sz w:val="26"/>
                <w:szCs w:val="26"/>
                <w:lang w:val="kk-KZ"/>
              </w:rPr>
            </w:pPr>
            <w:r>
              <w:rPr>
                <w:rFonts w:ascii="Times New Roman" w:hAnsi="Times New Roman" w:cs="Times New Roman"/>
                <w:sz w:val="26"/>
                <w:szCs w:val="26"/>
                <w:lang w:val="en-US"/>
              </w:rPr>
              <w:t>1,91</w:t>
            </w:r>
          </w:p>
        </w:tc>
        <w:tc>
          <w:tcPr>
            <w:tcW w:w="1148"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CA7674" w:rsidRPr="00483FCC" w:rsidRDefault="00CA7674" w:rsidP="00B916E4">
            <w:pPr>
              <w:autoSpaceDE w:val="0"/>
              <w:autoSpaceDN w:val="0"/>
              <w:adjustRightInd w:val="0"/>
              <w:spacing w:after="0" w:line="240" w:lineRule="auto"/>
              <w:jc w:val="center"/>
              <w:rPr>
                <w:rFonts w:ascii="Times New Roman" w:hAnsi="Times New Roman" w:cs="Times New Roman"/>
                <w:sz w:val="26"/>
                <w:szCs w:val="26"/>
                <w:lang w:val="kk-KZ"/>
              </w:rPr>
            </w:pPr>
            <w:r w:rsidRPr="00483FCC">
              <w:rPr>
                <w:rFonts w:ascii="Times New Roman" w:hAnsi="Times New Roman" w:cs="Times New Roman"/>
                <w:sz w:val="26"/>
                <w:szCs w:val="26"/>
                <w:lang w:val="en-US"/>
              </w:rPr>
              <w:t>0,4</w:t>
            </w:r>
            <w:r w:rsidRPr="00483FCC">
              <w:rPr>
                <w:rFonts w:ascii="Times New Roman" w:hAnsi="Times New Roman" w:cs="Times New Roman"/>
                <w:sz w:val="26"/>
                <w:szCs w:val="26"/>
                <w:lang w:val="kk-KZ"/>
              </w:rPr>
              <w:t>9</w:t>
            </w:r>
          </w:p>
        </w:tc>
        <w:tc>
          <w:tcPr>
            <w:tcW w:w="855"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CA7674" w:rsidRPr="00483FCC" w:rsidRDefault="00CA7674" w:rsidP="00B916E4">
            <w:pPr>
              <w:autoSpaceDE w:val="0"/>
              <w:autoSpaceDN w:val="0"/>
              <w:adjustRightInd w:val="0"/>
              <w:spacing w:after="0" w:line="240" w:lineRule="auto"/>
              <w:jc w:val="center"/>
              <w:rPr>
                <w:rFonts w:ascii="Times New Roman" w:hAnsi="Times New Roman" w:cs="Times New Roman"/>
                <w:sz w:val="26"/>
                <w:szCs w:val="26"/>
                <w:lang w:val="kk-KZ"/>
              </w:rPr>
            </w:pPr>
            <w:r w:rsidRPr="00483FCC">
              <w:rPr>
                <w:rFonts w:ascii="Times New Roman" w:hAnsi="Times New Roman" w:cs="Times New Roman"/>
                <w:sz w:val="26"/>
                <w:szCs w:val="26"/>
                <w:lang w:val="en-US"/>
              </w:rPr>
              <w:t>18,2</w:t>
            </w:r>
            <w:r w:rsidRPr="00483FCC">
              <w:rPr>
                <w:rFonts w:ascii="Times New Roman" w:hAnsi="Times New Roman" w:cs="Times New Roman"/>
                <w:sz w:val="26"/>
                <w:szCs w:val="26"/>
                <w:lang w:val="kk-KZ"/>
              </w:rPr>
              <w:t>8</w:t>
            </w:r>
          </w:p>
        </w:tc>
      </w:tr>
    </w:tbl>
    <w:p w:rsidR="00B916E4" w:rsidRDefault="00B916E4" w:rsidP="00B916E4">
      <w:pPr>
        <w:autoSpaceDE w:val="0"/>
        <w:autoSpaceDN w:val="0"/>
        <w:adjustRightInd w:val="0"/>
        <w:spacing w:after="0" w:line="240" w:lineRule="auto"/>
        <w:ind w:firstLine="709"/>
        <w:jc w:val="center"/>
        <w:rPr>
          <w:rFonts w:ascii="Times New Roman" w:hAnsi="Times New Roman" w:cs="Times New Roman"/>
          <w:sz w:val="28"/>
          <w:szCs w:val="28"/>
          <w:lang w:val="kk-KZ"/>
        </w:rPr>
      </w:pPr>
    </w:p>
    <w:p w:rsidR="00B916E4" w:rsidRPr="00050BC7" w:rsidRDefault="00B916E4" w:rsidP="00B916E4">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kk-KZ"/>
        </w:rPr>
        <w:t>Сыйымдылық деңгейі 15 мг/экв–</w:t>
      </w:r>
      <w:r w:rsidR="008B2563" w:rsidRPr="00050BC7">
        <w:rPr>
          <w:rFonts w:ascii="Times New Roman" w:hAnsi="Times New Roman" w:cs="Times New Roman"/>
          <w:color w:val="000000" w:themeColor="text1"/>
          <w:sz w:val="28"/>
          <w:szCs w:val="28"/>
          <w:lang w:val="kk-KZ"/>
        </w:rPr>
        <w:t>тен ас</w:t>
      </w:r>
      <w:r w:rsidRPr="00050BC7">
        <w:rPr>
          <w:rFonts w:ascii="Times New Roman" w:hAnsi="Times New Roman" w:cs="Times New Roman"/>
          <w:color w:val="000000" w:themeColor="text1"/>
          <w:sz w:val="28"/>
          <w:szCs w:val="28"/>
          <w:lang w:val="kk-KZ"/>
        </w:rPr>
        <w:t>пайд</w:t>
      </w:r>
      <w:r w:rsidR="00A1046F" w:rsidRPr="00050BC7">
        <w:rPr>
          <w:rFonts w:ascii="Times New Roman" w:hAnsi="Times New Roman" w:cs="Times New Roman"/>
          <w:color w:val="000000" w:themeColor="text1"/>
          <w:sz w:val="28"/>
          <w:szCs w:val="28"/>
          <w:lang w:val="kk-KZ"/>
        </w:rPr>
        <w:t>ы. Сіңірілетін негіздер құрамы</w:t>
      </w:r>
      <w:r w:rsidRPr="00050BC7">
        <w:rPr>
          <w:rFonts w:ascii="Times New Roman" w:hAnsi="Times New Roman" w:cs="Times New Roman"/>
          <w:color w:val="000000" w:themeColor="text1"/>
          <w:sz w:val="28"/>
          <w:szCs w:val="28"/>
          <w:lang w:val="kk-KZ"/>
        </w:rPr>
        <w:t xml:space="preserve"> кальций мен магнийден (Са, Мg) құралады. </w:t>
      </w:r>
      <w:r w:rsidR="00A1046F" w:rsidRPr="00050BC7">
        <w:rPr>
          <w:rFonts w:ascii="Times New Roman" w:hAnsi="Times New Roman" w:cs="Times New Roman"/>
          <w:color w:val="000000" w:themeColor="text1"/>
          <w:sz w:val="28"/>
          <w:szCs w:val="28"/>
          <w:lang w:val="kk-KZ"/>
        </w:rPr>
        <w:t>Өйткені бұл топырақ қабаттарының көп</w:t>
      </w:r>
      <w:r w:rsidRPr="00050BC7">
        <w:rPr>
          <w:rFonts w:ascii="Times New Roman" w:hAnsi="Times New Roman" w:cs="Times New Roman"/>
          <w:color w:val="000000" w:themeColor="text1"/>
          <w:sz w:val="28"/>
          <w:szCs w:val="28"/>
          <w:lang w:val="kk-KZ"/>
        </w:rPr>
        <w:t xml:space="preserve"> бө</w:t>
      </w:r>
      <w:r w:rsidR="00A1046F" w:rsidRPr="00050BC7">
        <w:rPr>
          <w:rFonts w:ascii="Times New Roman" w:hAnsi="Times New Roman" w:cs="Times New Roman"/>
          <w:color w:val="000000" w:themeColor="text1"/>
          <w:sz w:val="28"/>
          <w:szCs w:val="28"/>
          <w:lang w:val="kk-KZ"/>
        </w:rPr>
        <w:t>лігін кальций тыңайтқышынан тұрады</w:t>
      </w:r>
      <w:r w:rsidR="00117070" w:rsidRPr="00050BC7">
        <w:rPr>
          <w:rFonts w:ascii="Times New Roman" w:hAnsi="Times New Roman" w:cs="Times New Roman"/>
          <w:color w:val="000000" w:themeColor="text1"/>
          <w:sz w:val="28"/>
          <w:szCs w:val="28"/>
          <w:lang w:val="kk-KZ"/>
        </w:rPr>
        <w:t xml:space="preserve">. </w:t>
      </w:r>
      <w:r w:rsidR="00A1046F" w:rsidRPr="00050BC7">
        <w:rPr>
          <w:rFonts w:ascii="Times New Roman" w:hAnsi="Times New Roman" w:cs="Times New Roman"/>
          <w:color w:val="000000" w:themeColor="text1"/>
          <w:sz w:val="28"/>
          <w:szCs w:val="28"/>
          <w:lang w:val="kk-KZ"/>
        </w:rPr>
        <w:t>Ал магний тыңайтқышы өте</w:t>
      </w:r>
      <w:r w:rsidRPr="00050BC7">
        <w:rPr>
          <w:rFonts w:ascii="Times New Roman" w:hAnsi="Times New Roman" w:cs="Times New Roman"/>
          <w:color w:val="000000" w:themeColor="text1"/>
          <w:sz w:val="28"/>
          <w:szCs w:val="28"/>
          <w:lang w:val="kk-KZ"/>
        </w:rPr>
        <w:t xml:space="preserve"> аз </w:t>
      </w:r>
      <w:r w:rsidR="00A1046F" w:rsidRPr="00050BC7">
        <w:rPr>
          <w:rFonts w:ascii="Times New Roman" w:hAnsi="Times New Roman" w:cs="Times New Roman"/>
          <w:color w:val="000000" w:themeColor="text1"/>
          <w:sz w:val="28"/>
          <w:szCs w:val="28"/>
          <w:lang w:val="kk-KZ"/>
        </w:rPr>
        <w:t>көлемде кездеседі</w:t>
      </w:r>
      <w:r w:rsidR="007C5BE4" w:rsidRPr="00050BC7">
        <w:rPr>
          <w:rFonts w:ascii="Times New Roman" w:hAnsi="Times New Roman" w:cs="Times New Roman"/>
          <w:color w:val="000000" w:themeColor="text1"/>
          <w:sz w:val="28"/>
          <w:szCs w:val="28"/>
          <w:lang w:val="en-US"/>
        </w:rPr>
        <w:t xml:space="preserve"> [163]</w:t>
      </w:r>
      <w:r w:rsidRPr="00050BC7">
        <w:rPr>
          <w:rFonts w:ascii="Times New Roman" w:hAnsi="Times New Roman" w:cs="Times New Roman"/>
          <w:color w:val="000000" w:themeColor="text1"/>
          <w:sz w:val="28"/>
          <w:szCs w:val="28"/>
          <w:lang w:val="kk-KZ"/>
        </w:rPr>
        <w:t xml:space="preserve">. </w:t>
      </w:r>
    </w:p>
    <w:p w:rsidR="00B916E4" w:rsidRPr="00050BC7" w:rsidRDefault="00330701" w:rsidP="00B916E4">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kk-KZ"/>
        </w:rPr>
        <w:t>Ж</w:t>
      </w:r>
      <w:r w:rsidR="00B916E4" w:rsidRPr="00050BC7">
        <w:rPr>
          <w:rFonts w:ascii="Times New Roman" w:hAnsi="Times New Roman" w:cs="Times New Roman"/>
          <w:color w:val="000000" w:themeColor="text1"/>
          <w:sz w:val="28"/>
          <w:szCs w:val="28"/>
          <w:lang w:val="kk-KZ"/>
        </w:rPr>
        <w:t xml:space="preserve">ыртылып өңделетін </w:t>
      </w:r>
      <w:r w:rsidRPr="00050BC7">
        <w:rPr>
          <w:rFonts w:ascii="Times New Roman" w:hAnsi="Times New Roman" w:cs="Times New Roman"/>
          <w:color w:val="000000" w:themeColor="text1"/>
          <w:sz w:val="28"/>
          <w:szCs w:val="28"/>
          <w:lang w:val="kk-KZ"/>
        </w:rPr>
        <w:t xml:space="preserve">топырақтың </w:t>
      </w:r>
      <w:r w:rsidR="00B916E4" w:rsidRPr="00050BC7">
        <w:rPr>
          <w:rFonts w:ascii="Times New Roman" w:hAnsi="Times New Roman" w:cs="Times New Roman"/>
          <w:color w:val="000000" w:themeColor="text1"/>
          <w:sz w:val="28"/>
          <w:szCs w:val="28"/>
          <w:lang w:val="kk-KZ"/>
        </w:rPr>
        <w:t>қабатында</w:t>
      </w:r>
      <w:r w:rsidRPr="00050BC7">
        <w:rPr>
          <w:rFonts w:ascii="Times New Roman" w:hAnsi="Times New Roman" w:cs="Times New Roman"/>
          <w:color w:val="000000" w:themeColor="text1"/>
          <w:sz w:val="28"/>
          <w:szCs w:val="28"/>
          <w:lang w:val="kk-KZ"/>
        </w:rPr>
        <w:t xml:space="preserve"> қарашірінді мөлшері 1,91</w:t>
      </w:r>
      <w:r w:rsidR="00B916E4" w:rsidRPr="00050BC7">
        <w:rPr>
          <w:rFonts w:ascii="Times New Roman" w:hAnsi="Times New Roman" w:cs="Times New Roman"/>
          <w:color w:val="000000" w:themeColor="text1"/>
          <w:sz w:val="28"/>
          <w:szCs w:val="28"/>
          <w:lang w:val="kk-KZ"/>
        </w:rPr>
        <w:t xml:space="preserve"> – </w:t>
      </w:r>
      <w:r w:rsidRPr="00050BC7">
        <w:rPr>
          <w:rFonts w:ascii="Times New Roman" w:hAnsi="Times New Roman" w:cs="Times New Roman"/>
          <w:color w:val="000000" w:themeColor="text1"/>
          <w:sz w:val="28"/>
          <w:szCs w:val="28"/>
          <w:lang w:val="kk-KZ"/>
        </w:rPr>
        <w:t>2,3% мөлшерде кездессе</w:t>
      </w:r>
      <w:r w:rsidR="00B916E4" w:rsidRPr="00050BC7">
        <w:rPr>
          <w:rFonts w:ascii="Times New Roman" w:hAnsi="Times New Roman" w:cs="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kk-KZ"/>
        </w:rPr>
        <w:t xml:space="preserve">ал </w:t>
      </w:r>
      <w:r w:rsidR="00B916E4" w:rsidRPr="00050BC7">
        <w:rPr>
          <w:rFonts w:ascii="Times New Roman" w:hAnsi="Times New Roman" w:cs="Times New Roman"/>
          <w:color w:val="000000" w:themeColor="text1"/>
          <w:sz w:val="28"/>
          <w:szCs w:val="28"/>
          <w:lang w:val="kk-KZ"/>
        </w:rPr>
        <w:t>жалпы азот</w:t>
      </w:r>
      <w:r w:rsidRPr="00050BC7">
        <w:rPr>
          <w:rFonts w:ascii="Times New Roman" w:hAnsi="Times New Roman" w:cs="Times New Roman"/>
          <w:color w:val="000000" w:themeColor="text1"/>
          <w:sz w:val="28"/>
          <w:szCs w:val="28"/>
          <w:lang w:val="kk-KZ"/>
        </w:rPr>
        <w:t xml:space="preserve"> мөлшері</w:t>
      </w:r>
      <w:r w:rsidR="00B916E4" w:rsidRPr="00050BC7">
        <w:rPr>
          <w:rFonts w:ascii="Times New Roman" w:hAnsi="Times New Roman" w:cs="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kk-KZ"/>
        </w:rPr>
        <w:t>(N) 0,15% және де</w:t>
      </w:r>
      <w:r w:rsidR="00B916E4" w:rsidRPr="00050BC7">
        <w:rPr>
          <w:rFonts w:ascii="Times New Roman" w:hAnsi="Times New Roman" w:cs="Times New Roman"/>
          <w:color w:val="000000" w:themeColor="text1"/>
          <w:sz w:val="28"/>
          <w:szCs w:val="28"/>
          <w:lang w:val="kk-KZ"/>
        </w:rPr>
        <w:t xml:space="preserve"> жалпы фосфор (Р) 0,22</w:t>
      </w:r>
      <w:r w:rsidRPr="00050BC7">
        <w:rPr>
          <w:rFonts w:ascii="Times New Roman" w:hAnsi="Times New Roman" w:cs="Times New Roman"/>
          <w:color w:val="000000" w:themeColor="text1"/>
          <w:sz w:val="28"/>
          <w:szCs w:val="28"/>
          <w:lang w:val="kk-KZ"/>
        </w:rPr>
        <w:t>% мөлшерде кездеседі. Зерттеу аумағы</w:t>
      </w:r>
      <w:r w:rsidR="00B916E4" w:rsidRPr="00050BC7">
        <w:rPr>
          <w:rFonts w:ascii="Times New Roman" w:hAnsi="Times New Roman" w:cs="Times New Roman"/>
          <w:color w:val="000000" w:themeColor="text1"/>
          <w:sz w:val="28"/>
          <w:szCs w:val="28"/>
          <w:lang w:val="kk-KZ"/>
        </w:rPr>
        <w:t xml:space="preserve"> бойынша, Іле  Алатауы өңірінің</w:t>
      </w:r>
      <w:r w:rsidRPr="00050BC7">
        <w:rPr>
          <w:rFonts w:ascii="Times New Roman" w:hAnsi="Times New Roman" w:cs="Times New Roman"/>
          <w:color w:val="000000" w:themeColor="text1"/>
          <w:sz w:val="28"/>
          <w:szCs w:val="28"/>
          <w:lang w:val="kk-KZ"/>
        </w:rPr>
        <w:t xml:space="preserve"> тау етегінде</w:t>
      </w:r>
      <w:r w:rsidR="00B916E4" w:rsidRPr="00050BC7">
        <w:rPr>
          <w:rFonts w:ascii="Times New Roman" w:hAnsi="Times New Roman" w:cs="Times New Roman"/>
          <w:color w:val="000000" w:themeColor="text1"/>
          <w:sz w:val="28"/>
          <w:szCs w:val="28"/>
          <w:lang w:val="kk-KZ"/>
        </w:rPr>
        <w:t xml:space="preserve"> орналасқан жердің топырағы ашық –</w:t>
      </w:r>
      <w:r w:rsidR="00B9236A" w:rsidRPr="00050BC7">
        <w:rPr>
          <w:rFonts w:ascii="Times New Roman" w:hAnsi="Times New Roman" w:cs="Times New Roman"/>
          <w:color w:val="000000" w:themeColor="text1"/>
          <w:sz w:val="28"/>
          <w:szCs w:val="28"/>
          <w:lang w:val="kk-KZ"/>
        </w:rPr>
        <w:t xml:space="preserve"> қара</w:t>
      </w:r>
      <w:r w:rsidR="00B916E4" w:rsidRPr="00050BC7">
        <w:rPr>
          <w:rFonts w:ascii="Times New Roman" w:hAnsi="Times New Roman" w:cs="Times New Roman"/>
          <w:color w:val="000000" w:themeColor="text1"/>
          <w:sz w:val="28"/>
          <w:szCs w:val="28"/>
          <w:lang w:val="kk-KZ"/>
        </w:rPr>
        <w:t xml:space="preserve"> қоңыр, карбонатты, орташа сазбалшықты, тұзданбаған әрі сортаңданбаған</w:t>
      </w:r>
      <w:r w:rsidRPr="00050BC7">
        <w:rPr>
          <w:rFonts w:ascii="Times New Roman" w:hAnsi="Times New Roman" w:cs="Times New Roman"/>
          <w:color w:val="000000" w:themeColor="text1"/>
          <w:sz w:val="28"/>
          <w:szCs w:val="28"/>
          <w:lang w:val="kk-KZ"/>
        </w:rPr>
        <w:t xml:space="preserve"> топырақ болып табылады</w:t>
      </w:r>
      <w:r w:rsidR="007C5BE4" w:rsidRPr="00050BC7">
        <w:rPr>
          <w:rFonts w:ascii="Times New Roman" w:hAnsi="Times New Roman" w:cs="Times New Roman"/>
          <w:color w:val="000000" w:themeColor="text1"/>
          <w:sz w:val="28"/>
          <w:szCs w:val="28"/>
          <w:lang w:val="kk-KZ"/>
        </w:rPr>
        <w:t xml:space="preserve"> [163]</w:t>
      </w:r>
      <w:r w:rsidR="00B916E4" w:rsidRPr="00050BC7">
        <w:rPr>
          <w:rFonts w:ascii="Times New Roman" w:hAnsi="Times New Roman" w:cs="Times New Roman"/>
          <w:color w:val="000000" w:themeColor="text1"/>
          <w:sz w:val="28"/>
          <w:szCs w:val="28"/>
          <w:lang w:val="kk-KZ"/>
        </w:rPr>
        <w:t>.</w:t>
      </w:r>
    </w:p>
    <w:p w:rsidR="00B916E4" w:rsidRPr="00050BC7" w:rsidRDefault="00330701" w:rsidP="00B916E4">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kk-KZ"/>
        </w:rPr>
        <w:t>Жоғарыда келтірілген деректерде</w:t>
      </w:r>
      <w:r w:rsidR="00B916E4" w:rsidRPr="00050BC7">
        <w:rPr>
          <w:rFonts w:ascii="Times New Roman" w:hAnsi="Times New Roman" w:cs="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kk-KZ"/>
        </w:rPr>
        <w:t>топырақ сипаттамасы туралы жазылған, соны қорытындылайтын болсақ</w:t>
      </w:r>
      <w:r w:rsidR="00B916E4" w:rsidRPr="00050BC7">
        <w:rPr>
          <w:rFonts w:ascii="Times New Roman" w:hAnsi="Times New Roman" w:cs="Times New Roman"/>
          <w:color w:val="000000" w:themeColor="text1"/>
          <w:sz w:val="28"/>
          <w:szCs w:val="28"/>
          <w:lang w:val="kk-KZ"/>
        </w:rPr>
        <w:t>, агрономиялық талаптар</w:t>
      </w:r>
      <w:r w:rsidRPr="00050BC7">
        <w:rPr>
          <w:rFonts w:ascii="Times New Roman" w:hAnsi="Times New Roman" w:cs="Times New Roman"/>
          <w:color w:val="000000" w:themeColor="text1"/>
          <w:sz w:val="28"/>
          <w:szCs w:val="28"/>
          <w:lang w:val="kk-KZ"/>
        </w:rPr>
        <w:t xml:space="preserve">ға сай, бірақ </w:t>
      </w:r>
      <w:r w:rsidR="00B916E4" w:rsidRPr="00050BC7">
        <w:rPr>
          <w:rFonts w:ascii="Times New Roman" w:hAnsi="Times New Roman" w:cs="Times New Roman"/>
          <w:color w:val="000000" w:themeColor="text1"/>
          <w:sz w:val="28"/>
          <w:szCs w:val="28"/>
          <w:lang w:val="kk-KZ"/>
        </w:rPr>
        <w:t xml:space="preserve">оның құрамында </w:t>
      </w:r>
      <w:r w:rsidRPr="00050BC7">
        <w:rPr>
          <w:rFonts w:ascii="Times New Roman" w:hAnsi="Times New Roman" w:cs="Times New Roman"/>
          <w:color w:val="000000" w:themeColor="text1"/>
          <w:sz w:val="28"/>
          <w:szCs w:val="28"/>
          <w:lang w:val="kk-KZ"/>
        </w:rPr>
        <w:t>фосфор мен азот</w:t>
      </w:r>
      <w:r w:rsidR="00B916E4" w:rsidRPr="00050BC7">
        <w:rPr>
          <w:rFonts w:ascii="Times New Roman" w:hAnsi="Times New Roman" w:cs="Times New Roman"/>
          <w:color w:val="000000" w:themeColor="text1"/>
          <w:sz w:val="28"/>
          <w:szCs w:val="28"/>
          <w:lang w:val="kk-KZ"/>
        </w:rPr>
        <w:t xml:space="preserve"> жет</w:t>
      </w:r>
      <w:r w:rsidRPr="00050BC7">
        <w:rPr>
          <w:rFonts w:ascii="Times New Roman" w:hAnsi="Times New Roman" w:cs="Times New Roman"/>
          <w:color w:val="000000" w:themeColor="text1"/>
          <w:sz w:val="28"/>
          <w:szCs w:val="28"/>
          <w:lang w:val="kk-KZ"/>
        </w:rPr>
        <w:t>пегендіктен</w:t>
      </w:r>
      <w:r w:rsidR="00B916E4" w:rsidRPr="00050BC7">
        <w:rPr>
          <w:rFonts w:ascii="Times New Roman" w:hAnsi="Times New Roman" w:cs="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kk-KZ"/>
        </w:rPr>
        <w:t xml:space="preserve">топыраққа </w:t>
      </w:r>
      <w:r w:rsidR="00B916E4" w:rsidRPr="00050BC7">
        <w:rPr>
          <w:rFonts w:ascii="Times New Roman" w:hAnsi="Times New Roman" w:cs="Times New Roman"/>
          <w:color w:val="000000" w:themeColor="text1"/>
          <w:sz w:val="28"/>
          <w:szCs w:val="28"/>
          <w:lang w:val="kk-KZ"/>
        </w:rPr>
        <w:t>қажетті тыңайтқыштар</w:t>
      </w:r>
      <w:r w:rsidRPr="00050BC7">
        <w:rPr>
          <w:rFonts w:ascii="Times New Roman" w:hAnsi="Times New Roman" w:cs="Times New Roman"/>
          <w:color w:val="000000" w:themeColor="text1"/>
          <w:sz w:val="28"/>
          <w:szCs w:val="28"/>
          <w:lang w:val="kk-KZ"/>
        </w:rPr>
        <w:t>ды енгізу аса қажет болып табылады</w:t>
      </w:r>
      <w:r w:rsidR="006F2AFA" w:rsidRPr="00050BC7">
        <w:rPr>
          <w:rFonts w:ascii="Times New Roman" w:hAnsi="Times New Roman" w:cs="Times New Roman"/>
          <w:color w:val="000000" w:themeColor="text1"/>
          <w:sz w:val="28"/>
          <w:szCs w:val="28"/>
          <w:lang w:val="kk-KZ"/>
        </w:rPr>
        <w:t>.</w:t>
      </w:r>
      <w:r w:rsidR="00B916E4" w:rsidRPr="00050BC7">
        <w:rPr>
          <w:rFonts w:ascii="Times New Roman" w:hAnsi="Times New Roman" w:cs="Times New Roman"/>
          <w:color w:val="000000" w:themeColor="text1"/>
          <w:sz w:val="28"/>
          <w:szCs w:val="28"/>
          <w:lang w:val="kk-KZ"/>
        </w:rPr>
        <w:t xml:space="preserve"> </w:t>
      </w:r>
      <w:r w:rsidR="006F2AFA" w:rsidRPr="00050BC7">
        <w:rPr>
          <w:rFonts w:ascii="Times New Roman" w:hAnsi="Times New Roman" w:cs="Times New Roman"/>
          <w:color w:val="000000" w:themeColor="text1"/>
          <w:sz w:val="28"/>
          <w:szCs w:val="28"/>
          <w:lang w:val="kk-KZ"/>
        </w:rPr>
        <w:t>К</w:t>
      </w:r>
      <w:r w:rsidR="00B916E4" w:rsidRPr="00050BC7">
        <w:rPr>
          <w:rFonts w:ascii="Times New Roman" w:hAnsi="Times New Roman" w:cs="Times New Roman"/>
          <w:color w:val="000000" w:themeColor="text1"/>
          <w:sz w:val="28"/>
          <w:szCs w:val="28"/>
          <w:lang w:val="kk-KZ"/>
        </w:rPr>
        <w:t>алий мөлшері</w:t>
      </w:r>
      <w:r w:rsidR="006F2AFA" w:rsidRPr="00050BC7">
        <w:rPr>
          <w:rFonts w:ascii="Times New Roman" w:hAnsi="Times New Roman" w:cs="Times New Roman"/>
          <w:color w:val="000000" w:themeColor="text1"/>
          <w:sz w:val="28"/>
          <w:szCs w:val="28"/>
          <w:lang w:val="kk-KZ"/>
        </w:rPr>
        <w:t>нің өте</w:t>
      </w:r>
      <w:r w:rsidR="00B916E4" w:rsidRPr="00050BC7">
        <w:rPr>
          <w:rFonts w:ascii="Times New Roman" w:hAnsi="Times New Roman" w:cs="Times New Roman"/>
          <w:color w:val="000000" w:themeColor="text1"/>
          <w:sz w:val="28"/>
          <w:szCs w:val="28"/>
          <w:lang w:val="kk-KZ"/>
        </w:rPr>
        <w:t xml:space="preserve"> </w:t>
      </w:r>
      <w:r w:rsidR="006F2AFA" w:rsidRPr="00050BC7">
        <w:rPr>
          <w:rFonts w:ascii="Times New Roman" w:hAnsi="Times New Roman" w:cs="Times New Roman"/>
          <w:color w:val="000000" w:themeColor="text1"/>
          <w:sz w:val="28"/>
          <w:szCs w:val="28"/>
          <w:lang w:val="kk-KZ"/>
        </w:rPr>
        <w:t xml:space="preserve">көп болуы, жоңышқа дақылы сорттарының </w:t>
      </w:r>
      <w:r w:rsidR="00B916E4" w:rsidRPr="00050BC7">
        <w:rPr>
          <w:rFonts w:ascii="Times New Roman" w:hAnsi="Times New Roman" w:cs="Times New Roman"/>
          <w:color w:val="000000" w:themeColor="text1"/>
          <w:sz w:val="28"/>
          <w:szCs w:val="28"/>
          <w:lang w:val="kk-KZ"/>
        </w:rPr>
        <w:t>өсуіне</w:t>
      </w:r>
      <w:r w:rsidR="006F2AFA" w:rsidRPr="00050BC7">
        <w:rPr>
          <w:rFonts w:ascii="Times New Roman" w:hAnsi="Times New Roman" w:cs="Times New Roman"/>
          <w:color w:val="000000" w:themeColor="text1"/>
          <w:sz w:val="28"/>
          <w:szCs w:val="28"/>
          <w:lang w:val="kk-KZ"/>
        </w:rPr>
        <w:t>,</w:t>
      </w:r>
      <w:r w:rsidR="00B916E4" w:rsidRPr="00050BC7">
        <w:rPr>
          <w:rFonts w:ascii="Times New Roman" w:hAnsi="Times New Roman" w:cs="Times New Roman"/>
          <w:color w:val="000000" w:themeColor="text1"/>
          <w:sz w:val="28"/>
          <w:szCs w:val="28"/>
          <w:lang w:val="kk-KZ"/>
        </w:rPr>
        <w:t xml:space="preserve"> жоғары өнім </w:t>
      </w:r>
      <w:r w:rsidR="006F2AFA" w:rsidRPr="00050BC7">
        <w:rPr>
          <w:rFonts w:ascii="Times New Roman" w:hAnsi="Times New Roman" w:cs="Times New Roman"/>
          <w:color w:val="000000" w:themeColor="text1"/>
          <w:sz w:val="28"/>
          <w:szCs w:val="28"/>
          <w:lang w:val="kk-KZ"/>
        </w:rPr>
        <w:t>алуға ешқандайда әсер етпейді</w:t>
      </w:r>
      <w:r w:rsidR="007C5BE4" w:rsidRPr="00050BC7">
        <w:rPr>
          <w:rFonts w:ascii="Times New Roman" w:hAnsi="Times New Roman" w:cs="Times New Roman"/>
          <w:color w:val="000000" w:themeColor="text1"/>
          <w:sz w:val="28"/>
          <w:szCs w:val="28"/>
          <w:lang w:val="kk-KZ"/>
        </w:rPr>
        <w:t xml:space="preserve"> [163]</w:t>
      </w:r>
      <w:r w:rsidR="006F2AFA" w:rsidRPr="00050BC7">
        <w:rPr>
          <w:rFonts w:ascii="Times New Roman" w:hAnsi="Times New Roman" w:cs="Times New Roman"/>
          <w:color w:val="000000" w:themeColor="text1"/>
          <w:sz w:val="28"/>
          <w:szCs w:val="28"/>
          <w:lang w:val="kk-KZ"/>
        </w:rPr>
        <w:t>.</w:t>
      </w:r>
    </w:p>
    <w:p w:rsidR="00B916E4" w:rsidRPr="00050BC7" w:rsidRDefault="006F2AFA" w:rsidP="00B916E4">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kk-KZ"/>
        </w:rPr>
        <w:t xml:space="preserve"> Ы</w:t>
      </w:r>
      <w:r w:rsidR="00B916E4" w:rsidRPr="00050BC7">
        <w:rPr>
          <w:rFonts w:ascii="Times New Roman" w:hAnsi="Times New Roman" w:cs="Times New Roman"/>
          <w:color w:val="000000" w:themeColor="text1"/>
          <w:sz w:val="28"/>
          <w:szCs w:val="28"/>
          <w:lang w:val="kk-KZ"/>
        </w:rPr>
        <w:t>лғал</w:t>
      </w:r>
      <w:r w:rsidRPr="00050BC7">
        <w:rPr>
          <w:rFonts w:ascii="Times New Roman" w:hAnsi="Times New Roman" w:cs="Times New Roman"/>
          <w:color w:val="000000" w:themeColor="text1"/>
          <w:sz w:val="28"/>
          <w:szCs w:val="28"/>
          <w:lang w:val="kk-KZ"/>
        </w:rPr>
        <w:t>ды болуы</w:t>
      </w:r>
      <w:r w:rsidR="00B916E4" w:rsidRPr="00050BC7">
        <w:rPr>
          <w:rFonts w:ascii="Times New Roman" w:hAnsi="Times New Roman" w:cs="Times New Roman"/>
          <w:color w:val="000000" w:themeColor="text1"/>
          <w:sz w:val="28"/>
          <w:szCs w:val="28"/>
          <w:lang w:val="kk-KZ"/>
        </w:rPr>
        <w:t xml:space="preserve"> мөлшері көп жағдайда</w:t>
      </w:r>
      <w:r w:rsidRPr="00050BC7">
        <w:rPr>
          <w:rFonts w:ascii="Times New Roman" w:hAnsi="Times New Roman" w:cs="Times New Roman"/>
          <w:color w:val="000000" w:themeColor="text1"/>
          <w:sz w:val="28"/>
          <w:szCs w:val="28"/>
          <w:lang w:val="kk-KZ"/>
        </w:rPr>
        <w:t xml:space="preserve"> жазғы жауын – шашын мөлшеріне тығыз байланысты.</w:t>
      </w:r>
      <w:r w:rsidR="00B916E4" w:rsidRPr="00050BC7">
        <w:rPr>
          <w:rFonts w:ascii="Times New Roman" w:hAnsi="Times New Roman" w:cs="Times New Roman"/>
          <w:color w:val="000000" w:themeColor="text1"/>
          <w:sz w:val="28"/>
          <w:szCs w:val="28"/>
          <w:lang w:val="kk-KZ"/>
        </w:rPr>
        <w:t xml:space="preserve"> Қоректік заттар</w:t>
      </w:r>
      <w:r w:rsidRPr="00050BC7">
        <w:rPr>
          <w:rFonts w:ascii="Times New Roman" w:hAnsi="Times New Roman" w:cs="Times New Roman"/>
          <w:color w:val="000000" w:themeColor="text1"/>
          <w:sz w:val="28"/>
          <w:szCs w:val="28"/>
          <w:lang w:val="kk-KZ"/>
        </w:rPr>
        <w:t>дың мөлшері 100 тонна топыраққа байланысты болады. Б</w:t>
      </w:r>
      <w:r w:rsidR="00B916E4" w:rsidRPr="00050BC7">
        <w:rPr>
          <w:rFonts w:ascii="Times New Roman" w:hAnsi="Times New Roman" w:cs="Times New Roman"/>
          <w:color w:val="000000" w:themeColor="text1"/>
          <w:sz w:val="28"/>
          <w:szCs w:val="28"/>
          <w:lang w:val="kk-KZ"/>
        </w:rPr>
        <w:t>ұл өңірдің топырақ  климат</w:t>
      </w:r>
      <w:r w:rsidRPr="00050BC7">
        <w:rPr>
          <w:rFonts w:ascii="Times New Roman" w:hAnsi="Times New Roman" w:cs="Times New Roman"/>
          <w:color w:val="000000" w:themeColor="text1"/>
          <w:sz w:val="28"/>
          <w:szCs w:val="28"/>
          <w:lang w:val="kk-KZ"/>
        </w:rPr>
        <w:t>тық</w:t>
      </w:r>
      <w:r w:rsidR="00B916E4" w:rsidRPr="00050BC7">
        <w:rPr>
          <w:rFonts w:ascii="Times New Roman" w:hAnsi="Times New Roman" w:cs="Times New Roman"/>
          <w:color w:val="000000" w:themeColor="text1"/>
          <w:sz w:val="28"/>
          <w:szCs w:val="28"/>
          <w:lang w:val="kk-KZ"/>
        </w:rPr>
        <w:t xml:space="preserve"> жағдайы </w:t>
      </w:r>
      <w:r w:rsidRPr="00050BC7">
        <w:rPr>
          <w:rFonts w:ascii="Times New Roman" w:hAnsi="Times New Roman" w:cs="Times New Roman"/>
          <w:color w:val="000000" w:themeColor="text1"/>
          <w:sz w:val="28"/>
          <w:szCs w:val="28"/>
          <w:lang w:val="kk-KZ"/>
        </w:rPr>
        <w:t>барлық малазықтық дақылдарын өсіру, өндіру және жоғары өнім алу үшін қолайлы</w:t>
      </w:r>
      <w:r w:rsidR="00B916E4" w:rsidRPr="00050BC7">
        <w:rPr>
          <w:rFonts w:ascii="Times New Roman" w:hAnsi="Times New Roman" w:cs="Times New Roman"/>
          <w:color w:val="000000" w:themeColor="text1"/>
          <w:sz w:val="28"/>
          <w:szCs w:val="28"/>
          <w:lang w:val="kk-KZ"/>
        </w:rPr>
        <w:t xml:space="preserve">. </w:t>
      </w:r>
    </w:p>
    <w:p w:rsidR="00B916E4" w:rsidRPr="00050BC7" w:rsidRDefault="006F2AFA" w:rsidP="00B916E4">
      <w:pPr>
        <w:keepNext/>
        <w:keepLine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kk-KZ"/>
        </w:rPr>
        <w:t>Бұл жердің топырағы әсіресе калий элементімен жақсы қамтамасыз етілген, ал азот элементімен және</w:t>
      </w:r>
      <w:r w:rsidR="003C73AB" w:rsidRPr="00050BC7">
        <w:rPr>
          <w:rFonts w:ascii="Times New Roman" w:hAnsi="Times New Roman" w:cs="Times New Roman"/>
          <w:color w:val="000000" w:themeColor="text1"/>
          <w:sz w:val="28"/>
          <w:szCs w:val="28"/>
          <w:lang w:val="kk-KZ"/>
        </w:rPr>
        <w:t xml:space="preserve"> </w:t>
      </w:r>
      <w:r w:rsidRPr="00050BC7">
        <w:rPr>
          <w:rFonts w:ascii="Times New Roman" w:hAnsi="Times New Roman" w:cs="Times New Roman"/>
          <w:color w:val="000000" w:themeColor="text1"/>
          <w:sz w:val="28"/>
          <w:szCs w:val="28"/>
          <w:lang w:val="kk-KZ"/>
        </w:rPr>
        <w:t xml:space="preserve">де фосфор тыңайтқыштарымен орташа </w:t>
      </w:r>
      <w:r w:rsidR="003C73AB" w:rsidRPr="00050BC7">
        <w:rPr>
          <w:rFonts w:ascii="Times New Roman" w:hAnsi="Times New Roman" w:cs="Times New Roman"/>
          <w:color w:val="000000" w:themeColor="text1"/>
          <w:sz w:val="28"/>
          <w:szCs w:val="28"/>
          <w:lang w:val="kk-KZ"/>
        </w:rPr>
        <w:t>қамтылған</w:t>
      </w:r>
      <w:r w:rsidR="00FF5873" w:rsidRPr="00050BC7">
        <w:rPr>
          <w:rFonts w:ascii="Times New Roman" w:hAnsi="Times New Roman" w:cs="Times New Roman"/>
          <w:color w:val="000000" w:themeColor="text1"/>
          <w:sz w:val="28"/>
          <w:szCs w:val="28"/>
          <w:lang w:val="kk-KZ"/>
        </w:rPr>
        <w:t xml:space="preserve"> [163]</w:t>
      </w:r>
      <w:r w:rsidR="003C73AB" w:rsidRPr="00050BC7">
        <w:rPr>
          <w:rFonts w:ascii="Times New Roman" w:hAnsi="Times New Roman" w:cs="Times New Roman"/>
          <w:color w:val="000000" w:themeColor="text1"/>
          <w:sz w:val="28"/>
          <w:szCs w:val="28"/>
          <w:lang w:val="kk-KZ"/>
        </w:rPr>
        <w:t>.</w:t>
      </w:r>
    </w:p>
    <w:p w:rsidR="00B916E4" w:rsidRPr="00050BC7" w:rsidRDefault="003C73AB" w:rsidP="00B916E4">
      <w:pPr>
        <w:tabs>
          <w:tab w:val="left" w:pos="720"/>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kk-KZ"/>
        </w:rPr>
        <w:t>Тәжірибе танаптары суармалы егіске жарамды, өйткені с</w:t>
      </w:r>
      <w:r w:rsidR="00B916E4" w:rsidRPr="00050BC7">
        <w:rPr>
          <w:rFonts w:ascii="Times New Roman" w:hAnsi="Times New Roman" w:cs="Times New Roman"/>
          <w:color w:val="000000" w:themeColor="text1"/>
          <w:sz w:val="28"/>
          <w:szCs w:val="28"/>
          <w:lang w:val="kk-KZ"/>
        </w:rPr>
        <w:t xml:space="preserve">у – физикалық көрсеткіштерінің </w:t>
      </w:r>
      <w:r w:rsidRPr="00050BC7">
        <w:rPr>
          <w:rFonts w:ascii="Times New Roman" w:hAnsi="Times New Roman" w:cs="Times New Roman"/>
          <w:color w:val="000000" w:themeColor="text1"/>
          <w:sz w:val="28"/>
          <w:szCs w:val="28"/>
          <w:lang w:val="kk-KZ"/>
        </w:rPr>
        <w:t xml:space="preserve">мөлшері жоғары. </w:t>
      </w:r>
      <w:r w:rsidR="00B916E4" w:rsidRPr="00050BC7">
        <w:rPr>
          <w:rFonts w:ascii="Times New Roman" w:hAnsi="Times New Roman" w:cs="Times New Roman"/>
          <w:color w:val="000000" w:themeColor="text1"/>
          <w:sz w:val="28"/>
          <w:szCs w:val="28"/>
          <w:lang w:val="kk-KZ"/>
        </w:rPr>
        <w:t>1 м</w:t>
      </w:r>
      <w:r w:rsidRPr="00050BC7">
        <w:rPr>
          <w:rFonts w:ascii="Times New Roman" w:hAnsi="Times New Roman" w:cs="Times New Roman"/>
          <w:color w:val="000000" w:themeColor="text1"/>
          <w:sz w:val="28"/>
          <w:szCs w:val="28"/>
          <w:lang w:val="kk-KZ"/>
        </w:rPr>
        <w:t>етр</w:t>
      </w:r>
      <w:r w:rsidR="00B916E4" w:rsidRPr="00050BC7">
        <w:rPr>
          <w:rFonts w:ascii="Times New Roman" w:hAnsi="Times New Roman" w:cs="Times New Roman"/>
          <w:color w:val="000000" w:themeColor="text1"/>
          <w:sz w:val="28"/>
          <w:szCs w:val="28"/>
          <w:lang w:val="kk-KZ"/>
        </w:rPr>
        <w:t xml:space="preserve"> тереңдіктегі </w:t>
      </w:r>
      <w:r w:rsidRPr="00050BC7">
        <w:rPr>
          <w:rFonts w:ascii="Times New Roman" w:hAnsi="Times New Roman" w:cs="Times New Roman"/>
          <w:color w:val="000000" w:themeColor="text1"/>
          <w:sz w:val="28"/>
          <w:szCs w:val="28"/>
          <w:lang w:val="kk-KZ"/>
        </w:rPr>
        <w:t xml:space="preserve">судың </w:t>
      </w:r>
      <w:r w:rsidR="00B916E4" w:rsidRPr="00050BC7">
        <w:rPr>
          <w:rFonts w:ascii="Times New Roman" w:hAnsi="Times New Roman" w:cs="Times New Roman"/>
          <w:color w:val="000000" w:themeColor="text1"/>
          <w:sz w:val="28"/>
          <w:szCs w:val="28"/>
          <w:lang w:val="kk-KZ"/>
        </w:rPr>
        <w:t>көлемдік массасы 1,1</w:t>
      </w:r>
      <w:r w:rsidRPr="00050BC7">
        <w:rPr>
          <w:rFonts w:ascii="Times New Roman" w:hAnsi="Times New Roman" w:cs="Times New Roman"/>
          <w:color w:val="000000" w:themeColor="text1"/>
          <w:sz w:val="28"/>
          <w:szCs w:val="28"/>
          <w:lang w:val="kk-KZ"/>
        </w:rPr>
        <w:t>9</w:t>
      </w:r>
      <w:r w:rsidR="00B916E4" w:rsidRPr="00050BC7">
        <w:rPr>
          <w:rFonts w:ascii="Times New Roman" w:hAnsi="Times New Roman" w:cs="Times New Roman"/>
          <w:color w:val="000000" w:themeColor="text1"/>
          <w:sz w:val="28"/>
          <w:szCs w:val="28"/>
          <w:lang w:val="kk-KZ"/>
        </w:rPr>
        <w:t xml:space="preserve"> г/см</w:t>
      </w:r>
      <w:r w:rsidR="00B916E4" w:rsidRPr="00050BC7">
        <w:rPr>
          <w:rFonts w:ascii="Times New Roman" w:hAnsi="Times New Roman" w:cs="Times New Roman"/>
          <w:color w:val="000000" w:themeColor="text1"/>
          <w:sz w:val="28"/>
          <w:szCs w:val="28"/>
          <w:vertAlign w:val="superscript"/>
          <w:lang w:val="kk-KZ"/>
        </w:rPr>
        <w:t>3</w:t>
      </w:r>
      <w:r w:rsidR="00B916E4" w:rsidRPr="00050BC7">
        <w:rPr>
          <w:rFonts w:ascii="Times New Roman" w:hAnsi="Times New Roman" w:cs="Times New Roman"/>
          <w:color w:val="000000" w:themeColor="text1"/>
          <w:sz w:val="28"/>
          <w:szCs w:val="28"/>
          <w:lang w:val="kk-KZ"/>
        </w:rPr>
        <w:t xml:space="preserve"> – </w:t>
      </w:r>
      <w:r w:rsidRPr="00050BC7">
        <w:rPr>
          <w:rFonts w:ascii="Times New Roman" w:hAnsi="Times New Roman" w:cs="Times New Roman"/>
          <w:color w:val="000000" w:themeColor="text1"/>
          <w:sz w:val="28"/>
          <w:szCs w:val="28"/>
          <w:lang w:val="kk-KZ"/>
        </w:rPr>
        <w:t>та</w:t>
      </w:r>
      <w:r w:rsidR="00B916E4" w:rsidRPr="00050BC7">
        <w:rPr>
          <w:rFonts w:ascii="Times New Roman" w:hAnsi="Times New Roman" w:cs="Times New Roman"/>
          <w:color w:val="000000" w:themeColor="text1"/>
          <w:sz w:val="28"/>
          <w:szCs w:val="28"/>
          <w:lang w:val="kk-KZ"/>
        </w:rPr>
        <w:t>н 1,3</w:t>
      </w:r>
      <w:r w:rsidRPr="00050BC7">
        <w:rPr>
          <w:rFonts w:ascii="Times New Roman" w:hAnsi="Times New Roman" w:cs="Times New Roman"/>
          <w:color w:val="000000" w:themeColor="text1"/>
          <w:sz w:val="28"/>
          <w:szCs w:val="28"/>
          <w:lang w:val="kk-KZ"/>
        </w:rPr>
        <w:t>8</w:t>
      </w:r>
      <w:r w:rsidR="00B916E4" w:rsidRPr="00050BC7">
        <w:rPr>
          <w:rFonts w:ascii="Times New Roman" w:hAnsi="Times New Roman" w:cs="Times New Roman"/>
          <w:color w:val="000000" w:themeColor="text1"/>
          <w:sz w:val="28"/>
          <w:szCs w:val="28"/>
          <w:lang w:val="kk-KZ"/>
        </w:rPr>
        <w:t xml:space="preserve"> г/см</w:t>
      </w:r>
      <w:r w:rsidR="00B916E4" w:rsidRPr="00050BC7">
        <w:rPr>
          <w:rFonts w:ascii="Times New Roman" w:hAnsi="Times New Roman" w:cs="Times New Roman"/>
          <w:color w:val="000000" w:themeColor="text1"/>
          <w:sz w:val="28"/>
          <w:szCs w:val="28"/>
          <w:vertAlign w:val="superscript"/>
          <w:lang w:val="kk-KZ"/>
        </w:rPr>
        <w:t>3</w:t>
      </w:r>
      <w:r w:rsidRPr="00050BC7">
        <w:rPr>
          <w:rFonts w:ascii="Times New Roman" w:hAnsi="Times New Roman" w:cs="Times New Roman"/>
          <w:color w:val="000000" w:themeColor="text1"/>
          <w:sz w:val="28"/>
          <w:szCs w:val="28"/>
          <w:lang w:val="kk-KZ"/>
        </w:rPr>
        <w:t xml:space="preserve"> алмасып тұрады. Көрсеткіштері орташа алғанда</w:t>
      </w:r>
      <w:r w:rsidR="00B916E4" w:rsidRPr="00050BC7">
        <w:rPr>
          <w:rFonts w:ascii="Times New Roman" w:hAnsi="Times New Roman" w:cs="Times New Roman"/>
          <w:color w:val="000000" w:themeColor="text1"/>
          <w:sz w:val="28"/>
          <w:szCs w:val="28"/>
          <w:lang w:val="kk-KZ"/>
        </w:rPr>
        <w:t xml:space="preserve"> 1,2</w:t>
      </w:r>
      <w:r w:rsidRPr="00050BC7">
        <w:rPr>
          <w:rFonts w:ascii="Times New Roman" w:hAnsi="Times New Roman" w:cs="Times New Roman"/>
          <w:color w:val="000000" w:themeColor="text1"/>
          <w:sz w:val="28"/>
          <w:szCs w:val="28"/>
          <w:lang w:val="kk-KZ"/>
        </w:rPr>
        <w:t>6</w:t>
      </w:r>
      <w:r w:rsidR="00B916E4" w:rsidRPr="00050BC7">
        <w:rPr>
          <w:rFonts w:ascii="Times New Roman" w:hAnsi="Times New Roman" w:cs="Times New Roman"/>
          <w:color w:val="000000" w:themeColor="text1"/>
          <w:sz w:val="28"/>
          <w:szCs w:val="28"/>
          <w:lang w:val="kk-KZ"/>
        </w:rPr>
        <w:t xml:space="preserve"> г/см</w:t>
      </w:r>
      <w:r w:rsidR="00B916E4" w:rsidRPr="00050BC7">
        <w:rPr>
          <w:rFonts w:ascii="Times New Roman" w:hAnsi="Times New Roman" w:cs="Times New Roman"/>
          <w:color w:val="000000" w:themeColor="text1"/>
          <w:sz w:val="28"/>
          <w:szCs w:val="28"/>
          <w:vertAlign w:val="superscript"/>
          <w:lang w:val="kk-KZ"/>
        </w:rPr>
        <w:t>3</w:t>
      </w:r>
      <w:r w:rsidRPr="00050BC7">
        <w:rPr>
          <w:rFonts w:ascii="Times New Roman" w:hAnsi="Times New Roman" w:cs="Times New Roman"/>
          <w:color w:val="000000" w:themeColor="text1"/>
          <w:sz w:val="28"/>
          <w:szCs w:val="28"/>
          <w:lang w:val="kk-KZ"/>
        </w:rPr>
        <w:t>, 51,28</w:t>
      </w:r>
      <w:r w:rsidR="00B916E4" w:rsidRPr="00050BC7">
        <w:rPr>
          <w:rFonts w:ascii="Times New Roman" w:hAnsi="Times New Roman" w:cs="Times New Roman"/>
          <w:color w:val="000000" w:themeColor="text1"/>
          <w:sz w:val="28"/>
          <w:szCs w:val="28"/>
          <w:lang w:val="kk-KZ"/>
        </w:rPr>
        <w:t xml:space="preserve">% топырақтың беткі қабаты (0 – </w:t>
      </w:r>
      <w:r w:rsidRPr="00050BC7">
        <w:rPr>
          <w:rFonts w:ascii="Times New Roman" w:hAnsi="Times New Roman" w:cs="Times New Roman"/>
          <w:color w:val="000000" w:themeColor="text1"/>
          <w:sz w:val="28"/>
          <w:szCs w:val="28"/>
          <w:lang w:val="kk-KZ"/>
        </w:rPr>
        <w:t>6 см) саңылаулы болып табылады</w:t>
      </w:r>
      <w:r w:rsidR="00FF5873" w:rsidRPr="00050BC7">
        <w:rPr>
          <w:rFonts w:ascii="Times New Roman" w:hAnsi="Times New Roman" w:cs="Times New Roman"/>
          <w:color w:val="000000" w:themeColor="text1"/>
          <w:sz w:val="28"/>
          <w:szCs w:val="28"/>
          <w:lang w:val="kk-KZ"/>
        </w:rPr>
        <w:t xml:space="preserve"> [163]</w:t>
      </w:r>
      <w:r w:rsidR="00B916E4" w:rsidRPr="00050BC7">
        <w:rPr>
          <w:rFonts w:ascii="Times New Roman" w:hAnsi="Times New Roman" w:cs="Times New Roman"/>
          <w:color w:val="000000" w:themeColor="text1"/>
          <w:sz w:val="28"/>
          <w:szCs w:val="28"/>
          <w:lang w:val="kk-KZ"/>
        </w:rPr>
        <w:t>.</w:t>
      </w:r>
    </w:p>
    <w:p w:rsidR="00B916E4" w:rsidRPr="00050BC7" w:rsidRDefault="00B916E4" w:rsidP="00B916E4">
      <w:pPr>
        <w:tabs>
          <w:tab w:val="left" w:pos="720"/>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050BC7">
        <w:rPr>
          <w:rFonts w:ascii="Times New Roman" w:hAnsi="Times New Roman" w:cs="Times New Roman"/>
          <w:color w:val="000000" w:themeColor="text1"/>
          <w:sz w:val="28"/>
          <w:szCs w:val="28"/>
          <w:lang w:val="kk-KZ"/>
        </w:rPr>
        <w:t>Т</w:t>
      </w:r>
      <w:r w:rsidR="003C73AB" w:rsidRPr="00050BC7">
        <w:rPr>
          <w:rFonts w:ascii="Times New Roman" w:hAnsi="Times New Roman" w:cs="Times New Roman"/>
          <w:color w:val="000000" w:themeColor="text1"/>
          <w:sz w:val="28"/>
          <w:szCs w:val="28"/>
          <w:lang w:val="kk-KZ"/>
        </w:rPr>
        <w:t>опыраққа тереңдегенде саңылау азая түседі 47</w:t>
      </w:r>
      <w:r w:rsidRPr="00050BC7">
        <w:rPr>
          <w:rFonts w:ascii="Times New Roman" w:hAnsi="Times New Roman" w:cs="Times New Roman"/>
          <w:color w:val="000000" w:themeColor="text1"/>
          <w:sz w:val="28"/>
          <w:szCs w:val="28"/>
          <w:lang w:val="kk-KZ"/>
        </w:rPr>
        <w:t>,</w:t>
      </w:r>
      <w:r w:rsidR="003C73AB" w:rsidRPr="00050BC7">
        <w:rPr>
          <w:rFonts w:ascii="Times New Roman" w:hAnsi="Times New Roman" w:cs="Times New Roman"/>
          <w:color w:val="000000" w:themeColor="text1"/>
          <w:sz w:val="28"/>
          <w:szCs w:val="28"/>
          <w:lang w:val="kk-KZ"/>
        </w:rPr>
        <w:t>9% (69</w:t>
      </w:r>
      <w:r w:rsidRPr="00050BC7">
        <w:rPr>
          <w:rFonts w:ascii="Times New Roman" w:hAnsi="Times New Roman" w:cs="Times New Roman"/>
          <w:color w:val="000000" w:themeColor="text1"/>
          <w:sz w:val="28"/>
          <w:szCs w:val="28"/>
          <w:lang w:val="kk-KZ"/>
        </w:rPr>
        <w:t xml:space="preserve">– </w:t>
      </w:r>
      <w:r w:rsidR="003C73AB" w:rsidRPr="00050BC7">
        <w:rPr>
          <w:rFonts w:ascii="Times New Roman" w:hAnsi="Times New Roman" w:cs="Times New Roman"/>
          <w:color w:val="000000" w:themeColor="text1"/>
          <w:sz w:val="28"/>
          <w:szCs w:val="28"/>
          <w:lang w:val="kk-KZ"/>
        </w:rPr>
        <w:t>92 см). Т</w:t>
      </w:r>
      <w:r w:rsidRPr="00050BC7">
        <w:rPr>
          <w:rFonts w:ascii="Times New Roman" w:hAnsi="Times New Roman" w:cs="Times New Roman"/>
          <w:color w:val="000000" w:themeColor="text1"/>
          <w:sz w:val="28"/>
          <w:szCs w:val="28"/>
          <w:lang w:val="kk-KZ"/>
        </w:rPr>
        <w:t>өменгі су сыйымдылық</w:t>
      </w:r>
      <w:r w:rsidR="003C73AB" w:rsidRPr="00050BC7">
        <w:rPr>
          <w:rFonts w:ascii="Times New Roman" w:hAnsi="Times New Roman" w:cs="Times New Roman"/>
          <w:color w:val="000000" w:themeColor="text1"/>
          <w:sz w:val="28"/>
          <w:szCs w:val="28"/>
          <w:lang w:val="kk-KZ"/>
        </w:rPr>
        <w:t xml:space="preserve"> құрамы</w:t>
      </w:r>
      <w:r w:rsidRPr="00050BC7">
        <w:rPr>
          <w:rFonts w:ascii="Times New Roman" w:hAnsi="Times New Roman" w:cs="Times New Roman"/>
          <w:color w:val="000000" w:themeColor="text1"/>
          <w:sz w:val="28"/>
          <w:szCs w:val="28"/>
          <w:lang w:val="kk-KZ"/>
        </w:rPr>
        <w:t xml:space="preserve"> (100% </w:t>
      </w:r>
      <w:r w:rsidR="003C73AB" w:rsidRPr="00050BC7">
        <w:rPr>
          <w:rFonts w:ascii="Times New Roman" w:hAnsi="Times New Roman" w:cs="Times New Roman"/>
          <w:color w:val="000000" w:themeColor="text1"/>
          <w:sz w:val="28"/>
          <w:szCs w:val="28"/>
          <w:lang w:val="kk-KZ"/>
        </w:rPr>
        <w:t xml:space="preserve">құрғақ топырақтың </w:t>
      </w:r>
      <w:r w:rsidRPr="00050BC7">
        <w:rPr>
          <w:rFonts w:ascii="Times New Roman" w:hAnsi="Times New Roman" w:cs="Times New Roman"/>
          <w:color w:val="000000" w:themeColor="text1"/>
          <w:sz w:val="28"/>
          <w:szCs w:val="28"/>
          <w:lang w:val="kk-KZ"/>
        </w:rPr>
        <w:t>салмағын алға</w:t>
      </w:r>
      <w:r w:rsidR="003C73AB" w:rsidRPr="00050BC7">
        <w:rPr>
          <w:rFonts w:ascii="Times New Roman" w:hAnsi="Times New Roman" w:cs="Times New Roman"/>
          <w:color w:val="000000" w:themeColor="text1"/>
          <w:sz w:val="28"/>
          <w:szCs w:val="28"/>
          <w:lang w:val="kk-KZ"/>
        </w:rPr>
        <w:t>нда) 1 м тереңдікте 25,8</w:t>
      </w:r>
      <w:r w:rsidRPr="00050BC7">
        <w:rPr>
          <w:rFonts w:ascii="Times New Roman" w:hAnsi="Times New Roman" w:cs="Times New Roman"/>
          <w:color w:val="000000" w:themeColor="text1"/>
          <w:sz w:val="28"/>
          <w:szCs w:val="28"/>
          <w:lang w:val="kk-KZ"/>
        </w:rPr>
        <w:t xml:space="preserve">% – </w:t>
      </w:r>
      <w:r w:rsidR="003C73AB" w:rsidRPr="00050BC7">
        <w:rPr>
          <w:rFonts w:ascii="Times New Roman" w:hAnsi="Times New Roman" w:cs="Times New Roman"/>
          <w:color w:val="000000" w:themeColor="text1"/>
          <w:sz w:val="28"/>
          <w:szCs w:val="28"/>
          <w:lang w:val="kk-KZ"/>
        </w:rPr>
        <w:t>дан 24</w:t>
      </w:r>
      <w:r w:rsidRPr="00050BC7">
        <w:rPr>
          <w:rFonts w:ascii="Times New Roman" w:hAnsi="Times New Roman" w:cs="Times New Roman"/>
          <w:color w:val="000000" w:themeColor="text1"/>
          <w:sz w:val="28"/>
          <w:szCs w:val="28"/>
          <w:lang w:val="kk-KZ"/>
        </w:rPr>
        <w:t xml:space="preserve">% – ға орта есеппен </w:t>
      </w:r>
      <w:r w:rsidR="003C73AB" w:rsidRPr="00050BC7">
        <w:rPr>
          <w:rFonts w:ascii="Times New Roman" w:hAnsi="Times New Roman" w:cs="Times New Roman"/>
          <w:color w:val="000000" w:themeColor="text1"/>
          <w:sz w:val="28"/>
          <w:szCs w:val="28"/>
          <w:lang w:val="kk-KZ"/>
        </w:rPr>
        <w:t xml:space="preserve"> есептегенде 24,40</w:t>
      </w:r>
      <w:r w:rsidRPr="00050BC7">
        <w:rPr>
          <w:rFonts w:ascii="Times New Roman" w:hAnsi="Times New Roman" w:cs="Times New Roman"/>
          <w:color w:val="000000" w:themeColor="text1"/>
          <w:sz w:val="28"/>
          <w:szCs w:val="28"/>
          <w:lang w:val="kk-KZ"/>
        </w:rPr>
        <w:t xml:space="preserve">% – ға </w:t>
      </w:r>
      <w:r w:rsidR="003C73AB" w:rsidRPr="00050BC7">
        <w:rPr>
          <w:rFonts w:ascii="Times New Roman" w:hAnsi="Times New Roman" w:cs="Times New Roman"/>
          <w:color w:val="000000" w:themeColor="text1"/>
          <w:sz w:val="28"/>
          <w:szCs w:val="28"/>
          <w:lang w:val="kk-KZ"/>
        </w:rPr>
        <w:t>алмасып тұрады</w:t>
      </w:r>
      <w:r w:rsidR="00FF5873" w:rsidRPr="00050BC7">
        <w:rPr>
          <w:rFonts w:ascii="Times New Roman" w:hAnsi="Times New Roman" w:cs="Times New Roman"/>
          <w:color w:val="000000" w:themeColor="text1"/>
          <w:sz w:val="28"/>
          <w:szCs w:val="28"/>
          <w:lang w:val="kk-KZ"/>
        </w:rPr>
        <w:t xml:space="preserve"> [163]</w:t>
      </w:r>
      <w:r w:rsidR="003C73AB" w:rsidRPr="00050BC7">
        <w:rPr>
          <w:rFonts w:ascii="Times New Roman" w:hAnsi="Times New Roman" w:cs="Times New Roman"/>
          <w:color w:val="000000" w:themeColor="text1"/>
          <w:sz w:val="28"/>
          <w:szCs w:val="28"/>
          <w:lang w:val="kk-KZ"/>
        </w:rPr>
        <w:t>.</w:t>
      </w:r>
    </w:p>
    <w:p w:rsidR="00B916E4" w:rsidRDefault="00B9236A" w:rsidP="00B916E4">
      <w:pPr>
        <w:tabs>
          <w:tab w:val="left" w:pos="720"/>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Сонымен, шаруашылықтың ашық қара –</w:t>
      </w:r>
      <w:r w:rsidR="00B916E4" w:rsidRPr="006066E8">
        <w:rPr>
          <w:rFonts w:ascii="Times New Roman" w:hAnsi="Times New Roman" w:cs="Times New Roman"/>
          <w:sz w:val="28"/>
          <w:szCs w:val="28"/>
        </w:rPr>
        <w:t xml:space="preserve"> қоңыр топырағының аналитикалық мәліметтеріне сүйене отырып, </w:t>
      </w:r>
      <w:r w:rsidR="00677039">
        <w:rPr>
          <w:rFonts w:ascii="Times New Roman" w:hAnsi="Times New Roman" w:cs="Times New Roman"/>
          <w:sz w:val="28"/>
          <w:szCs w:val="28"/>
        </w:rPr>
        <w:t xml:space="preserve">зерттеу алаңының топырағы </w:t>
      </w:r>
      <w:r w:rsidR="00677039">
        <w:rPr>
          <w:rFonts w:ascii="Times New Roman" w:hAnsi="Times New Roman" w:cs="Times New Roman"/>
          <w:sz w:val="28"/>
          <w:szCs w:val="28"/>
          <w:lang w:val="kk-KZ"/>
        </w:rPr>
        <w:t>малазықтық</w:t>
      </w:r>
      <w:r w:rsidR="00B916E4" w:rsidRPr="006066E8">
        <w:rPr>
          <w:rFonts w:ascii="Times New Roman" w:hAnsi="Times New Roman" w:cs="Times New Roman"/>
          <w:sz w:val="28"/>
          <w:szCs w:val="28"/>
        </w:rPr>
        <w:t xml:space="preserve"> дақылдар егу үшін өте қолайлы, одан жоғары және тұрақты өнім алу үшін (қарашіріктілігі орташа, қоректік элементтері жеткілікті мөлшерде қамтамасыз етілген, топырақ құрамының сіңіруі, натрийдің алмасу құрамы төмен, топырақ агрегаттылығы және жыртылатын қабат тығыздығы орташа орналасқан) қанағаттанарлық.</w:t>
      </w:r>
    </w:p>
    <w:p w:rsidR="00184C9E" w:rsidRDefault="00184C9E" w:rsidP="00B916E4">
      <w:pPr>
        <w:tabs>
          <w:tab w:val="left" w:pos="720"/>
        </w:tabs>
        <w:autoSpaceDE w:val="0"/>
        <w:autoSpaceDN w:val="0"/>
        <w:adjustRightInd w:val="0"/>
        <w:spacing w:after="0" w:line="240" w:lineRule="auto"/>
        <w:ind w:firstLine="709"/>
        <w:jc w:val="both"/>
        <w:rPr>
          <w:rFonts w:ascii="Times New Roman" w:hAnsi="Times New Roman" w:cs="Times New Roman"/>
          <w:sz w:val="28"/>
          <w:szCs w:val="28"/>
        </w:rPr>
      </w:pPr>
    </w:p>
    <w:p w:rsidR="00B916E4" w:rsidRDefault="00B916E4" w:rsidP="00B916E4">
      <w:pPr>
        <w:tabs>
          <w:tab w:val="left" w:pos="567"/>
        </w:tabs>
        <w:spacing w:after="0" w:line="240" w:lineRule="auto"/>
        <w:jc w:val="both"/>
        <w:rPr>
          <w:rFonts w:ascii="Times New Roman" w:hAnsi="Times New Roman" w:cs="Times New Roman"/>
          <w:b/>
          <w:sz w:val="28"/>
          <w:szCs w:val="28"/>
          <w:lang w:val="kk-KZ"/>
        </w:rPr>
      </w:pPr>
      <w:r w:rsidRPr="009A0F7D">
        <w:rPr>
          <w:rFonts w:ascii="Times New Roman" w:hAnsi="Times New Roman" w:cs="Times New Roman"/>
          <w:b/>
          <w:sz w:val="28"/>
          <w:szCs w:val="28"/>
          <w:lang w:val="kk-KZ"/>
        </w:rPr>
        <w:lastRenderedPageBreak/>
        <w:tab/>
        <w:t>2.3 Зерттеу материалдары және тәжірибе әдістемелері</w:t>
      </w:r>
    </w:p>
    <w:p w:rsidR="00184C9E" w:rsidRPr="009A0F7D" w:rsidRDefault="00184C9E" w:rsidP="00B916E4">
      <w:pPr>
        <w:tabs>
          <w:tab w:val="left" w:pos="567"/>
        </w:tabs>
        <w:spacing w:after="0" w:line="240" w:lineRule="auto"/>
        <w:jc w:val="both"/>
        <w:rPr>
          <w:rFonts w:ascii="Times New Roman" w:hAnsi="Times New Roman" w:cs="Times New Roman"/>
          <w:b/>
          <w:sz w:val="28"/>
          <w:szCs w:val="28"/>
          <w:lang w:val="kk-KZ"/>
        </w:rPr>
      </w:pPr>
    </w:p>
    <w:p w:rsidR="00B916E4" w:rsidRDefault="00B916E4" w:rsidP="003053E2">
      <w:pPr>
        <w:spacing w:after="0" w:line="240" w:lineRule="auto"/>
        <w:ind w:firstLine="567"/>
        <w:jc w:val="both"/>
        <w:rPr>
          <w:rFonts w:ascii="Times New Roman" w:hAnsi="Times New Roman" w:cs="Times New Roman"/>
          <w:sz w:val="28"/>
          <w:szCs w:val="28"/>
          <w:lang w:val="kk-KZ"/>
        </w:rPr>
      </w:pPr>
      <w:r w:rsidRPr="00573382">
        <w:rPr>
          <w:rFonts w:ascii="Times New Roman" w:hAnsi="Times New Roman" w:cs="Times New Roman"/>
          <w:sz w:val="28"/>
          <w:szCs w:val="28"/>
          <w:lang w:val="kk-KZ"/>
        </w:rPr>
        <w:t>Зерттеу бағдарламасына Қазақ егіншілік және</w:t>
      </w:r>
      <w:r>
        <w:rPr>
          <w:rFonts w:ascii="Times New Roman" w:hAnsi="Times New Roman" w:cs="Times New Roman"/>
          <w:sz w:val="28"/>
          <w:szCs w:val="28"/>
          <w:lang w:val="kk-KZ"/>
        </w:rPr>
        <w:t xml:space="preserve"> өсімдік шаруашылығы ғылыми </w:t>
      </w:r>
      <w:r w:rsidRPr="00995B29">
        <w:rPr>
          <w:rFonts w:ascii="Times New Roman" w:hAnsi="Times New Roman"/>
          <w:color w:val="000000" w:themeColor="text1"/>
          <w:sz w:val="28"/>
          <w:szCs w:val="28"/>
          <w:lang w:val="kk-KZ"/>
        </w:rPr>
        <w:t>–</w:t>
      </w:r>
      <w:r w:rsidRPr="00573382">
        <w:rPr>
          <w:rFonts w:ascii="Times New Roman" w:hAnsi="Times New Roman" w:cs="Times New Roman"/>
          <w:sz w:val="28"/>
          <w:szCs w:val="28"/>
          <w:lang w:val="kk-KZ"/>
        </w:rPr>
        <w:t xml:space="preserve"> зерттеу институтында шығарылған және өндірісте пайдалануға рұқсат етілген, патенттер мен авторлық куәліктермен қорғалған егістік  жоңышқаның </w:t>
      </w:r>
      <w:r w:rsidR="00050BC7" w:rsidRPr="00573382">
        <w:rPr>
          <w:rFonts w:ascii="Times New Roman" w:hAnsi="Times New Roman" w:cs="Times New Roman"/>
          <w:sz w:val="28"/>
          <w:szCs w:val="28"/>
          <w:lang w:val="kk-KZ"/>
        </w:rPr>
        <w:t>(</w:t>
      </w:r>
      <w:r w:rsidR="00050BC7" w:rsidRPr="00573382">
        <w:rPr>
          <w:rFonts w:ascii="Times New Roman" w:hAnsi="Times New Roman" w:cs="Times New Roman"/>
          <w:i/>
          <w:sz w:val="28"/>
          <w:szCs w:val="28"/>
          <w:lang w:val="kk-KZ"/>
        </w:rPr>
        <w:t>Medicago sativa L.</w:t>
      </w:r>
      <w:r w:rsidR="00050BC7" w:rsidRPr="00573382">
        <w:rPr>
          <w:rFonts w:ascii="Times New Roman" w:hAnsi="Times New Roman" w:cs="Times New Roman"/>
          <w:sz w:val="28"/>
          <w:szCs w:val="28"/>
          <w:lang w:val="kk-KZ"/>
        </w:rPr>
        <w:t>) жаңа сорттары</w:t>
      </w:r>
      <w:r w:rsidR="00050BC7">
        <w:rPr>
          <w:rFonts w:ascii="Times New Roman" w:hAnsi="Times New Roman" w:cs="Times New Roman"/>
          <w:sz w:val="28"/>
          <w:szCs w:val="28"/>
          <w:lang w:val="kk-KZ"/>
        </w:rPr>
        <w:t xml:space="preserve">: Көкорай, Көкбалауса, </w:t>
      </w:r>
      <w:r w:rsidR="00050BC7" w:rsidRPr="00573382">
        <w:rPr>
          <w:rFonts w:ascii="Times New Roman" w:hAnsi="Times New Roman" w:cs="Times New Roman"/>
          <w:sz w:val="28"/>
          <w:szCs w:val="28"/>
          <w:lang w:val="kk-KZ"/>
        </w:rPr>
        <w:t>Өсімтал алынды</w:t>
      </w:r>
      <w:r w:rsidR="00050BC7">
        <w:rPr>
          <w:rFonts w:ascii="Times New Roman" w:hAnsi="Times New Roman" w:cs="Times New Roman"/>
          <w:sz w:val="28"/>
          <w:szCs w:val="28"/>
          <w:lang w:val="kk-KZ"/>
        </w:rPr>
        <w:t>.</w:t>
      </w:r>
    </w:p>
    <w:tbl>
      <w:tblPr>
        <w:tblStyle w:val="a9"/>
        <w:tblpPr w:leftFromText="180" w:rightFromText="180" w:vertAnchor="page" w:horzAnchor="margin" w:tblpX="108" w:tblpY="7612"/>
        <w:tblOverlap w:val="never"/>
        <w:tblW w:w="9625" w:type="dxa"/>
        <w:tblLayout w:type="fixed"/>
        <w:tblLook w:val="04A0" w:firstRow="1" w:lastRow="0" w:firstColumn="1" w:lastColumn="0" w:noHBand="0" w:noVBand="1"/>
      </w:tblPr>
      <w:tblGrid>
        <w:gridCol w:w="1102"/>
        <w:gridCol w:w="850"/>
        <w:gridCol w:w="851"/>
        <w:gridCol w:w="1135"/>
        <w:gridCol w:w="850"/>
        <w:gridCol w:w="851"/>
        <w:gridCol w:w="1135"/>
        <w:gridCol w:w="850"/>
        <w:gridCol w:w="851"/>
        <w:gridCol w:w="1150"/>
      </w:tblGrid>
      <w:tr w:rsidR="003625FA" w:rsidRPr="00563E8E" w:rsidTr="00050BC7">
        <w:trPr>
          <w:trHeight w:val="70"/>
        </w:trPr>
        <w:tc>
          <w:tcPr>
            <w:tcW w:w="1102" w:type="dxa"/>
            <w:vMerge w:val="restart"/>
            <w:vAlign w:val="center"/>
          </w:tcPr>
          <w:p w:rsidR="00877809" w:rsidRPr="00563E8E" w:rsidRDefault="00877809" w:rsidP="00050BC7">
            <w:pPr>
              <w:spacing w:after="0" w:line="240" w:lineRule="auto"/>
              <w:jc w:val="center"/>
              <w:rPr>
                <w:rFonts w:ascii="Times New Roman" w:hAnsi="Times New Roman" w:cs="Times New Roman"/>
                <w:b/>
                <w:sz w:val="20"/>
                <w:szCs w:val="20"/>
                <w:lang w:val="kk-KZ"/>
              </w:rPr>
            </w:pPr>
            <w:r w:rsidRPr="00563E8E">
              <w:rPr>
                <w:rFonts w:ascii="Times New Roman" w:hAnsi="Times New Roman" w:cs="Times New Roman"/>
                <w:b/>
                <w:sz w:val="20"/>
                <w:szCs w:val="20"/>
                <w:lang w:val="kk-KZ"/>
              </w:rPr>
              <w:t>Нұсқалар</w:t>
            </w:r>
          </w:p>
        </w:tc>
        <w:tc>
          <w:tcPr>
            <w:tcW w:w="2836" w:type="dxa"/>
            <w:gridSpan w:val="3"/>
            <w:vAlign w:val="center"/>
          </w:tcPr>
          <w:p w:rsidR="00877809" w:rsidRPr="00563E8E" w:rsidRDefault="00877809" w:rsidP="00050BC7">
            <w:pPr>
              <w:spacing w:after="0" w:line="240" w:lineRule="auto"/>
              <w:jc w:val="both"/>
              <w:rPr>
                <w:rFonts w:ascii="Times New Roman" w:hAnsi="Times New Roman" w:cs="Times New Roman"/>
                <w:b/>
                <w:sz w:val="24"/>
                <w:szCs w:val="24"/>
              </w:rPr>
            </w:pPr>
            <w:r w:rsidRPr="00563E8E">
              <w:rPr>
                <w:rFonts w:ascii="Times New Roman" w:hAnsi="Times New Roman" w:cs="Times New Roman"/>
                <w:b/>
                <w:sz w:val="24"/>
                <w:szCs w:val="24"/>
                <w:lang w:val="en-US"/>
              </w:rPr>
              <w:t xml:space="preserve">I </w:t>
            </w:r>
            <w:r>
              <w:rPr>
                <w:rFonts w:ascii="Times New Roman" w:hAnsi="Times New Roman" w:cs="Times New Roman"/>
                <w:b/>
                <w:sz w:val="24"/>
                <w:szCs w:val="24"/>
              </w:rPr>
              <w:t>–</w:t>
            </w:r>
            <w:r w:rsidRPr="00563E8E">
              <w:rPr>
                <w:rFonts w:ascii="Times New Roman" w:hAnsi="Times New Roman" w:cs="Times New Roman"/>
                <w:b/>
                <w:sz w:val="24"/>
                <w:szCs w:val="24"/>
              </w:rPr>
              <w:t xml:space="preserve"> қайталау</w:t>
            </w:r>
          </w:p>
        </w:tc>
        <w:tc>
          <w:tcPr>
            <w:tcW w:w="2836" w:type="dxa"/>
            <w:gridSpan w:val="3"/>
            <w:vAlign w:val="center"/>
          </w:tcPr>
          <w:p w:rsidR="00877809" w:rsidRPr="00563E8E" w:rsidRDefault="00877809" w:rsidP="00050BC7">
            <w:pPr>
              <w:spacing w:after="0" w:line="240" w:lineRule="auto"/>
              <w:jc w:val="both"/>
              <w:rPr>
                <w:rFonts w:ascii="Times New Roman" w:hAnsi="Times New Roman" w:cs="Times New Roman"/>
                <w:b/>
                <w:sz w:val="24"/>
                <w:szCs w:val="24"/>
                <w:lang w:val="kk-KZ"/>
              </w:rPr>
            </w:pPr>
            <w:r w:rsidRPr="00563E8E">
              <w:rPr>
                <w:rFonts w:ascii="Times New Roman" w:hAnsi="Times New Roman" w:cs="Times New Roman"/>
                <w:b/>
                <w:sz w:val="24"/>
                <w:szCs w:val="24"/>
                <w:lang w:val="en-US"/>
              </w:rPr>
              <w:t>II</w:t>
            </w:r>
            <w:r w:rsidRPr="00563E8E">
              <w:rPr>
                <w:rFonts w:ascii="Times New Roman" w:hAnsi="Times New Roman" w:cs="Times New Roman"/>
                <w:b/>
                <w:sz w:val="24"/>
                <w:szCs w:val="24"/>
              </w:rPr>
              <w:t xml:space="preserve"> </w:t>
            </w:r>
            <w:r>
              <w:rPr>
                <w:rFonts w:ascii="Times New Roman" w:hAnsi="Times New Roman" w:cs="Times New Roman"/>
                <w:b/>
                <w:sz w:val="24"/>
                <w:szCs w:val="24"/>
              </w:rPr>
              <w:t>–</w:t>
            </w:r>
            <w:r w:rsidRPr="00563E8E">
              <w:rPr>
                <w:rFonts w:ascii="Times New Roman" w:hAnsi="Times New Roman" w:cs="Times New Roman"/>
                <w:b/>
                <w:sz w:val="24"/>
                <w:szCs w:val="24"/>
              </w:rPr>
              <w:t xml:space="preserve"> қайталау</w:t>
            </w:r>
          </w:p>
        </w:tc>
        <w:tc>
          <w:tcPr>
            <w:tcW w:w="2851" w:type="dxa"/>
            <w:gridSpan w:val="3"/>
            <w:vAlign w:val="center"/>
          </w:tcPr>
          <w:p w:rsidR="00877809" w:rsidRPr="00563E8E" w:rsidRDefault="00877809" w:rsidP="00050BC7">
            <w:pPr>
              <w:spacing w:after="0" w:line="240" w:lineRule="auto"/>
              <w:jc w:val="both"/>
              <w:rPr>
                <w:rFonts w:ascii="Times New Roman" w:hAnsi="Times New Roman" w:cs="Times New Roman"/>
                <w:b/>
                <w:sz w:val="24"/>
                <w:szCs w:val="24"/>
              </w:rPr>
            </w:pPr>
            <w:r w:rsidRPr="00563E8E">
              <w:rPr>
                <w:rFonts w:ascii="Times New Roman" w:hAnsi="Times New Roman" w:cs="Times New Roman"/>
                <w:b/>
                <w:sz w:val="24"/>
                <w:szCs w:val="24"/>
                <w:lang w:val="en-US"/>
              </w:rPr>
              <w:t>III</w:t>
            </w:r>
            <w:r w:rsidRPr="00563E8E">
              <w:rPr>
                <w:rFonts w:ascii="Times New Roman" w:hAnsi="Times New Roman" w:cs="Times New Roman"/>
                <w:b/>
                <w:sz w:val="24"/>
                <w:szCs w:val="24"/>
              </w:rPr>
              <w:t xml:space="preserve"> –қайталау</w:t>
            </w:r>
          </w:p>
        </w:tc>
      </w:tr>
      <w:tr w:rsidR="003625FA" w:rsidRPr="00563E8E" w:rsidTr="00050BC7">
        <w:trPr>
          <w:cantSplit/>
          <w:trHeight w:val="422"/>
        </w:trPr>
        <w:tc>
          <w:tcPr>
            <w:tcW w:w="1102" w:type="dxa"/>
            <w:vMerge/>
          </w:tcPr>
          <w:p w:rsidR="00877809" w:rsidRPr="00563E8E" w:rsidRDefault="00877809" w:rsidP="00050BC7">
            <w:pPr>
              <w:spacing w:after="0" w:line="240" w:lineRule="auto"/>
              <w:jc w:val="both"/>
              <w:rPr>
                <w:rFonts w:ascii="Times New Roman" w:hAnsi="Times New Roman" w:cs="Times New Roman"/>
                <w:b/>
                <w:sz w:val="24"/>
                <w:szCs w:val="24"/>
                <w:lang w:val="kk-KZ"/>
              </w:rPr>
            </w:pPr>
          </w:p>
        </w:tc>
        <w:tc>
          <w:tcPr>
            <w:tcW w:w="850" w:type="dxa"/>
            <w:vAlign w:val="center"/>
          </w:tcPr>
          <w:p w:rsidR="00877809" w:rsidRPr="00563E8E" w:rsidRDefault="00877809" w:rsidP="00050BC7">
            <w:pPr>
              <w:spacing w:after="0" w:line="240" w:lineRule="auto"/>
              <w:jc w:val="both"/>
              <w:rPr>
                <w:rFonts w:ascii="Times New Roman" w:hAnsi="Times New Roman" w:cs="Times New Roman"/>
                <w:b/>
                <w:sz w:val="16"/>
                <w:szCs w:val="16"/>
                <w:lang w:val="kk-KZ"/>
              </w:rPr>
            </w:pPr>
            <w:r w:rsidRPr="00563E8E">
              <w:rPr>
                <w:rFonts w:ascii="Times New Roman" w:hAnsi="Times New Roman" w:cs="Times New Roman"/>
                <w:b/>
                <w:sz w:val="16"/>
                <w:szCs w:val="16"/>
                <w:lang w:val="kk-KZ"/>
              </w:rPr>
              <w:t>Өсімтал</w:t>
            </w:r>
          </w:p>
        </w:tc>
        <w:tc>
          <w:tcPr>
            <w:tcW w:w="851" w:type="dxa"/>
            <w:vAlign w:val="center"/>
          </w:tcPr>
          <w:p w:rsidR="00877809" w:rsidRPr="00563E8E" w:rsidRDefault="00877809" w:rsidP="00050BC7">
            <w:pPr>
              <w:spacing w:after="0" w:line="240" w:lineRule="auto"/>
              <w:jc w:val="both"/>
              <w:rPr>
                <w:rFonts w:ascii="Times New Roman" w:hAnsi="Times New Roman" w:cs="Times New Roman"/>
                <w:b/>
                <w:sz w:val="16"/>
                <w:szCs w:val="16"/>
                <w:lang w:val="kk-KZ"/>
              </w:rPr>
            </w:pPr>
            <w:r w:rsidRPr="00563E8E">
              <w:rPr>
                <w:rFonts w:ascii="Times New Roman" w:hAnsi="Times New Roman" w:cs="Times New Roman"/>
                <w:b/>
                <w:sz w:val="16"/>
                <w:szCs w:val="16"/>
                <w:lang w:val="kk-KZ"/>
              </w:rPr>
              <w:t>Көкорай</w:t>
            </w:r>
          </w:p>
        </w:tc>
        <w:tc>
          <w:tcPr>
            <w:tcW w:w="1135" w:type="dxa"/>
            <w:vAlign w:val="center"/>
          </w:tcPr>
          <w:p w:rsidR="00877809" w:rsidRPr="00563E8E" w:rsidRDefault="00877809" w:rsidP="00050BC7">
            <w:pPr>
              <w:spacing w:after="0" w:line="240" w:lineRule="auto"/>
              <w:jc w:val="both"/>
              <w:rPr>
                <w:rFonts w:ascii="Times New Roman" w:hAnsi="Times New Roman" w:cs="Times New Roman"/>
                <w:b/>
                <w:sz w:val="16"/>
                <w:szCs w:val="16"/>
                <w:lang w:val="kk-KZ"/>
              </w:rPr>
            </w:pPr>
            <w:r w:rsidRPr="00563E8E">
              <w:rPr>
                <w:rFonts w:ascii="Times New Roman" w:hAnsi="Times New Roman" w:cs="Times New Roman"/>
                <w:b/>
                <w:sz w:val="16"/>
                <w:szCs w:val="16"/>
                <w:lang w:val="kk-KZ"/>
              </w:rPr>
              <w:t>Көкбалауса</w:t>
            </w:r>
          </w:p>
        </w:tc>
        <w:tc>
          <w:tcPr>
            <w:tcW w:w="850" w:type="dxa"/>
            <w:vAlign w:val="center"/>
          </w:tcPr>
          <w:p w:rsidR="00877809" w:rsidRPr="00563E8E" w:rsidRDefault="00877809" w:rsidP="00050BC7">
            <w:pPr>
              <w:spacing w:after="0" w:line="240" w:lineRule="auto"/>
              <w:jc w:val="both"/>
              <w:rPr>
                <w:rFonts w:ascii="Times New Roman" w:hAnsi="Times New Roman" w:cs="Times New Roman"/>
                <w:b/>
                <w:sz w:val="16"/>
                <w:szCs w:val="16"/>
                <w:lang w:val="kk-KZ"/>
              </w:rPr>
            </w:pPr>
            <w:r w:rsidRPr="00563E8E">
              <w:rPr>
                <w:rFonts w:ascii="Times New Roman" w:hAnsi="Times New Roman" w:cs="Times New Roman"/>
                <w:b/>
                <w:sz w:val="16"/>
                <w:szCs w:val="16"/>
                <w:lang w:val="kk-KZ"/>
              </w:rPr>
              <w:t>Өсімтал</w:t>
            </w:r>
          </w:p>
        </w:tc>
        <w:tc>
          <w:tcPr>
            <w:tcW w:w="851" w:type="dxa"/>
            <w:vAlign w:val="center"/>
          </w:tcPr>
          <w:p w:rsidR="00877809" w:rsidRPr="00563E8E" w:rsidRDefault="00877809" w:rsidP="00050BC7">
            <w:pPr>
              <w:spacing w:after="0" w:line="240" w:lineRule="auto"/>
              <w:jc w:val="both"/>
              <w:rPr>
                <w:rFonts w:ascii="Times New Roman" w:hAnsi="Times New Roman" w:cs="Times New Roman"/>
                <w:b/>
                <w:sz w:val="16"/>
                <w:szCs w:val="16"/>
                <w:lang w:val="kk-KZ"/>
              </w:rPr>
            </w:pPr>
            <w:r w:rsidRPr="00563E8E">
              <w:rPr>
                <w:rFonts w:ascii="Times New Roman" w:hAnsi="Times New Roman" w:cs="Times New Roman"/>
                <w:b/>
                <w:sz w:val="16"/>
                <w:szCs w:val="16"/>
                <w:lang w:val="kk-KZ"/>
              </w:rPr>
              <w:t>Көкорай</w:t>
            </w:r>
          </w:p>
        </w:tc>
        <w:tc>
          <w:tcPr>
            <w:tcW w:w="1135" w:type="dxa"/>
            <w:vAlign w:val="center"/>
          </w:tcPr>
          <w:p w:rsidR="00877809" w:rsidRPr="00563E8E" w:rsidRDefault="00877809" w:rsidP="00050BC7">
            <w:pPr>
              <w:spacing w:after="0" w:line="240" w:lineRule="auto"/>
              <w:jc w:val="both"/>
              <w:rPr>
                <w:rFonts w:ascii="Times New Roman" w:hAnsi="Times New Roman" w:cs="Times New Roman"/>
                <w:b/>
                <w:sz w:val="16"/>
                <w:szCs w:val="16"/>
                <w:lang w:val="kk-KZ"/>
              </w:rPr>
            </w:pPr>
            <w:r w:rsidRPr="00563E8E">
              <w:rPr>
                <w:rFonts w:ascii="Times New Roman" w:hAnsi="Times New Roman" w:cs="Times New Roman"/>
                <w:b/>
                <w:sz w:val="16"/>
                <w:szCs w:val="16"/>
                <w:lang w:val="kk-KZ"/>
              </w:rPr>
              <w:t>Көкбалауса</w:t>
            </w:r>
          </w:p>
        </w:tc>
        <w:tc>
          <w:tcPr>
            <w:tcW w:w="850" w:type="dxa"/>
            <w:vAlign w:val="center"/>
          </w:tcPr>
          <w:p w:rsidR="00877809" w:rsidRPr="00563E8E" w:rsidRDefault="00877809" w:rsidP="00050BC7">
            <w:pPr>
              <w:spacing w:after="0" w:line="240" w:lineRule="auto"/>
              <w:jc w:val="both"/>
              <w:rPr>
                <w:rFonts w:ascii="Times New Roman" w:hAnsi="Times New Roman" w:cs="Times New Roman"/>
                <w:b/>
                <w:sz w:val="16"/>
                <w:szCs w:val="16"/>
                <w:lang w:val="kk-KZ"/>
              </w:rPr>
            </w:pPr>
            <w:r w:rsidRPr="00563E8E">
              <w:rPr>
                <w:rFonts w:ascii="Times New Roman" w:hAnsi="Times New Roman" w:cs="Times New Roman"/>
                <w:b/>
                <w:sz w:val="16"/>
                <w:szCs w:val="16"/>
                <w:lang w:val="kk-KZ"/>
              </w:rPr>
              <w:t>Өсімтал</w:t>
            </w:r>
          </w:p>
        </w:tc>
        <w:tc>
          <w:tcPr>
            <w:tcW w:w="851" w:type="dxa"/>
            <w:vAlign w:val="center"/>
          </w:tcPr>
          <w:p w:rsidR="00877809" w:rsidRPr="00563E8E" w:rsidRDefault="00877809" w:rsidP="00050BC7">
            <w:pPr>
              <w:spacing w:after="0" w:line="240" w:lineRule="auto"/>
              <w:jc w:val="both"/>
              <w:rPr>
                <w:rFonts w:ascii="Times New Roman" w:hAnsi="Times New Roman" w:cs="Times New Roman"/>
                <w:b/>
                <w:sz w:val="16"/>
                <w:szCs w:val="16"/>
                <w:lang w:val="kk-KZ"/>
              </w:rPr>
            </w:pPr>
            <w:r w:rsidRPr="00563E8E">
              <w:rPr>
                <w:rFonts w:ascii="Times New Roman" w:hAnsi="Times New Roman" w:cs="Times New Roman"/>
                <w:b/>
                <w:sz w:val="16"/>
                <w:szCs w:val="16"/>
                <w:lang w:val="kk-KZ"/>
              </w:rPr>
              <w:t>Көкорай</w:t>
            </w:r>
          </w:p>
        </w:tc>
        <w:tc>
          <w:tcPr>
            <w:tcW w:w="1150" w:type="dxa"/>
            <w:vAlign w:val="center"/>
          </w:tcPr>
          <w:p w:rsidR="00877809" w:rsidRPr="00563E8E" w:rsidRDefault="00877809" w:rsidP="00050BC7">
            <w:pPr>
              <w:spacing w:after="0" w:line="240" w:lineRule="auto"/>
              <w:jc w:val="both"/>
              <w:rPr>
                <w:rFonts w:ascii="Times New Roman" w:hAnsi="Times New Roman" w:cs="Times New Roman"/>
                <w:b/>
                <w:sz w:val="16"/>
                <w:szCs w:val="16"/>
                <w:lang w:val="kk-KZ"/>
              </w:rPr>
            </w:pPr>
            <w:r w:rsidRPr="00563E8E">
              <w:rPr>
                <w:rFonts w:ascii="Times New Roman" w:hAnsi="Times New Roman" w:cs="Times New Roman"/>
                <w:b/>
                <w:sz w:val="16"/>
                <w:szCs w:val="16"/>
                <w:lang w:val="kk-KZ"/>
              </w:rPr>
              <w:t>Көкбалауса</w:t>
            </w:r>
          </w:p>
        </w:tc>
      </w:tr>
      <w:tr w:rsidR="003625FA" w:rsidRPr="00563E8E" w:rsidTr="00050BC7">
        <w:trPr>
          <w:trHeight w:val="234"/>
        </w:trPr>
        <w:tc>
          <w:tcPr>
            <w:tcW w:w="1102" w:type="dxa"/>
            <w:shd w:val="clear" w:color="auto" w:fill="FF0000"/>
            <w:vAlign w:val="center"/>
          </w:tcPr>
          <w:p w:rsidR="00877809" w:rsidRPr="00877809" w:rsidRDefault="00877809" w:rsidP="00050BC7">
            <w:pPr>
              <w:spacing w:after="0" w:line="240" w:lineRule="auto"/>
              <w:rPr>
                <w:rFonts w:ascii="Times New Roman" w:hAnsi="Times New Roman" w:cs="Times New Roman"/>
                <w:lang w:val="en-US"/>
              </w:rPr>
            </w:pPr>
            <w:r w:rsidRPr="00877809">
              <w:rPr>
                <w:rFonts w:ascii="Times New Roman" w:hAnsi="Times New Roman" w:cs="Times New Roman"/>
                <w:lang w:val="en-US"/>
              </w:rPr>
              <w:t>P</w:t>
            </w:r>
            <w:r w:rsidRPr="00877809">
              <w:rPr>
                <w:rFonts w:ascii="Times New Roman" w:hAnsi="Times New Roman" w:cs="Times New Roman"/>
                <w:vertAlign w:val="subscript"/>
                <w:lang w:val="en-US"/>
              </w:rPr>
              <w:t xml:space="preserve">200 </w:t>
            </w:r>
            <w:r>
              <w:rPr>
                <w:rFonts w:ascii="Times New Roman" w:hAnsi="Times New Roman" w:cs="Times New Roman"/>
                <w:lang w:val="en-US"/>
              </w:rPr>
              <w:t xml:space="preserve"> +</w:t>
            </w:r>
            <w:r w:rsidRPr="00877809">
              <w:rPr>
                <w:rFonts w:ascii="Times New Roman" w:hAnsi="Times New Roman" w:cs="Times New Roman"/>
                <w:lang w:val="en-US"/>
              </w:rPr>
              <w:t>Mo</w:t>
            </w:r>
          </w:p>
        </w:tc>
        <w:tc>
          <w:tcPr>
            <w:tcW w:w="850" w:type="dxa"/>
            <w:shd w:val="clear" w:color="auto" w:fill="FF0000"/>
          </w:tcPr>
          <w:p w:rsidR="00877809" w:rsidRPr="00563E8E" w:rsidRDefault="00877809" w:rsidP="00050BC7">
            <w:pPr>
              <w:spacing w:after="0" w:line="240" w:lineRule="auto"/>
              <w:jc w:val="both"/>
              <w:rPr>
                <w:rFonts w:ascii="Times New Roman" w:hAnsi="Times New Roman" w:cs="Times New Roman"/>
                <w:i/>
                <w:sz w:val="20"/>
                <w:szCs w:val="20"/>
              </w:rPr>
            </w:pPr>
          </w:p>
        </w:tc>
        <w:tc>
          <w:tcPr>
            <w:tcW w:w="851" w:type="dxa"/>
            <w:shd w:val="clear" w:color="auto" w:fill="FF0000"/>
          </w:tcPr>
          <w:p w:rsidR="00877809" w:rsidRPr="00563E8E" w:rsidRDefault="00877809" w:rsidP="00050BC7">
            <w:pPr>
              <w:spacing w:after="0" w:line="240" w:lineRule="auto"/>
              <w:jc w:val="both"/>
              <w:rPr>
                <w:rFonts w:ascii="Times New Roman" w:hAnsi="Times New Roman" w:cs="Times New Roman"/>
                <w:i/>
                <w:sz w:val="20"/>
                <w:szCs w:val="20"/>
              </w:rPr>
            </w:pPr>
          </w:p>
        </w:tc>
        <w:tc>
          <w:tcPr>
            <w:tcW w:w="1135" w:type="dxa"/>
            <w:shd w:val="clear" w:color="auto" w:fill="FF0000"/>
          </w:tcPr>
          <w:p w:rsidR="00877809" w:rsidRPr="00563E8E" w:rsidRDefault="00877809" w:rsidP="00050BC7">
            <w:pPr>
              <w:spacing w:after="0" w:line="240" w:lineRule="auto"/>
              <w:jc w:val="both"/>
              <w:rPr>
                <w:rFonts w:ascii="Times New Roman" w:hAnsi="Times New Roman" w:cs="Times New Roman"/>
                <w:i/>
                <w:sz w:val="20"/>
                <w:szCs w:val="20"/>
              </w:rPr>
            </w:pPr>
          </w:p>
        </w:tc>
        <w:tc>
          <w:tcPr>
            <w:tcW w:w="850" w:type="dxa"/>
            <w:shd w:val="clear" w:color="auto" w:fill="FF0000"/>
          </w:tcPr>
          <w:p w:rsidR="00877809" w:rsidRPr="00563E8E" w:rsidRDefault="00877809" w:rsidP="00050BC7">
            <w:pPr>
              <w:spacing w:after="0" w:line="240" w:lineRule="auto"/>
              <w:jc w:val="both"/>
              <w:rPr>
                <w:rFonts w:ascii="Times New Roman" w:hAnsi="Times New Roman" w:cs="Times New Roman"/>
                <w:i/>
                <w:sz w:val="20"/>
                <w:szCs w:val="20"/>
              </w:rPr>
            </w:pPr>
          </w:p>
        </w:tc>
        <w:tc>
          <w:tcPr>
            <w:tcW w:w="851" w:type="dxa"/>
            <w:shd w:val="clear" w:color="auto" w:fill="FF0000"/>
          </w:tcPr>
          <w:p w:rsidR="00877809" w:rsidRPr="00563E8E" w:rsidRDefault="00877809" w:rsidP="00050BC7">
            <w:pPr>
              <w:spacing w:after="0" w:line="240" w:lineRule="auto"/>
              <w:jc w:val="both"/>
              <w:rPr>
                <w:rFonts w:ascii="Times New Roman" w:hAnsi="Times New Roman" w:cs="Times New Roman"/>
                <w:i/>
                <w:sz w:val="20"/>
                <w:szCs w:val="20"/>
              </w:rPr>
            </w:pPr>
          </w:p>
        </w:tc>
        <w:tc>
          <w:tcPr>
            <w:tcW w:w="1135" w:type="dxa"/>
            <w:shd w:val="clear" w:color="auto" w:fill="FF0000"/>
          </w:tcPr>
          <w:p w:rsidR="00877809" w:rsidRPr="00563E8E" w:rsidRDefault="00877809" w:rsidP="00050BC7">
            <w:pPr>
              <w:spacing w:after="0" w:line="240" w:lineRule="auto"/>
              <w:jc w:val="both"/>
              <w:rPr>
                <w:rFonts w:ascii="Times New Roman" w:hAnsi="Times New Roman" w:cs="Times New Roman"/>
                <w:i/>
                <w:sz w:val="20"/>
                <w:szCs w:val="20"/>
              </w:rPr>
            </w:pPr>
          </w:p>
        </w:tc>
        <w:tc>
          <w:tcPr>
            <w:tcW w:w="850" w:type="dxa"/>
            <w:shd w:val="clear" w:color="auto" w:fill="FF0000"/>
          </w:tcPr>
          <w:p w:rsidR="00877809" w:rsidRPr="00563E8E" w:rsidRDefault="00877809" w:rsidP="00050BC7">
            <w:pPr>
              <w:spacing w:after="0" w:line="240" w:lineRule="auto"/>
              <w:jc w:val="both"/>
              <w:rPr>
                <w:rFonts w:ascii="Times New Roman" w:hAnsi="Times New Roman" w:cs="Times New Roman"/>
                <w:i/>
                <w:sz w:val="20"/>
                <w:szCs w:val="20"/>
              </w:rPr>
            </w:pPr>
          </w:p>
        </w:tc>
        <w:tc>
          <w:tcPr>
            <w:tcW w:w="851" w:type="dxa"/>
            <w:shd w:val="clear" w:color="auto" w:fill="FF0000"/>
          </w:tcPr>
          <w:p w:rsidR="00877809" w:rsidRPr="00563E8E" w:rsidRDefault="00877809" w:rsidP="00050BC7">
            <w:pPr>
              <w:spacing w:after="0" w:line="240" w:lineRule="auto"/>
              <w:jc w:val="both"/>
              <w:rPr>
                <w:rFonts w:ascii="Times New Roman" w:hAnsi="Times New Roman" w:cs="Times New Roman"/>
                <w:i/>
                <w:sz w:val="20"/>
                <w:szCs w:val="20"/>
              </w:rPr>
            </w:pPr>
          </w:p>
        </w:tc>
        <w:tc>
          <w:tcPr>
            <w:tcW w:w="1150" w:type="dxa"/>
            <w:shd w:val="clear" w:color="auto" w:fill="FF0000"/>
          </w:tcPr>
          <w:p w:rsidR="00877809" w:rsidRPr="00563E8E" w:rsidRDefault="00877809" w:rsidP="00050BC7">
            <w:pPr>
              <w:spacing w:after="0" w:line="240" w:lineRule="auto"/>
              <w:jc w:val="both"/>
              <w:rPr>
                <w:rFonts w:ascii="Times New Roman" w:hAnsi="Times New Roman" w:cs="Times New Roman"/>
                <w:i/>
                <w:sz w:val="20"/>
                <w:szCs w:val="20"/>
              </w:rPr>
            </w:pPr>
          </w:p>
        </w:tc>
      </w:tr>
      <w:tr w:rsidR="003625FA" w:rsidRPr="00563E8E" w:rsidTr="00050BC7">
        <w:trPr>
          <w:trHeight w:val="231"/>
        </w:trPr>
        <w:tc>
          <w:tcPr>
            <w:tcW w:w="1102" w:type="dxa"/>
            <w:shd w:val="clear" w:color="auto" w:fill="6BFE22"/>
            <w:vAlign w:val="center"/>
          </w:tcPr>
          <w:p w:rsidR="00877809" w:rsidRPr="00877809" w:rsidRDefault="00877809" w:rsidP="00050BC7">
            <w:pPr>
              <w:spacing w:after="0" w:line="240" w:lineRule="auto"/>
              <w:jc w:val="center"/>
              <w:rPr>
                <w:rFonts w:ascii="Times New Roman" w:hAnsi="Times New Roman" w:cs="Times New Roman"/>
                <w:lang w:val="en-US"/>
              </w:rPr>
            </w:pPr>
            <w:r w:rsidRPr="00877809">
              <w:rPr>
                <w:rFonts w:ascii="Times New Roman" w:hAnsi="Times New Roman" w:cs="Times New Roman"/>
                <w:lang w:val="en-US"/>
              </w:rPr>
              <w:t xml:space="preserve">P </w:t>
            </w:r>
            <w:r w:rsidRPr="00877809">
              <w:rPr>
                <w:rFonts w:ascii="Times New Roman" w:hAnsi="Times New Roman" w:cs="Times New Roman"/>
                <w:vertAlign w:val="subscript"/>
                <w:lang w:val="en-US"/>
              </w:rPr>
              <w:t>200</w:t>
            </w:r>
            <w:r w:rsidRPr="00877809">
              <w:rPr>
                <w:rFonts w:ascii="Times New Roman" w:hAnsi="Times New Roman" w:cs="Times New Roman"/>
                <w:lang w:val="en-US"/>
              </w:rPr>
              <w:t xml:space="preserve"> + Co</w:t>
            </w:r>
          </w:p>
        </w:tc>
        <w:tc>
          <w:tcPr>
            <w:tcW w:w="850" w:type="dxa"/>
            <w:shd w:val="clear" w:color="auto" w:fill="6BFE22"/>
          </w:tcPr>
          <w:p w:rsidR="00877809" w:rsidRPr="00563E8E" w:rsidRDefault="00877809" w:rsidP="00050BC7">
            <w:pPr>
              <w:spacing w:after="0" w:line="240" w:lineRule="auto"/>
              <w:jc w:val="both"/>
              <w:rPr>
                <w:rFonts w:ascii="Times New Roman" w:hAnsi="Times New Roman" w:cs="Times New Roman"/>
                <w:sz w:val="20"/>
                <w:szCs w:val="20"/>
              </w:rPr>
            </w:pPr>
          </w:p>
        </w:tc>
        <w:tc>
          <w:tcPr>
            <w:tcW w:w="851" w:type="dxa"/>
            <w:shd w:val="clear" w:color="auto" w:fill="6BFE22"/>
          </w:tcPr>
          <w:p w:rsidR="00877809" w:rsidRPr="00563E8E" w:rsidRDefault="00877809" w:rsidP="00050BC7">
            <w:pPr>
              <w:spacing w:after="0" w:line="240" w:lineRule="auto"/>
              <w:jc w:val="both"/>
              <w:rPr>
                <w:rFonts w:ascii="Times New Roman" w:hAnsi="Times New Roman" w:cs="Times New Roman"/>
                <w:sz w:val="20"/>
                <w:szCs w:val="20"/>
              </w:rPr>
            </w:pPr>
          </w:p>
        </w:tc>
        <w:tc>
          <w:tcPr>
            <w:tcW w:w="1135" w:type="dxa"/>
            <w:shd w:val="clear" w:color="auto" w:fill="6BFE22"/>
          </w:tcPr>
          <w:p w:rsidR="00877809" w:rsidRPr="00563E8E" w:rsidRDefault="00877809" w:rsidP="00050BC7">
            <w:pPr>
              <w:spacing w:after="0" w:line="240" w:lineRule="auto"/>
              <w:jc w:val="both"/>
              <w:rPr>
                <w:rFonts w:ascii="Times New Roman" w:hAnsi="Times New Roman" w:cs="Times New Roman"/>
                <w:sz w:val="20"/>
                <w:szCs w:val="20"/>
              </w:rPr>
            </w:pPr>
          </w:p>
        </w:tc>
        <w:tc>
          <w:tcPr>
            <w:tcW w:w="850" w:type="dxa"/>
            <w:shd w:val="clear" w:color="auto" w:fill="6BFE22"/>
          </w:tcPr>
          <w:p w:rsidR="00877809" w:rsidRPr="00563E8E" w:rsidRDefault="00877809" w:rsidP="00050BC7">
            <w:pPr>
              <w:spacing w:after="0" w:line="240" w:lineRule="auto"/>
              <w:jc w:val="both"/>
              <w:rPr>
                <w:rFonts w:ascii="Times New Roman" w:hAnsi="Times New Roman" w:cs="Times New Roman"/>
                <w:sz w:val="20"/>
                <w:szCs w:val="20"/>
              </w:rPr>
            </w:pPr>
          </w:p>
        </w:tc>
        <w:tc>
          <w:tcPr>
            <w:tcW w:w="851" w:type="dxa"/>
            <w:shd w:val="clear" w:color="auto" w:fill="6BFE22"/>
          </w:tcPr>
          <w:p w:rsidR="00877809" w:rsidRPr="00563E8E" w:rsidRDefault="00877809" w:rsidP="00050BC7">
            <w:pPr>
              <w:spacing w:after="0" w:line="240" w:lineRule="auto"/>
              <w:jc w:val="both"/>
              <w:rPr>
                <w:rFonts w:ascii="Times New Roman" w:hAnsi="Times New Roman" w:cs="Times New Roman"/>
                <w:sz w:val="20"/>
                <w:szCs w:val="20"/>
              </w:rPr>
            </w:pPr>
          </w:p>
        </w:tc>
        <w:tc>
          <w:tcPr>
            <w:tcW w:w="1135" w:type="dxa"/>
            <w:shd w:val="clear" w:color="auto" w:fill="6BFE22"/>
          </w:tcPr>
          <w:p w:rsidR="00877809" w:rsidRPr="00563E8E" w:rsidRDefault="00877809" w:rsidP="00050BC7">
            <w:pPr>
              <w:spacing w:after="0" w:line="240" w:lineRule="auto"/>
              <w:jc w:val="both"/>
              <w:rPr>
                <w:rFonts w:ascii="Times New Roman" w:hAnsi="Times New Roman" w:cs="Times New Roman"/>
                <w:sz w:val="20"/>
                <w:szCs w:val="20"/>
              </w:rPr>
            </w:pPr>
          </w:p>
        </w:tc>
        <w:tc>
          <w:tcPr>
            <w:tcW w:w="850" w:type="dxa"/>
            <w:shd w:val="clear" w:color="auto" w:fill="6BFE22"/>
          </w:tcPr>
          <w:p w:rsidR="00877809" w:rsidRPr="00563E8E" w:rsidRDefault="00877809" w:rsidP="00050BC7">
            <w:pPr>
              <w:spacing w:after="0" w:line="240" w:lineRule="auto"/>
              <w:jc w:val="both"/>
              <w:rPr>
                <w:rFonts w:ascii="Times New Roman" w:hAnsi="Times New Roman" w:cs="Times New Roman"/>
                <w:sz w:val="20"/>
                <w:szCs w:val="20"/>
              </w:rPr>
            </w:pPr>
          </w:p>
        </w:tc>
        <w:tc>
          <w:tcPr>
            <w:tcW w:w="851" w:type="dxa"/>
            <w:shd w:val="clear" w:color="auto" w:fill="6BFE22"/>
          </w:tcPr>
          <w:p w:rsidR="00877809" w:rsidRPr="00563E8E" w:rsidRDefault="00877809" w:rsidP="00050BC7">
            <w:pPr>
              <w:spacing w:after="0" w:line="240" w:lineRule="auto"/>
              <w:jc w:val="both"/>
              <w:rPr>
                <w:rFonts w:ascii="Times New Roman" w:hAnsi="Times New Roman" w:cs="Times New Roman"/>
                <w:sz w:val="20"/>
                <w:szCs w:val="20"/>
              </w:rPr>
            </w:pPr>
          </w:p>
        </w:tc>
        <w:tc>
          <w:tcPr>
            <w:tcW w:w="1150" w:type="dxa"/>
            <w:shd w:val="clear" w:color="auto" w:fill="6BFE22"/>
          </w:tcPr>
          <w:p w:rsidR="00877809" w:rsidRPr="00563E8E" w:rsidRDefault="00877809" w:rsidP="00050BC7">
            <w:pPr>
              <w:spacing w:after="0" w:line="240" w:lineRule="auto"/>
              <w:jc w:val="both"/>
              <w:rPr>
                <w:rFonts w:ascii="Times New Roman" w:hAnsi="Times New Roman" w:cs="Times New Roman"/>
                <w:sz w:val="20"/>
                <w:szCs w:val="20"/>
              </w:rPr>
            </w:pPr>
          </w:p>
        </w:tc>
      </w:tr>
      <w:tr w:rsidR="003625FA" w:rsidRPr="00563E8E" w:rsidTr="00050BC7">
        <w:trPr>
          <w:trHeight w:val="235"/>
        </w:trPr>
        <w:tc>
          <w:tcPr>
            <w:tcW w:w="1102" w:type="dxa"/>
            <w:shd w:val="clear" w:color="auto" w:fill="990099"/>
            <w:vAlign w:val="center"/>
          </w:tcPr>
          <w:p w:rsidR="00877809" w:rsidRPr="00877809" w:rsidRDefault="00877809" w:rsidP="00050BC7">
            <w:pPr>
              <w:spacing w:after="0" w:line="240" w:lineRule="auto"/>
              <w:jc w:val="center"/>
              <w:rPr>
                <w:rFonts w:ascii="Times New Roman" w:hAnsi="Times New Roman" w:cs="Times New Roman"/>
                <w:lang w:val="kk-KZ"/>
              </w:rPr>
            </w:pPr>
            <w:r w:rsidRPr="00877809">
              <w:rPr>
                <w:rFonts w:ascii="Times New Roman" w:hAnsi="Times New Roman" w:cs="Times New Roman"/>
                <w:lang w:val="en-US"/>
              </w:rPr>
              <w:t xml:space="preserve">P </w:t>
            </w:r>
            <w:r w:rsidRPr="00877809">
              <w:rPr>
                <w:rFonts w:ascii="Times New Roman" w:hAnsi="Times New Roman" w:cs="Times New Roman"/>
                <w:vertAlign w:val="subscript"/>
                <w:lang w:val="en-US"/>
              </w:rPr>
              <w:t>200</w:t>
            </w:r>
            <w:r>
              <w:rPr>
                <w:rFonts w:ascii="Times New Roman" w:hAnsi="Times New Roman" w:cs="Times New Roman"/>
                <w:lang w:val="en-US"/>
              </w:rPr>
              <w:t xml:space="preserve"> +</w:t>
            </w:r>
            <w:r w:rsidRPr="00877809">
              <w:rPr>
                <w:rFonts w:ascii="Times New Roman" w:hAnsi="Times New Roman" w:cs="Times New Roman"/>
                <w:lang w:val="en-US"/>
              </w:rPr>
              <w:t>K</w:t>
            </w:r>
            <w:r w:rsidRPr="00877809">
              <w:rPr>
                <w:rFonts w:ascii="Times New Roman" w:hAnsi="Times New Roman" w:cs="Times New Roman"/>
                <w:vertAlign w:val="subscript"/>
                <w:lang w:val="kk-KZ"/>
              </w:rPr>
              <w:t>70</w:t>
            </w:r>
          </w:p>
        </w:tc>
        <w:tc>
          <w:tcPr>
            <w:tcW w:w="850" w:type="dxa"/>
            <w:shd w:val="clear" w:color="auto" w:fill="990099"/>
          </w:tcPr>
          <w:p w:rsidR="00877809" w:rsidRPr="00563E8E" w:rsidRDefault="00877809" w:rsidP="00050BC7">
            <w:pPr>
              <w:spacing w:after="0" w:line="240" w:lineRule="auto"/>
              <w:jc w:val="both"/>
              <w:rPr>
                <w:rFonts w:ascii="Times New Roman" w:hAnsi="Times New Roman" w:cs="Times New Roman"/>
                <w:sz w:val="20"/>
                <w:szCs w:val="20"/>
              </w:rPr>
            </w:pPr>
          </w:p>
        </w:tc>
        <w:tc>
          <w:tcPr>
            <w:tcW w:w="851" w:type="dxa"/>
            <w:shd w:val="clear" w:color="auto" w:fill="990099"/>
          </w:tcPr>
          <w:p w:rsidR="00877809" w:rsidRPr="00563E8E" w:rsidRDefault="00877809" w:rsidP="00050BC7">
            <w:pPr>
              <w:spacing w:after="0" w:line="240" w:lineRule="auto"/>
              <w:jc w:val="both"/>
              <w:rPr>
                <w:rFonts w:ascii="Times New Roman" w:hAnsi="Times New Roman" w:cs="Times New Roman"/>
                <w:sz w:val="20"/>
                <w:szCs w:val="20"/>
              </w:rPr>
            </w:pPr>
          </w:p>
        </w:tc>
        <w:tc>
          <w:tcPr>
            <w:tcW w:w="1135" w:type="dxa"/>
            <w:shd w:val="clear" w:color="auto" w:fill="990099"/>
          </w:tcPr>
          <w:p w:rsidR="00877809" w:rsidRPr="00563E8E" w:rsidRDefault="00877809" w:rsidP="00050BC7">
            <w:pPr>
              <w:spacing w:after="0" w:line="240" w:lineRule="auto"/>
              <w:jc w:val="both"/>
              <w:rPr>
                <w:rFonts w:ascii="Times New Roman" w:hAnsi="Times New Roman" w:cs="Times New Roman"/>
                <w:sz w:val="20"/>
                <w:szCs w:val="20"/>
              </w:rPr>
            </w:pPr>
          </w:p>
        </w:tc>
        <w:tc>
          <w:tcPr>
            <w:tcW w:w="850" w:type="dxa"/>
            <w:shd w:val="clear" w:color="auto" w:fill="990099"/>
          </w:tcPr>
          <w:p w:rsidR="00877809" w:rsidRPr="00563E8E" w:rsidRDefault="00877809" w:rsidP="00050BC7">
            <w:pPr>
              <w:spacing w:after="0" w:line="240" w:lineRule="auto"/>
              <w:jc w:val="both"/>
              <w:rPr>
                <w:rFonts w:ascii="Times New Roman" w:hAnsi="Times New Roman" w:cs="Times New Roman"/>
                <w:sz w:val="20"/>
                <w:szCs w:val="20"/>
              </w:rPr>
            </w:pPr>
          </w:p>
        </w:tc>
        <w:tc>
          <w:tcPr>
            <w:tcW w:w="851" w:type="dxa"/>
            <w:shd w:val="clear" w:color="auto" w:fill="990099"/>
          </w:tcPr>
          <w:p w:rsidR="00877809" w:rsidRPr="00563E8E" w:rsidRDefault="00877809" w:rsidP="00050BC7">
            <w:pPr>
              <w:spacing w:after="0" w:line="240" w:lineRule="auto"/>
              <w:jc w:val="both"/>
              <w:rPr>
                <w:rFonts w:ascii="Times New Roman" w:hAnsi="Times New Roman" w:cs="Times New Roman"/>
                <w:sz w:val="20"/>
                <w:szCs w:val="20"/>
              </w:rPr>
            </w:pPr>
          </w:p>
        </w:tc>
        <w:tc>
          <w:tcPr>
            <w:tcW w:w="1135" w:type="dxa"/>
            <w:shd w:val="clear" w:color="auto" w:fill="990099"/>
          </w:tcPr>
          <w:p w:rsidR="00877809" w:rsidRPr="00563E8E" w:rsidRDefault="00877809" w:rsidP="00050BC7">
            <w:pPr>
              <w:spacing w:after="0" w:line="240" w:lineRule="auto"/>
              <w:jc w:val="both"/>
              <w:rPr>
                <w:rFonts w:ascii="Times New Roman" w:hAnsi="Times New Roman" w:cs="Times New Roman"/>
                <w:sz w:val="20"/>
                <w:szCs w:val="20"/>
              </w:rPr>
            </w:pPr>
          </w:p>
        </w:tc>
        <w:tc>
          <w:tcPr>
            <w:tcW w:w="850" w:type="dxa"/>
            <w:shd w:val="clear" w:color="auto" w:fill="990099"/>
          </w:tcPr>
          <w:p w:rsidR="00877809" w:rsidRPr="00563E8E" w:rsidRDefault="00877809" w:rsidP="00050BC7">
            <w:pPr>
              <w:spacing w:after="0" w:line="240" w:lineRule="auto"/>
              <w:jc w:val="both"/>
              <w:rPr>
                <w:rFonts w:ascii="Times New Roman" w:hAnsi="Times New Roman" w:cs="Times New Roman"/>
                <w:sz w:val="20"/>
                <w:szCs w:val="20"/>
              </w:rPr>
            </w:pPr>
          </w:p>
        </w:tc>
        <w:tc>
          <w:tcPr>
            <w:tcW w:w="851" w:type="dxa"/>
            <w:shd w:val="clear" w:color="auto" w:fill="990099"/>
          </w:tcPr>
          <w:p w:rsidR="00877809" w:rsidRPr="00563E8E" w:rsidRDefault="00877809" w:rsidP="00050BC7">
            <w:pPr>
              <w:spacing w:after="0" w:line="240" w:lineRule="auto"/>
              <w:jc w:val="both"/>
              <w:rPr>
                <w:rFonts w:ascii="Times New Roman" w:hAnsi="Times New Roman" w:cs="Times New Roman"/>
                <w:sz w:val="20"/>
                <w:szCs w:val="20"/>
              </w:rPr>
            </w:pPr>
          </w:p>
        </w:tc>
        <w:tc>
          <w:tcPr>
            <w:tcW w:w="1150" w:type="dxa"/>
            <w:shd w:val="clear" w:color="auto" w:fill="990099"/>
          </w:tcPr>
          <w:p w:rsidR="00877809" w:rsidRPr="00563E8E" w:rsidRDefault="00877809" w:rsidP="00050BC7">
            <w:pPr>
              <w:spacing w:after="0" w:line="240" w:lineRule="auto"/>
              <w:jc w:val="both"/>
              <w:rPr>
                <w:rFonts w:ascii="Times New Roman" w:hAnsi="Times New Roman" w:cs="Times New Roman"/>
                <w:sz w:val="20"/>
                <w:szCs w:val="20"/>
              </w:rPr>
            </w:pPr>
          </w:p>
        </w:tc>
      </w:tr>
      <w:tr w:rsidR="003625FA" w:rsidRPr="00563E8E" w:rsidTr="00050BC7">
        <w:trPr>
          <w:trHeight w:val="228"/>
        </w:trPr>
        <w:tc>
          <w:tcPr>
            <w:tcW w:w="1102" w:type="dxa"/>
            <w:shd w:val="clear" w:color="auto" w:fill="00FFFF"/>
            <w:vAlign w:val="center"/>
          </w:tcPr>
          <w:p w:rsidR="00877809" w:rsidRPr="00877809" w:rsidRDefault="00877809" w:rsidP="00050BC7">
            <w:pPr>
              <w:spacing w:after="0" w:line="240" w:lineRule="auto"/>
              <w:jc w:val="center"/>
              <w:rPr>
                <w:rFonts w:ascii="Times New Roman" w:hAnsi="Times New Roman" w:cs="Times New Roman"/>
                <w:lang w:val="kk-KZ"/>
              </w:rPr>
            </w:pPr>
            <w:r w:rsidRPr="00877809">
              <w:rPr>
                <w:rFonts w:ascii="Times New Roman" w:hAnsi="Times New Roman" w:cs="Times New Roman"/>
                <w:lang w:val="en-US"/>
              </w:rPr>
              <w:t xml:space="preserve">P </w:t>
            </w:r>
            <w:r w:rsidRPr="00877809">
              <w:rPr>
                <w:rFonts w:ascii="Times New Roman" w:hAnsi="Times New Roman" w:cs="Times New Roman"/>
                <w:vertAlign w:val="subscript"/>
                <w:lang w:val="en-US"/>
              </w:rPr>
              <w:t>200</w:t>
            </w:r>
            <w:r w:rsidRPr="00877809">
              <w:rPr>
                <w:rFonts w:ascii="Times New Roman" w:hAnsi="Times New Roman" w:cs="Times New Roman"/>
                <w:lang w:val="en-US"/>
              </w:rPr>
              <w:t xml:space="preserve"> +N</w:t>
            </w:r>
            <w:r w:rsidRPr="00877809">
              <w:rPr>
                <w:rFonts w:ascii="Times New Roman" w:hAnsi="Times New Roman" w:cs="Times New Roman"/>
                <w:vertAlign w:val="subscript"/>
                <w:lang w:val="kk-KZ"/>
              </w:rPr>
              <w:t>60</w:t>
            </w:r>
          </w:p>
        </w:tc>
        <w:tc>
          <w:tcPr>
            <w:tcW w:w="850" w:type="dxa"/>
            <w:shd w:val="clear" w:color="auto" w:fill="00FFFF"/>
          </w:tcPr>
          <w:p w:rsidR="00877809" w:rsidRPr="00563E8E" w:rsidRDefault="00877809" w:rsidP="00050BC7">
            <w:pPr>
              <w:spacing w:after="0" w:line="240" w:lineRule="auto"/>
              <w:jc w:val="both"/>
              <w:rPr>
                <w:rFonts w:ascii="Times New Roman" w:hAnsi="Times New Roman" w:cs="Times New Roman"/>
                <w:sz w:val="20"/>
                <w:szCs w:val="20"/>
              </w:rPr>
            </w:pPr>
          </w:p>
        </w:tc>
        <w:tc>
          <w:tcPr>
            <w:tcW w:w="851" w:type="dxa"/>
            <w:shd w:val="clear" w:color="auto" w:fill="00FFFF"/>
          </w:tcPr>
          <w:p w:rsidR="00877809" w:rsidRPr="00563E8E" w:rsidRDefault="00877809" w:rsidP="00050BC7">
            <w:pPr>
              <w:spacing w:after="0" w:line="240" w:lineRule="auto"/>
              <w:jc w:val="both"/>
              <w:rPr>
                <w:rFonts w:ascii="Times New Roman" w:hAnsi="Times New Roman" w:cs="Times New Roman"/>
                <w:sz w:val="20"/>
                <w:szCs w:val="20"/>
              </w:rPr>
            </w:pPr>
          </w:p>
        </w:tc>
        <w:tc>
          <w:tcPr>
            <w:tcW w:w="1135" w:type="dxa"/>
            <w:shd w:val="clear" w:color="auto" w:fill="00FFFF"/>
          </w:tcPr>
          <w:p w:rsidR="00877809" w:rsidRPr="00563E8E" w:rsidRDefault="00877809" w:rsidP="00050BC7">
            <w:pPr>
              <w:spacing w:after="0" w:line="240" w:lineRule="auto"/>
              <w:jc w:val="both"/>
              <w:rPr>
                <w:rFonts w:ascii="Times New Roman" w:hAnsi="Times New Roman" w:cs="Times New Roman"/>
                <w:sz w:val="20"/>
                <w:szCs w:val="20"/>
              </w:rPr>
            </w:pPr>
          </w:p>
        </w:tc>
        <w:tc>
          <w:tcPr>
            <w:tcW w:w="850" w:type="dxa"/>
            <w:shd w:val="clear" w:color="auto" w:fill="00FFFF"/>
          </w:tcPr>
          <w:p w:rsidR="00877809" w:rsidRPr="00563E8E" w:rsidRDefault="00877809" w:rsidP="00050BC7">
            <w:pPr>
              <w:spacing w:after="0" w:line="240" w:lineRule="auto"/>
              <w:jc w:val="both"/>
              <w:rPr>
                <w:rFonts w:ascii="Times New Roman" w:hAnsi="Times New Roman" w:cs="Times New Roman"/>
                <w:sz w:val="20"/>
                <w:szCs w:val="20"/>
              </w:rPr>
            </w:pPr>
          </w:p>
        </w:tc>
        <w:tc>
          <w:tcPr>
            <w:tcW w:w="851" w:type="dxa"/>
            <w:shd w:val="clear" w:color="auto" w:fill="00FFFF"/>
          </w:tcPr>
          <w:p w:rsidR="00877809" w:rsidRPr="00563E8E" w:rsidRDefault="00877809" w:rsidP="00050BC7">
            <w:pPr>
              <w:spacing w:after="0" w:line="240" w:lineRule="auto"/>
              <w:jc w:val="both"/>
              <w:rPr>
                <w:rFonts w:ascii="Times New Roman" w:hAnsi="Times New Roman" w:cs="Times New Roman"/>
                <w:sz w:val="20"/>
                <w:szCs w:val="20"/>
              </w:rPr>
            </w:pPr>
          </w:p>
        </w:tc>
        <w:tc>
          <w:tcPr>
            <w:tcW w:w="1135" w:type="dxa"/>
            <w:shd w:val="clear" w:color="auto" w:fill="00FFFF"/>
          </w:tcPr>
          <w:p w:rsidR="00877809" w:rsidRPr="00563E8E" w:rsidRDefault="00877809" w:rsidP="00050BC7">
            <w:pPr>
              <w:spacing w:after="0" w:line="240" w:lineRule="auto"/>
              <w:jc w:val="both"/>
              <w:rPr>
                <w:rFonts w:ascii="Times New Roman" w:hAnsi="Times New Roman" w:cs="Times New Roman"/>
                <w:sz w:val="20"/>
                <w:szCs w:val="20"/>
              </w:rPr>
            </w:pPr>
          </w:p>
        </w:tc>
        <w:tc>
          <w:tcPr>
            <w:tcW w:w="850" w:type="dxa"/>
            <w:shd w:val="clear" w:color="auto" w:fill="00FFFF"/>
          </w:tcPr>
          <w:p w:rsidR="00877809" w:rsidRPr="00563E8E" w:rsidRDefault="00877809" w:rsidP="00050BC7">
            <w:pPr>
              <w:spacing w:after="0" w:line="240" w:lineRule="auto"/>
              <w:jc w:val="both"/>
              <w:rPr>
                <w:rFonts w:ascii="Times New Roman" w:hAnsi="Times New Roman" w:cs="Times New Roman"/>
                <w:sz w:val="20"/>
                <w:szCs w:val="20"/>
              </w:rPr>
            </w:pPr>
          </w:p>
        </w:tc>
        <w:tc>
          <w:tcPr>
            <w:tcW w:w="851" w:type="dxa"/>
            <w:shd w:val="clear" w:color="auto" w:fill="00FFFF"/>
          </w:tcPr>
          <w:p w:rsidR="00877809" w:rsidRPr="00563E8E" w:rsidRDefault="00877809" w:rsidP="00050BC7">
            <w:pPr>
              <w:spacing w:after="0" w:line="240" w:lineRule="auto"/>
              <w:jc w:val="both"/>
              <w:rPr>
                <w:rFonts w:ascii="Times New Roman" w:hAnsi="Times New Roman" w:cs="Times New Roman"/>
                <w:sz w:val="20"/>
                <w:szCs w:val="20"/>
              </w:rPr>
            </w:pPr>
          </w:p>
        </w:tc>
        <w:tc>
          <w:tcPr>
            <w:tcW w:w="1150" w:type="dxa"/>
            <w:shd w:val="clear" w:color="auto" w:fill="00FFFF"/>
          </w:tcPr>
          <w:p w:rsidR="00877809" w:rsidRPr="00563E8E" w:rsidRDefault="00877809" w:rsidP="00050BC7">
            <w:pPr>
              <w:spacing w:after="0" w:line="240" w:lineRule="auto"/>
              <w:jc w:val="both"/>
              <w:rPr>
                <w:rFonts w:ascii="Times New Roman" w:hAnsi="Times New Roman" w:cs="Times New Roman"/>
                <w:sz w:val="20"/>
                <w:szCs w:val="20"/>
              </w:rPr>
            </w:pPr>
          </w:p>
        </w:tc>
      </w:tr>
      <w:tr w:rsidR="003625FA" w:rsidRPr="00563E8E" w:rsidTr="00050BC7">
        <w:trPr>
          <w:trHeight w:val="234"/>
        </w:trPr>
        <w:tc>
          <w:tcPr>
            <w:tcW w:w="1102" w:type="dxa"/>
            <w:vAlign w:val="center"/>
          </w:tcPr>
          <w:p w:rsidR="00877809" w:rsidRPr="00381C27" w:rsidRDefault="00877809" w:rsidP="00050BC7">
            <w:pPr>
              <w:spacing w:after="0" w:line="240" w:lineRule="auto"/>
              <w:rPr>
                <w:rFonts w:ascii="Times New Roman" w:hAnsi="Times New Roman" w:cs="Times New Roman"/>
                <w:sz w:val="24"/>
                <w:szCs w:val="24"/>
                <w:vertAlign w:val="subscript"/>
                <w:lang w:val="kk-KZ"/>
              </w:rPr>
            </w:pPr>
            <w:r>
              <w:rPr>
                <w:rFonts w:ascii="Times New Roman" w:hAnsi="Times New Roman" w:cs="Times New Roman"/>
                <w:sz w:val="24"/>
                <w:szCs w:val="24"/>
                <w:lang w:val="en-US"/>
              </w:rPr>
              <w:t>P</w:t>
            </w:r>
            <w:r w:rsidRPr="008749DC">
              <w:rPr>
                <w:rFonts w:ascii="Times New Roman" w:hAnsi="Times New Roman" w:cs="Times New Roman"/>
                <w:sz w:val="24"/>
                <w:szCs w:val="24"/>
                <w:vertAlign w:val="subscript"/>
                <w:lang w:val="en-US"/>
              </w:rPr>
              <w:t>200</w:t>
            </w:r>
            <w:r>
              <w:rPr>
                <w:rFonts w:ascii="Times New Roman" w:hAnsi="Times New Roman" w:cs="Times New Roman"/>
                <w:sz w:val="24"/>
                <w:szCs w:val="24"/>
                <w:vertAlign w:val="subscript"/>
                <w:lang w:val="kk-KZ"/>
              </w:rPr>
              <w:t xml:space="preserve"> </w:t>
            </w:r>
            <w:r>
              <w:rPr>
                <w:rFonts w:ascii="Times New Roman" w:hAnsi="Times New Roman" w:cs="Times New Roman"/>
                <w:sz w:val="24"/>
                <w:szCs w:val="24"/>
                <w:lang w:val="kk-KZ"/>
              </w:rPr>
              <w:t>Фон</w:t>
            </w:r>
          </w:p>
        </w:tc>
        <w:tc>
          <w:tcPr>
            <w:tcW w:w="850" w:type="dxa"/>
          </w:tcPr>
          <w:p w:rsidR="00877809" w:rsidRPr="00563E8E" w:rsidRDefault="00877809" w:rsidP="00050BC7">
            <w:pPr>
              <w:spacing w:after="0" w:line="240" w:lineRule="auto"/>
              <w:jc w:val="both"/>
              <w:rPr>
                <w:rFonts w:ascii="Times New Roman" w:hAnsi="Times New Roman" w:cs="Times New Roman"/>
                <w:sz w:val="20"/>
                <w:szCs w:val="20"/>
              </w:rPr>
            </w:pPr>
          </w:p>
        </w:tc>
        <w:tc>
          <w:tcPr>
            <w:tcW w:w="851" w:type="dxa"/>
          </w:tcPr>
          <w:p w:rsidR="00877809" w:rsidRPr="00563E8E" w:rsidRDefault="00877809" w:rsidP="00050BC7">
            <w:pPr>
              <w:spacing w:after="0" w:line="240" w:lineRule="auto"/>
              <w:jc w:val="both"/>
              <w:rPr>
                <w:rFonts w:ascii="Times New Roman" w:hAnsi="Times New Roman" w:cs="Times New Roman"/>
                <w:sz w:val="20"/>
                <w:szCs w:val="20"/>
              </w:rPr>
            </w:pPr>
          </w:p>
        </w:tc>
        <w:tc>
          <w:tcPr>
            <w:tcW w:w="1135" w:type="dxa"/>
          </w:tcPr>
          <w:p w:rsidR="00877809" w:rsidRPr="00563E8E" w:rsidRDefault="00877809" w:rsidP="00050BC7">
            <w:pPr>
              <w:spacing w:after="0" w:line="240" w:lineRule="auto"/>
              <w:jc w:val="both"/>
              <w:rPr>
                <w:rFonts w:ascii="Times New Roman" w:hAnsi="Times New Roman" w:cs="Times New Roman"/>
                <w:sz w:val="20"/>
                <w:szCs w:val="20"/>
              </w:rPr>
            </w:pPr>
          </w:p>
        </w:tc>
        <w:tc>
          <w:tcPr>
            <w:tcW w:w="850" w:type="dxa"/>
          </w:tcPr>
          <w:p w:rsidR="00877809" w:rsidRPr="00563E8E" w:rsidRDefault="00877809" w:rsidP="00050BC7">
            <w:pPr>
              <w:spacing w:after="0" w:line="240" w:lineRule="auto"/>
              <w:jc w:val="both"/>
              <w:rPr>
                <w:rFonts w:ascii="Times New Roman" w:hAnsi="Times New Roman" w:cs="Times New Roman"/>
                <w:sz w:val="20"/>
                <w:szCs w:val="20"/>
              </w:rPr>
            </w:pPr>
          </w:p>
        </w:tc>
        <w:tc>
          <w:tcPr>
            <w:tcW w:w="851" w:type="dxa"/>
          </w:tcPr>
          <w:p w:rsidR="00877809" w:rsidRPr="00563E8E" w:rsidRDefault="00877809" w:rsidP="00050BC7">
            <w:pPr>
              <w:spacing w:after="0" w:line="240" w:lineRule="auto"/>
              <w:jc w:val="both"/>
              <w:rPr>
                <w:rFonts w:ascii="Times New Roman" w:hAnsi="Times New Roman" w:cs="Times New Roman"/>
                <w:sz w:val="20"/>
                <w:szCs w:val="20"/>
              </w:rPr>
            </w:pPr>
          </w:p>
        </w:tc>
        <w:tc>
          <w:tcPr>
            <w:tcW w:w="1135" w:type="dxa"/>
          </w:tcPr>
          <w:p w:rsidR="00877809" w:rsidRPr="00563E8E" w:rsidRDefault="00877809" w:rsidP="00050BC7">
            <w:pPr>
              <w:spacing w:after="0" w:line="240" w:lineRule="auto"/>
              <w:jc w:val="both"/>
              <w:rPr>
                <w:rFonts w:ascii="Times New Roman" w:hAnsi="Times New Roman" w:cs="Times New Roman"/>
                <w:sz w:val="20"/>
                <w:szCs w:val="20"/>
              </w:rPr>
            </w:pPr>
          </w:p>
        </w:tc>
        <w:tc>
          <w:tcPr>
            <w:tcW w:w="850" w:type="dxa"/>
          </w:tcPr>
          <w:p w:rsidR="00877809" w:rsidRPr="00563E8E" w:rsidRDefault="00877809" w:rsidP="00050BC7">
            <w:pPr>
              <w:spacing w:after="0" w:line="240" w:lineRule="auto"/>
              <w:jc w:val="both"/>
              <w:rPr>
                <w:rFonts w:ascii="Times New Roman" w:hAnsi="Times New Roman" w:cs="Times New Roman"/>
                <w:sz w:val="20"/>
                <w:szCs w:val="20"/>
              </w:rPr>
            </w:pPr>
          </w:p>
        </w:tc>
        <w:tc>
          <w:tcPr>
            <w:tcW w:w="851" w:type="dxa"/>
          </w:tcPr>
          <w:p w:rsidR="00877809" w:rsidRPr="00563E8E" w:rsidRDefault="00877809" w:rsidP="00050BC7">
            <w:pPr>
              <w:spacing w:after="0" w:line="240" w:lineRule="auto"/>
              <w:jc w:val="both"/>
              <w:rPr>
                <w:rFonts w:ascii="Times New Roman" w:hAnsi="Times New Roman" w:cs="Times New Roman"/>
                <w:sz w:val="20"/>
                <w:szCs w:val="20"/>
              </w:rPr>
            </w:pPr>
          </w:p>
        </w:tc>
        <w:tc>
          <w:tcPr>
            <w:tcW w:w="1150" w:type="dxa"/>
          </w:tcPr>
          <w:p w:rsidR="00877809" w:rsidRPr="00563E8E" w:rsidRDefault="00877809" w:rsidP="00050BC7">
            <w:pPr>
              <w:spacing w:after="0" w:line="240" w:lineRule="auto"/>
              <w:jc w:val="both"/>
              <w:rPr>
                <w:rFonts w:ascii="Times New Roman" w:hAnsi="Times New Roman" w:cs="Times New Roman"/>
                <w:sz w:val="20"/>
                <w:szCs w:val="20"/>
              </w:rPr>
            </w:pPr>
          </w:p>
        </w:tc>
      </w:tr>
      <w:tr w:rsidR="003625FA" w:rsidRPr="00563E8E" w:rsidTr="00050BC7">
        <w:trPr>
          <w:trHeight w:val="236"/>
        </w:trPr>
        <w:tc>
          <w:tcPr>
            <w:tcW w:w="1102" w:type="dxa"/>
            <w:shd w:val="clear" w:color="auto" w:fill="FF0000"/>
            <w:vAlign w:val="center"/>
          </w:tcPr>
          <w:p w:rsidR="00877809" w:rsidRPr="00877809" w:rsidRDefault="00877809" w:rsidP="00050BC7">
            <w:pPr>
              <w:spacing w:after="0" w:line="240" w:lineRule="auto"/>
              <w:rPr>
                <w:rFonts w:ascii="Times New Roman" w:hAnsi="Times New Roman" w:cs="Times New Roman"/>
                <w:lang w:val="en-US"/>
              </w:rPr>
            </w:pPr>
            <w:r w:rsidRPr="00877809">
              <w:rPr>
                <w:rFonts w:ascii="Times New Roman" w:hAnsi="Times New Roman" w:cs="Times New Roman"/>
                <w:lang w:val="en-US"/>
              </w:rPr>
              <w:t>P</w:t>
            </w:r>
            <w:r w:rsidRPr="00877809">
              <w:rPr>
                <w:rFonts w:ascii="Times New Roman" w:hAnsi="Times New Roman" w:cs="Times New Roman"/>
                <w:vertAlign w:val="subscript"/>
                <w:lang w:val="en-US"/>
              </w:rPr>
              <w:t xml:space="preserve">150 </w:t>
            </w:r>
            <w:r>
              <w:rPr>
                <w:rFonts w:ascii="Times New Roman" w:hAnsi="Times New Roman" w:cs="Times New Roman"/>
                <w:lang w:val="en-US"/>
              </w:rPr>
              <w:t xml:space="preserve"> +</w:t>
            </w:r>
            <w:r w:rsidRPr="00877809">
              <w:rPr>
                <w:rFonts w:ascii="Times New Roman" w:hAnsi="Times New Roman" w:cs="Times New Roman"/>
                <w:lang w:val="en-US"/>
              </w:rPr>
              <w:t>Mo</w:t>
            </w:r>
          </w:p>
        </w:tc>
        <w:tc>
          <w:tcPr>
            <w:tcW w:w="850" w:type="dxa"/>
            <w:shd w:val="clear" w:color="auto" w:fill="FF0000"/>
          </w:tcPr>
          <w:p w:rsidR="00877809" w:rsidRPr="00563E8E" w:rsidRDefault="00877809" w:rsidP="00050BC7">
            <w:pPr>
              <w:spacing w:after="0" w:line="240" w:lineRule="auto"/>
              <w:jc w:val="both"/>
              <w:rPr>
                <w:rFonts w:ascii="Times New Roman" w:hAnsi="Times New Roman" w:cs="Times New Roman"/>
                <w:sz w:val="20"/>
                <w:szCs w:val="20"/>
              </w:rPr>
            </w:pPr>
          </w:p>
        </w:tc>
        <w:tc>
          <w:tcPr>
            <w:tcW w:w="851" w:type="dxa"/>
            <w:shd w:val="clear" w:color="auto" w:fill="FF0000"/>
          </w:tcPr>
          <w:p w:rsidR="00877809" w:rsidRPr="00563E8E" w:rsidRDefault="00877809" w:rsidP="00050BC7">
            <w:pPr>
              <w:spacing w:after="0" w:line="240" w:lineRule="auto"/>
              <w:jc w:val="both"/>
              <w:rPr>
                <w:rFonts w:ascii="Times New Roman" w:hAnsi="Times New Roman" w:cs="Times New Roman"/>
                <w:sz w:val="20"/>
                <w:szCs w:val="20"/>
              </w:rPr>
            </w:pPr>
          </w:p>
        </w:tc>
        <w:tc>
          <w:tcPr>
            <w:tcW w:w="1135" w:type="dxa"/>
            <w:shd w:val="clear" w:color="auto" w:fill="FF0000"/>
          </w:tcPr>
          <w:p w:rsidR="00877809" w:rsidRPr="00563E8E" w:rsidRDefault="00877809" w:rsidP="00050BC7">
            <w:pPr>
              <w:spacing w:after="0" w:line="240" w:lineRule="auto"/>
              <w:jc w:val="both"/>
              <w:rPr>
                <w:rFonts w:ascii="Times New Roman" w:hAnsi="Times New Roman" w:cs="Times New Roman"/>
                <w:sz w:val="20"/>
                <w:szCs w:val="20"/>
              </w:rPr>
            </w:pPr>
          </w:p>
        </w:tc>
        <w:tc>
          <w:tcPr>
            <w:tcW w:w="850" w:type="dxa"/>
            <w:shd w:val="clear" w:color="auto" w:fill="FF0000"/>
          </w:tcPr>
          <w:p w:rsidR="00877809" w:rsidRPr="00563E8E" w:rsidRDefault="00877809" w:rsidP="00050BC7">
            <w:pPr>
              <w:spacing w:after="0" w:line="240" w:lineRule="auto"/>
              <w:jc w:val="both"/>
              <w:rPr>
                <w:rFonts w:ascii="Times New Roman" w:hAnsi="Times New Roman" w:cs="Times New Roman"/>
                <w:sz w:val="20"/>
                <w:szCs w:val="20"/>
              </w:rPr>
            </w:pPr>
          </w:p>
        </w:tc>
        <w:tc>
          <w:tcPr>
            <w:tcW w:w="851" w:type="dxa"/>
            <w:shd w:val="clear" w:color="auto" w:fill="FF0000"/>
          </w:tcPr>
          <w:p w:rsidR="00877809" w:rsidRPr="00563E8E" w:rsidRDefault="00877809" w:rsidP="00050BC7">
            <w:pPr>
              <w:spacing w:after="0" w:line="240" w:lineRule="auto"/>
              <w:jc w:val="both"/>
              <w:rPr>
                <w:rFonts w:ascii="Times New Roman" w:hAnsi="Times New Roman" w:cs="Times New Roman"/>
                <w:sz w:val="20"/>
                <w:szCs w:val="20"/>
              </w:rPr>
            </w:pPr>
          </w:p>
        </w:tc>
        <w:tc>
          <w:tcPr>
            <w:tcW w:w="1135" w:type="dxa"/>
            <w:shd w:val="clear" w:color="auto" w:fill="FF0000"/>
          </w:tcPr>
          <w:p w:rsidR="00877809" w:rsidRPr="00563E8E" w:rsidRDefault="00877809" w:rsidP="00050BC7">
            <w:pPr>
              <w:spacing w:after="0" w:line="240" w:lineRule="auto"/>
              <w:jc w:val="both"/>
              <w:rPr>
                <w:rFonts w:ascii="Times New Roman" w:hAnsi="Times New Roman" w:cs="Times New Roman"/>
                <w:sz w:val="20"/>
                <w:szCs w:val="20"/>
              </w:rPr>
            </w:pPr>
          </w:p>
        </w:tc>
        <w:tc>
          <w:tcPr>
            <w:tcW w:w="850" w:type="dxa"/>
            <w:shd w:val="clear" w:color="auto" w:fill="FF0000"/>
          </w:tcPr>
          <w:p w:rsidR="00877809" w:rsidRPr="00563E8E" w:rsidRDefault="00877809" w:rsidP="00050BC7">
            <w:pPr>
              <w:spacing w:after="0" w:line="240" w:lineRule="auto"/>
              <w:jc w:val="both"/>
              <w:rPr>
                <w:rFonts w:ascii="Times New Roman" w:hAnsi="Times New Roman" w:cs="Times New Roman"/>
                <w:sz w:val="20"/>
                <w:szCs w:val="20"/>
              </w:rPr>
            </w:pPr>
          </w:p>
        </w:tc>
        <w:tc>
          <w:tcPr>
            <w:tcW w:w="851" w:type="dxa"/>
            <w:shd w:val="clear" w:color="auto" w:fill="FF0000"/>
          </w:tcPr>
          <w:p w:rsidR="00877809" w:rsidRPr="00563E8E" w:rsidRDefault="00877809" w:rsidP="00050BC7">
            <w:pPr>
              <w:spacing w:after="0" w:line="240" w:lineRule="auto"/>
              <w:jc w:val="both"/>
              <w:rPr>
                <w:rFonts w:ascii="Times New Roman" w:hAnsi="Times New Roman" w:cs="Times New Roman"/>
                <w:sz w:val="20"/>
                <w:szCs w:val="20"/>
              </w:rPr>
            </w:pPr>
          </w:p>
        </w:tc>
        <w:tc>
          <w:tcPr>
            <w:tcW w:w="1150" w:type="dxa"/>
            <w:shd w:val="clear" w:color="auto" w:fill="FF0000"/>
          </w:tcPr>
          <w:p w:rsidR="00877809" w:rsidRPr="00563E8E" w:rsidRDefault="00877809" w:rsidP="00050BC7">
            <w:pPr>
              <w:spacing w:after="0" w:line="240" w:lineRule="auto"/>
              <w:jc w:val="both"/>
              <w:rPr>
                <w:rFonts w:ascii="Times New Roman" w:hAnsi="Times New Roman" w:cs="Times New Roman"/>
                <w:sz w:val="20"/>
                <w:szCs w:val="20"/>
              </w:rPr>
            </w:pPr>
          </w:p>
        </w:tc>
      </w:tr>
      <w:tr w:rsidR="003625FA" w:rsidRPr="00563E8E" w:rsidTr="00050BC7">
        <w:trPr>
          <w:trHeight w:val="227"/>
        </w:trPr>
        <w:tc>
          <w:tcPr>
            <w:tcW w:w="1102" w:type="dxa"/>
            <w:shd w:val="clear" w:color="auto" w:fill="6BFE22"/>
            <w:vAlign w:val="center"/>
          </w:tcPr>
          <w:p w:rsidR="00877809" w:rsidRPr="00877809" w:rsidRDefault="00877809" w:rsidP="00050BC7">
            <w:pPr>
              <w:spacing w:after="0" w:line="240" w:lineRule="auto"/>
              <w:jc w:val="center"/>
              <w:rPr>
                <w:rFonts w:ascii="Times New Roman" w:hAnsi="Times New Roman" w:cs="Times New Roman"/>
                <w:lang w:val="en-US"/>
              </w:rPr>
            </w:pPr>
            <w:r w:rsidRPr="00877809">
              <w:rPr>
                <w:rFonts w:ascii="Times New Roman" w:hAnsi="Times New Roman" w:cs="Times New Roman"/>
                <w:lang w:val="en-US"/>
              </w:rPr>
              <w:t xml:space="preserve">P </w:t>
            </w:r>
            <w:r w:rsidRPr="00877809">
              <w:rPr>
                <w:rFonts w:ascii="Times New Roman" w:hAnsi="Times New Roman" w:cs="Times New Roman"/>
                <w:vertAlign w:val="subscript"/>
                <w:lang w:val="en-US"/>
              </w:rPr>
              <w:t>150</w:t>
            </w:r>
            <w:r>
              <w:rPr>
                <w:rFonts w:ascii="Times New Roman" w:hAnsi="Times New Roman" w:cs="Times New Roman"/>
                <w:lang w:val="en-US"/>
              </w:rPr>
              <w:t xml:space="preserve"> + Cо</w:t>
            </w:r>
          </w:p>
        </w:tc>
        <w:tc>
          <w:tcPr>
            <w:tcW w:w="850" w:type="dxa"/>
            <w:shd w:val="clear" w:color="auto" w:fill="6BFE22"/>
          </w:tcPr>
          <w:p w:rsidR="00877809" w:rsidRPr="00563E8E" w:rsidRDefault="00877809" w:rsidP="00050BC7">
            <w:pPr>
              <w:spacing w:after="0" w:line="240" w:lineRule="auto"/>
              <w:jc w:val="both"/>
              <w:rPr>
                <w:rFonts w:ascii="Times New Roman" w:hAnsi="Times New Roman" w:cs="Times New Roman"/>
                <w:sz w:val="20"/>
                <w:szCs w:val="20"/>
              </w:rPr>
            </w:pPr>
          </w:p>
        </w:tc>
        <w:tc>
          <w:tcPr>
            <w:tcW w:w="851" w:type="dxa"/>
            <w:shd w:val="clear" w:color="auto" w:fill="6BFE22"/>
          </w:tcPr>
          <w:p w:rsidR="00877809" w:rsidRPr="00563E8E" w:rsidRDefault="00877809" w:rsidP="00050BC7">
            <w:pPr>
              <w:spacing w:after="0" w:line="240" w:lineRule="auto"/>
              <w:jc w:val="both"/>
              <w:rPr>
                <w:rFonts w:ascii="Times New Roman" w:hAnsi="Times New Roman" w:cs="Times New Roman"/>
                <w:sz w:val="20"/>
                <w:szCs w:val="20"/>
              </w:rPr>
            </w:pPr>
          </w:p>
        </w:tc>
        <w:tc>
          <w:tcPr>
            <w:tcW w:w="1135" w:type="dxa"/>
            <w:shd w:val="clear" w:color="auto" w:fill="6BFE22"/>
          </w:tcPr>
          <w:p w:rsidR="00877809" w:rsidRPr="00563E8E" w:rsidRDefault="00877809" w:rsidP="00050BC7">
            <w:pPr>
              <w:spacing w:after="0" w:line="240" w:lineRule="auto"/>
              <w:jc w:val="both"/>
              <w:rPr>
                <w:rFonts w:ascii="Times New Roman" w:hAnsi="Times New Roman" w:cs="Times New Roman"/>
                <w:sz w:val="20"/>
                <w:szCs w:val="20"/>
              </w:rPr>
            </w:pPr>
          </w:p>
        </w:tc>
        <w:tc>
          <w:tcPr>
            <w:tcW w:w="850" w:type="dxa"/>
            <w:shd w:val="clear" w:color="auto" w:fill="6BFE22"/>
          </w:tcPr>
          <w:p w:rsidR="00877809" w:rsidRPr="00563E8E" w:rsidRDefault="00877809" w:rsidP="00050BC7">
            <w:pPr>
              <w:spacing w:after="0" w:line="240" w:lineRule="auto"/>
              <w:jc w:val="both"/>
              <w:rPr>
                <w:rFonts w:ascii="Times New Roman" w:hAnsi="Times New Roman" w:cs="Times New Roman"/>
                <w:sz w:val="20"/>
                <w:szCs w:val="20"/>
              </w:rPr>
            </w:pPr>
          </w:p>
        </w:tc>
        <w:tc>
          <w:tcPr>
            <w:tcW w:w="851" w:type="dxa"/>
            <w:shd w:val="clear" w:color="auto" w:fill="6BFE22"/>
          </w:tcPr>
          <w:p w:rsidR="00877809" w:rsidRPr="00563E8E" w:rsidRDefault="00877809" w:rsidP="00050BC7">
            <w:pPr>
              <w:spacing w:after="0" w:line="240" w:lineRule="auto"/>
              <w:jc w:val="both"/>
              <w:rPr>
                <w:rFonts w:ascii="Times New Roman" w:hAnsi="Times New Roman" w:cs="Times New Roman"/>
                <w:sz w:val="20"/>
                <w:szCs w:val="20"/>
              </w:rPr>
            </w:pPr>
          </w:p>
        </w:tc>
        <w:tc>
          <w:tcPr>
            <w:tcW w:w="1135" w:type="dxa"/>
            <w:shd w:val="clear" w:color="auto" w:fill="6BFE22"/>
          </w:tcPr>
          <w:p w:rsidR="00877809" w:rsidRPr="00563E8E" w:rsidRDefault="00877809" w:rsidP="00050BC7">
            <w:pPr>
              <w:spacing w:after="0" w:line="240" w:lineRule="auto"/>
              <w:jc w:val="both"/>
              <w:rPr>
                <w:rFonts w:ascii="Times New Roman" w:hAnsi="Times New Roman" w:cs="Times New Roman"/>
                <w:sz w:val="20"/>
                <w:szCs w:val="20"/>
              </w:rPr>
            </w:pPr>
          </w:p>
        </w:tc>
        <w:tc>
          <w:tcPr>
            <w:tcW w:w="850" w:type="dxa"/>
            <w:shd w:val="clear" w:color="auto" w:fill="6BFE22"/>
          </w:tcPr>
          <w:p w:rsidR="00877809" w:rsidRPr="00563E8E" w:rsidRDefault="00877809" w:rsidP="00050BC7">
            <w:pPr>
              <w:spacing w:after="0" w:line="240" w:lineRule="auto"/>
              <w:jc w:val="both"/>
              <w:rPr>
                <w:rFonts w:ascii="Times New Roman" w:hAnsi="Times New Roman" w:cs="Times New Roman"/>
                <w:sz w:val="20"/>
                <w:szCs w:val="20"/>
              </w:rPr>
            </w:pPr>
          </w:p>
        </w:tc>
        <w:tc>
          <w:tcPr>
            <w:tcW w:w="851" w:type="dxa"/>
            <w:shd w:val="clear" w:color="auto" w:fill="6BFE22"/>
          </w:tcPr>
          <w:p w:rsidR="00877809" w:rsidRPr="00563E8E" w:rsidRDefault="00877809" w:rsidP="00050BC7">
            <w:pPr>
              <w:spacing w:after="0" w:line="240" w:lineRule="auto"/>
              <w:jc w:val="both"/>
              <w:rPr>
                <w:rFonts w:ascii="Times New Roman" w:hAnsi="Times New Roman" w:cs="Times New Roman"/>
                <w:sz w:val="20"/>
                <w:szCs w:val="20"/>
              </w:rPr>
            </w:pPr>
          </w:p>
        </w:tc>
        <w:tc>
          <w:tcPr>
            <w:tcW w:w="1150" w:type="dxa"/>
            <w:shd w:val="clear" w:color="auto" w:fill="6BFE22"/>
          </w:tcPr>
          <w:p w:rsidR="00877809" w:rsidRPr="00563E8E" w:rsidRDefault="00877809" w:rsidP="00050BC7">
            <w:pPr>
              <w:spacing w:after="0" w:line="240" w:lineRule="auto"/>
              <w:jc w:val="both"/>
              <w:rPr>
                <w:rFonts w:ascii="Times New Roman" w:hAnsi="Times New Roman" w:cs="Times New Roman"/>
                <w:sz w:val="20"/>
                <w:szCs w:val="20"/>
              </w:rPr>
            </w:pPr>
          </w:p>
        </w:tc>
      </w:tr>
      <w:tr w:rsidR="003625FA" w:rsidRPr="00563E8E" w:rsidTr="00050BC7">
        <w:trPr>
          <w:trHeight w:val="234"/>
        </w:trPr>
        <w:tc>
          <w:tcPr>
            <w:tcW w:w="1102" w:type="dxa"/>
            <w:shd w:val="clear" w:color="auto" w:fill="990099"/>
            <w:vAlign w:val="center"/>
          </w:tcPr>
          <w:p w:rsidR="00877809" w:rsidRPr="00877809" w:rsidRDefault="00877809" w:rsidP="00050BC7">
            <w:pPr>
              <w:spacing w:after="0" w:line="240" w:lineRule="auto"/>
              <w:rPr>
                <w:rFonts w:ascii="Times New Roman" w:hAnsi="Times New Roman" w:cs="Times New Roman"/>
                <w:lang w:val="kk-KZ"/>
              </w:rPr>
            </w:pPr>
            <w:r w:rsidRPr="00877809">
              <w:rPr>
                <w:rFonts w:ascii="Times New Roman" w:hAnsi="Times New Roman" w:cs="Times New Roman"/>
                <w:lang w:val="en-US"/>
              </w:rPr>
              <w:t xml:space="preserve">P </w:t>
            </w:r>
            <w:r w:rsidRPr="00877809">
              <w:rPr>
                <w:rFonts w:ascii="Times New Roman" w:hAnsi="Times New Roman" w:cs="Times New Roman"/>
                <w:vertAlign w:val="subscript"/>
                <w:lang w:val="en-US"/>
              </w:rPr>
              <w:t>150</w:t>
            </w:r>
            <w:r>
              <w:rPr>
                <w:rFonts w:ascii="Times New Roman" w:hAnsi="Times New Roman" w:cs="Times New Roman"/>
                <w:lang w:val="en-US"/>
              </w:rPr>
              <w:t>+</w:t>
            </w:r>
            <w:r w:rsidRPr="00877809">
              <w:rPr>
                <w:rFonts w:ascii="Times New Roman" w:hAnsi="Times New Roman" w:cs="Times New Roman"/>
                <w:lang w:val="en-US"/>
              </w:rPr>
              <w:t>K</w:t>
            </w:r>
            <w:r w:rsidRPr="00877809">
              <w:rPr>
                <w:rFonts w:ascii="Times New Roman" w:hAnsi="Times New Roman" w:cs="Times New Roman"/>
                <w:vertAlign w:val="subscript"/>
                <w:lang w:val="kk-KZ"/>
              </w:rPr>
              <w:t>70</w:t>
            </w:r>
          </w:p>
        </w:tc>
        <w:tc>
          <w:tcPr>
            <w:tcW w:w="850" w:type="dxa"/>
            <w:shd w:val="clear" w:color="auto" w:fill="990099"/>
          </w:tcPr>
          <w:p w:rsidR="00877809" w:rsidRPr="00563E8E" w:rsidRDefault="00877809" w:rsidP="00050BC7">
            <w:pPr>
              <w:spacing w:after="0" w:line="240" w:lineRule="auto"/>
              <w:jc w:val="both"/>
              <w:rPr>
                <w:rFonts w:ascii="Times New Roman" w:hAnsi="Times New Roman" w:cs="Times New Roman"/>
                <w:sz w:val="20"/>
                <w:szCs w:val="20"/>
              </w:rPr>
            </w:pPr>
          </w:p>
        </w:tc>
        <w:tc>
          <w:tcPr>
            <w:tcW w:w="851" w:type="dxa"/>
            <w:shd w:val="clear" w:color="auto" w:fill="990099"/>
          </w:tcPr>
          <w:p w:rsidR="00877809" w:rsidRPr="00563E8E" w:rsidRDefault="00877809" w:rsidP="00050BC7">
            <w:pPr>
              <w:spacing w:after="0" w:line="240" w:lineRule="auto"/>
              <w:jc w:val="both"/>
              <w:rPr>
                <w:rFonts w:ascii="Times New Roman" w:hAnsi="Times New Roman" w:cs="Times New Roman"/>
                <w:sz w:val="20"/>
                <w:szCs w:val="20"/>
              </w:rPr>
            </w:pPr>
          </w:p>
        </w:tc>
        <w:tc>
          <w:tcPr>
            <w:tcW w:w="1135" w:type="dxa"/>
            <w:shd w:val="clear" w:color="auto" w:fill="990099"/>
          </w:tcPr>
          <w:p w:rsidR="00877809" w:rsidRPr="00563E8E" w:rsidRDefault="00877809" w:rsidP="00050BC7">
            <w:pPr>
              <w:spacing w:after="0" w:line="240" w:lineRule="auto"/>
              <w:jc w:val="both"/>
              <w:rPr>
                <w:rFonts w:ascii="Times New Roman" w:hAnsi="Times New Roman" w:cs="Times New Roman"/>
                <w:sz w:val="20"/>
                <w:szCs w:val="20"/>
              </w:rPr>
            </w:pPr>
          </w:p>
        </w:tc>
        <w:tc>
          <w:tcPr>
            <w:tcW w:w="850" w:type="dxa"/>
            <w:shd w:val="clear" w:color="auto" w:fill="990099"/>
          </w:tcPr>
          <w:p w:rsidR="00877809" w:rsidRPr="00563E8E" w:rsidRDefault="00877809" w:rsidP="00050BC7">
            <w:pPr>
              <w:spacing w:after="0" w:line="240" w:lineRule="auto"/>
              <w:jc w:val="both"/>
              <w:rPr>
                <w:rFonts w:ascii="Times New Roman" w:hAnsi="Times New Roman" w:cs="Times New Roman"/>
                <w:sz w:val="20"/>
                <w:szCs w:val="20"/>
              </w:rPr>
            </w:pPr>
          </w:p>
        </w:tc>
        <w:tc>
          <w:tcPr>
            <w:tcW w:w="851" w:type="dxa"/>
            <w:shd w:val="clear" w:color="auto" w:fill="990099"/>
          </w:tcPr>
          <w:p w:rsidR="00877809" w:rsidRPr="00563E8E" w:rsidRDefault="00877809" w:rsidP="00050BC7">
            <w:pPr>
              <w:spacing w:after="0" w:line="240" w:lineRule="auto"/>
              <w:jc w:val="both"/>
              <w:rPr>
                <w:rFonts w:ascii="Times New Roman" w:hAnsi="Times New Roman" w:cs="Times New Roman"/>
                <w:sz w:val="20"/>
                <w:szCs w:val="20"/>
              </w:rPr>
            </w:pPr>
          </w:p>
        </w:tc>
        <w:tc>
          <w:tcPr>
            <w:tcW w:w="1135" w:type="dxa"/>
            <w:shd w:val="clear" w:color="auto" w:fill="990099"/>
          </w:tcPr>
          <w:p w:rsidR="00877809" w:rsidRPr="00563E8E" w:rsidRDefault="00877809" w:rsidP="00050BC7">
            <w:pPr>
              <w:spacing w:after="0" w:line="240" w:lineRule="auto"/>
              <w:jc w:val="both"/>
              <w:rPr>
                <w:rFonts w:ascii="Times New Roman" w:hAnsi="Times New Roman" w:cs="Times New Roman"/>
                <w:sz w:val="20"/>
                <w:szCs w:val="20"/>
              </w:rPr>
            </w:pPr>
          </w:p>
        </w:tc>
        <w:tc>
          <w:tcPr>
            <w:tcW w:w="850" w:type="dxa"/>
            <w:shd w:val="clear" w:color="auto" w:fill="990099"/>
          </w:tcPr>
          <w:p w:rsidR="00877809" w:rsidRPr="00563E8E" w:rsidRDefault="00877809" w:rsidP="00050BC7">
            <w:pPr>
              <w:spacing w:after="0" w:line="240" w:lineRule="auto"/>
              <w:jc w:val="both"/>
              <w:rPr>
                <w:rFonts w:ascii="Times New Roman" w:hAnsi="Times New Roman" w:cs="Times New Roman"/>
                <w:sz w:val="20"/>
                <w:szCs w:val="20"/>
              </w:rPr>
            </w:pPr>
          </w:p>
        </w:tc>
        <w:tc>
          <w:tcPr>
            <w:tcW w:w="851" w:type="dxa"/>
            <w:shd w:val="clear" w:color="auto" w:fill="990099"/>
          </w:tcPr>
          <w:p w:rsidR="00877809" w:rsidRPr="00563E8E" w:rsidRDefault="00877809" w:rsidP="00050BC7">
            <w:pPr>
              <w:spacing w:after="0" w:line="240" w:lineRule="auto"/>
              <w:jc w:val="both"/>
              <w:rPr>
                <w:rFonts w:ascii="Times New Roman" w:hAnsi="Times New Roman" w:cs="Times New Roman"/>
                <w:sz w:val="20"/>
                <w:szCs w:val="20"/>
              </w:rPr>
            </w:pPr>
          </w:p>
        </w:tc>
        <w:tc>
          <w:tcPr>
            <w:tcW w:w="1150" w:type="dxa"/>
            <w:shd w:val="clear" w:color="auto" w:fill="990099"/>
          </w:tcPr>
          <w:p w:rsidR="00877809" w:rsidRPr="00563E8E" w:rsidRDefault="00877809" w:rsidP="00050BC7">
            <w:pPr>
              <w:spacing w:after="0" w:line="240" w:lineRule="auto"/>
              <w:jc w:val="both"/>
              <w:rPr>
                <w:rFonts w:ascii="Times New Roman" w:hAnsi="Times New Roman" w:cs="Times New Roman"/>
                <w:sz w:val="20"/>
                <w:szCs w:val="20"/>
              </w:rPr>
            </w:pPr>
          </w:p>
        </w:tc>
      </w:tr>
      <w:tr w:rsidR="003625FA" w:rsidRPr="00563E8E" w:rsidTr="00050BC7">
        <w:trPr>
          <w:trHeight w:val="235"/>
        </w:trPr>
        <w:tc>
          <w:tcPr>
            <w:tcW w:w="1102" w:type="dxa"/>
            <w:shd w:val="clear" w:color="auto" w:fill="00FFFF"/>
            <w:vAlign w:val="center"/>
          </w:tcPr>
          <w:p w:rsidR="00877809" w:rsidRPr="00877809" w:rsidRDefault="00877809" w:rsidP="00050BC7">
            <w:pPr>
              <w:spacing w:after="0" w:line="240" w:lineRule="auto"/>
              <w:rPr>
                <w:rFonts w:ascii="Times New Roman" w:hAnsi="Times New Roman" w:cs="Times New Roman"/>
                <w:lang w:val="kk-KZ"/>
              </w:rPr>
            </w:pPr>
            <w:r w:rsidRPr="00877809">
              <w:rPr>
                <w:rFonts w:ascii="Times New Roman" w:hAnsi="Times New Roman" w:cs="Times New Roman"/>
                <w:lang w:val="en-US"/>
              </w:rPr>
              <w:t xml:space="preserve">P </w:t>
            </w:r>
            <w:r w:rsidRPr="00877809">
              <w:rPr>
                <w:rFonts w:ascii="Times New Roman" w:hAnsi="Times New Roman" w:cs="Times New Roman"/>
                <w:vertAlign w:val="subscript"/>
                <w:lang w:val="en-US"/>
              </w:rPr>
              <w:t>150</w:t>
            </w:r>
            <w:r w:rsidRPr="00877809">
              <w:rPr>
                <w:rFonts w:ascii="Times New Roman" w:hAnsi="Times New Roman" w:cs="Times New Roman"/>
                <w:lang w:val="en-US"/>
              </w:rPr>
              <w:t>+N</w:t>
            </w:r>
            <w:r w:rsidRPr="00877809">
              <w:rPr>
                <w:rFonts w:ascii="Times New Roman" w:hAnsi="Times New Roman" w:cs="Times New Roman"/>
                <w:vertAlign w:val="subscript"/>
                <w:lang w:val="kk-KZ"/>
              </w:rPr>
              <w:t>60</w:t>
            </w:r>
          </w:p>
        </w:tc>
        <w:tc>
          <w:tcPr>
            <w:tcW w:w="850" w:type="dxa"/>
            <w:shd w:val="clear" w:color="auto" w:fill="00FFFF"/>
          </w:tcPr>
          <w:p w:rsidR="00877809" w:rsidRPr="00563E8E" w:rsidRDefault="00877809" w:rsidP="00050BC7">
            <w:pPr>
              <w:spacing w:after="0" w:line="240" w:lineRule="auto"/>
              <w:jc w:val="both"/>
              <w:rPr>
                <w:rFonts w:ascii="Times New Roman" w:hAnsi="Times New Roman" w:cs="Times New Roman"/>
                <w:sz w:val="20"/>
                <w:szCs w:val="20"/>
              </w:rPr>
            </w:pPr>
          </w:p>
        </w:tc>
        <w:tc>
          <w:tcPr>
            <w:tcW w:w="851" w:type="dxa"/>
            <w:shd w:val="clear" w:color="auto" w:fill="00FFFF"/>
          </w:tcPr>
          <w:p w:rsidR="00877809" w:rsidRPr="00563E8E" w:rsidRDefault="00877809" w:rsidP="00050BC7">
            <w:pPr>
              <w:spacing w:after="0" w:line="240" w:lineRule="auto"/>
              <w:jc w:val="both"/>
              <w:rPr>
                <w:rFonts w:ascii="Times New Roman" w:hAnsi="Times New Roman" w:cs="Times New Roman"/>
                <w:sz w:val="20"/>
                <w:szCs w:val="20"/>
              </w:rPr>
            </w:pPr>
          </w:p>
        </w:tc>
        <w:tc>
          <w:tcPr>
            <w:tcW w:w="1135" w:type="dxa"/>
            <w:shd w:val="clear" w:color="auto" w:fill="00FFFF"/>
          </w:tcPr>
          <w:p w:rsidR="00877809" w:rsidRPr="00563E8E" w:rsidRDefault="00877809" w:rsidP="00050BC7">
            <w:pPr>
              <w:spacing w:after="0" w:line="240" w:lineRule="auto"/>
              <w:jc w:val="both"/>
              <w:rPr>
                <w:rFonts w:ascii="Times New Roman" w:hAnsi="Times New Roman" w:cs="Times New Roman"/>
                <w:sz w:val="20"/>
                <w:szCs w:val="20"/>
              </w:rPr>
            </w:pPr>
          </w:p>
        </w:tc>
        <w:tc>
          <w:tcPr>
            <w:tcW w:w="850" w:type="dxa"/>
            <w:shd w:val="clear" w:color="auto" w:fill="00FFFF"/>
          </w:tcPr>
          <w:p w:rsidR="00877809" w:rsidRPr="00563E8E" w:rsidRDefault="00877809" w:rsidP="00050BC7">
            <w:pPr>
              <w:spacing w:after="0" w:line="240" w:lineRule="auto"/>
              <w:jc w:val="both"/>
              <w:rPr>
                <w:rFonts w:ascii="Times New Roman" w:hAnsi="Times New Roman" w:cs="Times New Roman"/>
                <w:sz w:val="20"/>
                <w:szCs w:val="20"/>
              </w:rPr>
            </w:pPr>
          </w:p>
        </w:tc>
        <w:tc>
          <w:tcPr>
            <w:tcW w:w="851" w:type="dxa"/>
            <w:shd w:val="clear" w:color="auto" w:fill="00FFFF"/>
          </w:tcPr>
          <w:p w:rsidR="00877809" w:rsidRPr="00563E8E" w:rsidRDefault="00877809" w:rsidP="00050BC7">
            <w:pPr>
              <w:spacing w:after="0" w:line="240" w:lineRule="auto"/>
              <w:jc w:val="both"/>
              <w:rPr>
                <w:rFonts w:ascii="Times New Roman" w:hAnsi="Times New Roman" w:cs="Times New Roman"/>
                <w:sz w:val="20"/>
                <w:szCs w:val="20"/>
              </w:rPr>
            </w:pPr>
          </w:p>
        </w:tc>
        <w:tc>
          <w:tcPr>
            <w:tcW w:w="1135" w:type="dxa"/>
            <w:shd w:val="clear" w:color="auto" w:fill="00FFFF"/>
          </w:tcPr>
          <w:p w:rsidR="00877809" w:rsidRPr="00563E8E" w:rsidRDefault="00877809" w:rsidP="00050BC7">
            <w:pPr>
              <w:spacing w:after="0" w:line="240" w:lineRule="auto"/>
              <w:jc w:val="both"/>
              <w:rPr>
                <w:rFonts w:ascii="Times New Roman" w:hAnsi="Times New Roman" w:cs="Times New Roman"/>
                <w:sz w:val="20"/>
                <w:szCs w:val="20"/>
              </w:rPr>
            </w:pPr>
          </w:p>
        </w:tc>
        <w:tc>
          <w:tcPr>
            <w:tcW w:w="850" w:type="dxa"/>
            <w:shd w:val="clear" w:color="auto" w:fill="00FFFF"/>
          </w:tcPr>
          <w:p w:rsidR="00877809" w:rsidRPr="00563E8E" w:rsidRDefault="00877809" w:rsidP="00050BC7">
            <w:pPr>
              <w:spacing w:after="0" w:line="240" w:lineRule="auto"/>
              <w:jc w:val="both"/>
              <w:rPr>
                <w:rFonts w:ascii="Times New Roman" w:hAnsi="Times New Roman" w:cs="Times New Roman"/>
                <w:sz w:val="20"/>
                <w:szCs w:val="20"/>
              </w:rPr>
            </w:pPr>
          </w:p>
        </w:tc>
        <w:tc>
          <w:tcPr>
            <w:tcW w:w="851" w:type="dxa"/>
            <w:shd w:val="clear" w:color="auto" w:fill="00FFFF"/>
          </w:tcPr>
          <w:p w:rsidR="00877809" w:rsidRPr="00563E8E" w:rsidRDefault="00877809" w:rsidP="00050BC7">
            <w:pPr>
              <w:spacing w:after="0" w:line="240" w:lineRule="auto"/>
              <w:jc w:val="both"/>
              <w:rPr>
                <w:rFonts w:ascii="Times New Roman" w:hAnsi="Times New Roman" w:cs="Times New Roman"/>
                <w:sz w:val="20"/>
                <w:szCs w:val="20"/>
              </w:rPr>
            </w:pPr>
          </w:p>
        </w:tc>
        <w:tc>
          <w:tcPr>
            <w:tcW w:w="1150" w:type="dxa"/>
            <w:shd w:val="clear" w:color="auto" w:fill="00FFFF"/>
          </w:tcPr>
          <w:p w:rsidR="00877809" w:rsidRPr="00563E8E" w:rsidRDefault="00877809" w:rsidP="00050BC7">
            <w:pPr>
              <w:spacing w:after="0" w:line="240" w:lineRule="auto"/>
              <w:jc w:val="both"/>
              <w:rPr>
                <w:rFonts w:ascii="Times New Roman" w:hAnsi="Times New Roman" w:cs="Times New Roman"/>
                <w:sz w:val="20"/>
                <w:szCs w:val="20"/>
              </w:rPr>
            </w:pPr>
          </w:p>
        </w:tc>
      </w:tr>
      <w:tr w:rsidR="003625FA" w:rsidRPr="00563E8E" w:rsidTr="00050BC7">
        <w:trPr>
          <w:trHeight w:val="227"/>
        </w:trPr>
        <w:tc>
          <w:tcPr>
            <w:tcW w:w="1102" w:type="dxa"/>
            <w:vAlign w:val="center"/>
          </w:tcPr>
          <w:p w:rsidR="00877809" w:rsidRPr="008749DC" w:rsidRDefault="00877809" w:rsidP="00050BC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en-US"/>
              </w:rPr>
              <w:t>P</w:t>
            </w:r>
            <w:r w:rsidRPr="008749DC">
              <w:rPr>
                <w:rFonts w:ascii="Times New Roman" w:hAnsi="Times New Roman" w:cs="Times New Roman"/>
                <w:sz w:val="24"/>
                <w:szCs w:val="24"/>
                <w:vertAlign w:val="subscript"/>
                <w:lang w:val="en-US"/>
              </w:rPr>
              <w:t>150</w:t>
            </w:r>
            <w:r>
              <w:rPr>
                <w:rFonts w:ascii="Times New Roman" w:hAnsi="Times New Roman" w:cs="Times New Roman"/>
                <w:sz w:val="24"/>
                <w:szCs w:val="24"/>
                <w:vertAlign w:val="subscript"/>
                <w:lang w:val="kk-KZ"/>
              </w:rPr>
              <w:t xml:space="preserve"> </w:t>
            </w:r>
            <w:r>
              <w:rPr>
                <w:rFonts w:ascii="Times New Roman" w:hAnsi="Times New Roman" w:cs="Times New Roman"/>
                <w:sz w:val="24"/>
                <w:szCs w:val="24"/>
                <w:lang w:val="kk-KZ"/>
              </w:rPr>
              <w:t>Фон</w:t>
            </w:r>
            <w:r w:rsidRPr="008749DC">
              <w:rPr>
                <w:rFonts w:ascii="Times New Roman" w:hAnsi="Times New Roman" w:cs="Times New Roman"/>
                <w:sz w:val="24"/>
                <w:szCs w:val="24"/>
                <w:lang w:val="kk-KZ"/>
              </w:rPr>
              <w:t xml:space="preserve"> </w:t>
            </w:r>
          </w:p>
        </w:tc>
        <w:tc>
          <w:tcPr>
            <w:tcW w:w="850" w:type="dxa"/>
          </w:tcPr>
          <w:p w:rsidR="00877809" w:rsidRPr="00563E8E" w:rsidRDefault="00877809" w:rsidP="00050BC7">
            <w:pPr>
              <w:spacing w:after="0" w:line="240" w:lineRule="auto"/>
              <w:jc w:val="both"/>
              <w:rPr>
                <w:rFonts w:ascii="Times New Roman" w:hAnsi="Times New Roman" w:cs="Times New Roman"/>
                <w:sz w:val="20"/>
                <w:szCs w:val="20"/>
              </w:rPr>
            </w:pPr>
          </w:p>
        </w:tc>
        <w:tc>
          <w:tcPr>
            <w:tcW w:w="851" w:type="dxa"/>
          </w:tcPr>
          <w:p w:rsidR="00877809" w:rsidRPr="00563E8E" w:rsidRDefault="00877809" w:rsidP="00050BC7">
            <w:pPr>
              <w:spacing w:after="0" w:line="240" w:lineRule="auto"/>
              <w:jc w:val="both"/>
              <w:rPr>
                <w:rFonts w:ascii="Times New Roman" w:hAnsi="Times New Roman" w:cs="Times New Roman"/>
                <w:sz w:val="20"/>
                <w:szCs w:val="20"/>
              </w:rPr>
            </w:pPr>
          </w:p>
        </w:tc>
        <w:tc>
          <w:tcPr>
            <w:tcW w:w="1135" w:type="dxa"/>
          </w:tcPr>
          <w:p w:rsidR="00877809" w:rsidRPr="00563E8E" w:rsidRDefault="00877809" w:rsidP="00050BC7">
            <w:pPr>
              <w:spacing w:after="0" w:line="240" w:lineRule="auto"/>
              <w:jc w:val="both"/>
              <w:rPr>
                <w:rFonts w:ascii="Times New Roman" w:hAnsi="Times New Roman" w:cs="Times New Roman"/>
                <w:sz w:val="20"/>
                <w:szCs w:val="20"/>
              </w:rPr>
            </w:pPr>
          </w:p>
        </w:tc>
        <w:tc>
          <w:tcPr>
            <w:tcW w:w="850" w:type="dxa"/>
          </w:tcPr>
          <w:p w:rsidR="00877809" w:rsidRPr="00563E8E" w:rsidRDefault="00877809" w:rsidP="00050BC7">
            <w:pPr>
              <w:spacing w:after="0" w:line="240" w:lineRule="auto"/>
              <w:jc w:val="both"/>
              <w:rPr>
                <w:rFonts w:ascii="Times New Roman" w:hAnsi="Times New Roman" w:cs="Times New Roman"/>
                <w:sz w:val="20"/>
                <w:szCs w:val="20"/>
              </w:rPr>
            </w:pPr>
          </w:p>
        </w:tc>
        <w:tc>
          <w:tcPr>
            <w:tcW w:w="851" w:type="dxa"/>
          </w:tcPr>
          <w:p w:rsidR="00877809" w:rsidRPr="00563E8E" w:rsidRDefault="00877809" w:rsidP="00050BC7">
            <w:pPr>
              <w:spacing w:after="0" w:line="240" w:lineRule="auto"/>
              <w:jc w:val="both"/>
              <w:rPr>
                <w:rFonts w:ascii="Times New Roman" w:hAnsi="Times New Roman" w:cs="Times New Roman"/>
                <w:sz w:val="20"/>
                <w:szCs w:val="20"/>
              </w:rPr>
            </w:pPr>
          </w:p>
        </w:tc>
        <w:tc>
          <w:tcPr>
            <w:tcW w:w="1135" w:type="dxa"/>
          </w:tcPr>
          <w:p w:rsidR="00877809" w:rsidRPr="00563E8E" w:rsidRDefault="00877809" w:rsidP="00050BC7">
            <w:pPr>
              <w:spacing w:after="0" w:line="240" w:lineRule="auto"/>
              <w:jc w:val="both"/>
              <w:rPr>
                <w:rFonts w:ascii="Times New Roman" w:hAnsi="Times New Roman" w:cs="Times New Roman"/>
                <w:sz w:val="20"/>
                <w:szCs w:val="20"/>
              </w:rPr>
            </w:pPr>
          </w:p>
        </w:tc>
        <w:tc>
          <w:tcPr>
            <w:tcW w:w="850" w:type="dxa"/>
          </w:tcPr>
          <w:p w:rsidR="00877809" w:rsidRPr="00563E8E" w:rsidRDefault="00877809" w:rsidP="00050BC7">
            <w:pPr>
              <w:spacing w:after="0" w:line="240" w:lineRule="auto"/>
              <w:jc w:val="both"/>
              <w:rPr>
                <w:rFonts w:ascii="Times New Roman" w:hAnsi="Times New Roman" w:cs="Times New Roman"/>
                <w:sz w:val="20"/>
                <w:szCs w:val="20"/>
              </w:rPr>
            </w:pPr>
          </w:p>
        </w:tc>
        <w:tc>
          <w:tcPr>
            <w:tcW w:w="851" w:type="dxa"/>
          </w:tcPr>
          <w:p w:rsidR="00877809" w:rsidRPr="00563E8E" w:rsidRDefault="00877809" w:rsidP="00050BC7">
            <w:pPr>
              <w:spacing w:after="0" w:line="240" w:lineRule="auto"/>
              <w:jc w:val="both"/>
              <w:rPr>
                <w:rFonts w:ascii="Times New Roman" w:hAnsi="Times New Roman" w:cs="Times New Roman"/>
                <w:sz w:val="20"/>
                <w:szCs w:val="20"/>
              </w:rPr>
            </w:pPr>
          </w:p>
        </w:tc>
        <w:tc>
          <w:tcPr>
            <w:tcW w:w="1150" w:type="dxa"/>
          </w:tcPr>
          <w:p w:rsidR="00877809" w:rsidRPr="00563E8E" w:rsidRDefault="00877809" w:rsidP="00050BC7">
            <w:pPr>
              <w:spacing w:after="0" w:line="240" w:lineRule="auto"/>
              <w:jc w:val="both"/>
              <w:rPr>
                <w:rFonts w:ascii="Times New Roman" w:hAnsi="Times New Roman" w:cs="Times New Roman"/>
                <w:sz w:val="20"/>
                <w:szCs w:val="20"/>
              </w:rPr>
            </w:pPr>
          </w:p>
        </w:tc>
      </w:tr>
      <w:tr w:rsidR="003625FA" w:rsidRPr="00563E8E" w:rsidTr="00050BC7">
        <w:trPr>
          <w:trHeight w:val="235"/>
        </w:trPr>
        <w:tc>
          <w:tcPr>
            <w:tcW w:w="1102" w:type="dxa"/>
            <w:shd w:val="clear" w:color="auto" w:fill="FF0000"/>
            <w:vAlign w:val="center"/>
          </w:tcPr>
          <w:p w:rsidR="00877809" w:rsidRPr="00381C27" w:rsidRDefault="00877809" w:rsidP="00050BC7">
            <w:pPr>
              <w:spacing w:after="0" w:line="240" w:lineRule="auto"/>
              <w:jc w:val="center"/>
              <w:rPr>
                <w:rFonts w:ascii="Times New Roman" w:hAnsi="Times New Roman" w:cs="Times New Roman"/>
                <w:sz w:val="24"/>
                <w:szCs w:val="24"/>
                <w:lang w:val="en-US"/>
              </w:rPr>
            </w:pPr>
            <w:r w:rsidRPr="00381C27">
              <w:rPr>
                <w:rFonts w:ascii="Times New Roman" w:hAnsi="Times New Roman" w:cs="Times New Roman"/>
                <w:sz w:val="24"/>
                <w:szCs w:val="24"/>
                <w:lang w:val="en-US"/>
              </w:rPr>
              <w:t>P</w:t>
            </w:r>
            <w:r w:rsidRPr="00381C27">
              <w:rPr>
                <w:rFonts w:ascii="Times New Roman" w:hAnsi="Times New Roman" w:cs="Times New Roman"/>
                <w:sz w:val="24"/>
                <w:szCs w:val="24"/>
                <w:vertAlign w:val="subscript"/>
                <w:lang w:val="en-US"/>
              </w:rPr>
              <w:t xml:space="preserve">0 </w:t>
            </w:r>
            <w:r w:rsidRPr="00381C27">
              <w:rPr>
                <w:rFonts w:ascii="Times New Roman" w:hAnsi="Times New Roman" w:cs="Times New Roman"/>
                <w:sz w:val="24"/>
                <w:szCs w:val="24"/>
                <w:lang w:val="en-US"/>
              </w:rPr>
              <w:t xml:space="preserve"> + Mo</w:t>
            </w:r>
          </w:p>
        </w:tc>
        <w:tc>
          <w:tcPr>
            <w:tcW w:w="850" w:type="dxa"/>
            <w:shd w:val="clear" w:color="auto" w:fill="FF0000"/>
          </w:tcPr>
          <w:p w:rsidR="00877809" w:rsidRPr="00563E8E" w:rsidRDefault="00877809" w:rsidP="00050BC7">
            <w:pPr>
              <w:spacing w:after="0" w:line="240" w:lineRule="auto"/>
              <w:jc w:val="both"/>
              <w:rPr>
                <w:rFonts w:ascii="Times New Roman" w:hAnsi="Times New Roman" w:cs="Times New Roman"/>
                <w:sz w:val="20"/>
                <w:szCs w:val="20"/>
              </w:rPr>
            </w:pPr>
          </w:p>
        </w:tc>
        <w:tc>
          <w:tcPr>
            <w:tcW w:w="851" w:type="dxa"/>
            <w:shd w:val="clear" w:color="auto" w:fill="FF0000"/>
          </w:tcPr>
          <w:p w:rsidR="00877809" w:rsidRPr="00563E8E" w:rsidRDefault="00877809" w:rsidP="00050BC7">
            <w:pPr>
              <w:spacing w:after="0" w:line="240" w:lineRule="auto"/>
              <w:jc w:val="both"/>
              <w:rPr>
                <w:rFonts w:ascii="Times New Roman" w:hAnsi="Times New Roman" w:cs="Times New Roman"/>
                <w:sz w:val="20"/>
                <w:szCs w:val="20"/>
              </w:rPr>
            </w:pPr>
          </w:p>
        </w:tc>
        <w:tc>
          <w:tcPr>
            <w:tcW w:w="1135" w:type="dxa"/>
            <w:shd w:val="clear" w:color="auto" w:fill="FF0000"/>
          </w:tcPr>
          <w:p w:rsidR="00877809" w:rsidRPr="00563E8E" w:rsidRDefault="00877809" w:rsidP="00050BC7">
            <w:pPr>
              <w:spacing w:after="0" w:line="240" w:lineRule="auto"/>
              <w:jc w:val="both"/>
              <w:rPr>
                <w:rFonts w:ascii="Times New Roman" w:hAnsi="Times New Roman" w:cs="Times New Roman"/>
                <w:sz w:val="20"/>
                <w:szCs w:val="20"/>
              </w:rPr>
            </w:pPr>
          </w:p>
        </w:tc>
        <w:tc>
          <w:tcPr>
            <w:tcW w:w="850" w:type="dxa"/>
            <w:shd w:val="clear" w:color="auto" w:fill="FF0000"/>
          </w:tcPr>
          <w:p w:rsidR="00877809" w:rsidRPr="00563E8E" w:rsidRDefault="00877809" w:rsidP="00050BC7">
            <w:pPr>
              <w:spacing w:after="0" w:line="240" w:lineRule="auto"/>
              <w:jc w:val="both"/>
              <w:rPr>
                <w:rFonts w:ascii="Times New Roman" w:hAnsi="Times New Roman" w:cs="Times New Roman"/>
                <w:sz w:val="20"/>
                <w:szCs w:val="20"/>
              </w:rPr>
            </w:pPr>
          </w:p>
        </w:tc>
        <w:tc>
          <w:tcPr>
            <w:tcW w:w="851" w:type="dxa"/>
            <w:shd w:val="clear" w:color="auto" w:fill="FF0000"/>
          </w:tcPr>
          <w:p w:rsidR="00877809" w:rsidRPr="00563E8E" w:rsidRDefault="00877809" w:rsidP="00050BC7">
            <w:pPr>
              <w:spacing w:after="0" w:line="240" w:lineRule="auto"/>
              <w:jc w:val="both"/>
              <w:rPr>
                <w:rFonts w:ascii="Times New Roman" w:hAnsi="Times New Roman" w:cs="Times New Roman"/>
                <w:sz w:val="20"/>
                <w:szCs w:val="20"/>
              </w:rPr>
            </w:pPr>
          </w:p>
        </w:tc>
        <w:tc>
          <w:tcPr>
            <w:tcW w:w="1135" w:type="dxa"/>
            <w:shd w:val="clear" w:color="auto" w:fill="FF0000"/>
          </w:tcPr>
          <w:p w:rsidR="00877809" w:rsidRPr="00563E8E" w:rsidRDefault="00877809" w:rsidP="00050BC7">
            <w:pPr>
              <w:spacing w:after="0" w:line="240" w:lineRule="auto"/>
              <w:jc w:val="both"/>
              <w:rPr>
                <w:rFonts w:ascii="Times New Roman" w:hAnsi="Times New Roman" w:cs="Times New Roman"/>
                <w:sz w:val="20"/>
                <w:szCs w:val="20"/>
              </w:rPr>
            </w:pPr>
          </w:p>
        </w:tc>
        <w:tc>
          <w:tcPr>
            <w:tcW w:w="850" w:type="dxa"/>
            <w:shd w:val="clear" w:color="auto" w:fill="FF0000"/>
          </w:tcPr>
          <w:p w:rsidR="00877809" w:rsidRPr="00563E8E" w:rsidRDefault="00877809" w:rsidP="00050BC7">
            <w:pPr>
              <w:spacing w:after="0" w:line="240" w:lineRule="auto"/>
              <w:jc w:val="both"/>
              <w:rPr>
                <w:rFonts w:ascii="Times New Roman" w:hAnsi="Times New Roman" w:cs="Times New Roman"/>
                <w:sz w:val="20"/>
                <w:szCs w:val="20"/>
              </w:rPr>
            </w:pPr>
          </w:p>
        </w:tc>
        <w:tc>
          <w:tcPr>
            <w:tcW w:w="851" w:type="dxa"/>
            <w:shd w:val="clear" w:color="auto" w:fill="FF0000"/>
          </w:tcPr>
          <w:p w:rsidR="00877809" w:rsidRPr="00563E8E" w:rsidRDefault="00877809" w:rsidP="00050BC7">
            <w:pPr>
              <w:spacing w:after="0" w:line="240" w:lineRule="auto"/>
              <w:jc w:val="both"/>
              <w:rPr>
                <w:rFonts w:ascii="Times New Roman" w:hAnsi="Times New Roman" w:cs="Times New Roman"/>
                <w:sz w:val="20"/>
                <w:szCs w:val="20"/>
              </w:rPr>
            </w:pPr>
          </w:p>
        </w:tc>
        <w:tc>
          <w:tcPr>
            <w:tcW w:w="1150" w:type="dxa"/>
            <w:shd w:val="clear" w:color="auto" w:fill="FF0000"/>
          </w:tcPr>
          <w:p w:rsidR="00877809" w:rsidRPr="00563E8E" w:rsidRDefault="00877809" w:rsidP="00050BC7">
            <w:pPr>
              <w:spacing w:after="0" w:line="240" w:lineRule="auto"/>
              <w:jc w:val="both"/>
              <w:rPr>
                <w:rFonts w:ascii="Times New Roman" w:hAnsi="Times New Roman" w:cs="Times New Roman"/>
                <w:sz w:val="20"/>
                <w:szCs w:val="20"/>
              </w:rPr>
            </w:pPr>
          </w:p>
        </w:tc>
      </w:tr>
      <w:tr w:rsidR="003625FA" w:rsidRPr="00563E8E" w:rsidTr="00050BC7">
        <w:trPr>
          <w:trHeight w:val="235"/>
        </w:trPr>
        <w:tc>
          <w:tcPr>
            <w:tcW w:w="1102" w:type="dxa"/>
            <w:shd w:val="clear" w:color="auto" w:fill="6BFE22"/>
            <w:vAlign w:val="center"/>
          </w:tcPr>
          <w:p w:rsidR="00877809" w:rsidRPr="00381C27" w:rsidRDefault="00877809" w:rsidP="00050BC7">
            <w:pPr>
              <w:spacing w:after="0" w:line="240" w:lineRule="auto"/>
              <w:jc w:val="center"/>
              <w:rPr>
                <w:rFonts w:ascii="Times New Roman" w:hAnsi="Times New Roman" w:cs="Times New Roman"/>
                <w:sz w:val="24"/>
                <w:szCs w:val="24"/>
                <w:lang w:val="en-US"/>
              </w:rPr>
            </w:pPr>
            <w:r w:rsidRPr="00381C27">
              <w:rPr>
                <w:rFonts w:ascii="Times New Roman" w:hAnsi="Times New Roman" w:cs="Times New Roman"/>
                <w:sz w:val="24"/>
                <w:szCs w:val="24"/>
                <w:lang w:val="en-US"/>
              </w:rPr>
              <w:t>P</w:t>
            </w:r>
            <w:r w:rsidRPr="00381C27">
              <w:rPr>
                <w:rFonts w:ascii="Times New Roman" w:hAnsi="Times New Roman" w:cs="Times New Roman"/>
                <w:sz w:val="24"/>
                <w:szCs w:val="24"/>
                <w:vertAlign w:val="subscript"/>
                <w:lang w:val="en-US"/>
              </w:rPr>
              <w:t>0</w:t>
            </w:r>
            <w:r w:rsidRPr="00381C27">
              <w:rPr>
                <w:rFonts w:ascii="Times New Roman" w:hAnsi="Times New Roman" w:cs="Times New Roman"/>
                <w:sz w:val="24"/>
                <w:szCs w:val="24"/>
                <w:lang w:val="en-US"/>
              </w:rPr>
              <w:t xml:space="preserve"> + Co</w:t>
            </w:r>
          </w:p>
        </w:tc>
        <w:tc>
          <w:tcPr>
            <w:tcW w:w="850" w:type="dxa"/>
            <w:shd w:val="clear" w:color="auto" w:fill="6BFE22"/>
          </w:tcPr>
          <w:p w:rsidR="00877809" w:rsidRPr="00563E8E" w:rsidRDefault="00877809" w:rsidP="00050BC7">
            <w:pPr>
              <w:spacing w:after="0" w:line="240" w:lineRule="auto"/>
              <w:jc w:val="both"/>
              <w:rPr>
                <w:rFonts w:ascii="Times New Roman" w:hAnsi="Times New Roman" w:cs="Times New Roman"/>
                <w:sz w:val="20"/>
                <w:szCs w:val="20"/>
              </w:rPr>
            </w:pPr>
          </w:p>
        </w:tc>
        <w:tc>
          <w:tcPr>
            <w:tcW w:w="851" w:type="dxa"/>
            <w:shd w:val="clear" w:color="auto" w:fill="6BFE22"/>
          </w:tcPr>
          <w:p w:rsidR="00877809" w:rsidRPr="00563E8E" w:rsidRDefault="00877809" w:rsidP="00050BC7">
            <w:pPr>
              <w:spacing w:after="0" w:line="240" w:lineRule="auto"/>
              <w:jc w:val="both"/>
              <w:rPr>
                <w:rFonts w:ascii="Times New Roman" w:hAnsi="Times New Roman" w:cs="Times New Roman"/>
                <w:sz w:val="20"/>
                <w:szCs w:val="20"/>
              </w:rPr>
            </w:pPr>
          </w:p>
        </w:tc>
        <w:tc>
          <w:tcPr>
            <w:tcW w:w="1135" w:type="dxa"/>
            <w:shd w:val="clear" w:color="auto" w:fill="6BFE22"/>
          </w:tcPr>
          <w:p w:rsidR="00877809" w:rsidRPr="00563E8E" w:rsidRDefault="00877809" w:rsidP="00050BC7">
            <w:pPr>
              <w:spacing w:after="0" w:line="240" w:lineRule="auto"/>
              <w:jc w:val="both"/>
              <w:rPr>
                <w:rFonts w:ascii="Times New Roman" w:hAnsi="Times New Roman" w:cs="Times New Roman"/>
                <w:sz w:val="20"/>
                <w:szCs w:val="20"/>
              </w:rPr>
            </w:pPr>
          </w:p>
        </w:tc>
        <w:tc>
          <w:tcPr>
            <w:tcW w:w="850" w:type="dxa"/>
            <w:shd w:val="clear" w:color="auto" w:fill="6BFE22"/>
          </w:tcPr>
          <w:p w:rsidR="00877809" w:rsidRPr="00563E8E" w:rsidRDefault="00877809" w:rsidP="00050BC7">
            <w:pPr>
              <w:spacing w:after="0" w:line="240" w:lineRule="auto"/>
              <w:jc w:val="both"/>
              <w:rPr>
                <w:rFonts w:ascii="Times New Roman" w:hAnsi="Times New Roman" w:cs="Times New Roman"/>
                <w:sz w:val="20"/>
                <w:szCs w:val="20"/>
              </w:rPr>
            </w:pPr>
          </w:p>
        </w:tc>
        <w:tc>
          <w:tcPr>
            <w:tcW w:w="851" w:type="dxa"/>
            <w:shd w:val="clear" w:color="auto" w:fill="6BFE22"/>
          </w:tcPr>
          <w:p w:rsidR="00877809" w:rsidRPr="00563E8E" w:rsidRDefault="00877809" w:rsidP="00050BC7">
            <w:pPr>
              <w:spacing w:after="0" w:line="240" w:lineRule="auto"/>
              <w:jc w:val="both"/>
              <w:rPr>
                <w:rFonts w:ascii="Times New Roman" w:hAnsi="Times New Roman" w:cs="Times New Roman"/>
                <w:sz w:val="20"/>
                <w:szCs w:val="20"/>
              </w:rPr>
            </w:pPr>
          </w:p>
        </w:tc>
        <w:tc>
          <w:tcPr>
            <w:tcW w:w="1135" w:type="dxa"/>
            <w:shd w:val="clear" w:color="auto" w:fill="6BFE22"/>
          </w:tcPr>
          <w:p w:rsidR="00877809" w:rsidRPr="00563E8E" w:rsidRDefault="00877809" w:rsidP="00050BC7">
            <w:pPr>
              <w:spacing w:after="0" w:line="240" w:lineRule="auto"/>
              <w:jc w:val="both"/>
              <w:rPr>
                <w:rFonts w:ascii="Times New Roman" w:hAnsi="Times New Roman" w:cs="Times New Roman"/>
                <w:sz w:val="20"/>
                <w:szCs w:val="20"/>
              </w:rPr>
            </w:pPr>
          </w:p>
        </w:tc>
        <w:tc>
          <w:tcPr>
            <w:tcW w:w="850" w:type="dxa"/>
            <w:shd w:val="clear" w:color="auto" w:fill="6BFE22"/>
          </w:tcPr>
          <w:p w:rsidR="00877809" w:rsidRPr="00563E8E" w:rsidRDefault="00877809" w:rsidP="00050BC7">
            <w:pPr>
              <w:spacing w:after="0" w:line="240" w:lineRule="auto"/>
              <w:jc w:val="both"/>
              <w:rPr>
                <w:rFonts w:ascii="Times New Roman" w:hAnsi="Times New Roman" w:cs="Times New Roman"/>
                <w:sz w:val="20"/>
                <w:szCs w:val="20"/>
              </w:rPr>
            </w:pPr>
          </w:p>
        </w:tc>
        <w:tc>
          <w:tcPr>
            <w:tcW w:w="851" w:type="dxa"/>
            <w:shd w:val="clear" w:color="auto" w:fill="6BFE22"/>
          </w:tcPr>
          <w:p w:rsidR="00877809" w:rsidRPr="00563E8E" w:rsidRDefault="00877809" w:rsidP="00050BC7">
            <w:pPr>
              <w:spacing w:after="0" w:line="240" w:lineRule="auto"/>
              <w:jc w:val="both"/>
              <w:rPr>
                <w:rFonts w:ascii="Times New Roman" w:hAnsi="Times New Roman" w:cs="Times New Roman"/>
                <w:sz w:val="20"/>
                <w:szCs w:val="20"/>
              </w:rPr>
            </w:pPr>
          </w:p>
        </w:tc>
        <w:tc>
          <w:tcPr>
            <w:tcW w:w="1150" w:type="dxa"/>
            <w:shd w:val="clear" w:color="auto" w:fill="6BFE22"/>
          </w:tcPr>
          <w:p w:rsidR="00877809" w:rsidRPr="00563E8E" w:rsidRDefault="00877809" w:rsidP="00050BC7">
            <w:pPr>
              <w:spacing w:after="0" w:line="240" w:lineRule="auto"/>
              <w:jc w:val="both"/>
              <w:rPr>
                <w:rFonts w:ascii="Times New Roman" w:hAnsi="Times New Roman" w:cs="Times New Roman"/>
                <w:sz w:val="20"/>
                <w:szCs w:val="20"/>
              </w:rPr>
            </w:pPr>
          </w:p>
        </w:tc>
      </w:tr>
      <w:tr w:rsidR="003625FA" w:rsidRPr="00563E8E" w:rsidTr="00050BC7">
        <w:trPr>
          <w:trHeight w:val="234"/>
        </w:trPr>
        <w:tc>
          <w:tcPr>
            <w:tcW w:w="1102" w:type="dxa"/>
            <w:shd w:val="clear" w:color="auto" w:fill="990099"/>
            <w:vAlign w:val="center"/>
          </w:tcPr>
          <w:p w:rsidR="00877809" w:rsidRPr="00381C27" w:rsidRDefault="00877809" w:rsidP="00050BC7">
            <w:pPr>
              <w:spacing w:after="0" w:line="240" w:lineRule="auto"/>
              <w:jc w:val="center"/>
              <w:rPr>
                <w:rFonts w:ascii="Times New Roman" w:hAnsi="Times New Roman" w:cs="Times New Roman"/>
                <w:sz w:val="24"/>
                <w:szCs w:val="24"/>
                <w:lang w:val="kk-KZ"/>
              </w:rPr>
            </w:pPr>
            <w:r w:rsidRPr="00381C27">
              <w:rPr>
                <w:rFonts w:ascii="Times New Roman" w:hAnsi="Times New Roman" w:cs="Times New Roman"/>
                <w:sz w:val="24"/>
                <w:szCs w:val="24"/>
                <w:lang w:val="en-US"/>
              </w:rPr>
              <w:t>P</w:t>
            </w:r>
            <w:r w:rsidRPr="00381C27">
              <w:rPr>
                <w:rFonts w:ascii="Times New Roman" w:hAnsi="Times New Roman" w:cs="Times New Roman"/>
                <w:sz w:val="24"/>
                <w:szCs w:val="24"/>
                <w:vertAlign w:val="subscript"/>
                <w:lang w:val="en-US"/>
              </w:rPr>
              <w:t>0</w:t>
            </w:r>
            <w:r w:rsidRPr="00381C27">
              <w:rPr>
                <w:rFonts w:ascii="Times New Roman" w:hAnsi="Times New Roman" w:cs="Times New Roman"/>
                <w:sz w:val="24"/>
                <w:szCs w:val="24"/>
                <w:lang w:val="en-US"/>
              </w:rPr>
              <w:t xml:space="preserve"> + K</w:t>
            </w:r>
            <w:r w:rsidRPr="00381C27">
              <w:rPr>
                <w:rFonts w:ascii="Times New Roman" w:hAnsi="Times New Roman" w:cs="Times New Roman"/>
                <w:sz w:val="24"/>
                <w:szCs w:val="24"/>
                <w:vertAlign w:val="subscript"/>
                <w:lang w:val="kk-KZ"/>
              </w:rPr>
              <w:t>70</w:t>
            </w:r>
          </w:p>
        </w:tc>
        <w:tc>
          <w:tcPr>
            <w:tcW w:w="850" w:type="dxa"/>
            <w:shd w:val="clear" w:color="auto" w:fill="990099"/>
          </w:tcPr>
          <w:p w:rsidR="00877809" w:rsidRPr="00563E8E" w:rsidRDefault="00877809" w:rsidP="00050BC7">
            <w:pPr>
              <w:spacing w:after="0" w:line="240" w:lineRule="auto"/>
              <w:jc w:val="both"/>
              <w:rPr>
                <w:rFonts w:ascii="Times New Roman" w:hAnsi="Times New Roman" w:cs="Times New Roman"/>
                <w:sz w:val="20"/>
                <w:szCs w:val="20"/>
              </w:rPr>
            </w:pPr>
          </w:p>
        </w:tc>
        <w:tc>
          <w:tcPr>
            <w:tcW w:w="851" w:type="dxa"/>
            <w:shd w:val="clear" w:color="auto" w:fill="990099"/>
          </w:tcPr>
          <w:p w:rsidR="00877809" w:rsidRPr="00563E8E" w:rsidRDefault="00877809" w:rsidP="00050BC7">
            <w:pPr>
              <w:spacing w:after="0" w:line="240" w:lineRule="auto"/>
              <w:jc w:val="both"/>
              <w:rPr>
                <w:rFonts w:ascii="Times New Roman" w:hAnsi="Times New Roman" w:cs="Times New Roman"/>
                <w:sz w:val="20"/>
                <w:szCs w:val="20"/>
              </w:rPr>
            </w:pPr>
          </w:p>
        </w:tc>
        <w:tc>
          <w:tcPr>
            <w:tcW w:w="1135" w:type="dxa"/>
            <w:shd w:val="clear" w:color="auto" w:fill="990099"/>
          </w:tcPr>
          <w:p w:rsidR="00877809" w:rsidRPr="00563E8E" w:rsidRDefault="00877809" w:rsidP="00050BC7">
            <w:pPr>
              <w:spacing w:after="0" w:line="240" w:lineRule="auto"/>
              <w:jc w:val="both"/>
              <w:rPr>
                <w:rFonts w:ascii="Times New Roman" w:hAnsi="Times New Roman" w:cs="Times New Roman"/>
                <w:sz w:val="20"/>
                <w:szCs w:val="20"/>
              </w:rPr>
            </w:pPr>
          </w:p>
        </w:tc>
        <w:tc>
          <w:tcPr>
            <w:tcW w:w="850" w:type="dxa"/>
            <w:shd w:val="clear" w:color="auto" w:fill="990099"/>
          </w:tcPr>
          <w:p w:rsidR="00877809" w:rsidRPr="00563E8E" w:rsidRDefault="00877809" w:rsidP="00050BC7">
            <w:pPr>
              <w:spacing w:after="0" w:line="240" w:lineRule="auto"/>
              <w:jc w:val="both"/>
              <w:rPr>
                <w:rFonts w:ascii="Times New Roman" w:hAnsi="Times New Roman" w:cs="Times New Roman"/>
                <w:sz w:val="20"/>
                <w:szCs w:val="20"/>
              </w:rPr>
            </w:pPr>
          </w:p>
        </w:tc>
        <w:tc>
          <w:tcPr>
            <w:tcW w:w="851" w:type="dxa"/>
            <w:shd w:val="clear" w:color="auto" w:fill="990099"/>
          </w:tcPr>
          <w:p w:rsidR="00877809" w:rsidRPr="00563E8E" w:rsidRDefault="00877809" w:rsidP="00050BC7">
            <w:pPr>
              <w:spacing w:after="0" w:line="240" w:lineRule="auto"/>
              <w:jc w:val="both"/>
              <w:rPr>
                <w:rFonts w:ascii="Times New Roman" w:hAnsi="Times New Roman" w:cs="Times New Roman"/>
                <w:sz w:val="20"/>
                <w:szCs w:val="20"/>
              </w:rPr>
            </w:pPr>
          </w:p>
        </w:tc>
        <w:tc>
          <w:tcPr>
            <w:tcW w:w="1135" w:type="dxa"/>
            <w:shd w:val="clear" w:color="auto" w:fill="990099"/>
          </w:tcPr>
          <w:p w:rsidR="00877809" w:rsidRPr="00563E8E" w:rsidRDefault="00877809" w:rsidP="00050BC7">
            <w:pPr>
              <w:spacing w:after="0" w:line="240" w:lineRule="auto"/>
              <w:jc w:val="both"/>
              <w:rPr>
                <w:rFonts w:ascii="Times New Roman" w:hAnsi="Times New Roman" w:cs="Times New Roman"/>
                <w:sz w:val="20"/>
                <w:szCs w:val="20"/>
              </w:rPr>
            </w:pPr>
          </w:p>
        </w:tc>
        <w:tc>
          <w:tcPr>
            <w:tcW w:w="850" w:type="dxa"/>
            <w:shd w:val="clear" w:color="auto" w:fill="990099"/>
          </w:tcPr>
          <w:p w:rsidR="00877809" w:rsidRPr="00563E8E" w:rsidRDefault="00877809" w:rsidP="00050BC7">
            <w:pPr>
              <w:spacing w:after="0" w:line="240" w:lineRule="auto"/>
              <w:jc w:val="both"/>
              <w:rPr>
                <w:rFonts w:ascii="Times New Roman" w:hAnsi="Times New Roman" w:cs="Times New Roman"/>
                <w:sz w:val="20"/>
                <w:szCs w:val="20"/>
              </w:rPr>
            </w:pPr>
          </w:p>
        </w:tc>
        <w:tc>
          <w:tcPr>
            <w:tcW w:w="851" w:type="dxa"/>
            <w:shd w:val="clear" w:color="auto" w:fill="990099"/>
          </w:tcPr>
          <w:p w:rsidR="00877809" w:rsidRPr="00563E8E" w:rsidRDefault="00877809" w:rsidP="00050BC7">
            <w:pPr>
              <w:spacing w:after="0" w:line="240" w:lineRule="auto"/>
              <w:jc w:val="both"/>
              <w:rPr>
                <w:rFonts w:ascii="Times New Roman" w:hAnsi="Times New Roman" w:cs="Times New Roman"/>
                <w:sz w:val="20"/>
                <w:szCs w:val="20"/>
              </w:rPr>
            </w:pPr>
          </w:p>
        </w:tc>
        <w:tc>
          <w:tcPr>
            <w:tcW w:w="1150" w:type="dxa"/>
            <w:shd w:val="clear" w:color="auto" w:fill="990099"/>
          </w:tcPr>
          <w:p w:rsidR="00877809" w:rsidRPr="00563E8E" w:rsidRDefault="00877809" w:rsidP="00050BC7">
            <w:pPr>
              <w:spacing w:after="0" w:line="240" w:lineRule="auto"/>
              <w:jc w:val="both"/>
              <w:rPr>
                <w:rFonts w:ascii="Times New Roman" w:hAnsi="Times New Roman" w:cs="Times New Roman"/>
                <w:sz w:val="20"/>
                <w:szCs w:val="20"/>
              </w:rPr>
            </w:pPr>
          </w:p>
        </w:tc>
      </w:tr>
      <w:tr w:rsidR="003625FA" w:rsidRPr="00563E8E" w:rsidTr="00050BC7">
        <w:trPr>
          <w:trHeight w:val="234"/>
        </w:trPr>
        <w:tc>
          <w:tcPr>
            <w:tcW w:w="1102" w:type="dxa"/>
            <w:shd w:val="clear" w:color="auto" w:fill="00FFFF"/>
            <w:vAlign w:val="center"/>
          </w:tcPr>
          <w:p w:rsidR="00877809" w:rsidRPr="00381C27" w:rsidRDefault="00877809" w:rsidP="00050BC7">
            <w:pPr>
              <w:spacing w:after="0" w:line="240" w:lineRule="auto"/>
              <w:jc w:val="center"/>
              <w:rPr>
                <w:rFonts w:ascii="Times New Roman" w:hAnsi="Times New Roman" w:cs="Times New Roman"/>
                <w:sz w:val="24"/>
                <w:szCs w:val="24"/>
                <w:lang w:val="kk-KZ"/>
              </w:rPr>
            </w:pPr>
            <w:r w:rsidRPr="00381C27">
              <w:rPr>
                <w:rFonts w:ascii="Times New Roman" w:hAnsi="Times New Roman" w:cs="Times New Roman"/>
                <w:sz w:val="24"/>
                <w:szCs w:val="24"/>
                <w:lang w:val="en-US"/>
              </w:rPr>
              <w:t>P</w:t>
            </w:r>
            <w:r w:rsidRPr="00381C27">
              <w:rPr>
                <w:rFonts w:ascii="Times New Roman" w:hAnsi="Times New Roman" w:cs="Times New Roman"/>
                <w:sz w:val="24"/>
                <w:szCs w:val="24"/>
                <w:vertAlign w:val="subscript"/>
                <w:lang w:val="en-US"/>
              </w:rPr>
              <w:t>0</w:t>
            </w:r>
            <w:r w:rsidRPr="00381C27">
              <w:rPr>
                <w:rFonts w:ascii="Times New Roman" w:hAnsi="Times New Roman" w:cs="Times New Roman"/>
                <w:sz w:val="24"/>
                <w:szCs w:val="24"/>
                <w:lang w:val="en-US"/>
              </w:rPr>
              <w:t xml:space="preserve"> +</w:t>
            </w:r>
            <w:r w:rsidRPr="00381C27">
              <w:rPr>
                <w:rFonts w:ascii="Times New Roman" w:hAnsi="Times New Roman" w:cs="Times New Roman"/>
                <w:sz w:val="24"/>
                <w:szCs w:val="24"/>
                <w:lang w:val="kk-KZ"/>
              </w:rPr>
              <w:t xml:space="preserve"> </w:t>
            </w:r>
            <w:r w:rsidRPr="00381C27">
              <w:rPr>
                <w:rFonts w:ascii="Times New Roman" w:hAnsi="Times New Roman" w:cs="Times New Roman"/>
                <w:sz w:val="24"/>
                <w:szCs w:val="24"/>
                <w:lang w:val="en-US"/>
              </w:rPr>
              <w:t xml:space="preserve"> N</w:t>
            </w:r>
            <w:r w:rsidRPr="00381C27">
              <w:rPr>
                <w:rFonts w:ascii="Times New Roman" w:hAnsi="Times New Roman" w:cs="Times New Roman"/>
                <w:sz w:val="24"/>
                <w:szCs w:val="24"/>
                <w:vertAlign w:val="subscript"/>
                <w:lang w:val="kk-KZ"/>
              </w:rPr>
              <w:t>60</w:t>
            </w:r>
          </w:p>
        </w:tc>
        <w:tc>
          <w:tcPr>
            <w:tcW w:w="850" w:type="dxa"/>
            <w:shd w:val="clear" w:color="auto" w:fill="00FFFF"/>
          </w:tcPr>
          <w:p w:rsidR="00877809" w:rsidRPr="00563E8E" w:rsidRDefault="00877809" w:rsidP="00050BC7">
            <w:pPr>
              <w:spacing w:after="0" w:line="240" w:lineRule="auto"/>
              <w:jc w:val="both"/>
              <w:rPr>
                <w:rFonts w:ascii="Times New Roman" w:hAnsi="Times New Roman" w:cs="Times New Roman"/>
                <w:sz w:val="20"/>
                <w:szCs w:val="20"/>
              </w:rPr>
            </w:pPr>
          </w:p>
        </w:tc>
        <w:tc>
          <w:tcPr>
            <w:tcW w:w="851" w:type="dxa"/>
            <w:shd w:val="clear" w:color="auto" w:fill="00FFFF"/>
          </w:tcPr>
          <w:p w:rsidR="00877809" w:rsidRPr="00563E8E" w:rsidRDefault="00877809" w:rsidP="00050BC7">
            <w:pPr>
              <w:spacing w:after="0" w:line="240" w:lineRule="auto"/>
              <w:jc w:val="both"/>
              <w:rPr>
                <w:rFonts w:ascii="Times New Roman" w:hAnsi="Times New Roman" w:cs="Times New Roman"/>
                <w:sz w:val="20"/>
                <w:szCs w:val="20"/>
              </w:rPr>
            </w:pPr>
          </w:p>
        </w:tc>
        <w:tc>
          <w:tcPr>
            <w:tcW w:w="1135" w:type="dxa"/>
            <w:shd w:val="clear" w:color="auto" w:fill="00FFFF"/>
          </w:tcPr>
          <w:p w:rsidR="00877809" w:rsidRPr="00563E8E" w:rsidRDefault="00877809" w:rsidP="00050BC7">
            <w:pPr>
              <w:spacing w:after="0" w:line="240" w:lineRule="auto"/>
              <w:jc w:val="both"/>
              <w:rPr>
                <w:rFonts w:ascii="Times New Roman" w:hAnsi="Times New Roman" w:cs="Times New Roman"/>
                <w:sz w:val="20"/>
                <w:szCs w:val="20"/>
              </w:rPr>
            </w:pPr>
          </w:p>
        </w:tc>
        <w:tc>
          <w:tcPr>
            <w:tcW w:w="850" w:type="dxa"/>
            <w:shd w:val="clear" w:color="auto" w:fill="00FFFF"/>
          </w:tcPr>
          <w:p w:rsidR="00877809" w:rsidRPr="00563E8E" w:rsidRDefault="00877809" w:rsidP="00050BC7">
            <w:pPr>
              <w:spacing w:after="0" w:line="240" w:lineRule="auto"/>
              <w:jc w:val="both"/>
              <w:rPr>
                <w:rFonts w:ascii="Times New Roman" w:hAnsi="Times New Roman" w:cs="Times New Roman"/>
                <w:sz w:val="20"/>
                <w:szCs w:val="20"/>
              </w:rPr>
            </w:pPr>
          </w:p>
        </w:tc>
        <w:tc>
          <w:tcPr>
            <w:tcW w:w="851" w:type="dxa"/>
            <w:shd w:val="clear" w:color="auto" w:fill="00FFFF"/>
          </w:tcPr>
          <w:p w:rsidR="00877809" w:rsidRPr="00563E8E" w:rsidRDefault="00877809" w:rsidP="00050BC7">
            <w:pPr>
              <w:spacing w:after="0" w:line="240" w:lineRule="auto"/>
              <w:jc w:val="both"/>
              <w:rPr>
                <w:rFonts w:ascii="Times New Roman" w:hAnsi="Times New Roman" w:cs="Times New Roman"/>
                <w:sz w:val="20"/>
                <w:szCs w:val="20"/>
              </w:rPr>
            </w:pPr>
          </w:p>
        </w:tc>
        <w:tc>
          <w:tcPr>
            <w:tcW w:w="1135" w:type="dxa"/>
            <w:shd w:val="clear" w:color="auto" w:fill="00FFFF"/>
          </w:tcPr>
          <w:p w:rsidR="00877809" w:rsidRPr="00563E8E" w:rsidRDefault="00877809" w:rsidP="00050BC7">
            <w:pPr>
              <w:spacing w:after="0" w:line="240" w:lineRule="auto"/>
              <w:jc w:val="both"/>
              <w:rPr>
                <w:rFonts w:ascii="Times New Roman" w:hAnsi="Times New Roman" w:cs="Times New Roman"/>
                <w:sz w:val="20"/>
                <w:szCs w:val="20"/>
              </w:rPr>
            </w:pPr>
          </w:p>
        </w:tc>
        <w:tc>
          <w:tcPr>
            <w:tcW w:w="850" w:type="dxa"/>
            <w:shd w:val="clear" w:color="auto" w:fill="00FFFF"/>
          </w:tcPr>
          <w:p w:rsidR="00877809" w:rsidRPr="00563E8E" w:rsidRDefault="00877809" w:rsidP="00050BC7">
            <w:pPr>
              <w:spacing w:after="0" w:line="240" w:lineRule="auto"/>
              <w:jc w:val="both"/>
              <w:rPr>
                <w:rFonts w:ascii="Times New Roman" w:hAnsi="Times New Roman" w:cs="Times New Roman"/>
                <w:sz w:val="20"/>
                <w:szCs w:val="20"/>
              </w:rPr>
            </w:pPr>
          </w:p>
        </w:tc>
        <w:tc>
          <w:tcPr>
            <w:tcW w:w="851" w:type="dxa"/>
            <w:shd w:val="clear" w:color="auto" w:fill="00FFFF"/>
          </w:tcPr>
          <w:p w:rsidR="00877809" w:rsidRPr="00563E8E" w:rsidRDefault="00877809" w:rsidP="00050BC7">
            <w:pPr>
              <w:spacing w:after="0" w:line="240" w:lineRule="auto"/>
              <w:jc w:val="both"/>
              <w:rPr>
                <w:rFonts w:ascii="Times New Roman" w:hAnsi="Times New Roman" w:cs="Times New Roman"/>
                <w:sz w:val="20"/>
                <w:szCs w:val="20"/>
              </w:rPr>
            </w:pPr>
          </w:p>
        </w:tc>
        <w:tc>
          <w:tcPr>
            <w:tcW w:w="1150" w:type="dxa"/>
            <w:shd w:val="clear" w:color="auto" w:fill="00FFFF"/>
          </w:tcPr>
          <w:p w:rsidR="00877809" w:rsidRPr="00563E8E" w:rsidRDefault="00877809" w:rsidP="00050BC7">
            <w:pPr>
              <w:spacing w:after="0" w:line="240" w:lineRule="auto"/>
              <w:jc w:val="both"/>
              <w:rPr>
                <w:rFonts w:ascii="Times New Roman" w:hAnsi="Times New Roman" w:cs="Times New Roman"/>
                <w:sz w:val="20"/>
                <w:szCs w:val="20"/>
              </w:rPr>
            </w:pPr>
          </w:p>
        </w:tc>
      </w:tr>
      <w:tr w:rsidR="003625FA" w:rsidRPr="00563E8E" w:rsidTr="00050BC7">
        <w:trPr>
          <w:trHeight w:val="138"/>
        </w:trPr>
        <w:tc>
          <w:tcPr>
            <w:tcW w:w="1102" w:type="dxa"/>
            <w:vAlign w:val="center"/>
          </w:tcPr>
          <w:p w:rsidR="00877809" w:rsidRPr="00381C27" w:rsidRDefault="00877809" w:rsidP="00050BC7">
            <w:pPr>
              <w:spacing w:after="0" w:line="240" w:lineRule="auto"/>
              <w:rPr>
                <w:rFonts w:ascii="Times New Roman" w:hAnsi="Times New Roman" w:cs="Times New Roman"/>
                <w:sz w:val="24"/>
                <w:szCs w:val="24"/>
              </w:rPr>
            </w:pPr>
            <w:r w:rsidRPr="008749DC">
              <w:rPr>
                <w:rFonts w:ascii="Times New Roman" w:hAnsi="Times New Roman" w:cs="Times New Roman"/>
                <w:sz w:val="24"/>
                <w:szCs w:val="24"/>
                <w:lang w:val="en-US"/>
              </w:rPr>
              <w:t>P</w:t>
            </w:r>
            <w:r w:rsidRPr="008749DC">
              <w:rPr>
                <w:rFonts w:ascii="Times New Roman" w:hAnsi="Times New Roman" w:cs="Times New Roman"/>
                <w:sz w:val="24"/>
                <w:szCs w:val="24"/>
                <w:vertAlign w:val="subscript"/>
                <w:lang w:val="en-US"/>
              </w:rPr>
              <w:t>0</w:t>
            </w:r>
            <w:r>
              <w:rPr>
                <w:rFonts w:ascii="Times New Roman" w:hAnsi="Times New Roman" w:cs="Times New Roman"/>
                <w:sz w:val="24"/>
                <w:szCs w:val="24"/>
                <w:lang w:val="kk-KZ"/>
              </w:rPr>
              <w:t xml:space="preserve">  Фон</w:t>
            </w:r>
          </w:p>
        </w:tc>
        <w:tc>
          <w:tcPr>
            <w:tcW w:w="850" w:type="dxa"/>
          </w:tcPr>
          <w:p w:rsidR="00877809" w:rsidRPr="00563E8E" w:rsidRDefault="00877809" w:rsidP="00050BC7">
            <w:pPr>
              <w:spacing w:after="0" w:line="240" w:lineRule="auto"/>
              <w:jc w:val="both"/>
              <w:rPr>
                <w:rFonts w:ascii="Times New Roman" w:hAnsi="Times New Roman" w:cs="Times New Roman"/>
                <w:sz w:val="20"/>
                <w:szCs w:val="20"/>
              </w:rPr>
            </w:pPr>
          </w:p>
        </w:tc>
        <w:tc>
          <w:tcPr>
            <w:tcW w:w="851" w:type="dxa"/>
          </w:tcPr>
          <w:p w:rsidR="00877809" w:rsidRPr="00563E8E" w:rsidRDefault="00877809" w:rsidP="00050BC7">
            <w:pPr>
              <w:spacing w:after="0" w:line="240" w:lineRule="auto"/>
              <w:jc w:val="both"/>
              <w:rPr>
                <w:rFonts w:ascii="Times New Roman" w:hAnsi="Times New Roman" w:cs="Times New Roman"/>
                <w:sz w:val="20"/>
                <w:szCs w:val="20"/>
              </w:rPr>
            </w:pPr>
          </w:p>
        </w:tc>
        <w:tc>
          <w:tcPr>
            <w:tcW w:w="1135" w:type="dxa"/>
          </w:tcPr>
          <w:p w:rsidR="00877809" w:rsidRPr="00563E8E" w:rsidRDefault="00877809" w:rsidP="00050BC7">
            <w:pPr>
              <w:spacing w:after="0" w:line="240" w:lineRule="auto"/>
              <w:jc w:val="both"/>
              <w:rPr>
                <w:rFonts w:ascii="Times New Roman" w:hAnsi="Times New Roman" w:cs="Times New Roman"/>
                <w:sz w:val="20"/>
                <w:szCs w:val="20"/>
              </w:rPr>
            </w:pPr>
          </w:p>
        </w:tc>
        <w:tc>
          <w:tcPr>
            <w:tcW w:w="850" w:type="dxa"/>
          </w:tcPr>
          <w:p w:rsidR="00877809" w:rsidRPr="00563E8E" w:rsidRDefault="00877809" w:rsidP="00050BC7">
            <w:pPr>
              <w:spacing w:after="0" w:line="240" w:lineRule="auto"/>
              <w:jc w:val="both"/>
              <w:rPr>
                <w:rFonts w:ascii="Times New Roman" w:hAnsi="Times New Roman" w:cs="Times New Roman"/>
                <w:sz w:val="20"/>
                <w:szCs w:val="20"/>
              </w:rPr>
            </w:pPr>
          </w:p>
        </w:tc>
        <w:tc>
          <w:tcPr>
            <w:tcW w:w="851" w:type="dxa"/>
          </w:tcPr>
          <w:p w:rsidR="00877809" w:rsidRPr="00563E8E" w:rsidRDefault="00877809" w:rsidP="00050BC7">
            <w:pPr>
              <w:spacing w:after="0" w:line="240" w:lineRule="auto"/>
              <w:jc w:val="both"/>
              <w:rPr>
                <w:rFonts w:ascii="Times New Roman" w:hAnsi="Times New Roman" w:cs="Times New Roman"/>
                <w:sz w:val="20"/>
                <w:szCs w:val="20"/>
              </w:rPr>
            </w:pPr>
          </w:p>
        </w:tc>
        <w:tc>
          <w:tcPr>
            <w:tcW w:w="1135" w:type="dxa"/>
          </w:tcPr>
          <w:p w:rsidR="00877809" w:rsidRPr="00563E8E" w:rsidRDefault="00877809" w:rsidP="00050BC7">
            <w:pPr>
              <w:spacing w:after="0" w:line="240" w:lineRule="auto"/>
              <w:jc w:val="both"/>
              <w:rPr>
                <w:rFonts w:ascii="Times New Roman" w:hAnsi="Times New Roman" w:cs="Times New Roman"/>
                <w:sz w:val="20"/>
                <w:szCs w:val="20"/>
              </w:rPr>
            </w:pPr>
          </w:p>
        </w:tc>
        <w:tc>
          <w:tcPr>
            <w:tcW w:w="850" w:type="dxa"/>
          </w:tcPr>
          <w:p w:rsidR="00877809" w:rsidRPr="00563E8E" w:rsidRDefault="00877809" w:rsidP="00050BC7">
            <w:pPr>
              <w:spacing w:after="0" w:line="240" w:lineRule="auto"/>
              <w:jc w:val="both"/>
              <w:rPr>
                <w:rFonts w:ascii="Times New Roman" w:hAnsi="Times New Roman" w:cs="Times New Roman"/>
                <w:sz w:val="20"/>
                <w:szCs w:val="20"/>
              </w:rPr>
            </w:pPr>
          </w:p>
        </w:tc>
        <w:tc>
          <w:tcPr>
            <w:tcW w:w="851" w:type="dxa"/>
          </w:tcPr>
          <w:p w:rsidR="00877809" w:rsidRPr="00563E8E" w:rsidRDefault="00877809" w:rsidP="00050BC7">
            <w:pPr>
              <w:spacing w:after="0" w:line="240" w:lineRule="auto"/>
              <w:jc w:val="both"/>
              <w:rPr>
                <w:rFonts w:ascii="Times New Roman" w:hAnsi="Times New Roman" w:cs="Times New Roman"/>
                <w:sz w:val="20"/>
                <w:szCs w:val="20"/>
              </w:rPr>
            </w:pPr>
          </w:p>
        </w:tc>
        <w:tc>
          <w:tcPr>
            <w:tcW w:w="1150" w:type="dxa"/>
          </w:tcPr>
          <w:p w:rsidR="00877809" w:rsidRPr="00563E8E" w:rsidRDefault="00877809" w:rsidP="00050BC7">
            <w:pPr>
              <w:spacing w:after="0" w:line="240" w:lineRule="auto"/>
              <w:jc w:val="both"/>
              <w:rPr>
                <w:rFonts w:ascii="Times New Roman" w:hAnsi="Times New Roman" w:cs="Times New Roman"/>
                <w:sz w:val="20"/>
                <w:szCs w:val="20"/>
              </w:rPr>
            </w:pPr>
          </w:p>
        </w:tc>
      </w:tr>
    </w:tbl>
    <w:p w:rsidR="003053E2" w:rsidRDefault="00877809" w:rsidP="00050BC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Кесте 7 – 2017 жылы салы</w:t>
      </w:r>
      <w:r w:rsidR="00050BC7">
        <w:rPr>
          <w:rFonts w:ascii="Times New Roman" w:hAnsi="Times New Roman" w:cs="Times New Roman"/>
          <w:sz w:val="28"/>
          <w:szCs w:val="28"/>
          <w:lang w:val="kk-KZ"/>
        </w:rPr>
        <w:t>нған тәжірибе танабының сызбасы</w:t>
      </w:r>
    </w:p>
    <w:p w:rsidR="00050BC7" w:rsidRDefault="00050BC7" w:rsidP="00050BC7">
      <w:pPr>
        <w:spacing w:after="0" w:line="240" w:lineRule="auto"/>
        <w:ind w:firstLine="708"/>
        <w:jc w:val="both"/>
        <w:rPr>
          <w:rFonts w:ascii="Times New Roman" w:hAnsi="Times New Roman" w:cs="Times New Roman"/>
          <w:sz w:val="28"/>
          <w:szCs w:val="28"/>
          <w:lang w:val="kk-KZ"/>
        </w:rPr>
      </w:pPr>
    </w:p>
    <w:p w:rsidR="00B916E4" w:rsidRDefault="003053E2" w:rsidP="00B916E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Pr="00573382">
        <w:rPr>
          <w:rFonts w:ascii="Times New Roman" w:hAnsi="Times New Roman" w:cs="Times New Roman"/>
          <w:sz w:val="28"/>
          <w:szCs w:val="28"/>
          <w:lang w:val="kk-KZ"/>
        </w:rPr>
        <w:t>Жоңышқаның аталған сорттары Австралия құрлығында (жайылымдық шөптердің  жем қоры орталығында шт. Аделаиде) және Қазақстанның оңтүстік</w:t>
      </w:r>
      <w:r>
        <w:rPr>
          <w:rFonts w:ascii="Times New Roman" w:hAnsi="Times New Roman" w:cs="Times New Roman"/>
          <w:sz w:val="28"/>
          <w:szCs w:val="28"/>
          <w:lang w:val="kk-KZ"/>
        </w:rPr>
        <w:t xml:space="preserve"> </w:t>
      </w:r>
      <w:r w:rsidRPr="00573382">
        <w:rPr>
          <w:rFonts w:ascii="Times New Roman" w:hAnsi="Times New Roman" w:cs="Times New Roman"/>
          <w:sz w:val="28"/>
          <w:szCs w:val="28"/>
          <w:lang w:val="kk-KZ"/>
        </w:rPr>
        <w:t>және солтүстік экологиялық аймақтарында салыстырмалы зерттеуден өтті</w:t>
      </w:r>
      <w:r w:rsidR="0036615B">
        <w:rPr>
          <w:rFonts w:ascii="Times New Roman" w:hAnsi="Times New Roman" w:cs="Times New Roman"/>
          <w:sz w:val="28"/>
          <w:szCs w:val="28"/>
          <w:lang w:val="kk-KZ"/>
        </w:rPr>
        <w:t>.</w:t>
      </w:r>
      <w:r w:rsidRPr="00573382">
        <w:rPr>
          <w:rFonts w:ascii="Times New Roman" w:hAnsi="Times New Roman" w:cs="Times New Roman"/>
          <w:sz w:val="28"/>
          <w:szCs w:val="28"/>
          <w:lang w:val="kk-KZ"/>
        </w:rPr>
        <w:t xml:space="preserve"> Тәжірибе селекциялық бақылау  питомнигінде қалыптасқан тәсіл бойынша</w:t>
      </w:r>
      <w:r>
        <w:rPr>
          <w:rFonts w:ascii="Times New Roman" w:hAnsi="Times New Roman" w:cs="Times New Roman"/>
          <w:sz w:val="28"/>
          <w:szCs w:val="28"/>
          <w:lang w:val="kk-KZ"/>
        </w:rPr>
        <w:t xml:space="preserve">                             </w:t>
      </w:r>
    </w:p>
    <w:p w:rsidR="003625FA" w:rsidRPr="0062628B" w:rsidRDefault="003625FA" w:rsidP="00B916E4">
      <w:pPr>
        <w:spacing w:after="0" w:line="240" w:lineRule="auto"/>
        <w:jc w:val="both"/>
        <w:rPr>
          <w:rFonts w:ascii="Times New Roman" w:hAnsi="Times New Roman" w:cs="Times New Roman"/>
          <w:sz w:val="28"/>
          <w:szCs w:val="28"/>
          <w:lang w:val="kk-KZ"/>
        </w:rPr>
      </w:pPr>
      <w:r w:rsidRPr="00573382">
        <w:rPr>
          <w:rFonts w:ascii="Times New Roman" w:hAnsi="Times New Roman" w:cs="Times New Roman"/>
          <w:sz w:val="28"/>
          <w:szCs w:val="28"/>
          <w:lang w:val="kk-KZ"/>
        </w:rPr>
        <w:t>атқарылды. Әр мөлтектің ауданы 5 – 10 м</w:t>
      </w:r>
      <w:r w:rsidRPr="00573382">
        <w:rPr>
          <w:rFonts w:ascii="Times New Roman" w:hAnsi="Times New Roman" w:cs="Times New Roman"/>
          <w:sz w:val="28"/>
          <w:szCs w:val="28"/>
          <w:vertAlign w:val="superscript"/>
          <w:lang w:val="kk-KZ"/>
        </w:rPr>
        <w:t>2</w:t>
      </w:r>
      <w:r w:rsidRPr="00573382">
        <w:rPr>
          <w:rFonts w:ascii="Times New Roman" w:hAnsi="Times New Roman" w:cs="Times New Roman"/>
          <w:sz w:val="28"/>
          <w:szCs w:val="28"/>
          <w:lang w:val="kk-KZ"/>
        </w:rPr>
        <w:t>, қайталануы үш рет.</w:t>
      </w:r>
      <w:r>
        <w:rPr>
          <w:rFonts w:ascii="Times New Roman" w:hAnsi="Times New Roman" w:cs="Times New Roman"/>
          <w:sz w:val="28"/>
          <w:szCs w:val="28"/>
          <w:lang w:val="kk-KZ"/>
        </w:rPr>
        <w:t xml:space="preserve"> </w:t>
      </w:r>
      <w:r w:rsidRPr="0075044F">
        <w:rPr>
          <w:rFonts w:ascii="Times New Roman" w:hAnsi="Times New Roman" w:cs="Times New Roman"/>
          <w:sz w:val="28"/>
          <w:szCs w:val="28"/>
          <w:lang w:val="kk-KZ"/>
        </w:rPr>
        <w:t>2</w:t>
      </w:r>
      <w:r>
        <w:rPr>
          <w:rFonts w:ascii="Times New Roman" w:hAnsi="Times New Roman" w:cs="Times New Roman"/>
          <w:sz w:val="28"/>
          <w:szCs w:val="28"/>
          <w:lang w:val="kk-KZ"/>
        </w:rPr>
        <w:t xml:space="preserve">) </w:t>
      </w:r>
      <w:r w:rsidRPr="0075044F">
        <w:rPr>
          <w:rFonts w:ascii="Times New Roman" w:hAnsi="Times New Roman" w:cs="Times New Roman"/>
          <w:sz w:val="28"/>
          <w:szCs w:val="28"/>
          <w:lang w:val="kk-KZ"/>
        </w:rPr>
        <w:t xml:space="preserve"> Жоңышқаның жоғарыда аталған сорттары егістігіне  макро (N, P, K) және микротыңайтқыштарының (кобальт, молибден) әсерін анықтау мақсатында</w:t>
      </w:r>
      <w:r>
        <w:rPr>
          <w:rFonts w:ascii="Times New Roman" w:hAnsi="Times New Roman" w:cs="Times New Roman"/>
          <w:sz w:val="28"/>
          <w:szCs w:val="28"/>
          <w:lang w:val="kk-KZ"/>
        </w:rPr>
        <w:t xml:space="preserve"> </w:t>
      </w:r>
      <w:r w:rsidRPr="0075044F">
        <w:rPr>
          <w:rFonts w:ascii="Times New Roman" w:hAnsi="Times New Roman" w:cs="Times New Roman"/>
          <w:sz w:val="28"/>
          <w:szCs w:val="28"/>
          <w:lang w:val="kk-KZ"/>
        </w:rPr>
        <w:t>мына  төмендегі  нұсқалар бойынш</w:t>
      </w:r>
      <w:r w:rsidR="003053E2">
        <w:rPr>
          <w:rFonts w:ascii="Times New Roman" w:hAnsi="Times New Roman" w:cs="Times New Roman"/>
          <w:sz w:val="28"/>
          <w:szCs w:val="28"/>
          <w:lang w:val="kk-KZ"/>
        </w:rPr>
        <w:t>а тәжірибе  жүргізілді</w:t>
      </w:r>
      <w:r>
        <w:rPr>
          <w:rFonts w:ascii="Times New Roman" w:hAnsi="Times New Roman" w:cs="Times New Roman"/>
          <w:sz w:val="28"/>
          <w:szCs w:val="28"/>
          <w:lang w:val="kk-KZ"/>
        </w:rPr>
        <w:t xml:space="preserve">.    </w:t>
      </w:r>
    </w:p>
    <w:p w:rsidR="00C60450" w:rsidRPr="00800736" w:rsidRDefault="00B916E4" w:rsidP="00C60450">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00736">
        <w:rPr>
          <w:rFonts w:ascii="Times New Roman" w:hAnsi="Times New Roman" w:cs="Times New Roman"/>
          <w:sz w:val="28"/>
          <w:szCs w:val="28"/>
          <w:lang w:val="kk-KZ"/>
        </w:rPr>
        <w:t>Тәжірибе салу кезінде фосфор</w:t>
      </w:r>
      <w:r>
        <w:rPr>
          <w:rFonts w:ascii="Times New Roman" w:hAnsi="Times New Roman" w:cs="Times New Roman"/>
          <w:sz w:val="28"/>
          <w:szCs w:val="28"/>
          <w:lang w:val="kk-KZ"/>
        </w:rPr>
        <w:t xml:space="preserve"> бойынша 3 фон құрылды: табиғи –</w:t>
      </w:r>
      <w:r w:rsidRPr="00800736">
        <w:rPr>
          <w:rFonts w:ascii="Times New Roman" w:hAnsi="Times New Roman" w:cs="Times New Roman"/>
          <w:sz w:val="28"/>
          <w:szCs w:val="28"/>
          <w:lang w:val="kk-KZ"/>
        </w:rPr>
        <w:t xml:space="preserve"> Р</w:t>
      </w:r>
      <w:r w:rsidRPr="00800736">
        <w:rPr>
          <w:rFonts w:ascii="Times New Roman" w:hAnsi="Times New Roman" w:cs="Times New Roman"/>
          <w:sz w:val="28"/>
          <w:szCs w:val="28"/>
          <w:vertAlign w:val="subscript"/>
          <w:lang w:val="kk-KZ"/>
        </w:rPr>
        <w:t>0</w:t>
      </w:r>
      <w:r w:rsidRPr="00800736">
        <w:rPr>
          <w:rFonts w:ascii="Times New Roman" w:hAnsi="Times New Roman" w:cs="Times New Roman"/>
          <w:sz w:val="28"/>
          <w:szCs w:val="28"/>
          <w:lang w:val="kk-KZ"/>
        </w:rPr>
        <w:t xml:space="preserve"> (фосфорды енгізусіз) және Р</w:t>
      </w:r>
      <w:r w:rsidRPr="00800736">
        <w:rPr>
          <w:rFonts w:ascii="Times New Roman" w:hAnsi="Times New Roman" w:cs="Times New Roman"/>
          <w:sz w:val="28"/>
          <w:szCs w:val="28"/>
          <w:vertAlign w:val="subscript"/>
          <w:lang w:val="kk-KZ"/>
        </w:rPr>
        <w:t>150</w:t>
      </w:r>
      <w:r w:rsidRPr="00800736">
        <w:rPr>
          <w:rFonts w:ascii="Times New Roman" w:hAnsi="Times New Roman" w:cs="Times New Roman"/>
          <w:sz w:val="28"/>
          <w:szCs w:val="28"/>
          <w:lang w:val="kk-KZ"/>
        </w:rPr>
        <w:t xml:space="preserve"> және Р</w:t>
      </w:r>
      <w:r w:rsidRPr="00800736">
        <w:rPr>
          <w:rFonts w:ascii="Times New Roman" w:hAnsi="Times New Roman" w:cs="Times New Roman"/>
          <w:sz w:val="28"/>
          <w:szCs w:val="28"/>
          <w:vertAlign w:val="subscript"/>
          <w:lang w:val="kk-KZ"/>
        </w:rPr>
        <w:t>200</w:t>
      </w:r>
      <w:r w:rsidRPr="00800736">
        <w:rPr>
          <w:rFonts w:ascii="Times New Roman" w:hAnsi="Times New Roman" w:cs="Times New Roman"/>
          <w:sz w:val="28"/>
          <w:szCs w:val="28"/>
          <w:lang w:val="kk-KZ"/>
        </w:rPr>
        <w:t xml:space="preserve"> бір рет енг</w:t>
      </w:r>
      <w:r>
        <w:rPr>
          <w:rFonts w:ascii="Times New Roman" w:hAnsi="Times New Roman" w:cs="Times New Roman"/>
          <w:sz w:val="28"/>
          <w:szCs w:val="28"/>
          <w:lang w:val="kk-KZ"/>
        </w:rPr>
        <w:t xml:space="preserve">ізіп топырақ байытылған, сондай – </w:t>
      </w:r>
      <w:r w:rsidRPr="00800736">
        <w:rPr>
          <w:rFonts w:ascii="Times New Roman" w:hAnsi="Times New Roman" w:cs="Times New Roman"/>
          <w:sz w:val="28"/>
          <w:szCs w:val="28"/>
          <w:lang w:val="kk-KZ"/>
        </w:rPr>
        <w:t>ақ әрбір фон бойынша N</w:t>
      </w:r>
      <w:r w:rsidRPr="00800736">
        <w:rPr>
          <w:rFonts w:ascii="Times New Roman" w:hAnsi="Times New Roman" w:cs="Times New Roman"/>
          <w:sz w:val="28"/>
          <w:szCs w:val="28"/>
          <w:vertAlign w:val="subscript"/>
          <w:lang w:val="kk-KZ"/>
        </w:rPr>
        <w:t>60</w:t>
      </w:r>
      <w:r w:rsidRPr="00800736">
        <w:rPr>
          <w:rFonts w:ascii="Times New Roman" w:hAnsi="Times New Roman" w:cs="Times New Roman"/>
          <w:sz w:val="28"/>
          <w:szCs w:val="28"/>
          <w:lang w:val="kk-KZ"/>
        </w:rPr>
        <w:t>, К</w:t>
      </w:r>
      <w:r w:rsidRPr="00800736">
        <w:rPr>
          <w:rFonts w:ascii="Times New Roman" w:hAnsi="Times New Roman" w:cs="Times New Roman"/>
          <w:sz w:val="28"/>
          <w:szCs w:val="28"/>
          <w:vertAlign w:val="subscript"/>
          <w:lang w:val="kk-KZ"/>
        </w:rPr>
        <w:t xml:space="preserve">70 </w:t>
      </w:r>
      <w:r w:rsidRPr="00800736">
        <w:rPr>
          <w:rFonts w:ascii="Times New Roman" w:hAnsi="Times New Roman" w:cs="Times New Roman"/>
          <w:sz w:val="28"/>
          <w:szCs w:val="28"/>
          <w:lang w:val="kk-KZ"/>
        </w:rPr>
        <w:t>және микроэлементтер: кобальт (Co) және молибден (Mo) енгізілді. Тәжірибе нұсқаларды жүйелі түрде орналастырудың 3 рет қайталануында 45 нұсқа 3 сорт бойынша салынды. Әрбір мөлтектің ауданы 30 м</w:t>
      </w:r>
      <w:r w:rsidRPr="00800736">
        <w:rPr>
          <w:rFonts w:ascii="Times New Roman" w:hAnsi="Times New Roman" w:cs="Times New Roman"/>
          <w:sz w:val="28"/>
          <w:szCs w:val="28"/>
          <w:vertAlign w:val="superscript"/>
          <w:lang w:val="kk-KZ"/>
        </w:rPr>
        <w:t>2</w:t>
      </w:r>
      <w:r w:rsidRPr="00800736">
        <w:rPr>
          <w:rFonts w:ascii="Times New Roman" w:hAnsi="Times New Roman" w:cs="Times New Roman"/>
          <w:sz w:val="28"/>
          <w:szCs w:val="28"/>
          <w:lang w:val="kk-KZ"/>
        </w:rPr>
        <w:t>. Қатар аралы</w:t>
      </w:r>
      <w:r>
        <w:rPr>
          <w:rFonts w:ascii="Times New Roman" w:hAnsi="Times New Roman" w:cs="Times New Roman"/>
          <w:sz w:val="28"/>
          <w:szCs w:val="28"/>
          <w:lang w:val="kk-KZ"/>
        </w:rPr>
        <w:t>ғы</w:t>
      </w:r>
      <w:r w:rsidRPr="0080073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800736">
        <w:rPr>
          <w:rFonts w:ascii="Times New Roman" w:hAnsi="Times New Roman" w:cs="Times New Roman"/>
          <w:sz w:val="28"/>
          <w:szCs w:val="28"/>
          <w:lang w:val="kk-KZ"/>
        </w:rPr>
        <w:t xml:space="preserve">30 см, себу </w:t>
      </w:r>
      <w:r>
        <w:rPr>
          <w:rFonts w:ascii="Times New Roman" w:hAnsi="Times New Roman" w:cs="Times New Roman"/>
          <w:sz w:val="28"/>
          <w:szCs w:val="28"/>
          <w:lang w:val="kk-KZ"/>
        </w:rPr>
        <w:t>мөлшері</w:t>
      </w:r>
      <w:r w:rsidRPr="0080073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800736">
        <w:rPr>
          <w:rFonts w:ascii="Times New Roman" w:hAnsi="Times New Roman" w:cs="Times New Roman"/>
          <w:sz w:val="28"/>
          <w:szCs w:val="28"/>
          <w:lang w:val="kk-KZ"/>
        </w:rPr>
        <w:t>18 кг/га. Тыңайтқыштардың дозалары қолданылған әсерлі заттар бойынша көрсетілді, мұнда тыңайтқыш түрлері: аммофос, селитра, хлорлы калий, молибден қышқылды аммоний және кобальт оксиді.</w:t>
      </w:r>
    </w:p>
    <w:p w:rsidR="00B916E4" w:rsidRPr="00800736" w:rsidRDefault="00C60450" w:rsidP="00B916E4">
      <w:pPr>
        <w:tabs>
          <w:tab w:val="left" w:pos="3503"/>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916E4" w:rsidRPr="00800736">
        <w:rPr>
          <w:rFonts w:ascii="Times New Roman" w:hAnsi="Times New Roman" w:cs="Times New Roman"/>
          <w:sz w:val="28"/>
          <w:szCs w:val="28"/>
          <w:lang w:val="kk-KZ"/>
        </w:rPr>
        <w:t>Әр тәжірибенің мақсатына байланысты  тыңайтқыштардың тиімділігі  сорттардың өнімділігі және басқа да биологиялық ерекшеліктері  мына төмендегі көрсеткіштер бойынша анықталды</w:t>
      </w:r>
      <w:r w:rsidR="00B916E4">
        <w:rPr>
          <w:rFonts w:ascii="Times New Roman" w:hAnsi="Times New Roman" w:cs="Times New Roman"/>
          <w:sz w:val="28"/>
          <w:szCs w:val="28"/>
          <w:lang w:val="kk-KZ"/>
        </w:rPr>
        <w:t>:</w:t>
      </w:r>
    </w:p>
    <w:p w:rsidR="00B916E4" w:rsidRPr="00800736" w:rsidRDefault="00B916E4" w:rsidP="00B916E4">
      <w:pPr>
        <w:tabs>
          <w:tab w:val="left" w:pos="3503"/>
        </w:tabs>
        <w:spacing w:after="0" w:line="240" w:lineRule="auto"/>
        <w:ind w:firstLine="567"/>
        <w:jc w:val="both"/>
        <w:rPr>
          <w:rFonts w:ascii="Times New Roman" w:hAnsi="Times New Roman" w:cs="Times New Roman"/>
          <w:sz w:val="28"/>
          <w:szCs w:val="28"/>
          <w:lang w:val="kk-KZ"/>
        </w:rPr>
      </w:pPr>
      <w:r w:rsidRPr="00800736">
        <w:rPr>
          <w:rFonts w:ascii="Times New Roman" w:hAnsi="Times New Roman" w:cs="Times New Roman"/>
          <w:sz w:val="28"/>
          <w:szCs w:val="28"/>
          <w:lang w:val="kk-KZ"/>
        </w:rPr>
        <w:lastRenderedPageBreak/>
        <w:t>1. Негізгі көрсеткіш ретінде әр нұсқа бойынша көкбалауса</w:t>
      </w:r>
      <w:r>
        <w:rPr>
          <w:rFonts w:ascii="Times New Roman" w:hAnsi="Times New Roman" w:cs="Times New Roman"/>
          <w:sz w:val="28"/>
          <w:szCs w:val="28"/>
          <w:lang w:val="kk-KZ"/>
        </w:rPr>
        <w:t>,</w:t>
      </w:r>
      <w:r w:rsidRPr="00800736">
        <w:rPr>
          <w:rFonts w:ascii="Times New Roman" w:hAnsi="Times New Roman" w:cs="Times New Roman"/>
          <w:sz w:val="28"/>
          <w:szCs w:val="28"/>
          <w:lang w:val="kk-KZ"/>
        </w:rPr>
        <w:t xml:space="preserve"> </w:t>
      </w:r>
      <w:r>
        <w:rPr>
          <w:rFonts w:ascii="Times New Roman" w:hAnsi="Times New Roman" w:cs="Times New Roman"/>
          <w:sz w:val="28"/>
          <w:szCs w:val="28"/>
          <w:lang w:val="kk-KZ"/>
        </w:rPr>
        <w:t>пішен</w:t>
      </w:r>
      <w:r w:rsidRPr="0080073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және тұқым </w:t>
      </w:r>
      <w:r w:rsidRPr="00800736">
        <w:rPr>
          <w:rFonts w:ascii="Times New Roman" w:hAnsi="Times New Roman" w:cs="Times New Roman"/>
          <w:sz w:val="28"/>
          <w:szCs w:val="28"/>
          <w:lang w:val="kk-KZ"/>
        </w:rPr>
        <w:t>өнімділігі анықталды, жыл сайын өнімділікті анықтау әр үш орым бойынша жүргізілді. Жоңышқа  гүлдеу фазасына  жеткен кезде орылды. Өлшеу жұмыстары барлық қайталау бойынша  1 м</w:t>
      </w:r>
      <w:r w:rsidRPr="00800736">
        <w:rPr>
          <w:rFonts w:ascii="Times New Roman" w:hAnsi="Times New Roman" w:cs="Times New Roman"/>
          <w:sz w:val="28"/>
          <w:szCs w:val="28"/>
          <w:vertAlign w:val="superscript"/>
          <w:lang w:val="kk-KZ"/>
        </w:rPr>
        <w:t xml:space="preserve">2 </w:t>
      </w:r>
      <w:r w:rsidRPr="00800736">
        <w:rPr>
          <w:rFonts w:ascii="Times New Roman" w:hAnsi="Times New Roman" w:cs="Times New Roman"/>
          <w:sz w:val="28"/>
          <w:szCs w:val="28"/>
          <w:lang w:val="kk-KZ"/>
        </w:rPr>
        <w:t xml:space="preserve"> алаңның биомассасы арқылы  жүргізілді. Құрғақ шөп </w:t>
      </w:r>
      <w:r>
        <w:rPr>
          <w:rFonts w:ascii="Times New Roman" w:hAnsi="Times New Roman" w:cs="Times New Roman"/>
          <w:sz w:val="28"/>
          <w:szCs w:val="28"/>
          <w:lang w:val="kk-KZ"/>
        </w:rPr>
        <w:t xml:space="preserve">(пішен) </w:t>
      </w:r>
      <w:r w:rsidRPr="00800736">
        <w:rPr>
          <w:rFonts w:ascii="Times New Roman" w:hAnsi="Times New Roman" w:cs="Times New Roman"/>
          <w:sz w:val="28"/>
          <w:szCs w:val="28"/>
          <w:lang w:val="kk-KZ"/>
        </w:rPr>
        <w:t xml:space="preserve">шығымдылығы (14 пайыз ылғалдықпен) арнайы алынған 500 грамнан сынама  бойынша анықталды. Шығымдылық коэффициенті бойынша көкбалауса </w:t>
      </w:r>
      <w:r>
        <w:rPr>
          <w:rFonts w:ascii="Times New Roman" w:hAnsi="Times New Roman" w:cs="Times New Roman"/>
          <w:sz w:val="28"/>
          <w:szCs w:val="28"/>
          <w:lang w:val="kk-KZ"/>
        </w:rPr>
        <w:t>пішен</w:t>
      </w:r>
      <w:r w:rsidRPr="00800736">
        <w:rPr>
          <w:rFonts w:ascii="Times New Roman" w:hAnsi="Times New Roman" w:cs="Times New Roman"/>
          <w:sz w:val="28"/>
          <w:szCs w:val="28"/>
          <w:lang w:val="kk-KZ"/>
        </w:rPr>
        <w:t xml:space="preserve"> өнімділігі</w:t>
      </w:r>
      <w:r>
        <w:rPr>
          <w:rFonts w:ascii="Times New Roman" w:hAnsi="Times New Roman" w:cs="Times New Roman"/>
          <w:sz w:val="28"/>
          <w:szCs w:val="28"/>
          <w:lang w:val="kk-KZ"/>
        </w:rPr>
        <w:t>не айналдырылды</w:t>
      </w:r>
      <w:r w:rsidRPr="0080073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B916E4" w:rsidRPr="00800736" w:rsidRDefault="00B916E4" w:rsidP="00B916E4">
      <w:pPr>
        <w:tabs>
          <w:tab w:val="left" w:pos="567"/>
        </w:tabs>
        <w:spacing w:after="0" w:line="240" w:lineRule="auto"/>
        <w:ind w:firstLine="709"/>
        <w:jc w:val="both"/>
        <w:rPr>
          <w:rFonts w:ascii="Times New Roman" w:hAnsi="Times New Roman" w:cs="Times New Roman"/>
          <w:sz w:val="28"/>
          <w:szCs w:val="28"/>
          <w:lang w:val="kk-KZ"/>
        </w:rPr>
      </w:pPr>
      <w:r w:rsidRPr="00800736">
        <w:rPr>
          <w:rFonts w:ascii="Times New Roman" w:hAnsi="Times New Roman" w:cs="Times New Roman"/>
          <w:sz w:val="28"/>
          <w:szCs w:val="28"/>
          <w:lang w:val="kk-KZ"/>
        </w:rPr>
        <w:t>2. Азот түзуші бакт</w:t>
      </w:r>
      <w:r>
        <w:rPr>
          <w:rFonts w:ascii="Times New Roman" w:hAnsi="Times New Roman" w:cs="Times New Roman"/>
          <w:sz w:val="28"/>
          <w:szCs w:val="28"/>
          <w:lang w:val="kk-KZ"/>
        </w:rPr>
        <w:t xml:space="preserve">ерия түйнекшелері  топырақтың 0 – </w:t>
      </w:r>
      <w:r w:rsidRPr="00800736">
        <w:rPr>
          <w:rFonts w:ascii="Times New Roman" w:hAnsi="Times New Roman" w:cs="Times New Roman"/>
          <w:sz w:val="28"/>
          <w:szCs w:val="28"/>
          <w:lang w:val="kk-KZ"/>
        </w:rPr>
        <w:t>30 см беткі  қабатындағы  тамырларда  дамыған түйнекшелерді санау арқылы  анықталды. Әр нұсқа бойынша  25 өсімдік  талдаудан өтті және  түйнекш</w:t>
      </w:r>
      <w:r>
        <w:rPr>
          <w:rFonts w:ascii="Times New Roman" w:hAnsi="Times New Roman" w:cs="Times New Roman"/>
          <w:sz w:val="28"/>
          <w:szCs w:val="28"/>
          <w:lang w:val="kk-KZ"/>
        </w:rPr>
        <w:t xml:space="preserve">елер жоңышқа тіршілігінің 1 – </w:t>
      </w:r>
      <w:r w:rsidRPr="00800736">
        <w:rPr>
          <w:rFonts w:ascii="Times New Roman" w:hAnsi="Times New Roman" w:cs="Times New Roman"/>
          <w:sz w:val="28"/>
          <w:szCs w:val="28"/>
          <w:lang w:val="kk-KZ"/>
        </w:rPr>
        <w:t>ші жылы алғашқы нағыз жапырақтану, сабақ</w:t>
      </w:r>
      <w:r>
        <w:rPr>
          <w:rFonts w:ascii="Times New Roman" w:hAnsi="Times New Roman" w:cs="Times New Roman"/>
          <w:sz w:val="28"/>
          <w:szCs w:val="28"/>
          <w:lang w:val="kk-KZ"/>
        </w:rPr>
        <w:t xml:space="preserve">тану, гүлдеу кезеңдерінде, ал 2 – ші және 3 – </w:t>
      </w:r>
      <w:r w:rsidRPr="00800736">
        <w:rPr>
          <w:rFonts w:ascii="Times New Roman" w:hAnsi="Times New Roman" w:cs="Times New Roman"/>
          <w:sz w:val="28"/>
          <w:szCs w:val="28"/>
          <w:lang w:val="kk-KZ"/>
        </w:rPr>
        <w:t xml:space="preserve">ші жылы әр 3 орым бойынша, гүлдеу кезеңінде анықталды. Есепке тек күлгін түсті белсенділігі жоғары түйнекшелер алынды. </w:t>
      </w:r>
    </w:p>
    <w:p w:rsidR="00B916E4" w:rsidRPr="00800736" w:rsidRDefault="00B916E4" w:rsidP="00B916E4">
      <w:pPr>
        <w:tabs>
          <w:tab w:val="left" w:pos="567"/>
        </w:tabs>
        <w:spacing w:after="0" w:line="240" w:lineRule="auto"/>
        <w:ind w:firstLine="709"/>
        <w:jc w:val="both"/>
        <w:rPr>
          <w:rFonts w:ascii="Times New Roman" w:hAnsi="Times New Roman" w:cs="Times New Roman"/>
          <w:sz w:val="28"/>
          <w:szCs w:val="28"/>
          <w:lang w:val="kk-KZ"/>
        </w:rPr>
      </w:pPr>
      <w:r w:rsidRPr="00800736">
        <w:rPr>
          <w:rFonts w:ascii="Times New Roman" w:hAnsi="Times New Roman" w:cs="Times New Roman"/>
          <w:sz w:val="28"/>
          <w:szCs w:val="28"/>
          <w:lang w:val="kk-KZ"/>
        </w:rPr>
        <w:t xml:space="preserve">3. </w:t>
      </w:r>
      <w:r>
        <w:rPr>
          <w:rFonts w:ascii="Times New Roman" w:hAnsi="Times New Roman" w:cs="Times New Roman"/>
          <w:sz w:val="28"/>
          <w:szCs w:val="28"/>
          <w:lang w:val="kk-KZ"/>
        </w:rPr>
        <w:t xml:space="preserve">Тамыр массасы 2 – </w:t>
      </w:r>
      <w:r w:rsidRPr="00800736">
        <w:rPr>
          <w:rFonts w:ascii="Times New Roman" w:hAnsi="Times New Roman" w:cs="Times New Roman"/>
          <w:sz w:val="28"/>
          <w:szCs w:val="28"/>
          <w:lang w:val="kk-KZ"/>
        </w:rPr>
        <w:t>ші және</w:t>
      </w:r>
      <w:r>
        <w:rPr>
          <w:rFonts w:ascii="Times New Roman" w:hAnsi="Times New Roman" w:cs="Times New Roman"/>
          <w:sz w:val="28"/>
          <w:szCs w:val="28"/>
          <w:lang w:val="kk-KZ"/>
        </w:rPr>
        <w:t xml:space="preserve"> 3 – </w:t>
      </w:r>
      <w:r w:rsidRPr="00800736">
        <w:rPr>
          <w:rFonts w:ascii="Times New Roman" w:hAnsi="Times New Roman" w:cs="Times New Roman"/>
          <w:sz w:val="28"/>
          <w:szCs w:val="28"/>
          <w:lang w:val="kk-KZ"/>
        </w:rPr>
        <w:t>ші жылғы  жоңышқаның өсу  кезеңі</w:t>
      </w:r>
      <w:r>
        <w:rPr>
          <w:rFonts w:ascii="Times New Roman" w:hAnsi="Times New Roman" w:cs="Times New Roman"/>
          <w:sz w:val="28"/>
          <w:szCs w:val="28"/>
          <w:lang w:val="kk-KZ"/>
        </w:rPr>
        <w:t>нде</w:t>
      </w:r>
      <w:r w:rsidRPr="00800736">
        <w:rPr>
          <w:rFonts w:ascii="Times New Roman" w:hAnsi="Times New Roman" w:cs="Times New Roman"/>
          <w:sz w:val="28"/>
          <w:szCs w:val="28"/>
          <w:lang w:val="kk-KZ"/>
        </w:rPr>
        <w:t xml:space="preserve">   топырақтан 30х30 см (900 см</w:t>
      </w:r>
      <w:r w:rsidRPr="00800736">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 xml:space="preserve">) 0 – </w:t>
      </w:r>
      <w:r w:rsidRPr="00800736">
        <w:rPr>
          <w:rFonts w:ascii="Times New Roman" w:hAnsi="Times New Roman" w:cs="Times New Roman"/>
          <w:sz w:val="28"/>
          <w:szCs w:val="28"/>
          <w:lang w:val="kk-KZ"/>
        </w:rPr>
        <w:t xml:space="preserve">30 см  қабаттан  </w:t>
      </w:r>
      <w:r>
        <w:rPr>
          <w:rFonts w:ascii="Times New Roman" w:hAnsi="Times New Roman" w:cs="Times New Roman"/>
          <w:sz w:val="28"/>
          <w:szCs w:val="28"/>
          <w:lang w:val="kk-KZ"/>
        </w:rPr>
        <w:t xml:space="preserve">Н. </w:t>
      </w:r>
      <w:r w:rsidRPr="00800736">
        <w:rPr>
          <w:rFonts w:ascii="Times New Roman" w:hAnsi="Times New Roman" w:cs="Times New Roman"/>
          <w:sz w:val="28"/>
          <w:szCs w:val="28"/>
          <w:lang w:val="kk-KZ"/>
        </w:rPr>
        <w:t>З. Станковтың (1964) тәсілі</w:t>
      </w:r>
      <w:r>
        <w:rPr>
          <w:rFonts w:ascii="Times New Roman" w:hAnsi="Times New Roman" w:cs="Times New Roman"/>
          <w:sz w:val="28"/>
          <w:szCs w:val="28"/>
          <w:lang w:val="kk-KZ"/>
        </w:rPr>
        <w:t>м</w:t>
      </w:r>
      <w:r w:rsidRPr="00800736">
        <w:rPr>
          <w:rFonts w:ascii="Times New Roman" w:hAnsi="Times New Roman" w:cs="Times New Roman"/>
          <w:sz w:val="28"/>
          <w:szCs w:val="28"/>
          <w:lang w:val="kk-KZ"/>
        </w:rPr>
        <w:t xml:space="preserve">ен  </w:t>
      </w:r>
      <w:r>
        <w:rPr>
          <w:rFonts w:ascii="Times New Roman" w:hAnsi="Times New Roman" w:cs="Times New Roman"/>
          <w:sz w:val="28"/>
          <w:szCs w:val="28"/>
          <w:lang w:val="kk-KZ"/>
        </w:rPr>
        <w:t>кесінді алу  және</w:t>
      </w:r>
      <w:r w:rsidRPr="00800736">
        <w:rPr>
          <w:rFonts w:ascii="Times New Roman" w:hAnsi="Times New Roman" w:cs="Times New Roman"/>
          <w:sz w:val="28"/>
          <w:szCs w:val="28"/>
          <w:lang w:val="kk-KZ"/>
        </w:rPr>
        <w:t xml:space="preserve"> оны суда жуу</w:t>
      </w:r>
      <w:r>
        <w:rPr>
          <w:rFonts w:ascii="Times New Roman" w:hAnsi="Times New Roman" w:cs="Times New Roman"/>
          <w:sz w:val="28"/>
          <w:szCs w:val="28"/>
          <w:lang w:val="kk-KZ"/>
        </w:rPr>
        <w:t xml:space="preserve"> арқылы анықталды.  Т</w:t>
      </w:r>
      <w:r w:rsidRPr="00800736">
        <w:rPr>
          <w:rFonts w:ascii="Times New Roman" w:hAnsi="Times New Roman" w:cs="Times New Roman"/>
          <w:sz w:val="28"/>
          <w:szCs w:val="28"/>
          <w:lang w:val="kk-KZ"/>
        </w:rPr>
        <w:t>амырларды жуу  диаме</w:t>
      </w:r>
      <w:r>
        <w:rPr>
          <w:rFonts w:ascii="Times New Roman" w:hAnsi="Times New Roman" w:cs="Times New Roman"/>
          <w:sz w:val="28"/>
          <w:szCs w:val="28"/>
          <w:lang w:val="kk-KZ"/>
        </w:rPr>
        <w:t>трі 1мм–лік</w:t>
      </w:r>
      <w:r w:rsidRPr="00800736">
        <w:rPr>
          <w:rFonts w:ascii="Times New Roman" w:hAnsi="Times New Roman" w:cs="Times New Roman"/>
          <w:sz w:val="28"/>
          <w:szCs w:val="28"/>
          <w:lang w:val="kk-KZ"/>
        </w:rPr>
        <w:t xml:space="preserve"> елеуіште орындалды</w:t>
      </w:r>
      <w:r w:rsidR="002F7FDC" w:rsidRPr="00931CEF">
        <w:rPr>
          <w:rFonts w:ascii="Times New Roman" w:hAnsi="Times New Roman" w:cs="Times New Roman"/>
          <w:sz w:val="28"/>
          <w:szCs w:val="28"/>
          <w:lang w:val="kk-KZ"/>
        </w:rPr>
        <w:t xml:space="preserve"> [166]</w:t>
      </w:r>
      <w:r w:rsidRPr="00800736">
        <w:rPr>
          <w:rFonts w:ascii="Times New Roman" w:hAnsi="Times New Roman" w:cs="Times New Roman"/>
          <w:sz w:val="28"/>
          <w:szCs w:val="28"/>
          <w:lang w:val="kk-KZ"/>
        </w:rPr>
        <w:t xml:space="preserve">. </w:t>
      </w:r>
    </w:p>
    <w:p w:rsidR="00B916E4" w:rsidRPr="006D1BF4" w:rsidRDefault="00B916E4" w:rsidP="00B916E4">
      <w:pPr>
        <w:tabs>
          <w:tab w:val="left" w:pos="5321"/>
        </w:tabs>
        <w:spacing w:after="0" w:line="240" w:lineRule="auto"/>
        <w:jc w:val="both"/>
        <w:rPr>
          <w:rFonts w:ascii="Times New Roman" w:hAnsi="Times New Roman" w:cs="Times New Roman"/>
          <w:sz w:val="28"/>
          <w:szCs w:val="28"/>
          <w:lang w:val="kk-KZ"/>
        </w:rPr>
      </w:pPr>
      <w:r w:rsidRPr="00400D56">
        <w:rPr>
          <w:rFonts w:ascii="Times New Roman" w:hAnsi="Times New Roman" w:cs="Times New Roman"/>
          <w:sz w:val="28"/>
          <w:szCs w:val="28"/>
          <w:lang w:val="kk-KZ"/>
        </w:rPr>
        <w:t xml:space="preserve">          </w:t>
      </w:r>
      <w:r w:rsidRPr="006D1BF4">
        <w:rPr>
          <w:rFonts w:ascii="Times New Roman" w:hAnsi="Times New Roman" w:cs="Times New Roman"/>
          <w:sz w:val="28"/>
          <w:szCs w:val="28"/>
          <w:lang w:val="kk-KZ"/>
        </w:rPr>
        <w:t>4. Топырақ құрамы төмендегі тәсілдермен анықталды:</w:t>
      </w:r>
    </w:p>
    <w:p w:rsidR="00B916E4" w:rsidRPr="006D1BF4" w:rsidRDefault="00B916E4" w:rsidP="00B916E4">
      <w:pPr>
        <w:pStyle w:val="a4"/>
        <w:widowControl w:val="0"/>
        <w:numPr>
          <w:ilvl w:val="0"/>
          <w:numId w:val="2"/>
        </w:numPr>
        <w:tabs>
          <w:tab w:val="left" w:pos="3287"/>
        </w:tabs>
        <w:suppressAutoHyphens/>
        <w:autoSpaceDN w:val="0"/>
        <w:spacing w:after="0" w:line="240" w:lineRule="auto"/>
        <w:contextualSpacing w:val="0"/>
        <w:jc w:val="both"/>
        <w:textAlignment w:val="baseline"/>
        <w:rPr>
          <w:sz w:val="28"/>
          <w:szCs w:val="28"/>
          <w:lang w:val="kk-KZ"/>
        </w:rPr>
      </w:pPr>
      <w:r w:rsidRPr="006D1BF4">
        <w:rPr>
          <w:sz w:val="28"/>
          <w:szCs w:val="28"/>
          <w:lang w:val="kk-KZ"/>
        </w:rPr>
        <w:t>гумус мөлшері И.В.Тюрин әдісімен;</w:t>
      </w:r>
    </w:p>
    <w:p w:rsidR="00B916E4" w:rsidRPr="006D1BF4" w:rsidRDefault="00B916E4" w:rsidP="00B916E4">
      <w:pPr>
        <w:pStyle w:val="a4"/>
        <w:widowControl w:val="0"/>
        <w:numPr>
          <w:ilvl w:val="0"/>
          <w:numId w:val="2"/>
        </w:numPr>
        <w:tabs>
          <w:tab w:val="left" w:pos="3287"/>
        </w:tabs>
        <w:suppressAutoHyphens/>
        <w:autoSpaceDN w:val="0"/>
        <w:spacing w:after="0" w:line="240" w:lineRule="auto"/>
        <w:contextualSpacing w:val="0"/>
        <w:jc w:val="both"/>
        <w:textAlignment w:val="baseline"/>
        <w:rPr>
          <w:sz w:val="28"/>
          <w:szCs w:val="28"/>
          <w:lang w:val="kk-KZ"/>
        </w:rPr>
      </w:pPr>
      <w:r w:rsidRPr="006D1BF4">
        <w:rPr>
          <w:sz w:val="28"/>
          <w:szCs w:val="28"/>
          <w:lang w:val="kk-KZ"/>
        </w:rPr>
        <w:t>гидролизденетін азот Тюрин – Кононова бойынша;</w:t>
      </w:r>
    </w:p>
    <w:p w:rsidR="00B916E4" w:rsidRPr="006D1BF4" w:rsidRDefault="00B916E4" w:rsidP="00B916E4">
      <w:pPr>
        <w:pStyle w:val="a4"/>
        <w:widowControl w:val="0"/>
        <w:numPr>
          <w:ilvl w:val="0"/>
          <w:numId w:val="2"/>
        </w:numPr>
        <w:tabs>
          <w:tab w:val="left" w:pos="3287"/>
        </w:tabs>
        <w:suppressAutoHyphens/>
        <w:autoSpaceDN w:val="0"/>
        <w:spacing w:after="0" w:line="240" w:lineRule="auto"/>
        <w:contextualSpacing w:val="0"/>
        <w:jc w:val="both"/>
        <w:textAlignment w:val="baseline"/>
        <w:rPr>
          <w:sz w:val="28"/>
          <w:szCs w:val="28"/>
          <w:lang w:val="kk-KZ"/>
        </w:rPr>
      </w:pPr>
      <w:r w:rsidRPr="006D1BF4">
        <w:rPr>
          <w:sz w:val="28"/>
          <w:szCs w:val="28"/>
          <w:lang w:val="kk-KZ"/>
        </w:rPr>
        <w:t xml:space="preserve">жылжымалы фосфор мен калий Мачигин әдісімен; </w:t>
      </w:r>
    </w:p>
    <w:p w:rsidR="00B916E4" w:rsidRPr="006D1BF4" w:rsidRDefault="00B916E4" w:rsidP="00856DB6">
      <w:pPr>
        <w:pStyle w:val="a4"/>
        <w:widowControl w:val="0"/>
        <w:numPr>
          <w:ilvl w:val="0"/>
          <w:numId w:val="2"/>
        </w:numPr>
        <w:tabs>
          <w:tab w:val="left" w:pos="3287"/>
        </w:tabs>
        <w:suppressAutoHyphens/>
        <w:autoSpaceDN w:val="0"/>
        <w:spacing w:after="0" w:line="240" w:lineRule="auto"/>
        <w:contextualSpacing w:val="0"/>
        <w:jc w:val="both"/>
        <w:textAlignment w:val="baseline"/>
        <w:rPr>
          <w:sz w:val="28"/>
          <w:szCs w:val="28"/>
          <w:lang w:val="kk-KZ"/>
        </w:rPr>
      </w:pPr>
      <w:r w:rsidRPr="006D1BF4">
        <w:rPr>
          <w:sz w:val="28"/>
          <w:szCs w:val="28"/>
          <w:lang w:val="kk-KZ"/>
        </w:rPr>
        <w:t>алмаспалы калий – Мачигин әдісінің Граб</w:t>
      </w:r>
      <w:r w:rsidR="00856DB6" w:rsidRPr="006D1BF4">
        <w:rPr>
          <w:sz w:val="28"/>
          <w:szCs w:val="28"/>
          <w:lang w:val="kk-KZ"/>
        </w:rPr>
        <w:t>аровтың модификациялауы бойынша жалынды фотометр көмегімен.</w:t>
      </w:r>
      <w:r w:rsidRPr="006D1BF4">
        <w:rPr>
          <w:sz w:val="28"/>
          <w:szCs w:val="28"/>
          <w:lang w:val="kk-KZ"/>
        </w:rPr>
        <w:t xml:space="preserve"> </w:t>
      </w:r>
    </w:p>
    <w:p w:rsidR="00B916E4" w:rsidRPr="00D6512C" w:rsidRDefault="00B916E4" w:rsidP="00B916E4">
      <w:pPr>
        <w:pStyle w:val="Default"/>
        <w:ind w:firstLine="567"/>
        <w:jc w:val="both"/>
        <w:rPr>
          <w:rFonts w:ascii="Times New Roman" w:hAnsi="Times New Roman" w:cs="Times New Roman"/>
          <w:color w:val="auto"/>
          <w:sz w:val="28"/>
          <w:szCs w:val="28"/>
          <w:lang w:val="kk-KZ"/>
        </w:rPr>
      </w:pPr>
      <w:r w:rsidRPr="006D1BF4">
        <w:rPr>
          <w:rFonts w:ascii="Times New Roman" w:hAnsi="Times New Roman" w:cs="Times New Roman"/>
          <w:color w:val="auto"/>
          <w:sz w:val="28"/>
          <w:szCs w:val="28"/>
          <w:lang w:val="kk-KZ"/>
        </w:rPr>
        <w:t>Қолданылған агротехникалық шаралар</w:t>
      </w:r>
      <w:r w:rsidR="00856DB6" w:rsidRPr="006D1BF4">
        <w:rPr>
          <w:rFonts w:ascii="Times New Roman" w:hAnsi="Times New Roman" w:cs="Times New Roman"/>
          <w:color w:val="auto"/>
          <w:sz w:val="28"/>
          <w:szCs w:val="28"/>
          <w:lang w:val="kk-KZ"/>
        </w:rPr>
        <w:t>:</w:t>
      </w:r>
    </w:p>
    <w:p w:rsidR="00B916E4" w:rsidRDefault="00B916E4" w:rsidP="00877809">
      <w:pPr>
        <w:pStyle w:val="Default"/>
        <w:ind w:firstLine="567"/>
        <w:jc w:val="both"/>
        <w:rPr>
          <w:rFonts w:ascii="Times New Roman" w:hAnsi="Times New Roman" w:cs="Times New Roman"/>
          <w:color w:val="auto"/>
          <w:sz w:val="28"/>
          <w:szCs w:val="28"/>
          <w:lang w:val="kk-KZ"/>
        </w:rPr>
      </w:pPr>
      <w:r w:rsidRPr="00D6512C">
        <w:rPr>
          <w:rFonts w:ascii="Times New Roman" w:hAnsi="Times New Roman" w:cs="Times New Roman"/>
          <w:color w:val="auto"/>
          <w:sz w:val="28"/>
          <w:szCs w:val="28"/>
          <w:lang w:val="kk-KZ"/>
        </w:rPr>
        <w:t>Тәжір</w:t>
      </w:r>
      <w:r>
        <w:rPr>
          <w:rFonts w:ascii="Times New Roman" w:hAnsi="Times New Roman" w:cs="Times New Roman"/>
          <w:color w:val="auto"/>
          <w:sz w:val="28"/>
          <w:szCs w:val="28"/>
          <w:lang w:val="kk-KZ"/>
        </w:rPr>
        <w:t>и</w:t>
      </w:r>
      <w:r w:rsidRPr="00D6512C">
        <w:rPr>
          <w:rFonts w:ascii="Times New Roman" w:hAnsi="Times New Roman" w:cs="Times New Roman"/>
          <w:color w:val="auto"/>
          <w:sz w:val="28"/>
          <w:szCs w:val="28"/>
          <w:lang w:val="kk-KZ"/>
        </w:rPr>
        <w:t>бе</w:t>
      </w:r>
      <w:r>
        <w:rPr>
          <w:rFonts w:ascii="Times New Roman" w:hAnsi="Times New Roman" w:cs="Times New Roman"/>
          <w:color w:val="auto"/>
          <w:sz w:val="28"/>
          <w:szCs w:val="28"/>
          <w:lang w:val="kk-KZ"/>
        </w:rPr>
        <w:t xml:space="preserve"> алаңы сүдігер соқамен 22 – </w:t>
      </w:r>
      <w:r w:rsidRPr="00D6512C">
        <w:rPr>
          <w:rFonts w:ascii="Times New Roman" w:hAnsi="Times New Roman" w:cs="Times New Roman"/>
          <w:color w:val="auto"/>
          <w:sz w:val="28"/>
          <w:szCs w:val="28"/>
          <w:lang w:val="kk-KZ"/>
        </w:rPr>
        <w:t xml:space="preserve">25 см тереңдікте жыртылды. Тұқым себу жұмыстары сәуір айының ортасында (14.04) жүргізілді. Көктемде сүдігер ерте тырмаланып және себер алдында топырақты культивациялау арқылы қопсытып, қайтадан тырмалау шаралары жүргізілді. </w:t>
      </w:r>
    </w:p>
    <w:p w:rsidR="00D14760" w:rsidRDefault="00D14760" w:rsidP="00877809">
      <w:pPr>
        <w:pStyle w:val="Default"/>
        <w:ind w:firstLine="567"/>
        <w:jc w:val="both"/>
        <w:rPr>
          <w:rFonts w:ascii="Times New Roman" w:hAnsi="Times New Roman" w:cs="Times New Roman"/>
          <w:color w:val="auto"/>
          <w:sz w:val="28"/>
          <w:szCs w:val="28"/>
          <w:lang w:val="kk-KZ"/>
        </w:rPr>
      </w:pPr>
    </w:p>
    <w:p w:rsidR="00B916E4" w:rsidRDefault="00B916E4" w:rsidP="00B916E4">
      <w:pPr>
        <w:pStyle w:val="Default"/>
        <w:jc w:val="both"/>
        <w:rPr>
          <w:rFonts w:ascii="Times New Roman" w:hAnsi="Times New Roman" w:cs="Times New Roman"/>
          <w:color w:val="auto"/>
          <w:sz w:val="28"/>
          <w:szCs w:val="28"/>
          <w:lang w:val="kk-KZ"/>
        </w:rPr>
      </w:pPr>
      <w:r w:rsidRPr="00F50E16">
        <w:rPr>
          <w:rFonts w:ascii="Times New Roman" w:hAnsi="Times New Roman" w:cs="Times New Roman"/>
          <w:noProof/>
          <w:color w:val="auto"/>
          <w:sz w:val="28"/>
          <w:szCs w:val="28"/>
          <w:lang w:eastAsia="ru-RU"/>
        </w:rPr>
        <w:drawing>
          <wp:inline distT="0" distB="0" distL="0" distR="0" wp14:anchorId="70D75623" wp14:editId="10106B9D">
            <wp:extent cx="3014233" cy="3123210"/>
            <wp:effectExtent l="0" t="0" r="0" b="1270"/>
            <wp:docPr id="4" name="Рисунок 4" descr="C:\Users\Пользователь\Desktop\КАЗНАУ\ОПЫТ 2017\20170411_10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КАЗНАУ\ОПЫТ 2017\20170411_103926.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071933" cy="3182996"/>
                    </a:xfrm>
                    <a:prstGeom prst="rect">
                      <a:avLst/>
                    </a:prstGeom>
                    <a:noFill/>
                    <a:ln>
                      <a:noFill/>
                    </a:ln>
                  </pic:spPr>
                </pic:pic>
              </a:graphicData>
            </a:graphic>
          </wp:inline>
        </w:drawing>
      </w:r>
      <w:r w:rsidR="006A0EBA">
        <w:rPr>
          <w:rFonts w:ascii="Times New Roman" w:hAnsi="Times New Roman" w:cs="Times New Roman"/>
          <w:noProof/>
          <w:color w:val="auto"/>
          <w:sz w:val="28"/>
          <w:szCs w:val="28"/>
          <w:lang w:val="kk-KZ" w:eastAsia="ru-RU"/>
        </w:rPr>
        <w:t xml:space="preserve">   </w:t>
      </w:r>
      <w:r w:rsidR="006A0EBA" w:rsidRPr="00FB2EC4">
        <w:rPr>
          <w:rFonts w:ascii="Times New Roman" w:hAnsi="Times New Roman" w:cs="Times New Roman"/>
          <w:noProof/>
          <w:color w:val="auto"/>
          <w:sz w:val="28"/>
          <w:szCs w:val="28"/>
          <w:lang w:eastAsia="ru-RU"/>
        </w:rPr>
        <w:drawing>
          <wp:inline distT="0" distB="0" distL="0" distR="0" wp14:anchorId="60FD12EA" wp14:editId="67CB93A4">
            <wp:extent cx="2929455" cy="3111335"/>
            <wp:effectExtent l="0" t="0" r="4445" b="0"/>
            <wp:docPr id="7" name="Рисунок 7" descr="C:\Users\Пользователь\Desktop\КАЗНАУ\ОПЫТ 2017\20170411_111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КАЗНАУ\ОПЫТ 2017\20170411_111906.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935104" cy="3117335"/>
                    </a:xfrm>
                    <a:prstGeom prst="rect">
                      <a:avLst/>
                    </a:prstGeom>
                    <a:noFill/>
                    <a:ln>
                      <a:noFill/>
                    </a:ln>
                  </pic:spPr>
                </pic:pic>
              </a:graphicData>
            </a:graphic>
          </wp:inline>
        </w:drawing>
      </w:r>
    </w:p>
    <w:p w:rsidR="006A0EBA" w:rsidRDefault="00645329" w:rsidP="00645329">
      <w:pPr>
        <w:pStyle w:val="Default"/>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lastRenderedPageBreak/>
        <w:t>Сурет – 1 а</w:t>
      </w:r>
      <w:r w:rsidRPr="00645329">
        <w:rPr>
          <w:rFonts w:ascii="Times New Roman" w:hAnsi="Times New Roman" w:cs="Times New Roman"/>
          <w:color w:val="auto"/>
          <w:sz w:val="28"/>
          <w:szCs w:val="28"/>
          <w:lang w:val="kk-KZ"/>
        </w:rPr>
        <w:t>)</w:t>
      </w:r>
      <w:r w:rsidR="00B916E4">
        <w:rPr>
          <w:rFonts w:ascii="Times New Roman" w:hAnsi="Times New Roman" w:cs="Times New Roman"/>
          <w:color w:val="auto"/>
          <w:sz w:val="28"/>
          <w:szCs w:val="28"/>
          <w:lang w:val="kk-KZ"/>
        </w:rPr>
        <w:t xml:space="preserve"> Ерте кө</w:t>
      </w:r>
      <w:r w:rsidR="00877809">
        <w:rPr>
          <w:rFonts w:ascii="Times New Roman" w:hAnsi="Times New Roman" w:cs="Times New Roman"/>
          <w:color w:val="auto"/>
          <w:sz w:val="28"/>
          <w:szCs w:val="28"/>
          <w:lang w:val="kk-KZ"/>
        </w:rPr>
        <w:t>ктемде жерді</w:t>
      </w:r>
      <w:r>
        <w:rPr>
          <w:rFonts w:ascii="Times New Roman" w:hAnsi="Times New Roman" w:cs="Times New Roman"/>
          <w:color w:val="auto"/>
          <w:sz w:val="28"/>
          <w:szCs w:val="28"/>
          <w:lang w:val="kk-KZ"/>
        </w:rPr>
        <w:t xml:space="preserve">               б</w:t>
      </w:r>
      <w:r w:rsidRPr="00645329">
        <w:rPr>
          <w:rFonts w:ascii="Times New Roman" w:hAnsi="Times New Roman" w:cs="Times New Roman"/>
          <w:color w:val="auto"/>
          <w:sz w:val="28"/>
          <w:szCs w:val="28"/>
          <w:lang w:val="kk-KZ"/>
        </w:rPr>
        <w:t>)</w:t>
      </w:r>
      <w:r>
        <w:rPr>
          <w:rFonts w:ascii="Times New Roman" w:hAnsi="Times New Roman" w:cs="Times New Roman"/>
          <w:color w:val="auto"/>
          <w:sz w:val="28"/>
          <w:szCs w:val="28"/>
          <w:lang w:val="kk-KZ"/>
        </w:rPr>
        <w:t xml:space="preserve"> Жыртылған танапқа ерте көктемде           </w:t>
      </w:r>
    </w:p>
    <w:p w:rsidR="00B916E4" w:rsidRDefault="00C407CC" w:rsidP="00645329">
      <w:pPr>
        <w:pStyle w:val="Default"/>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 xml:space="preserve">   </w:t>
      </w:r>
      <w:r w:rsidR="00877809">
        <w:rPr>
          <w:rFonts w:ascii="Times New Roman" w:hAnsi="Times New Roman" w:cs="Times New Roman"/>
          <w:color w:val="auto"/>
          <w:sz w:val="28"/>
          <w:szCs w:val="28"/>
          <w:lang w:val="kk-KZ"/>
        </w:rPr>
        <w:t>тырмалап танаптарды</w:t>
      </w:r>
      <w:r w:rsidR="00B916E4">
        <w:rPr>
          <w:rFonts w:ascii="Times New Roman" w:hAnsi="Times New Roman" w:cs="Times New Roman"/>
          <w:color w:val="auto"/>
          <w:sz w:val="28"/>
          <w:szCs w:val="28"/>
          <w:lang w:val="kk-KZ"/>
        </w:rPr>
        <w:t xml:space="preserve"> бөлу</w:t>
      </w:r>
      <w:r w:rsidR="00645329">
        <w:rPr>
          <w:rFonts w:ascii="Times New Roman" w:hAnsi="Times New Roman" w:cs="Times New Roman"/>
          <w:color w:val="auto"/>
          <w:sz w:val="28"/>
          <w:szCs w:val="28"/>
          <w:lang w:val="kk-KZ"/>
        </w:rPr>
        <w:t xml:space="preserve">                       </w:t>
      </w:r>
      <w:r>
        <w:rPr>
          <w:rFonts w:ascii="Times New Roman" w:hAnsi="Times New Roman" w:cs="Times New Roman"/>
          <w:color w:val="auto"/>
          <w:sz w:val="28"/>
          <w:szCs w:val="28"/>
          <w:lang w:val="kk-KZ"/>
        </w:rPr>
        <w:t xml:space="preserve">       </w:t>
      </w:r>
      <w:r w:rsidR="00645329">
        <w:rPr>
          <w:rFonts w:ascii="Times New Roman" w:hAnsi="Times New Roman" w:cs="Times New Roman"/>
          <w:color w:val="auto"/>
          <w:sz w:val="28"/>
          <w:szCs w:val="28"/>
          <w:lang w:val="kk-KZ"/>
        </w:rPr>
        <w:t xml:space="preserve">  микроэлементтерді енгізу</w:t>
      </w:r>
    </w:p>
    <w:p w:rsidR="006A0EBA" w:rsidRDefault="00C407CC" w:rsidP="00645329">
      <w:pPr>
        <w:pStyle w:val="Default"/>
        <w:tabs>
          <w:tab w:val="center" w:pos="5102"/>
          <w:tab w:val="left" w:pos="6852"/>
        </w:tabs>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 xml:space="preserve">      </w:t>
      </w:r>
      <w:r w:rsidR="00B916E4">
        <w:rPr>
          <w:rFonts w:ascii="Times New Roman" w:hAnsi="Times New Roman" w:cs="Times New Roman"/>
          <w:color w:val="auto"/>
          <w:sz w:val="28"/>
          <w:szCs w:val="28"/>
          <w:lang w:val="kk-KZ"/>
        </w:rPr>
        <w:t>жұмыстары жүргізілді</w:t>
      </w:r>
      <w:r w:rsidR="00645329">
        <w:rPr>
          <w:rFonts w:ascii="Times New Roman" w:hAnsi="Times New Roman" w:cs="Times New Roman"/>
          <w:color w:val="auto"/>
          <w:sz w:val="28"/>
          <w:szCs w:val="28"/>
          <w:lang w:val="kk-KZ"/>
        </w:rPr>
        <w:t xml:space="preserve">                                 </w:t>
      </w:r>
      <w:r>
        <w:rPr>
          <w:rFonts w:ascii="Times New Roman" w:hAnsi="Times New Roman" w:cs="Times New Roman"/>
          <w:color w:val="auto"/>
          <w:sz w:val="28"/>
          <w:szCs w:val="28"/>
          <w:lang w:val="kk-KZ"/>
        </w:rPr>
        <w:t xml:space="preserve">        </w:t>
      </w:r>
      <w:r w:rsidR="00645329">
        <w:rPr>
          <w:rFonts w:ascii="Times New Roman" w:hAnsi="Times New Roman" w:cs="Times New Roman"/>
          <w:color w:val="auto"/>
          <w:sz w:val="28"/>
          <w:szCs w:val="28"/>
          <w:lang w:val="kk-KZ"/>
        </w:rPr>
        <w:t>жұмыстары жүргізілді</w:t>
      </w:r>
    </w:p>
    <w:p w:rsidR="00B916E4" w:rsidRDefault="003625FA" w:rsidP="007A50BD">
      <w:pPr>
        <w:pStyle w:val="Default"/>
        <w:tabs>
          <w:tab w:val="center" w:pos="5102"/>
          <w:tab w:val="left" w:pos="6852"/>
        </w:tabs>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ab/>
      </w:r>
    </w:p>
    <w:p w:rsidR="00B916E4" w:rsidRDefault="00B916E4" w:rsidP="00B916E4">
      <w:pPr>
        <w:pStyle w:val="Default"/>
        <w:jc w:val="both"/>
        <w:rPr>
          <w:rFonts w:ascii="Times New Roman" w:hAnsi="Times New Roman" w:cs="Times New Roman"/>
          <w:color w:val="auto"/>
          <w:sz w:val="28"/>
          <w:szCs w:val="28"/>
          <w:lang w:val="kk-KZ"/>
        </w:rPr>
      </w:pPr>
      <w:r w:rsidRPr="00FB2EC4">
        <w:rPr>
          <w:rFonts w:ascii="Times New Roman" w:hAnsi="Times New Roman" w:cs="Times New Roman"/>
          <w:noProof/>
          <w:color w:val="auto"/>
          <w:sz w:val="28"/>
          <w:szCs w:val="28"/>
          <w:lang w:eastAsia="ru-RU"/>
        </w:rPr>
        <w:drawing>
          <wp:inline distT="0" distB="0" distL="0" distR="0" wp14:anchorId="07EBE55B" wp14:editId="7FCA8150">
            <wp:extent cx="2990059" cy="3621974"/>
            <wp:effectExtent l="0" t="0" r="1270" b="0"/>
            <wp:docPr id="8" name="Рисунок 8" descr="C:\Users\Пользователь\Desktop\КАЗНАУ\ОПЫТ 2017\20170411_122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КАЗНАУ\ОПЫТ 2017\20170411_122750.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019744" cy="3657932"/>
                    </a:xfrm>
                    <a:prstGeom prst="rect">
                      <a:avLst/>
                    </a:prstGeom>
                    <a:noFill/>
                    <a:ln>
                      <a:noFill/>
                    </a:ln>
                  </pic:spPr>
                </pic:pic>
              </a:graphicData>
            </a:graphic>
          </wp:inline>
        </w:drawing>
      </w:r>
      <w:r w:rsidR="006A0EBA">
        <w:rPr>
          <w:rFonts w:ascii="Times New Roman" w:hAnsi="Times New Roman" w:cs="Times New Roman"/>
          <w:color w:val="auto"/>
          <w:sz w:val="28"/>
          <w:szCs w:val="28"/>
          <w:lang w:val="kk-KZ"/>
        </w:rPr>
        <w:t xml:space="preserve"> </w:t>
      </w:r>
      <w:r w:rsidR="00C407CC">
        <w:rPr>
          <w:rFonts w:ascii="Times New Roman" w:hAnsi="Times New Roman" w:cs="Times New Roman"/>
          <w:noProof/>
          <w:color w:val="auto"/>
          <w:sz w:val="28"/>
          <w:szCs w:val="28"/>
          <w:lang w:val="kk-KZ" w:eastAsia="ru-RU"/>
        </w:rPr>
        <w:t xml:space="preserve"> </w:t>
      </w:r>
      <w:r w:rsidR="006A0EBA">
        <w:rPr>
          <w:rFonts w:ascii="Times New Roman" w:hAnsi="Times New Roman" w:cs="Times New Roman"/>
          <w:noProof/>
          <w:color w:val="auto"/>
          <w:sz w:val="28"/>
          <w:szCs w:val="28"/>
          <w:lang w:val="kk-KZ" w:eastAsia="ru-RU"/>
        </w:rPr>
        <w:t xml:space="preserve"> </w:t>
      </w:r>
      <w:r w:rsidR="006A0EBA" w:rsidRPr="00D6512C">
        <w:rPr>
          <w:rFonts w:ascii="Times New Roman" w:hAnsi="Times New Roman" w:cs="Times New Roman"/>
          <w:noProof/>
          <w:color w:val="auto"/>
          <w:sz w:val="28"/>
          <w:szCs w:val="28"/>
          <w:lang w:eastAsia="ru-RU"/>
        </w:rPr>
        <w:drawing>
          <wp:inline distT="0" distB="0" distL="0" distR="0" wp14:anchorId="16CFCF2E" wp14:editId="3D4BC797">
            <wp:extent cx="2940267" cy="3586348"/>
            <wp:effectExtent l="0" t="0" r="0" b="0"/>
            <wp:docPr id="3" name="Рисунок 3" descr="C:\Users\Пользователь\Desktop\14.09.2017\DCIM\Camera\20170414_15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14.09.2017\DCIM\Camera\20170414_152224.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993028" cy="3650702"/>
                    </a:xfrm>
                    <a:prstGeom prst="rect">
                      <a:avLst/>
                    </a:prstGeom>
                    <a:noFill/>
                    <a:ln>
                      <a:noFill/>
                    </a:ln>
                  </pic:spPr>
                </pic:pic>
              </a:graphicData>
            </a:graphic>
          </wp:inline>
        </w:drawing>
      </w:r>
    </w:p>
    <w:p w:rsidR="00645329" w:rsidRPr="00645329" w:rsidRDefault="00B916E4" w:rsidP="00645329">
      <w:pPr>
        <w:pStyle w:val="Default"/>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 xml:space="preserve"> </w:t>
      </w:r>
      <w:r w:rsidR="00645329">
        <w:rPr>
          <w:rFonts w:ascii="Times New Roman" w:hAnsi="Times New Roman" w:cs="Times New Roman"/>
          <w:color w:val="auto"/>
          <w:sz w:val="28"/>
          <w:szCs w:val="28"/>
          <w:lang w:val="kk-KZ"/>
        </w:rPr>
        <w:t>в</w:t>
      </w:r>
      <w:r w:rsidR="00645329" w:rsidRPr="00645329">
        <w:rPr>
          <w:rFonts w:ascii="Times New Roman" w:hAnsi="Times New Roman" w:cs="Times New Roman"/>
          <w:color w:val="auto"/>
          <w:sz w:val="28"/>
          <w:szCs w:val="28"/>
          <w:lang w:val="kk-KZ"/>
        </w:rPr>
        <w:t>)</w:t>
      </w:r>
      <w:r w:rsidR="00645329">
        <w:rPr>
          <w:rFonts w:ascii="Times New Roman" w:hAnsi="Times New Roman" w:cs="Times New Roman"/>
          <w:color w:val="auto"/>
          <w:sz w:val="28"/>
          <w:szCs w:val="28"/>
          <w:lang w:val="kk-KZ"/>
        </w:rPr>
        <w:t xml:space="preserve"> </w:t>
      </w:r>
      <w:r>
        <w:rPr>
          <w:rFonts w:ascii="Times New Roman" w:hAnsi="Times New Roman" w:cs="Times New Roman"/>
          <w:color w:val="auto"/>
          <w:sz w:val="28"/>
          <w:szCs w:val="28"/>
          <w:lang w:val="kk-KZ"/>
        </w:rPr>
        <w:t xml:space="preserve">Ерте көктемде танаптарға макро </w:t>
      </w:r>
      <w:r w:rsidR="00645329">
        <w:rPr>
          <w:rFonts w:ascii="Times New Roman" w:hAnsi="Times New Roman" w:cs="Times New Roman"/>
          <w:color w:val="auto"/>
          <w:sz w:val="28"/>
          <w:szCs w:val="28"/>
          <w:lang w:val="kk-KZ"/>
        </w:rPr>
        <w:t xml:space="preserve">         г</w:t>
      </w:r>
      <w:r w:rsidR="00645329" w:rsidRPr="00645329">
        <w:rPr>
          <w:rFonts w:ascii="Times New Roman" w:hAnsi="Times New Roman" w:cs="Times New Roman"/>
          <w:color w:val="auto"/>
          <w:sz w:val="28"/>
          <w:szCs w:val="28"/>
          <w:lang w:val="kk-KZ"/>
        </w:rPr>
        <w:t>)</w:t>
      </w:r>
      <w:r w:rsidR="00645329">
        <w:rPr>
          <w:rFonts w:ascii="Times New Roman" w:hAnsi="Times New Roman" w:cs="Times New Roman"/>
          <w:color w:val="auto"/>
          <w:sz w:val="28"/>
          <w:szCs w:val="28"/>
          <w:lang w:val="kk-KZ"/>
        </w:rPr>
        <w:t xml:space="preserve"> </w:t>
      </w:r>
      <w:r w:rsidR="00C407CC">
        <w:rPr>
          <w:rFonts w:ascii="Times New Roman" w:hAnsi="Times New Roman" w:cs="Times New Roman"/>
          <w:color w:val="auto"/>
          <w:sz w:val="28"/>
          <w:szCs w:val="28"/>
          <w:lang w:val="kk-KZ"/>
        </w:rPr>
        <w:t>Т</w:t>
      </w:r>
      <w:r w:rsidR="00645329">
        <w:rPr>
          <w:rFonts w:ascii="Times New Roman" w:hAnsi="Times New Roman" w:cs="Times New Roman"/>
          <w:color w:val="auto"/>
          <w:sz w:val="28"/>
          <w:szCs w:val="28"/>
          <w:lang w:val="kk-KZ"/>
        </w:rPr>
        <w:t>ұқым</w:t>
      </w:r>
      <w:r w:rsidR="00C407CC">
        <w:rPr>
          <w:rFonts w:ascii="Times New Roman" w:hAnsi="Times New Roman" w:cs="Times New Roman"/>
          <w:color w:val="auto"/>
          <w:sz w:val="28"/>
          <w:szCs w:val="28"/>
          <w:lang w:val="kk-KZ"/>
        </w:rPr>
        <w:t xml:space="preserve"> себер</w:t>
      </w:r>
      <w:r w:rsidR="00645329">
        <w:rPr>
          <w:rFonts w:ascii="Times New Roman" w:hAnsi="Times New Roman" w:cs="Times New Roman"/>
          <w:color w:val="auto"/>
          <w:sz w:val="28"/>
          <w:szCs w:val="28"/>
          <w:lang w:val="kk-KZ"/>
        </w:rPr>
        <w:t xml:space="preserve"> </w:t>
      </w:r>
      <w:r w:rsidR="00C407CC">
        <w:rPr>
          <w:rFonts w:ascii="Times New Roman" w:hAnsi="Times New Roman" w:cs="Times New Roman"/>
          <w:color w:val="auto"/>
          <w:sz w:val="28"/>
          <w:szCs w:val="28"/>
          <w:lang w:val="kk-KZ"/>
        </w:rPr>
        <w:t>алдында</w:t>
      </w:r>
      <w:r w:rsidR="00C407CC" w:rsidRPr="00C407CC">
        <w:rPr>
          <w:rFonts w:ascii="Times New Roman" w:hAnsi="Times New Roman" w:cs="Times New Roman"/>
          <w:color w:val="auto"/>
          <w:sz w:val="28"/>
          <w:szCs w:val="28"/>
          <w:lang w:val="kk-KZ"/>
        </w:rPr>
        <w:t xml:space="preserve"> </w:t>
      </w:r>
      <w:r w:rsidR="00C407CC">
        <w:rPr>
          <w:rFonts w:ascii="Times New Roman" w:hAnsi="Times New Roman" w:cs="Times New Roman"/>
          <w:color w:val="auto"/>
          <w:sz w:val="28"/>
          <w:szCs w:val="28"/>
          <w:lang w:val="kk-KZ"/>
        </w:rPr>
        <w:t>қолданылған</w:t>
      </w:r>
    </w:p>
    <w:p w:rsidR="00C407CC" w:rsidRDefault="00B916E4" w:rsidP="00C407CC">
      <w:pPr>
        <w:pStyle w:val="Default"/>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тыңайтқыштарды енгізу жұмыстары</w:t>
      </w:r>
      <w:r w:rsidR="00C407CC">
        <w:rPr>
          <w:rFonts w:ascii="Times New Roman" w:hAnsi="Times New Roman" w:cs="Times New Roman"/>
          <w:color w:val="auto"/>
          <w:sz w:val="28"/>
          <w:szCs w:val="28"/>
          <w:lang w:val="kk-KZ"/>
        </w:rPr>
        <w:t xml:space="preserve">             «Ризовит – </w:t>
      </w:r>
      <w:r w:rsidR="00645329">
        <w:rPr>
          <w:rFonts w:ascii="Times New Roman" w:hAnsi="Times New Roman" w:cs="Times New Roman"/>
          <w:color w:val="auto"/>
          <w:sz w:val="28"/>
          <w:szCs w:val="28"/>
          <w:lang w:val="kk-KZ"/>
        </w:rPr>
        <w:t>АКС</w:t>
      </w:r>
      <w:r w:rsidR="00C407CC" w:rsidRPr="00D6512C">
        <w:rPr>
          <w:rFonts w:ascii="Times New Roman" w:hAnsi="Times New Roman" w:cs="Times New Roman"/>
          <w:color w:val="auto"/>
          <w:sz w:val="28"/>
          <w:szCs w:val="28"/>
          <w:lang w:val="kk-KZ"/>
        </w:rPr>
        <w:t>»</w:t>
      </w:r>
      <w:r w:rsidR="00C407CC">
        <w:rPr>
          <w:rFonts w:ascii="Times New Roman" w:hAnsi="Times New Roman" w:cs="Times New Roman"/>
          <w:color w:val="auto"/>
          <w:sz w:val="28"/>
          <w:szCs w:val="28"/>
          <w:lang w:val="kk-KZ"/>
        </w:rPr>
        <w:t xml:space="preserve"> биопрепараты</w:t>
      </w:r>
    </w:p>
    <w:p w:rsidR="00C407CC" w:rsidRPr="00D6512C" w:rsidRDefault="00C407CC" w:rsidP="00C407CC">
      <w:pPr>
        <w:pStyle w:val="Default"/>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 xml:space="preserve">                         жүргізілді</w:t>
      </w:r>
    </w:p>
    <w:p w:rsidR="00645329" w:rsidRPr="00D6512C" w:rsidRDefault="00645329" w:rsidP="00645329">
      <w:pPr>
        <w:pStyle w:val="Default"/>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 xml:space="preserve">        </w:t>
      </w:r>
      <w:r w:rsidRPr="00D6512C">
        <w:rPr>
          <w:rFonts w:ascii="Times New Roman" w:hAnsi="Times New Roman" w:cs="Times New Roman"/>
          <w:color w:val="auto"/>
          <w:sz w:val="28"/>
          <w:szCs w:val="28"/>
          <w:lang w:val="kk-KZ"/>
        </w:rPr>
        <w:t xml:space="preserve"> </w:t>
      </w:r>
      <w:r>
        <w:rPr>
          <w:rFonts w:ascii="Times New Roman" w:hAnsi="Times New Roman" w:cs="Times New Roman"/>
          <w:color w:val="auto"/>
          <w:sz w:val="28"/>
          <w:szCs w:val="28"/>
          <w:lang w:val="kk-KZ"/>
        </w:rPr>
        <w:t xml:space="preserve">                                                                              </w:t>
      </w:r>
      <w:r w:rsidR="004368E0">
        <w:rPr>
          <w:rFonts w:ascii="Times New Roman" w:hAnsi="Times New Roman" w:cs="Times New Roman"/>
          <w:color w:val="auto"/>
          <w:sz w:val="28"/>
          <w:szCs w:val="28"/>
          <w:lang w:val="kk-KZ"/>
        </w:rPr>
        <w:t xml:space="preserve">                           </w:t>
      </w:r>
    </w:p>
    <w:p w:rsidR="00351D06" w:rsidRDefault="00B916E4" w:rsidP="007A50BD">
      <w:pPr>
        <w:pStyle w:val="Default"/>
        <w:ind w:firstLine="567"/>
        <w:jc w:val="both"/>
        <w:rPr>
          <w:rFonts w:ascii="Times New Roman" w:hAnsi="Times New Roman" w:cs="Times New Roman"/>
          <w:color w:val="auto"/>
          <w:sz w:val="28"/>
          <w:szCs w:val="28"/>
          <w:lang w:val="kk-KZ"/>
        </w:rPr>
      </w:pPr>
      <w:r w:rsidRPr="00D6512C">
        <w:rPr>
          <w:rFonts w:ascii="Times New Roman" w:hAnsi="Times New Roman" w:cs="Times New Roman"/>
          <w:color w:val="auto"/>
          <w:sz w:val="28"/>
          <w:szCs w:val="28"/>
          <w:lang w:val="kk-KZ"/>
        </w:rPr>
        <w:t>С</w:t>
      </w:r>
      <w:r>
        <w:rPr>
          <w:rFonts w:ascii="Times New Roman" w:hAnsi="Times New Roman" w:cs="Times New Roman"/>
          <w:color w:val="auto"/>
          <w:sz w:val="28"/>
          <w:szCs w:val="28"/>
          <w:lang w:val="kk-KZ"/>
        </w:rPr>
        <w:t xml:space="preserve">ебер алдында «Ризовит – </w:t>
      </w:r>
      <w:r w:rsidRPr="00D6512C">
        <w:rPr>
          <w:rFonts w:ascii="Times New Roman" w:hAnsi="Times New Roman" w:cs="Times New Roman"/>
          <w:color w:val="auto"/>
          <w:sz w:val="28"/>
          <w:szCs w:val="28"/>
          <w:lang w:val="kk-KZ"/>
        </w:rPr>
        <w:t xml:space="preserve">АКС» биопрепаратын қолдану арқылы жоңышқа тұқымдары өңделді. Себілетін тұқымға 200 грамм 1 гектарға себілетін 18 кг/га есебінен </w:t>
      </w:r>
      <w:r>
        <w:rPr>
          <w:rFonts w:ascii="Times New Roman" w:hAnsi="Times New Roman" w:cs="Times New Roman"/>
          <w:color w:val="auto"/>
          <w:sz w:val="28"/>
          <w:szCs w:val="28"/>
          <w:lang w:val="kk-KZ"/>
        </w:rPr>
        <w:t xml:space="preserve">«Ризовит – </w:t>
      </w:r>
      <w:r w:rsidRPr="00D6512C">
        <w:rPr>
          <w:rFonts w:ascii="Times New Roman" w:hAnsi="Times New Roman" w:cs="Times New Roman"/>
          <w:color w:val="auto"/>
          <w:sz w:val="28"/>
          <w:szCs w:val="28"/>
          <w:lang w:val="kk-KZ"/>
        </w:rPr>
        <w:t>АКС» биопрепараты жұмсалды. Алдымен бұл биопрепаратты суға езіп алып, содан кейін жоңышқа тұқымына енгізілді, өңделген жоңышқа тұқымдары күн көзінен</w:t>
      </w:r>
      <w:r>
        <w:rPr>
          <w:rFonts w:ascii="Times New Roman" w:hAnsi="Times New Roman" w:cs="Times New Roman"/>
          <w:color w:val="auto"/>
          <w:sz w:val="28"/>
          <w:szCs w:val="28"/>
          <w:lang w:val="kk-KZ"/>
        </w:rPr>
        <w:t xml:space="preserve"> тыс жерде кептірілді. «Ризовит  – </w:t>
      </w:r>
      <w:r w:rsidRPr="00D6512C">
        <w:rPr>
          <w:rFonts w:ascii="Times New Roman" w:hAnsi="Times New Roman" w:cs="Times New Roman"/>
          <w:color w:val="auto"/>
          <w:sz w:val="28"/>
          <w:szCs w:val="28"/>
          <w:lang w:val="kk-KZ"/>
        </w:rPr>
        <w:t>АКС» – топырақты биологиялық азотпен құнарландыру және жоңышқа дәндерінің өнімділігін арттыруға арналған жергілікті түйнек бактериялар штаммдары негізінде ҚР Білім және ғылым министрлігінің Микроб</w:t>
      </w:r>
      <w:r>
        <w:rPr>
          <w:rFonts w:ascii="Times New Roman" w:hAnsi="Times New Roman" w:cs="Times New Roman"/>
          <w:color w:val="auto"/>
          <w:sz w:val="28"/>
          <w:szCs w:val="28"/>
          <w:lang w:val="kk-KZ"/>
        </w:rPr>
        <w:t xml:space="preserve">иология және вирусология ғылыми – </w:t>
      </w:r>
      <w:r w:rsidRPr="00D6512C">
        <w:rPr>
          <w:rFonts w:ascii="Times New Roman" w:hAnsi="Times New Roman" w:cs="Times New Roman"/>
          <w:color w:val="auto"/>
          <w:sz w:val="28"/>
          <w:szCs w:val="28"/>
          <w:lang w:val="kk-KZ"/>
        </w:rPr>
        <w:t>зерттеу институтында шығарылған өте тиімді бактериялық препарат. Препарат өнімді және оның сапасын арттырады және топырақтың құнарлығын жақсартады, экологиялық таза өнім алуға мүмкіндік береді, өсімдіктердің ауруларын төме</w:t>
      </w:r>
      <w:r w:rsidR="00877809">
        <w:rPr>
          <w:rFonts w:ascii="Times New Roman" w:hAnsi="Times New Roman" w:cs="Times New Roman"/>
          <w:color w:val="auto"/>
          <w:sz w:val="28"/>
          <w:szCs w:val="28"/>
          <w:lang w:val="kk-KZ"/>
        </w:rPr>
        <w:t>ндетеді</w:t>
      </w:r>
      <w:r w:rsidR="00FA2464">
        <w:rPr>
          <w:rFonts w:ascii="Times New Roman" w:hAnsi="Times New Roman" w:cs="Times New Roman"/>
          <w:color w:val="auto"/>
          <w:sz w:val="28"/>
          <w:szCs w:val="28"/>
          <w:lang w:val="kk-KZ"/>
        </w:rPr>
        <w:t xml:space="preserve"> </w:t>
      </w:r>
      <w:r w:rsidR="002F7FDC">
        <w:rPr>
          <w:rFonts w:ascii="Times New Roman" w:hAnsi="Times New Roman" w:cs="Times New Roman"/>
          <w:color w:val="auto"/>
          <w:sz w:val="28"/>
          <w:szCs w:val="28"/>
          <w:lang w:val="kk-KZ"/>
        </w:rPr>
        <w:t>[167</w:t>
      </w:r>
      <w:r w:rsidR="00FA2464" w:rsidRPr="00FA2464">
        <w:rPr>
          <w:rFonts w:ascii="Times New Roman" w:hAnsi="Times New Roman" w:cs="Times New Roman"/>
          <w:color w:val="auto"/>
          <w:sz w:val="28"/>
          <w:szCs w:val="28"/>
          <w:lang w:val="kk-KZ"/>
        </w:rPr>
        <w:t>]</w:t>
      </w:r>
      <w:r w:rsidRPr="00D6512C">
        <w:rPr>
          <w:rFonts w:ascii="Times New Roman" w:hAnsi="Times New Roman" w:cs="Times New Roman"/>
          <w:color w:val="auto"/>
          <w:sz w:val="28"/>
          <w:szCs w:val="28"/>
          <w:lang w:val="kk-KZ"/>
        </w:rPr>
        <w:t>.</w:t>
      </w:r>
    </w:p>
    <w:p w:rsidR="001277BD" w:rsidRPr="007A50BD" w:rsidRDefault="00B916E4" w:rsidP="007A50BD">
      <w:pPr>
        <w:pStyle w:val="Default"/>
        <w:ind w:firstLine="567"/>
        <w:jc w:val="both"/>
        <w:rPr>
          <w:rFonts w:ascii="Times New Roman" w:hAnsi="Times New Roman" w:cs="Times New Roman"/>
          <w:color w:val="auto"/>
          <w:sz w:val="28"/>
          <w:szCs w:val="28"/>
          <w:lang w:val="kk-KZ"/>
        </w:rPr>
      </w:pPr>
      <w:r w:rsidRPr="00D6512C">
        <w:rPr>
          <w:rFonts w:ascii="Times New Roman" w:hAnsi="Times New Roman" w:cs="Times New Roman"/>
          <w:color w:val="auto"/>
          <w:sz w:val="28"/>
          <w:szCs w:val="28"/>
          <w:lang w:val="kk-KZ"/>
        </w:rPr>
        <w:t xml:space="preserve"> </w:t>
      </w:r>
    </w:p>
    <w:p w:rsidR="001277BD" w:rsidRPr="00D039CC" w:rsidRDefault="001277BD" w:rsidP="00D039CC">
      <w:pPr>
        <w:pStyle w:val="Default"/>
        <w:jc w:val="both"/>
        <w:rPr>
          <w:rFonts w:ascii="Times New Roman" w:hAnsi="Times New Roman" w:cs="Times New Roman"/>
          <w:b/>
          <w:color w:val="auto"/>
          <w:sz w:val="28"/>
          <w:szCs w:val="28"/>
          <w:lang w:val="kk-KZ"/>
        </w:rPr>
      </w:pPr>
      <w:r w:rsidRPr="00D6512C">
        <w:rPr>
          <w:rFonts w:ascii="Times New Roman" w:hAnsi="Times New Roman" w:cs="Times New Roman"/>
          <w:b/>
          <w:noProof/>
          <w:color w:val="auto"/>
          <w:sz w:val="28"/>
          <w:szCs w:val="28"/>
          <w:lang w:eastAsia="ru-RU"/>
        </w:rPr>
        <w:lastRenderedPageBreak/>
        <w:drawing>
          <wp:inline distT="0" distB="0" distL="0" distR="0" wp14:anchorId="1F34C852" wp14:editId="46F5AACF">
            <wp:extent cx="3000374" cy="320040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4" cstate="email">
                      <a:lum/>
                      <a:alphaModFix/>
                      <a:extLst>
                        <a:ext uri="{28A0092B-C50C-407E-A947-70E740481C1C}">
                          <a14:useLocalDpi xmlns:a14="http://schemas.microsoft.com/office/drawing/2010/main"/>
                        </a:ext>
                      </a:extLst>
                    </a:blip>
                    <a:srcRect/>
                    <a:stretch>
                      <a:fillRect/>
                    </a:stretch>
                  </pic:blipFill>
                  <pic:spPr>
                    <a:xfrm>
                      <a:off x="0" y="0"/>
                      <a:ext cx="3150481" cy="3360514"/>
                    </a:xfrm>
                    <a:prstGeom prst="rect">
                      <a:avLst/>
                    </a:prstGeom>
                    <a:noFill/>
                    <a:ln>
                      <a:noFill/>
                    </a:ln>
                  </pic:spPr>
                </pic:pic>
              </a:graphicData>
            </a:graphic>
          </wp:inline>
        </w:drawing>
      </w:r>
      <w:r>
        <w:rPr>
          <w:rFonts w:ascii="Times New Roman" w:hAnsi="Times New Roman" w:cs="Times New Roman"/>
          <w:b/>
          <w:noProof/>
          <w:color w:val="auto"/>
          <w:sz w:val="28"/>
          <w:szCs w:val="28"/>
          <w:lang w:val="kk-KZ" w:eastAsia="ru-RU"/>
        </w:rPr>
        <w:t xml:space="preserve">   </w:t>
      </w:r>
      <w:r w:rsidRPr="00D6512C">
        <w:rPr>
          <w:rFonts w:ascii="Times New Roman" w:hAnsi="Times New Roman" w:cs="Times New Roman"/>
          <w:b/>
          <w:noProof/>
          <w:color w:val="auto"/>
          <w:sz w:val="28"/>
          <w:szCs w:val="28"/>
          <w:lang w:eastAsia="ru-RU"/>
        </w:rPr>
        <w:drawing>
          <wp:inline distT="0" distB="0" distL="0" distR="0" wp14:anchorId="59A6A9CE" wp14:editId="69CD1F2C">
            <wp:extent cx="2979420" cy="3236877"/>
            <wp:effectExtent l="0" t="0" r="0" b="190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15" cstate="email">
                      <a:lum/>
                      <a:alphaModFix/>
                      <a:extLst>
                        <a:ext uri="{28A0092B-C50C-407E-A947-70E740481C1C}">
                          <a14:useLocalDpi xmlns:a14="http://schemas.microsoft.com/office/drawing/2010/main"/>
                        </a:ext>
                      </a:extLst>
                    </a:blip>
                    <a:srcRect/>
                    <a:stretch>
                      <a:fillRect/>
                    </a:stretch>
                  </pic:blipFill>
                  <pic:spPr>
                    <a:xfrm>
                      <a:off x="0" y="0"/>
                      <a:ext cx="3075296" cy="3341038"/>
                    </a:xfrm>
                    <a:prstGeom prst="rect">
                      <a:avLst/>
                    </a:prstGeom>
                    <a:noFill/>
                    <a:ln>
                      <a:noFill/>
                    </a:ln>
                  </pic:spPr>
                </pic:pic>
              </a:graphicData>
            </a:graphic>
          </wp:inline>
        </w:drawing>
      </w:r>
    </w:p>
    <w:p w:rsidR="007A50BD" w:rsidRDefault="007A50BD" w:rsidP="007A50BD">
      <w:pPr>
        <w:tabs>
          <w:tab w:val="left" w:pos="567"/>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Сурет – 2 а)  Ерте көктемде т</w:t>
      </w:r>
      <w:r w:rsidR="001277BD">
        <w:rPr>
          <w:rFonts w:ascii="Times New Roman" w:hAnsi="Times New Roman" w:cs="Times New Roman"/>
          <w:sz w:val="28"/>
          <w:szCs w:val="28"/>
          <w:lang w:val="kk-KZ"/>
        </w:rPr>
        <w:t>анаптан</w:t>
      </w:r>
      <w:r w:rsidR="00B916E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б) Күзде танаптан топырақ үлгілерін</w:t>
      </w:r>
    </w:p>
    <w:p w:rsidR="007A50BD" w:rsidRDefault="007A50BD" w:rsidP="007A50BD">
      <w:pPr>
        <w:tabs>
          <w:tab w:val="left" w:pos="567"/>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топырақ үлгілерін алу жұмыстары                    алу жұмыстары жүргізілді</w:t>
      </w:r>
    </w:p>
    <w:p w:rsidR="007A50BD" w:rsidRDefault="007A50BD" w:rsidP="007A50BD">
      <w:pPr>
        <w:tabs>
          <w:tab w:val="left" w:pos="567"/>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жүргізілді    </w:t>
      </w:r>
    </w:p>
    <w:p w:rsidR="007A50BD" w:rsidRPr="005F30CA" w:rsidRDefault="007A50BD" w:rsidP="007A50BD">
      <w:pPr>
        <w:tabs>
          <w:tab w:val="left" w:pos="567"/>
        </w:tabs>
        <w:spacing w:after="0" w:line="240" w:lineRule="auto"/>
        <w:rPr>
          <w:rFonts w:ascii="Times New Roman" w:hAnsi="Times New Roman" w:cs="Times New Roman"/>
          <w:sz w:val="28"/>
          <w:szCs w:val="28"/>
          <w:lang w:val="kk-KZ"/>
        </w:rPr>
      </w:pPr>
    </w:p>
    <w:p w:rsidR="00B916E4" w:rsidRDefault="00B916E4" w:rsidP="00B916E4">
      <w:pPr>
        <w:tabs>
          <w:tab w:val="left" w:pos="567"/>
        </w:tabs>
        <w:spacing w:after="0" w:line="240" w:lineRule="auto"/>
        <w:ind w:firstLine="709"/>
        <w:jc w:val="both"/>
        <w:rPr>
          <w:rFonts w:ascii="Times New Roman" w:hAnsi="Times New Roman" w:cs="Times New Roman"/>
          <w:sz w:val="28"/>
          <w:szCs w:val="28"/>
          <w:lang w:val="kk-KZ"/>
        </w:rPr>
      </w:pPr>
      <w:r w:rsidRPr="005F30CA">
        <w:rPr>
          <w:rFonts w:ascii="Times New Roman" w:hAnsi="Times New Roman" w:cs="Times New Roman"/>
          <w:sz w:val="28"/>
          <w:szCs w:val="28"/>
          <w:lang w:val="kk-KZ"/>
        </w:rPr>
        <w:t>Тәжірибе  егістігін күтіп – баптау жұмыстары жыл сайын ерте көктемде тырмалаудан,  сапалы орудан және дер кезінде  өсірілген өнімді жинаудан тұрды. Егістікке  ешқандай  песттицидтер қолданылмады. Суарусыз  бүркемесіз  себілген  жоңышқа  егістігі бірінші жылы (сепкен жылы) бір орым , ал кейінгі жылдары гүлдеу кезінде 3 рет пішенге орылд</w:t>
      </w:r>
      <w:r>
        <w:rPr>
          <w:rFonts w:ascii="Times New Roman" w:hAnsi="Times New Roman" w:cs="Times New Roman"/>
          <w:sz w:val="28"/>
          <w:szCs w:val="28"/>
          <w:lang w:val="kk-KZ"/>
        </w:rPr>
        <w:t>ы.  Тұқым өндіру  мақсатында  2–</w:t>
      </w:r>
      <w:r w:rsidRPr="005F30CA">
        <w:rPr>
          <w:rFonts w:ascii="Times New Roman" w:hAnsi="Times New Roman" w:cs="Times New Roman"/>
          <w:sz w:val="28"/>
          <w:szCs w:val="28"/>
          <w:lang w:val="kk-KZ"/>
        </w:rPr>
        <w:t>ші  және 3</w:t>
      </w:r>
      <w:r>
        <w:rPr>
          <w:rFonts w:ascii="Times New Roman" w:hAnsi="Times New Roman" w:cs="Times New Roman"/>
          <w:sz w:val="28"/>
          <w:szCs w:val="28"/>
          <w:lang w:val="kk-KZ"/>
        </w:rPr>
        <w:t xml:space="preserve"> – ші</w:t>
      </w:r>
      <w:r w:rsidRPr="005F30CA">
        <w:rPr>
          <w:rFonts w:ascii="Times New Roman" w:hAnsi="Times New Roman" w:cs="Times New Roman"/>
          <w:sz w:val="28"/>
          <w:szCs w:val="28"/>
          <w:lang w:val="kk-KZ"/>
        </w:rPr>
        <w:t xml:space="preserve"> жылғы  жоңышқа</w:t>
      </w:r>
      <w:r>
        <w:rPr>
          <w:rFonts w:ascii="Times New Roman" w:hAnsi="Times New Roman" w:cs="Times New Roman"/>
          <w:sz w:val="28"/>
          <w:szCs w:val="28"/>
          <w:lang w:val="kk-KZ"/>
        </w:rPr>
        <w:t>н</w:t>
      </w:r>
      <w:r w:rsidRPr="005F30CA">
        <w:rPr>
          <w:rFonts w:ascii="Times New Roman" w:hAnsi="Times New Roman" w:cs="Times New Roman"/>
          <w:sz w:val="28"/>
          <w:szCs w:val="28"/>
          <w:lang w:val="kk-KZ"/>
        </w:rPr>
        <w:t xml:space="preserve">ың  екінші орымы пайдаланылды.  </w:t>
      </w:r>
      <w:r w:rsidRPr="006066E8">
        <w:rPr>
          <w:rFonts w:ascii="Times New Roman" w:hAnsi="Times New Roman" w:cs="Times New Roman"/>
          <w:sz w:val="28"/>
          <w:szCs w:val="28"/>
          <w:lang w:val="kk-KZ"/>
        </w:rPr>
        <w:t>Негізгі фосфор, азот тыңайтқыштарымен қатар коб</w:t>
      </w:r>
      <w:r>
        <w:rPr>
          <w:rFonts w:ascii="Times New Roman" w:hAnsi="Times New Roman" w:cs="Times New Roman"/>
          <w:sz w:val="28"/>
          <w:szCs w:val="28"/>
          <w:lang w:val="kk-KZ"/>
        </w:rPr>
        <w:t>а</w:t>
      </w:r>
      <w:r w:rsidRPr="006066E8">
        <w:rPr>
          <w:rFonts w:ascii="Times New Roman" w:hAnsi="Times New Roman" w:cs="Times New Roman"/>
          <w:sz w:val="28"/>
          <w:szCs w:val="28"/>
          <w:lang w:val="kk-KZ"/>
        </w:rPr>
        <w:t>льт (Co) және молибден (Мo) микро тыңайтқыштарының, өсімдіктің және түйнек бактерияларының дамуына әсерін де зерттеу бағдарламада қарастырылып 2017 жылдың жазынан бастап, жоғарыда көрсетілген нұсқалар</w:t>
      </w:r>
      <w:r>
        <w:rPr>
          <w:rFonts w:ascii="Times New Roman" w:hAnsi="Times New Roman" w:cs="Times New Roman"/>
          <w:sz w:val="28"/>
          <w:szCs w:val="28"/>
          <w:lang w:val="kk-KZ"/>
        </w:rPr>
        <w:t>ы</w:t>
      </w:r>
      <w:r w:rsidRPr="006066E8">
        <w:rPr>
          <w:rFonts w:ascii="Times New Roman" w:hAnsi="Times New Roman" w:cs="Times New Roman"/>
          <w:sz w:val="28"/>
          <w:szCs w:val="28"/>
          <w:lang w:val="kk-KZ"/>
        </w:rPr>
        <w:t xml:space="preserve"> жоңышқа сорттарына шөп және тұқым өндіру бағыттары бойынша салыстырмалы зерттеулер көптеген шаруашылық құнды көрсеткіштері арқылы бағаланатын болады</w:t>
      </w:r>
      <w:r>
        <w:rPr>
          <w:rFonts w:ascii="Times New Roman" w:hAnsi="Times New Roman" w:cs="Times New Roman"/>
          <w:sz w:val="28"/>
          <w:szCs w:val="28"/>
          <w:lang w:val="kk-KZ"/>
        </w:rPr>
        <w:t>.</w:t>
      </w:r>
    </w:p>
    <w:p w:rsidR="00B916E4" w:rsidRPr="003F20E4" w:rsidRDefault="00B916E4" w:rsidP="00B916E4">
      <w:pPr>
        <w:tabs>
          <w:tab w:val="left" w:pos="5321"/>
        </w:tabs>
        <w:spacing w:after="0" w:line="240" w:lineRule="auto"/>
        <w:jc w:val="both"/>
        <w:rPr>
          <w:sz w:val="28"/>
          <w:szCs w:val="28"/>
          <w:lang w:val="kk-KZ"/>
        </w:rPr>
      </w:pPr>
      <w:r w:rsidRPr="006066E8">
        <w:rPr>
          <w:rFonts w:ascii="Times New Roman" w:hAnsi="Times New Roman" w:cs="Times New Roman"/>
          <w:i/>
          <w:sz w:val="28"/>
          <w:szCs w:val="28"/>
          <w:lang w:val="kk-KZ"/>
        </w:rPr>
        <w:t xml:space="preserve">           </w:t>
      </w:r>
      <w:r w:rsidRPr="006066E8">
        <w:rPr>
          <w:rFonts w:ascii="Times New Roman" w:hAnsi="Times New Roman" w:cs="Times New Roman"/>
          <w:sz w:val="28"/>
          <w:szCs w:val="28"/>
          <w:lang w:val="kk-KZ"/>
        </w:rPr>
        <w:t>Қолданылатын тыңайтқышта</w:t>
      </w:r>
      <w:r>
        <w:rPr>
          <w:rFonts w:ascii="Times New Roman" w:hAnsi="Times New Roman" w:cs="Times New Roman"/>
          <w:sz w:val="28"/>
          <w:szCs w:val="28"/>
          <w:lang w:val="kk-KZ"/>
        </w:rPr>
        <w:t>рға сипаттама: макроэлементтер –</w:t>
      </w:r>
      <w:r w:rsidRPr="006066E8">
        <w:rPr>
          <w:rFonts w:ascii="Times New Roman" w:hAnsi="Times New Roman" w:cs="Times New Roman"/>
          <w:sz w:val="28"/>
          <w:szCs w:val="28"/>
          <w:lang w:val="kk-KZ"/>
        </w:rPr>
        <w:t xml:space="preserve">  жай суперфосфат, қос суперфосфат (P</w:t>
      </w:r>
      <w:r w:rsidRPr="006066E8">
        <w:rPr>
          <w:rFonts w:ascii="Times New Roman" w:hAnsi="Times New Roman" w:cs="Times New Roman"/>
          <w:sz w:val="28"/>
          <w:szCs w:val="28"/>
          <w:vertAlign w:val="subscript"/>
          <w:lang w:val="kk-KZ"/>
        </w:rPr>
        <w:t>2</w:t>
      </w:r>
      <w:r w:rsidRPr="006066E8">
        <w:rPr>
          <w:rFonts w:ascii="Times New Roman" w:hAnsi="Times New Roman" w:cs="Times New Roman"/>
          <w:sz w:val="28"/>
          <w:szCs w:val="28"/>
          <w:lang w:val="kk-KZ"/>
        </w:rPr>
        <w:t>O</w:t>
      </w:r>
      <w:r w:rsidRPr="006066E8">
        <w:rPr>
          <w:rFonts w:ascii="Times New Roman" w:hAnsi="Times New Roman" w:cs="Times New Roman"/>
          <w:sz w:val="28"/>
          <w:szCs w:val="28"/>
          <w:vertAlign w:val="subscript"/>
          <w:lang w:val="kk-KZ"/>
        </w:rPr>
        <w:t xml:space="preserve">5 </w:t>
      </w:r>
      <w:r w:rsidRPr="006066E8">
        <w:rPr>
          <w:rFonts w:ascii="Times New Roman" w:hAnsi="Times New Roman" w:cs="Times New Roman"/>
          <w:sz w:val="28"/>
          <w:szCs w:val="28"/>
          <w:lang w:val="kk-KZ"/>
        </w:rPr>
        <w:t xml:space="preserve">20 </w:t>
      </w:r>
      <w:r>
        <w:rPr>
          <w:rFonts w:ascii="Times New Roman" w:hAnsi="Times New Roman" w:cs="Times New Roman"/>
          <w:sz w:val="28"/>
          <w:szCs w:val="28"/>
          <w:lang w:val="kk-KZ"/>
        </w:rPr>
        <w:t xml:space="preserve">– </w:t>
      </w:r>
      <w:r w:rsidRPr="006066E8">
        <w:rPr>
          <w:rFonts w:ascii="Times New Roman" w:hAnsi="Times New Roman" w:cs="Times New Roman"/>
          <w:sz w:val="28"/>
          <w:szCs w:val="28"/>
          <w:lang w:val="kk-KZ"/>
        </w:rPr>
        <w:t>46 %), хлорлы калий (K</w:t>
      </w:r>
      <w:r w:rsidRPr="006066E8">
        <w:rPr>
          <w:rFonts w:ascii="Times New Roman" w:hAnsi="Times New Roman" w:cs="Times New Roman"/>
          <w:sz w:val="28"/>
          <w:szCs w:val="28"/>
          <w:vertAlign w:val="subscript"/>
          <w:lang w:val="kk-KZ"/>
        </w:rPr>
        <w:t>2</w:t>
      </w:r>
      <w:r w:rsidRPr="006066E8">
        <w:rPr>
          <w:rFonts w:ascii="Times New Roman" w:hAnsi="Times New Roman" w:cs="Times New Roman"/>
          <w:sz w:val="28"/>
          <w:szCs w:val="28"/>
          <w:lang w:val="kk-KZ"/>
        </w:rPr>
        <w:t>O</w:t>
      </w:r>
      <w:r>
        <w:rPr>
          <w:rFonts w:ascii="Times New Roman" w:hAnsi="Times New Roman" w:cs="Times New Roman"/>
          <w:sz w:val="28"/>
          <w:szCs w:val="28"/>
          <w:lang w:val="kk-KZ"/>
        </w:rPr>
        <w:t xml:space="preserve"> –</w:t>
      </w:r>
      <w:r w:rsidRPr="006066E8">
        <w:rPr>
          <w:rFonts w:ascii="Times New Roman" w:hAnsi="Times New Roman" w:cs="Times New Roman"/>
          <w:sz w:val="28"/>
          <w:szCs w:val="28"/>
          <w:lang w:val="kk-KZ"/>
        </w:rPr>
        <w:t xml:space="preserve"> 60 %); микроэлементтер – молибден (Mo), кобальт (Co) тыңайтқыштары қолданылады.         </w:t>
      </w:r>
    </w:p>
    <w:p w:rsidR="00B916E4" w:rsidRPr="006066E8" w:rsidRDefault="00B916E4" w:rsidP="00B916E4">
      <w:pPr>
        <w:tabs>
          <w:tab w:val="left" w:pos="5381"/>
        </w:tabs>
        <w:spacing w:after="0" w:line="240" w:lineRule="auto"/>
        <w:jc w:val="both"/>
        <w:rPr>
          <w:rFonts w:ascii="Times New Roman" w:hAnsi="Times New Roman" w:cs="Times New Roman"/>
          <w:sz w:val="28"/>
          <w:szCs w:val="28"/>
          <w:lang w:val="kk-KZ"/>
        </w:rPr>
      </w:pPr>
      <w:r w:rsidRPr="003F20E4">
        <w:rPr>
          <w:rFonts w:ascii="Times New Roman" w:hAnsi="Times New Roman" w:cs="Times New Roman"/>
          <w:sz w:val="28"/>
          <w:szCs w:val="28"/>
          <w:lang w:val="kk-KZ"/>
        </w:rPr>
        <w:t xml:space="preserve">            </w:t>
      </w:r>
      <w:r w:rsidRPr="006066E8">
        <w:rPr>
          <w:rFonts w:ascii="Times New Roman" w:hAnsi="Times New Roman" w:cs="Times New Roman"/>
          <w:sz w:val="28"/>
          <w:szCs w:val="28"/>
          <w:lang w:val="kk-KZ"/>
        </w:rPr>
        <w:t>Жоңышқаның өсуі мен дамуына фенологиялық бақылау жұмыстары үш қайтарылымда барлық нұсқаларда жүргізілді.</w:t>
      </w:r>
    </w:p>
    <w:p w:rsidR="00B916E4" w:rsidRPr="006066E8" w:rsidRDefault="00B916E4" w:rsidP="00B916E4">
      <w:pPr>
        <w:spacing w:after="0" w:line="240" w:lineRule="auto"/>
        <w:ind w:firstLine="709"/>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 xml:space="preserve">Тәжірибелік </w:t>
      </w:r>
      <w:r>
        <w:rPr>
          <w:rFonts w:ascii="Times New Roman" w:hAnsi="Times New Roman" w:cs="Times New Roman"/>
          <w:sz w:val="28"/>
          <w:szCs w:val="28"/>
          <w:lang w:val="kk-KZ"/>
        </w:rPr>
        <w:t>танап</w:t>
      </w:r>
      <w:r w:rsidRPr="006066E8">
        <w:rPr>
          <w:rFonts w:ascii="Times New Roman" w:hAnsi="Times New Roman" w:cs="Times New Roman"/>
          <w:sz w:val="28"/>
          <w:szCs w:val="28"/>
          <w:lang w:val="kk-KZ"/>
        </w:rPr>
        <w:t xml:space="preserve"> жазық таулы агроландшафттардағы механикалық құрамы орт</w:t>
      </w:r>
      <w:r>
        <w:rPr>
          <w:rFonts w:ascii="Times New Roman" w:hAnsi="Times New Roman" w:cs="Times New Roman"/>
          <w:sz w:val="28"/>
          <w:szCs w:val="28"/>
          <w:lang w:val="kk-KZ"/>
        </w:rPr>
        <w:t xml:space="preserve">аша саздауытты қалыптасқан ашық – </w:t>
      </w:r>
      <w:r w:rsidRPr="006066E8">
        <w:rPr>
          <w:rFonts w:ascii="Times New Roman" w:hAnsi="Times New Roman" w:cs="Times New Roman"/>
          <w:sz w:val="28"/>
          <w:szCs w:val="28"/>
          <w:lang w:val="kk-KZ"/>
        </w:rPr>
        <w:t>қоңыр түсті топырақта, Іле Алатауының</w:t>
      </w:r>
      <w:r>
        <w:rPr>
          <w:rFonts w:ascii="Times New Roman" w:hAnsi="Times New Roman" w:cs="Times New Roman"/>
          <w:sz w:val="28"/>
          <w:szCs w:val="28"/>
          <w:lang w:val="kk-KZ"/>
        </w:rPr>
        <w:t xml:space="preserve"> солтүстік баурайындағы көлбеу –</w:t>
      </w:r>
      <w:r w:rsidRPr="006066E8">
        <w:rPr>
          <w:rFonts w:ascii="Times New Roman" w:hAnsi="Times New Roman" w:cs="Times New Roman"/>
          <w:sz w:val="28"/>
          <w:szCs w:val="28"/>
          <w:lang w:val="kk-KZ"/>
        </w:rPr>
        <w:t xml:space="preserve"> тау бөктерінде орналасқан. Тұтастай алғанда, осы аумақтың жер бедері суармалы егін шаруашылығында пайдаланылатын тармақталған жыралары бар қиғаш және еңісті беткейлермен сипатталды.</w:t>
      </w:r>
    </w:p>
    <w:p w:rsidR="00B916E4" w:rsidRPr="006066E8" w:rsidRDefault="00B916E4" w:rsidP="00B916E4">
      <w:pPr>
        <w:spacing w:after="0" w:line="240" w:lineRule="auto"/>
        <w:ind w:firstLine="709"/>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Топырақтағы қарашіріндінің салыстырмалы түрде төмен болуымен сипатталады, жоғары карбонаттылықтың салдарынан топырақ ерітіндісінің</w:t>
      </w:r>
      <w:r>
        <w:rPr>
          <w:rFonts w:ascii="Times New Roman" w:hAnsi="Times New Roman" w:cs="Times New Roman"/>
          <w:sz w:val="28"/>
          <w:szCs w:val="28"/>
          <w:lang w:val="kk-KZ"/>
        </w:rPr>
        <w:t xml:space="preserve"> </w:t>
      </w:r>
      <w:r>
        <w:rPr>
          <w:rFonts w:ascii="Times New Roman" w:hAnsi="Times New Roman" w:cs="Times New Roman"/>
          <w:sz w:val="28"/>
          <w:szCs w:val="28"/>
          <w:lang w:val="kk-KZ"/>
        </w:rPr>
        <w:lastRenderedPageBreak/>
        <w:t xml:space="preserve">реакциясы әлсіз сілтілі – pH – </w:t>
      </w:r>
      <w:r w:rsidRPr="006066E8">
        <w:rPr>
          <w:rFonts w:ascii="Times New Roman" w:hAnsi="Times New Roman" w:cs="Times New Roman"/>
          <w:sz w:val="28"/>
          <w:szCs w:val="28"/>
          <w:lang w:val="kk-KZ"/>
        </w:rPr>
        <w:t>7,</w:t>
      </w:r>
      <w:r>
        <w:rPr>
          <w:rFonts w:ascii="Times New Roman" w:hAnsi="Times New Roman" w:cs="Times New Roman"/>
          <w:sz w:val="28"/>
          <w:szCs w:val="28"/>
          <w:lang w:val="kk-KZ"/>
        </w:rPr>
        <w:t xml:space="preserve">3. Сіңіру сыйымдылығы 15 мг/экв – тен аспайды. 0 – </w:t>
      </w:r>
      <w:r w:rsidRPr="006066E8">
        <w:rPr>
          <w:rFonts w:ascii="Times New Roman" w:hAnsi="Times New Roman" w:cs="Times New Roman"/>
          <w:sz w:val="28"/>
          <w:szCs w:val="28"/>
          <w:lang w:val="kk-KZ"/>
        </w:rPr>
        <w:t>30 см қабаттағы қарашіріндінің мөлшері 2,31%, жал</w:t>
      </w:r>
      <w:r>
        <w:rPr>
          <w:rFonts w:ascii="Times New Roman" w:hAnsi="Times New Roman" w:cs="Times New Roman"/>
          <w:sz w:val="28"/>
          <w:szCs w:val="28"/>
          <w:lang w:val="kk-KZ"/>
        </w:rPr>
        <w:t>пы азот – 0,190 фосфор – 0,220%–</w:t>
      </w:r>
      <w:r w:rsidRPr="006066E8">
        <w:rPr>
          <w:rFonts w:ascii="Times New Roman" w:hAnsi="Times New Roman" w:cs="Times New Roman"/>
          <w:sz w:val="28"/>
          <w:szCs w:val="28"/>
          <w:lang w:val="kk-KZ"/>
        </w:rPr>
        <w:t>ды құрайды, топырақтың жоғарғы қабатындағы топырақта сілтілі гидролизденетін азот – 74,2 мг/кг, ж</w:t>
      </w:r>
      <w:r w:rsidR="00E252EC">
        <w:rPr>
          <w:rFonts w:ascii="Times New Roman" w:hAnsi="Times New Roman" w:cs="Times New Roman"/>
          <w:sz w:val="28"/>
          <w:szCs w:val="28"/>
          <w:lang w:val="kk-KZ"/>
        </w:rPr>
        <w:t>ылжымалы фосфор – 20,0 және алмас</w:t>
      </w:r>
      <w:r w:rsidRPr="006066E8">
        <w:rPr>
          <w:rFonts w:ascii="Times New Roman" w:hAnsi="Times New Roman" w:cs="Times New Roman"/>
          <w:sz w:val="28"/>
          <w:szCs w:val="28"/>
          <w:lang w:val="kk-KZ"/>
        </w:rPr>
        <w:t>палы калий –</w:t>
      </w:r>
      <w:r>
        <w:rPr>
          <w:rFonts w:ascii="Times New Roman" w:hAnsi="Times New Roman" w:cs="Times New Roman"/>
          <w:sz w:val="28"/>
          <w:szCs w:val="28"/>
          <w:lang w:val="kk-KZ"/>
        </w:rPr>
        <w:t xml:space="preserve"> </w:t>
      </w:r>
      <w:r w:rsidRPr="006066E8">
        <w:rPr>
          <w:rFonts w:ascii="Times New Roman" w:hAnsi="Times New Roman" w:cs="Times New Roman"/>
          <w:sz w:val="28"/>
          <w:szCs w:val="28"/>
          <w:lang w:val="kk-KZ"/>
        </w:rPr>
        <w:t xml:space="preserve">330 мг/кг құрайды. Химиялық талдаулар Қазақ егіншілік </w:t>
      </w:r>
      <w:r>
        <w:rPr>
          <w:rFonts w:ascii="Times New Roman" w:hAnsi="Times New Roman" w:cs="Times New Roman"/>
          <w:sz w:val="28"/>
          <w:szCs w:val="28"/>
          <w:lang w:val="kk-KZ"/>
        </w:rPr>
        <w:t xml:space="preserve">және өсімдік шаруашылығы ғылыми – </w:t>
      </w:r>
      <w:r w:rsidRPr="006066E8">
        <w:rPr>
          <w:rFonts w:ascii="Times New Roman" w:hAnsi="Times New Roman" w:cs="Times New Roman"/>
          <w:sz w:val="28"/>
          <w:szCs w:val="28"/>
          <w:lang w:val="kk-KZ"/>
        </w:rPr>
        <w:t>зерттеу институтының агрохимия және топырақтану бөлімінде стандартты әдістермен орындалды.</w:t>
      </w:r>
    </w:p>
    <w:p w:rsidR="00B916E4" w:rsidRPr="006066E8" w:rsidRDefault="00B916E4" w:rsidP="00B916E4">
      <w:pPr>
        <w:spacing w:after="0" w:line="240" w:lineRule="auto"/>
        <w:ind w:firstLine="709"/>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Жоңышқа сорттарының үлгісін алу өсу фазасында, бутанизацияда және гүлдеу фазаларында жүргізілді. Топырақ және өсімдік үлгілері әр танаптан жеке – жек</w:t>
      </w:r>
      <w:r>
        <w:rPr>
          <w:rFonts w:ascii="Times New Roman" w:hAnsi="Times New Roman" w:cs="Times New Roman"/>
          <w:sz w:val="28"/>
          <w:szCs w:val="28"/>
          <w:lang w:val="kk-KZ"/>
        </w:rPr>
        <w:t>е анықталды. Топырақ үлгілері 0 – 20 см –</w:t>
      </w:r>
      <w:r w:rsidRPr="006066E8">
        <w:rPr>
          <w:rFonts w:ascii="Times New Roman" w:hAnsi="Times New Roman" w:cs="Times New Roman"/>
          <w:sz w:val="28"/>
          <w:szCs w:val="28"/>
          <w:lang w:val="kk-KZ"/>
        </w:rPr>
        <w:t>ден алынды. Топырақтан алынған үлгілерді анықтау: аммоний азоты – фотокаллориметритті реактивтермен Несслер әдісі арқылы (спектрометр ПЭ 5300В), нитратты азот – потенциометритті әдіс арқылы ионселективті электродтарда анықталды (иономер Эксперт-001), жылжымалы фосформен алмаспа</w:t>
      </w:r>
      <w:r w:rsidR="00E252EC">
        <w:rPr>
          <w:rFonts w:ascii="Times New Roman" w:hAnsi="Times New Roman" w:cs="Times New Roman"/>
          <w:sz w:val="28"/>
          <w:szCs w:val="28"/>
          <w:lang w:val="kk-KZ"/>
        </w:rPr>
        <w:t>лы калий – модификациялы Мачигин</w:t>
      </w:r>
      <w:r w:rsidRPr="006066E8">
        <w:rPr>
          <w:rFonts w:ascii="Times New Roman" w:hAnsi="Times New Roman" w:cs="Times New Roman"/>
          <w:sz w:val="28"/>
          <w:szCs w:val="28"/>
          <w:lang w:val="kk-KZ"/>
        </w:rPr>
        <w:t xml:space="preserve"> әдісімен ЦИНАО (ГОСТ 26204) анықталды. Өсімдіктегі азот, фосфор, калийді анықтау күкірт қышқылы, сутегі асқын тотығы арқылы және дымқыл күйде ысқылау әдісі арқылы анықталды: азот –  Кьельдал әдісі арқыл, фосфор – колориметритті спектрофотометр әдісі арқылы ПЭ 5300В, калий – фотометритті әдіс арқылы ФПА-2-01 анықталды.</w:t>
      </w:r>
    </w:p>
    <w:p w:rsidR="00B916E4" w:rsidRPr="006066E8" w:rsidRDefault="00B916E4" w:rsidP="00B916E4">
      <w:pPr>
        <w:spacing w:after="0" w:line="240" w:lineRule="auto"/>
        <w:ind w:firstLine="708"/>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Құрғақ шөп өнімділігін есепке алу бутонизация – гүлдеудің басталуы кезеңінде, жоңышқа тіршілігінің бірінші жылынан бастап (10 тамыз) жүргізілді. Тіршілігінің бірінші жы</w:t>
      </w:r>
      <w:r>
        <w:rPr>
          <w:rFonts w:ascii="Times New Roman" w:hAnsi="Times New Roman" w:cs="Times New Roman"/>
          <w:sz w:val="28"/>
          <w:szCs w:val="28"/>
          <w:lang w:val="kk-KZ"/>
        </w:rPr>
        <w:t>лында бір шабу, ал екіншісінде –</w:t>
      </w:r>
      <w:r w:rsidRPr="006066E8">
        <w:rPr>
          <w:rFonts w:ascii="Times New Roman" w:hAnsi="Times New Roman" w:cs="Times New Roman"/>
          <w:sz w:val="28"/>
          <w:szCs w:val="28"/>
          <w:lang w:val="kk-KZ"/>
        </w:rPr>
        <w:t xml:space="preserve"> 3 шабу жүргізілді.</w:t>
      </w:r>
    </w:p>
    <w:p w:rsidR="00B916E4" w:rsidRDefault="00B916E4" w:rsidP="00B916E4">
      <w:pPr>
        <w:spacing w:after="0" w:line="240" w:lineRule="auto"/>
        <w:ind w:firstLine="709"/>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Өсірудің агротехникалық шарттар</w:t>
      </w:r>
      <w:r>
        <w:rPr>
          <w:rFonts w:ascii="Times New Roman" w:hAnsi="Times New Roman" w:cs="Times New Roman"/>
          <w:sz w:val="28"/>
          <w:szCs w:val="28"/>
          <w:lang w:val="kk-KZ"/>
        </w:rPr>
        <w:t xml:space="preserve">ы: топырақты негізгі өңдеу – 22 – </w:t>
      </w:r>
      <w:r w:rsidRPr="006066E8">
        <w:rPr>
          <w:rFonts w:ascii="Times New Roman" w:hAnsi="Times New Roman" w:cs="Times New Roman"/>
          <w:sz w:val="28"/>
          <w:szCs w:val="28"/>
          <w:lang w:val="kk-KZ"/>
        </w:rPr>
        <w:t xml:space="preserve">25 см тереңдікте жырту, топырақты себуге дейін ерте көктемде тырмалау және </w:t>
      </w:r>
      <w:r w:rsidRPr="001028FB">
        <w:rPr>
          <w:rFonts w:ascii="Times New Roman" w:hAnsi="Times New Roman" w:cs="Times New Roman"/>
          <w:sz w:val="28"/>
          <w:szCs w:val="28"/>
          <w:lang w:val="kk-KZ"/>
        </w:rPr>
        <w:t>РВК</w:t>
      </w:r>
      <w:r w:rsidRPr="006066E8">
        <w:rPr>
          <w:rFonts w:ascii="Times New Roman" w:hAnsi="Times New Roman" w:cs="Times New Roman"/>
          <w:color w:val="FF0000"/>
          <w:sz w:val="28"/>
          <w:szCs w:val="28"/>
          <w:lang w:val="kk-KZ"/>
        </w:rPr>
        <w:t xml:space="preserve"> </w:t>
      </w:r>
      <w:r w:rsidRPr="006066E8">
        <w:rPr>
          <w:rFonts w:ascii="Times New Roman" w:hAnsi="Times New Roman" w:cs="Times New Roman"/>
          <w:sz w:val="28"/>
          <w:szCs w:val="28"/>
          <w:lang w:val="kk-KZ"/>
        </w:rPr>
        <w:t>қолдану арқылы культивациялау, топырақты себуге дейін және одан кейін таптау. Алдыңғы өсірілген дақыл (ізашары) – күздік бидай.</w:t>
      </w:r>
      <w:r w:rsidRPr="001028FB">
        <w:rPr>
          <w:rFonts w:ascii="Times New Roman" w:hAnsi="Times New Roman" w:cs="Times New Roman"/>
          <w:sz w:val="28"/>
          <w:szCs w:val="28"/>
          <w:lang w:val="kk-KZ"/>
        </w:rPr>
        <w:t xml:space="preserve"> </w:t>
      </w:r>
    </w:p>
    <w:p w:rsidR="00B916E4" w:rsidRPr="006066E8" w:rsidRDefault="00B916E4" w:rsidP="00B916E4">
      <w:pPr>
        <w:spacing w:after="0" w:line="240" w:lineRule="auto"/>
        <w:ind w:firstLine="709"/>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Алынған нәтижелерді статистикалық өңдеу компьютерлік бағдарламаларды қолдану арқылы Б. А.</w:t>
      </w:r>
      <w:r>
        <w:rPr>
          <w:rFonts w:ascii="Times New Roman" w:hAnsi="Times New Roman" w:cs="Times New Roman"/>
          <w:sz w:val="28"/>
          <w:szCs w:val="28"/>
          <w:lang w:val="kk-KZ"/>
        </w:rPr>
        <w:t xml:space="preserve"> Доспехов бойынша жүргізілді</w:t>
      </w:r>
      <w:r w:rsidRPr="006066E8">
        <w:rPr>
          <w:rFonts w:ascii="Times New Roman" w:hAnsi="Times New Roman" w:cs="Times New Roman"/>
          <w:sz w:val="28"/>
          <w:szCs w:val="28"/>
          <w:lang w:val="kk-KZ"/>
        </w:rPr>
        <w:t xml:space="preserve">. </w:t>
      </w:r>
    </w:p>
    <w:p w:rsidR="00B916E4" w:rsidRDefault="00B916E4" w:rsidP="00B916E4">
      <w:pPr>
        <w:pStyle w:val="Standard"/>
        <w:tabs>
          <w:tab w:val="left" w:pos="567"/>
        </w:tabs>
        <w:ind w:firstLine="706"/>
        <w:jc w:val="both"/>
        <w:rPr>
          <w:sz w:val="28"/>
          <w:szCs w:val="28"/>
          <w:lang w:val="kk-KZ"/>
        </w:rPr>
      </w:pPr>
      <w:r w:rsidRPr="00743548">
        <w:rPr>
          <w:rFonts w:cs="Times New Roman"/>
          <w:sz w:val="28"/>
          <w:szCs w:val="28"/>
          <w:lang w:val="kk-KZ"/>
        </w:rPr>
        <w:t>Оң</w:t>
      </w:r>
      <w:r>
        <w:rPr>
          <w:rFonts w:cs="Times New Roman"/>
          <w:sz w:val="28"/>
          <w:szCs w:val="28"/>
          <w:lang w:val="kk-KZ"/>
        </w:rPr>
        <w:t xml:space="preserve">түстік Австралия ғылыми зерттеу – </w:t>
      </w:r>
      <w:r w:rsidRPr="00743548">
        <w:rPr>
          <w:rFonts w:cs="Times New Roman"/>
          <w:sz w:val="28"/>
          <w:szCs w:val="28"/>
          <w:lang w:val="kk-KZ"/>
        </w:rPr>
        <w:t>институтын</w:t>
      </w:r>
      <w:r w:rsidR="001277BD">
        <w:rPr>
          <w:rFonts w:cs="Times New Roman"/>
          <w:sz w:val="28"/>
          <w:szCs w:val="28"/>
          <w:lang w:val="kk-KZ"/>
        </w:rPr>
        <w:t>да зерттелген Қ</w:t>
      </w:r>
      <w:r>
        <w:rPr>
          <w:rFonts w:cs="Times New Roman"/>
          <w:sz w:val="28"/>
          <w:szCs w:val="28"/>
          <w:lang w:val="kk-KZ"/>
        </w:rPr>
        <w:t xml:space="preserve">азақстандық жоңышқа сорттары ізденушінің ғылыми жетекшісі профессор  Алан Хамприздің басқаруымен  Аделаидеде жүргізілді. </w:t>
      </w:r>
      <w:r w:rsidRPr="00743548">
        <w:rPr>
          <w:sz w:val="28"/>
          <w:szCs w:val="28"/>
          <w:lang w:val="kk-KZ"/>
        </w:rPr>
        <w:t>Әдіснамалық тұрғыда зертте</w:t>
      </w:r>
      <w:r>
        <w:rPr>
          <w:sz w:val="28"/>
          <w:szCs w:val="28"/>
          <w:lang w:val="kk-KZ"/>
        </w:rPr>
        <w:t xml:space="preserve">у мақсатына жету үшін өзара бір – </w:t>
      </w:r>
      <w:r w:rsidRPr="00743548">
        <w:rPr>
          <w:sz w:val="28"/>
          <w:szCs w:val="28"/>
          <w:lang w:val="kk-KZ"/>
        </w:rPr>
        <w:t xml:space="preserve">бірімен байланысты жұмыс кезеңдері бойынша </w:t>
      </w:r>
      <w:r>
        <w:rPr>
          <w:sz w:val="28"/>
          <w:szCs w:val="28"/>
          <w:lang w:val="kk-KZ"/>
        </w:rPr>
        <w:t xml:space="preserve">жүзеге асырылды, өсімдік </w:t>
      </w:r>
      <w:r>
        <w:rPr>
          <w:rFonts w:eastAsia="Calibri" w:cs="Times New Roman"/>
          <w:iCs/>
          <w:color w:val="000000"/>
          <w:kern w:val="24"/>
          <w:sz w:val="28"/>
          <w:szCs w:val="28"/>
          <w:lang w:val="kk-KZ"/>
        </w:rPr>
        <w:t>тамырларынан түйнек бактериясы</w:t>
      </w:r>
      <w:r w:rsidRPr="00B523C4">
        <w:rPr>
          <w:rFonts w:eastAsia="Calibri" w:cs="Times New Roman"/>
          <w:iCs/>
          <w:color w:val="000000"/>
          <w:kern w:val="24"/>
          <w:sz w:val="28"/>
          <w:szCs w:val="28"/>
          <w:lang w:val="kk-KZ"/>
        </w:rPr>
        <w:t xml:space="preserve"> анықта</w:t>
      </w:r>
      <w:r>
        <w:rPr>
          <w:rFonts w:eastAsia="Calibri" w:cs="Times New Roman"/>
          <w:iCs/>
          <w:color w:val="000000"/>
          <w:kern w:val="24"/>
          <w:sz w:val="28"/>
          <w:szCs w:val="28"/>
          <w:lang w:val="kk-KZ"/>
        </w:rPr>
        <w:t>лды</w:t>
      </w:r>
      <w:r w:rsidR="00E96BB0">
        <w:rPr>
          <w:sz w:val="28"/>
          <w:szCs w:val="28"/>
          <w:lang w:val="kk-KZ"/>
        </w:rPr>
        <w:t xml:space="preserve"> (сурет 3</w:t>
      </w:r>
      <w:r>
        <w:rPr>
          <w:sz w:val="28"/>
          <w:szCs w:val="28"/>
          <w:lang w:val="kk-KZ"/>
        </w:rPr>
        <w:t>).</w:t>
      </w:r>
    </w:p>
    <w:p w:rsidR="00B916E4" w:rsidRDefault="00B916E4" w:rsidP="00B916E4">
      <w:pPr>
        <w:pStyle w:val="a4"/>
        <w:tabs>
          <w:tab w:val="left" w:pos="0"/>
          <w:tab w:val="left" w:pos="567"/>
        </w:tabs>
        <w:spacing w:after="0" w:line="240" w:lineRule="auto"/>
        <w:ind w:left="0" w:right="-145" w:firstLine="567"/>
        <w:jc w:val="both"/>
        <w:rPr>
          <w:sz w:val="28"/>
          <w:szCs w:val="28"/>
          <w:lang w:val="kk-KZ"/>
        </w:rPr>
      </w:pPr>
    </w:p>
    <w:p w:rsidR="00B916E4" w:rsidRPr="00351D06" w:rsidRDefault="00B916E4" w:rsidP="00351D06">
      <w:pPr>
        <w:tabs>
          <w:tab w:val="left" w:pos="0"/>
          <w:tab w:val="left" w:pos="567"/>
        </w:tabs>
        <w:spacing w:after="0" w:line="240" w:lineRule="auto"/>
        <w:ind w:right="-145"/>
        <w:jc w:val="both"/>
        <w:rPr>
          <w:sz w:val="28"/>
          <w:szCs w:val="28"/>
          <w:lang w:val="kk-KZ"/>
        </w:rPr>
      </w:pPr>
      <w:r w:rsidRPr="006066E8">
        <w:rPr>
          <w:noProof/>
          <w:lang w:eastAsia="ru-RU"/>
        </w:rPr>
        <w:lastRenderedPageBreak/>
        <w:drawing>
          <wp:inline distT="0" distB="0" distL="0" distR="0" wp14:anchorId="7D31C4EE" wp14:editId="795CD884">
            <wp:extent cx="3081131" cy="2963522"/>
            <wp:effectExtent l="0" t="0" r="5080" b="8890"/>
            <wp:docPr id="7170" name="Рисунок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226498" cy="3103340"/>
                    </a:xfrm>
                    <a:prstGeom prst="rect">
                      <a:avLst/>
                    </a:prstGeom>
                    <a:noFill/>
                  </pic:spPr>
                </pic:pic>
              </a:graphicData>
            </a:graphic>
          </wp:inline>
        </w:drawing>
      </w:r>
      <w:r w:rsidR="00351D06">
        <w:rPr>
          <w:rFonts w:ascii="Times New Roman" w:hAnsi="Times New Roman" w:cs="Times New Roman"/>
          <w:b/>
          <w:noProof/>
          <w:sz w:val="28"/>
          <w:szCs w:val="28"/>
          <w:lang w:val="kk-KZ" w:eastAsia="ru-RU"/>
        </w:rPr>
        <w:t xml:space="preserve"> </w:t>
      </w:r>
      <w:r w:rsidR="00351D06" w:rsidRPr="006066E8">
        <w:rPr>
          <w:rFonts w:ascii="Times New Roman" w:hAnsi="Times New Roman" w:cs="Times New Roman"/>
          <w:b/>
          <w:noProof/>
          <w:sz w:val="28"/>
          <w:szCs w:val="28"/>
          <w:lang w:eastAsia="ru-RU"/>
        </w:rPr>
        <w:drawing>
          <wp:inline distT="0" distB="0" distL="0" distR="0" wp14:anchorId="79EB3C1B" wp14:editId="506DD743">
            <wp:extent cx="2951924" cy="2951795"/>
            <wp:effectExtent l="19050" t="19050" r="1270" b="1270"/>
            <wp:docPr id="717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7" cstate="email">
                      <a:lum/>
                      <a:alphaModFix/>
                      <a:extLst>
                        <a:ext uri="{28A0092B-C50C-407E-A947-70E740481C1C}">
                          <a14:useLocalDpi xmlns:a14="http://schemas.microsoft.com/office/drawing/2010/main"/>
                        </a:ext>
                      </a:extLst>
                    </a:blip>
                    <a:srcRect/>
                    <a:stretch>
                      <a:fillRect/>
                    </a:stretch>
                  </pic:blipFill>
                  <pic:spPr>
                    <a:xfrm rot="10798200">
                      <a:off x="0" y="0"/>
                      <a:ext cx="2989678" cy="2989547"/>
                    </a:xfrm>
                    <a:prstGeom prst="rect">
                      <a:avLst/>
                    </a:prstGeom>
                    <a:noFill/>
                    <a:ln>
                      <a:noFill/>
                    </a:ln>
                  </pic:spPr>
                </pic:pic>
              </a:graphicData>
            </a:graphic>
          </wp:inline>
        </w:drawing>
      </w:r>
    </w:p>
    <w:p w:rsidR="001A6D2D" w:rsidRPr="001A6D2D" w:rsidRDefault="00351D06" w:rsidP="001A6D2D">
      <w:pPr>
        <w:tabs>
          <w:tab w:val="left" w:pos="5523"/>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Сурет 3</w:t>
      </w:r>
      <w:r w:rsidR="001277BD">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001A6D2D">
        <w:rPr>
          <w:rFonts w:ascii="Times New Roman" w:hAnsi="Times New Roman" w:cs="Times New Roman"/>
          <w:sz w:val="28"/>
          <w:szCs w:val="28"/>
          <w:lang w:val="kk-KZ"/>
        </w:rPr>
        <w:t xml:space="preserve"> Далалық жағдай</w:t>
      </w:r>
      <w:r w:rsidR="00B916E4">
        <w:rPr>
          <w:rFonts w:ascii="Times New Roman" w:hAnsi="Times New Roman" w:cs="Times New Roman"/>
          <w:sz w:val="28"/>
          <w:szCs w:val="28"/>
          <w:lang w:val="kk-KZ"/>
        </w:rPr>
        <w:t xml:space="preserve">да </w:t>
      </w:r>
      <w:r w:rsidRPr="001A6D2D">
        <w:rPr>
          <w:rFonts w:ascii="Times New Roman" w:hAnsi="Times New Roman" w:cs="Times New Roman"/>
          <w:sz w:val="28"/>
          <w:szCs w:val="28"/>
          <w:lang w:val="kk-KZ"/>
        </w:rPr>
        <w:t xml:space="preserve">        </w:t>
      </w:r>
      <w:r w:rsidR="004368E0">
        <w:rPr>
          <w:rFonts w:ascii="Times New Roman" w:hAnsi="Times New Roman" w:cs="Times New Roman"/>
          <w:sz w:val="28"/>
          <w:szCs w:val="28"/>
          <w:lang w:val="kk-KZ"/>
        </w:rPr>
        <w:t xml:space="preserve">        </w:t>
      </w:r>
      <w:r w:rsidRPr="001A6D2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 </w:t>
      </w:r>
      <w:r w:rsidR="001A6D2D">
        <w:rPr>
          <w:rFonts w:ascii="Times New Roman" w:hAnsi="Times New Roman" w:cs="Times New Roman"/>
          <w:sz w:val="28"/>
          <w:szCs w:val="28"/>
          <w:lang w:val="kk-KZ"/>
        </w:rPr>
        <w:t>Жылыжай жағдайында жоңышқа</w:t>
      </w:r>
      <w:r w:rsidR="001A6D2D" w:rsidRPr="001A6D2D">
        <w:rPr>
          <w:rFonts w:ascii="Times New Roman" w:hAnsi="Times New Roman" w:cs="Times New Roman"/>
          <w:sz w:val="28"/>
          <w:szCs w:val="28"/>
          <w:lang w:val="kk-KZ"/>
        </w:rPr>
        <w:t xml:space="preserve">      </w:t>
      </w:r>
      <w:r w:rsidR="001A6D2D">
        <w:rPr>
          <w:rFonts w:ascii="Times New Roman" w:hAnsi="Times New Roman" w:cs="Times New Roman"/>
          <w:sz w:val="28"/>
          <w:szCs w:val="28"/>
          <w:lang w:val="kk-KZ"/>
        </w:rPr>
        <w:t xml:space="preserve"> </w:t>
      </w:r>
    </w:p>
    <w:p w:rsidR="001A6D2D" w:rsidRDefault="001A6D2D" w:rsidP="001A6D2D">
      <w:pPr>
        <w:tabs>
          <w:tab w:val="left" w:pos="5523"/>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жоңышқа тамырларынан түйнек                           тамырларынан түйнек</w:t>
      </w:r>
      <w:r w:rsidRPr="001A6D2D">
        <w:rPr>
          <w:rFonts w:ascii="Times New Roman" w:hAnsi="Times New Roman" w:cs="Times New Roman"/>
          <w:sz w:val="28"/>
          <w:szCs w:val="28"/>
          <w:lang w:val="kk-KZ"/>
        </w:rPr>
        <w:t xml:space="preserve"> </w:t>
      </w:r>
    </w:p>
    <w:p w:rsidR="001A6D2D" w:rsidRDefault="001A6D2D" w:rsidP="001A6D2D">
      <w:pPr>
        <w:tabs>
          <w:tab w:val="left" w:pos="5523"/>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бактериясын анықтау                                       бактериясын анықтау</w:t>
      </w:r>
    </w:p>
    <w:p w:rsidR="001A6D2D" w:rsidRDefault="001A6D2D" w:rsidP="001A6D2D">
      <w:pPr>
        <w:tabs>
          <w:tab w:val="left" w:pos="5523"/>
        </w:tabs>
        <w:spacing w:after="0" w:line="240" w:lineRule="auto"/>
        <w:rPr>
          <w:rFonts w:ascii="Times New Roman" w:hAnsi="Times New Roman" w:cs="Times New Roman"/>
          <w:sz w:val="28"/>
          <w:szCs w:val="28"/>
          <w:lang w:val="kk-KZ"/>
        </w:rPr>
      </w:pPr>
    </w:p>
    <w:p w:rsidR="00351D06" w:rsidRPr="001A6D2D" w:rsidRDefault="00351D06" w:rsidP="00351D06">
      <w:pPr>
        <w:tabs>
          <w:tab w:val="left" w:pos="5523"/>
        </w:tabs>
        <w:spacing w:after="0" w:line="240" w:lineRule="auto"/>
        <w:rPr>
          <w:rFonts w:ascii="Times New Roman" w:hAnsi="Times New Roman" w:cs="Times New Roman"/>
          <w:sz w:val="28"/>
          <w:szCs w:val="28"/>
          <w:lang w:val="kk-KZ"/>
        </w:rPr>
      </w:pPr>
    </w:p>
    <w:p w:rsidR="00B916E4" w:rsidRDefault="00B916E4" w:rsidP="00351D06">
      <w:pPr>
        <w:tabs>
          <w:tab w:val="left" w:pos="5523"/>
        </w:tabs>
        <w:spacing w:after="0" w:line="240" w:lineRule="auto"/>
        <w:rPr>
          <w:rFonts w:ascii="Times New Roman" w:hAnsi="Times New Roman" w:cs="Times New Roman"/>
          <w:sz w:val="28"/>
          <w:szCs w:val="28"/>
          <w:lang w:val="kk-KZ"/>
        </w:rPr>
      </w:pPr>
    </w:p>
    <w:p w:rsidR="00D039CC" w:rsidRDefault="00D039CC" w:rsidP="00510265">
      <w:pPr>
        <w:tabs>
          <w:tab w:val="left" w:pos="5523"/>
        </w:tabs>
        <w:spacing w:after="0" w:line="240" w:lineRule="auto"/>
        <w:ind w:firstLine="567"/>
        <w:jc w:val="center"/>
        <w:rPr>
          <w:rFonts w:ascii="Times New Roman" w:hAnsi="Times New Roman" w:cs="Times New Roman"/>
          <w:sz w:val="28"/>
          <w:szCs w:val="28"/>
          <w:lang w:val="kk-KZ"/>
        </w:rPr>
      </w:pPr>
    </w:p>
    <w:p w:rsidR="001277BD" w:rsidRDefault="00867F34" w:rsidP="00D039CC">
      <w:pPr>
        <w:tabs>
          <w:tab w:val="left" w:pos="5523"/>
        </w:tabs>
        <w:spacing w:after="0" w:line="240" w:lineRule="auto"/>
        <w:rPr>
          <w:rFonts w:ascii="Times New Roman" w:hAnsi="Times New Roman" w:cs="Times New Roman"/>
          <w:sz w:val="28"/>
          <w:szCs w:val="28"/>
          <w:lang w:val="kk-KZ"/>
        </w:rPr>
      </w:pPr>
      <w:r w:rsidRPr="00867F34">
        <w:rPr>
          <w:rFonts w:ascii="Times New Roman" w:hAnsi="Times New Roman" w:cs="Times New Roman"/>
          <w:noProof/>
          <w:sz w:val="28"/>
          <w:szCs w:val="28"/>
          <w:lang w:eastAsia="ru-RU"/>
        </w:rPr>
        <w:drawing>
          <wp:inline distT="0" distB="0" distL="0" distR="0" wp14:anchorId="20E7FE22" wp14:editId="7F0D1B31">
            <wp:extent cx="6077999" cy="4106835"/>
            <wp:effectExtent l="0" t="0" r="0" b="8255"/>
            <wp:docPr id="11" name="Рисунок 11" descr="C:\Users\Пользователь\Desktop\04.01.2019\Camera\20181210_083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04.01.2019\Camera\20181210_083221(0).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rot="10800000">
                      <a:off x="0" y="0"/>
                      <a:ext cx="6093193" cy="4117102"/>
                    </a:xfrm>
                    <a:prstGeom prst="rect">
                      <a:avLst/>
                    </a:prstGeom>
                    <a:noFill/>
                    <a:ln>
                      <a:noFill/>
                    </a:ln>
                  </pic:spPr>
                </pic:pic>
              </a:graphicData>
            </a:graphic>
          </wp:inline>
        </w:drawing>
      </w:r>
    </w:p>
    <w:p w:rsidR="00C60450" w:rsidRDefault="003053E2" w:rsidP="00E96BB0">
      <w:pPr>
        <w:tabs>
          <w:tab w:val="left" w:pos="5523"/>
        </w:tabs>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4 </w:t>
      </w:r>
      <w:r w:rsidR="00867F34">
        <w:rPr>
          <w:rFonts w:ascii="Times New Roman" w:hAnsi="Times New Roman" w:cs="Times New Roman"/>
          <w:sz w:val="28"/>
          <w:szCs w:val="28"/>
          <w:lang w:val="kk-KZ"/>
        </w:rPr>
        <w:t xml:space="preserve">– Танаптық жағдайда </w:t>
      </w:r>
      <w:r>
        <w:rPr>
          <w:rFonts w:ascii="Times New Roman" w:hAnsi="Times New Roman" w:cs="Times New Roman"/>
          <w:sz w:val="28"/>
          <w:szCs w:val="28"/>
          <w:lang w:val="kk-KZ"/>
        </w:rPr>
        <w:t xml:space="preserve">жоңышқа сорттарының </w:t>
      </w:r>
      <w:r w:rsidR="00867F34">
        <w:rPr>
          <w:rFonts w:ascii="Times New Roman" w:hAnsi="Times New Roman" w:cs="Times New Roman"/>
          <w:sz w:val="28"/>
          <w:szCs w:val="28"/>
          <w:lang w:val="kk-KZ"/>
        </w:rPr>
        <w:t>көкбалауса өнімділігін арнайы құрылғы арқылы анықтау</w:t>
      </w:r>
    </w:p>
    <w:p w:rsidR="00050BC7" w:rsidRDefault="006043B5" w:rsidP="006043B5">
      <w:pPr>
        <w:tabs>
          <w:tab w:val="left" w:pos="5523"/>
        </w:tabs>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rsidR="002F158F" w:rsidRDefault="006043B5" w:rsidP="006043B5">
      <w:pPr>
        <w:tabs>
          <w:tab w:val="left" w:pos="5523"/>
        </w:tabs>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  </w:t>
      </w:r>
      <w:r w:rsidR="00050BC7">
        <w:rPr>
          <w:rFonts w:ascii="Times New Roman" w:hAnsi="Times New Roman" w:cs="Times New Roman"/>
          <w:b/>
          <w:sz w:val="28"/>
          <w:szCs w:val="28"/>
          <w:lang w:val="kk-KZ"/>
        </w:rPr>
        <w:t xml:space="preserve">    </w:t>
      </w:r>
      <w:r w:rsidR="00B916E4" w:rsidRPr="000D186A">
        <w:rPr>
          <w:rFonts w:ascii="Times New Roman" w:hAnsi="Times New Roman" w:cs="Times New Roman"/>
          <w:b/>
          <w:sz w:val="28"/>
          <w:szCs w:val="28"/>
          <w:lang w:val="kk-KZ"/>
        </w:rPr>
        <w:t>3 ЗЕРТТЕУЛЕРДІҢ НӘТИЖЕЛЕРІ</w:t>
      </w:r>
    </w:p>
    <w:p w:rsidR="001142D8" w:rsidRPr="001142D8" w:rsidRDefault="00A73B7A" w:rsidP="006043B5">
      <w:pPr>
        <w:pStyle w:val="Standard"/>
        <w:tabs>
          <w:tab w:val="left" w:pos="567"/>
        </w:tabs>
        <w:rPr>
          <w:rFonts w:cs="Times New Roman"/>
          <w:sz w:val="28"/>
          <w:szCs w:val="28"/>
          <w:lang w:val="kk-KZ"/>
        </w:rPr>
      </w:pPr>
      <w:r w:rsidRPr="00413906">
        <w:rPr>
          <w:rFonts w:cs="Times New Roman"/>
          <w:sz w:val="28"/>
          <w:szCs w:val="28"/>
          <w:lang w:val="kk-KZ"/>
        </w:rPr>
        <w:t xml:space="preserve">      </w:t>
      </w:r>
    </w:p>
    <w:p w:rsidR="004C7449" w:rsidRDefault="006043B5" w:rsidP="00CD351C">
      <w:pPr>
        <w:tabs>
          <w:tab w:val="left" w:pos="5523"/>
        </w:tabs>
        <w:spacing w:after="0" w:line="240" w:lineRule="auto"/>
        <w:jc w:val="both"/>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 xml:space="preserve">      3</w:t>
      </w:r>
      <w:r w:rsidR="001142D8">
        <w:rPr>
          <w:rFonts w:ascii="Times New Roman" w:hAnsi="Times New Roman" w:cs="Times New Roman"/>
          <w:b/>
          <w:color w:val="000000" w:themeColor="text1"/>
          <w:sz w:val="28"/>
          <w:szCs w:val="28"/>
          <w:lang w:val="kk-KZ"/>
        </w:rPr>
        <w:t>.1</w:t>
      </w:r>
      <w:r>
        <w:rPr>
          <w:rFonts w:ascii="Times New Roman" w:hAnsi="Times New Roman" w:cs="Times New Roman"/>
          <w:b/>
          <w:color w:val="000000" w:themeColor="text1"/>
          <w:sz w:val="28"/>
          <w:szCs w:val="28"/>
          <w:lang w:val="kk-KZ"/>
        </w:rPr>
        <w:t>.</w:t>
      </w:r>
      <w:r w:rsidR="004C7449" w:rsidRPr="003E0846">
        <w:rPr>
          <w:rFonts w:ascii="Times New Roman" w:hAnsi="Times New Roman" w:cs="Times New Roman"/>
          <w:b/>
          <w:color w:val="000000" w:themeColor="text1"/>
          <w:sz w:val="28"/>
          <w:szCs w:val="28"/>
          <w:lang w:val="kk-KZ"/>
        </w:rPr>
        <w:t xml:space="preserve"> Ашық қара – қоңыр топырақтағы жоңышқа егістігінде  тыңайтқыштар және сорттар пайдалануға  бай</w:t>
      </w:r>
      <w:r w:rsidR="00CD351C">
        <w:rPr>
          <w:rFonts w:ascii="Times New Roman" w:hAnsi="Times New Roman" w:cs="Times New Roman"/>
          <w:b/>
          <w:color w:val="000000" w:themeColor="text1"/>
          <w:sz w:val="28"/>
          <w:szCs w:val="28"/>
          <w:lang w:val="kk-KZ"/>
        </w:rPr>
        <w:t>ланысты қоректік  режимінің</w:t>
      </w:r>
      <w:r w:rsidR="004C7449" w:rsidRPr="003E0846">
        <w:rPr>
          <w:rFonts w:ascii="Times New Roman" w:hAnsi="Times New Roman" w:cs="Times New Roman"/>
          <w:b/>
          <w:color w:val="000000" w:themeColor="text1"/>
          <w:sz w:val="28"/>
          <w:szCs w:val="28"/>
          <w:lang w:val="kk-KZ"/>
        </w:rPr>
        <w:t xml:space="preserve"> өзгеруі</w:t>
      </w:r>
    </w:p>
    <w:p w:rsidR="001142D8" w:rsidRPr="003E0846" w:rsidRDefault="001142D8" w:rsidP="00CD351C">
      <w:pPr>
        <w:tabs>
          <w:tab w:val="left" w:pos="5523"/>
        </w:tabs>
        <w:spacing w:after="0" w:line="240" w:lineRule="auto"/>
        <w:jc w:val="both"/>
        <w:rPr>
          <w:rFonts w:ascii="Times New Roman" w:hAnsi="Times New Roman" w:cs="Times New Roman"/>
          <w:b/>
          <w:color w:val="000000" w:themeColor="text1"/>
          <w:sz w:val="28"/>
          <w:szCs w:val="28"/>
          <w:lang w:val="kk-KZ"/>
        </w:rPr>
      </w:pPr>
    </w:p>
    <w:p w:rsidR="004C7449" w:rsidRPr="00216523" w:rsidRDefault="006043B5" w:rsidP="006043B5">
      <w:pPr>
        <w:spacing w:after="0" w:line="240" w:lineRule="auto"/>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      </w:t>
      </w:r>
      <w:r w:rsidR="004C7449" w:rsidRPr="00216523">
        <w:rPr>
          <w:rFonts w:ascii="Times New Roman" w:hAnsi="Times New Roman"/>
          <w:color w:val="000000" w:themeColor="text1"/>
          <w:sz w:val="28"/>
          <w:szCs w:val="28"/>
          <w:lang w:val="kk-KZ"/>
        </w:rPr>
        <w:t xml:space="preserve">Минералды тыңайтқыштар тек қана өсімдіктердің  өсуіне ғана емес, ылғал өнімділігін  үнемді жұмсау үшін және де топырақтың қорек режимін жақсарту үшін де оңды әсерін көрсететіні белгілі. </w:t>
      </w:r>
    </w:p>
    <w:p w:rsidR="004C7449" w:rsidRPr="00216523" w:rsidRDefault="006043B5" w:rsidP="006043B5">
      <w:pPr>
        <w:spacing w:after="0" w:line="240" w:lineRule="auto"/>
        <w:jc w:val="both"/>
        <w:rPr>
          <w:rFonts w:ascii="Times New Roman" w:hAnsi="Times New Roman"/>
          <w:color w:val="000000" w:themeColor="text1"/>
          <w:sz w:val="28"/>
          <w:szCs w:val="28"/>
          <w:lang w:val="kk-KZ"/>
        </w:rPr>
      </w:pPr>
      <w:r>
        <w:rPr>
          <w:rFonts w:ascii="Times New Roman" w:eastAsia="MS Mincho" w:hAnsi="Times New Roman"/>
          <w:color w:val="000000" w:themeColor="text1"/>
          <w:sz w:val="28"/>
          <w:szCs w:val="28"/>
          <w:lang w:val="kk-KZ"/>
        </w:rPr>
        <w:t xml:space="preserve">      </w:t>
      </w:r>
      <w:r w:rsidR="004C7449" w:rsidRPr="00216523">
        <w:rPr>
          <w:rFonts w:ascii="Times New Roman" w:eastAsia="MS Mincho" w:hAnsi="Times New Roman"/>
          <w:color w:val="000000" w:themeColor="text1"/>
          <w:sz w:val="28"/>
          <w:szCs w:val="28"/>
          <w:lang w:val="kk-KZ"/>
        </w:rPr>
        <w:t>Өсімдіктер дұрыс қоректенуі үшін белгілі мөлшерде қоректік заттарды, оның ішінде азот, фосфор және калий элемент</w:t>
      </w:r>
      <w:r w:rsidR="009E06A9" w:rsidRPr="00216523">
        <w:rPr>
          <w:rFonts w:ascii="Times New Roman" w:eastAsia="MS Mincho" w:hAnsi="Times New Roman"/>
          <w:color w:val="000000" w:themeColor="text1"/>
          <w:sz w:val="28"/>
          <w:szCs w:val="28"/>
          <w:lang w:val="kk-KZ"/>
        </w:rPr>
        <w:t xml:space="preserve">терін қажетсінеді. </w:t>
      </w:r>
      <w:r w:rsidR="009E06A9" w:rsidRPr="00216523">
        <w:rPr>
          <w:rFonts w:ascii="Times New Roman" w:eastAsia="MS Mincho" w:hAnsi="Times New Roman"/>
          <w:color w:val="000000" w:themeColor="text1"/>
          <w:sz w:val="28"/>
          <w:szCs w:val="28"/>
          <w:lang w:val="kk-KZ"/>
        </w:rPr>
        <w:tab/>
        <w:t>Бұл элемент–</w:t>
      </w:r>
      <w:r w:rsidR="004C7449" w:rsidRPr="00216523">
        <w:rPr>
          <w:rFonts w:ascii="Times New Roman" w:eastAsia="MS Mincho" w:hAnsi="Times New Roman"/>
          <w:color w:val="000000" w:themeColor="text1"/>
          <w:sz w:val="28"/>
          <w:szCs w:val="28"/>
          <w:lang w:val="kk-KZ"/>
        </w:rPr>
        <w:t>терді  өсімдіктер негізінен топырақтан пайда</w:t>
      </w:r>
      <w:r w:rsidR="00CB70DF">
        <w:rPr>
          <w:rFonts w:ascii="Times New Roman" w:eastAsia="MS Mincho" w:hAnsi="Times New Roman"/>
          <w:color w:val="000000" w:themeColor="text1"/>
          <w:sz w:val="28"/>
          <w:szCs w:val="28"/>
          <w:lang w:val="kk-KZ"/>
        </w:rPr>
        <w:t>ланады. Сондықтан өсімдік жақс</w:t>
      </w:r>
      <w:r w:rsidR="004C7449" w:rsidRPr="00216523">
        <w:rPr>
          <w:rFonts w:ascii="Times New Roman" w:eastAsia="MS Mincho" w:hAnsi="Times New Roman"/>
          <w:color w:val="000000" w:themeColor="text1"/>
          <w:sz w:val="28"/>
          <w:szCs w:val="28"/>
          <w:lang w:val="kk-KZ"/>
        </w:rPr>
        <w:t>өсіп, өнім беру үшін бұл элементтердің топырақтағы мөлшерлерінің жеткілікті болуын қадағалап отыру қажет. Егер топырақта қоректік элементтер жетіспесе, онда олардың мөлшерлерін органикалық және минералдық тыңайтқыштарды қолдану арқылы толықтырады.</w:t>
      </w:r>
    </w:p>
    <w:p w:rsidR="004C7449" w:rsidRPr="00216523" w:rsidRDefault="00270B59" w:rsidP="00270B59">
      <w:pPr>
        <w:spacing w:after="0" w:line="240" w:lineRule="auto"/>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      </w:t>
      </w:r>
      <w:r w:rsidR="009E06A9" w:rsidRPr="00216523">
        <w:rPr>
          <w:rFonts w:ascii="Times New Roman" w:hAnsi="Times New Roman"/>
          <w:color w:val="000000" w:themeColor="text1"/>
          <w:sz w:val="28"/>
          <w:szCs w:val="28"/>
          <w:lang w:val="kk-KZ"/>
        </w:rPr>
        <w:t>Ауыл шаруашылығы дақылдарын</w:t>
      </w:r>
      <w:r w:rsidR="004C7449" w:rsidRPr="00216523">
        <w:rPr>
          <w:rFonts w:ascii="Times New Roman" w:hAnsi="Times New Roman"/>
          <w:color w:val="000000" w:themeColor="text1"/>
          <w:sz w:val="28"/>
          <w:szCs w:val="28"/>
          <w:lang w:val="kk-KZ"/>
        </w:rPr>
        <w:t xml:space="preserve">ың өнімділігін арттыру үшін қоректену жағдайларын жақсарту арқылы өсімдік қорегіндегі жекелеген элементтердің физиологиялық рөлін және оларды өсу мен дамудың жекелеген фазаларында қажеттілігін білу қажет. </w:t>
      </w:r>
    </w:p>
    <w:p w:rsidR="004C7449" w:rsidRPr="00216523" w:rsidRDefault="00270B59" w:rsidP="004C7449">
      <w:pPr>
        <w:spacing w:after="0" w:line="240" w:lineRule="auto"/>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      </w:t>
      </w:r>
      <w:r w:rsidR="004C7449" w:rsidRPr="00050BC7">
        <w:rPr>
          <w:rFonts w:ascii="Times New Roman" w:hAnsi="Times New Roman"/>
          <w:color w:val="000000" w:themeColor="text1"/>
          <w:sz w:val="28"/>
          <w:szCs w:val="28"/>
          <w:lang w:val="kk-KZ"/>
        </w:rPr>
        <w:t>Топырақтағы қоректік элементтердің маусымдық динамикасына әр түрлі факторлар</w:t>
      </w:r>
      <w:r w:rsidR="00814927" w:rsidRPr="00050BC7">
        <w:rPr>
          <w:rFonts w:ascii="Times New Roman" w:hAnsi="Times New Roman"/>
          <w:color w:val="000000" w:themeColor="text1"/>
          <w:sz w:val="28"/>
          <w:szCs w:val="28"/>
          <w:lang w:val="kk-KZ"/>
        </w:rPr>
        <w:t xml:space="preserve"> әсер етеді</w:t>
      </w:r>
      <w:r w:rsidR="004C7449" w:rsidRPr="00050BC7">
        <w:rPr>
          <w:rFonts w:ascii="Times New Roman" w:hAnsi="Times New Roman"/>
          <w:color w:val="000000" w:themeColor="text1"/>
          <w:sz w:val="28"/>
          <w:szCs w:val="28"/>
          <w:lang w:val="kk-KZ"/>
        </w:rPr>
        <w:t>: бір жағынан, атап айтқанда, тыңайтқыштарды, яғни азот қосылыстарын, фосфор және калийді па</w:t>
      </w:r>
      <w:r w:rsidRPr="00050BC7">
        <w:rPr>
          <w:rFonts w:ascii="Times New Roman" w:hAnsi="Times New Roman"/>
          <w:color w:val="000000" w:themeColor="text1"/>
          <w:sz w:val="28"/>
          <w:szCs w:val="28"/>
          <w:lang w:val="kk-KZ"/>
        </w:rPr>
        <w:t xml:space="preserve">йдалану, </w:t>
      </w:r>
      <w:r w:rsidR="004C7449" w:rsidRPr="00050BC7">
        <w:rPr>
          <w:rFonts w:ascii="Times New Roman" w:hAnsi="Times New Roman"/>
          <w:color w:val="000000" w:themeColor="text1"/>
          <w:sz w:val="28"/>
          <w:szCs w:val="28"/>
          <w:lang w:val="kk-KZ"/>
        </w:rPr>
        <w:t>және қолайлы ауа райы жағдайлары, ал басқа жағынан – топырақтағы мөлшері азаятын  факторлары  (шаймаланып кету және ұшып кету, өсімдіктердің тұтынуы, топырақтағы қоректік заттардың иммобилизациясы және т.б.) күрделі түрде өзара әсер етеді</w:t>
      </w:r>
      <w:r w:rsidR="00814927" w:rsidRPr="00050BC7">
        <w:rPr>
          <w:rFonts w:ascii="Times New Roman" w:hAnsi="Times New Roman"/>
          <w:color w:val="000000" w:themeColor="text1"/>
          <w:sz w:val="28"/>
          <w:szCs w:val="28"/>
          <w:lang w:val="kk-KZ"/>
        </w:rPr>
        <w:t xml:space="preserve"> [</w:t>
      </w:r>
      <w:r w:rsidR="00A83F7C" w:rsidRPr="00050BC7">
        <w:rPr>
          <w:rFonts w:ascii="Times New Roman" w:hAnsi="Times New Roman"/>
          <w:color w:val="000000" w:themeColor="text1"/>
          <w:sz w:val="28"/>
          <w:szCs w:val="28"/>
          <w:lang w:val="kk-KZ"/>
        </w:rPr>
        <w:t>165</w:t>
      </w:r>
      <w:r w:rsidR="00814927" w:rsidRPr="00050BC7">
        <w:rPr>
          <w:rFonts w:ascii="Times New Roman" w:hAnsi="Times New Roman"/>
          <w:color w:val="000000" w:themeColor="text1"/>
          <w:sz w:val="28"/>
          <w:szCs w:val="28"/>
          <w:lang w:val="kk-KZ"/>
        </w:rPr>
        <w:t xml:space="preserve">] </w:t>
      </w:r>
      <w:r w:rsidR="004C7449" w:rsidRPr="00050BC7">
        <w:rPr>
          <w:rFonts w:ascii="Times New Roman" w:hAnsi="Times New Roman"/>
          <w:color w:val="000000" w:themeColor="text1"/>
          <w:sz w:val="28"/>
          <w:szCs w:val="28"/>
          <w:lang w:val="kk-KZ"/>
        </w:rPr>
        <w:t xml:space="preserve">. </w:t>
      </w:r>
    </w:p>
    <w:p w:rsidR="004C7449" w:rsidRPr="00071DF5" w:rsidRDefault="00270B59" w:rsidP="004C7449">
      <w:pPr>
        <w:spacing w:after="0" w:line="240" w:lineRule="auto"/>
        <w:jc w:val="both"/>
        <w:rPr>
          <w:rFonts w:ascii="Times New Roman" w:hAnsi="Times New Roman"/>
          <w:sz w:val="28"/>
          <w:szCs w:val="28"/>
          <w:lang w:val="kk-KZ"/>
        </w:rPr>
      </w:pPr>
      <w:r>
        <w:rPr>
          <w:rFonts w:ascii="Times New Roman" w:hAnsi="Times New Roman"/>
          <w:color w:val="000000" w:themeColor="text1"/>
          <w:sz w:val="28"/>
          <w:szCs w:val="28"/>
          <w:lang w:val="kk-KZ"/>
        </w:rPr>
        <w:t xml:space="preserve">      </w:t>
      </w:r>
      <w:r w:rsidR="004C7449" w:rsidRPr="00216523">
        <w:rPr>
          <w:rFonts w:ascii="Times New Roman" w:hAnsi="Times New Roman"/>
          <w:color w:val="000000" w:themeColor="text1"/>
          <w:sz w:val="28"/>
          <w:szCs w:val="28"/>
          <w:lang w:val="kk-KZ"/>
        </w:rPr>
        <w:t xml:space="preserve">Жоңышқа өзінің жақсы дамитын тамырлары арқылы топырақтың терең қабаттарынан қорек элементтерді табуға қабілетті екенін ескере отырып, сонымен қатар минералдық және органикалық </w:t>
      </w:r>
      <w:r w:rsidR="004C7449" w:rsidRPr="00071DF5">
        <w:rPr>
          <w:rFonts w:ascii="Times New Roman" w:hAnsi="Times New Roman"/>
          <w:sz w:val="28"/>
          <w:szCs w:val="28"/>
          <w:lang w:val="kk-KZ"/>
        </w:rPr>
        <w:t>тыңайтқыштарды қабылдауға бейім</w:t>
      </w:r>
      <w:r w:rsidR="004C7449">
        <w:rPr>
          <w:rFonts w:ascii="Times New Roman" w:hAnsi="Times New Roman"/>
          <w:sz w:val="28"/>
          <w:szCs w:val="28"/>
          <w:lang w:val="kk-KZ"/>
        </w:rPr>
        <w:t xml:space="preserve"> екені ғылыми дәлелденген</w:t>
      </w:r>
      <w:r w:rsidR="004C7449" w:rsidRPr="00071DF5">
        <w:rPr>
          <w:rFonts w:ascii="Times New Roman" w:hAnsi="Times New Roman"/>
          <w:sz w:val="28"/>
          <w:szCs w:val="28"/>
          <w:lang w:val="kk-KZ"/>
        </w:rPr>
        <w:t>.</w:t>
      </w:r>
    </w:p>
    <w:p w:rsidR="004C7449" w:rsidRPr="00071DF5" w:rsidRDefault="004C7449" w:rsidP="004C7449">
      <w:pPr>
        <w:spacing w:after="0" w:line="240" w:lineRule="auto"/>
        <w:jc w:val="both"/>
        <w:rPr>
          <w:rFonts w:ascii="Times New Roman" w:hAnsi="Times New Roman"/>
          <w:sz w:val="28"/>
          <w:szCs w:val="28"/>
          <w:lang w:val="kk-KZ"/>
        </w:rPr>
      </w:pPr>
      <w:r w:rsidRPr="00071DF5">
        <w:rPr>
          <w:rFonts w:ascii="Times New Roman" w:hAnsi="Times New Roman"/>
          <w:sz w:val="28"/>
          <w:szCs w:val="28"/>
          <w:lang w:val="kk-KZ"/>
        </w:rPr>
        <w:t xml:space="preserve">      Ел</w:t>
      </w:r>
      <w:r>
        <w:rPr>
          <w:rFonts w:ascii="Times New Roman" w:hAnsi="Times New Roman"/>
          <w:sz w:val="28"/>
          <w:szCs w:val="28"/>
          <w:lang w:val="kk-KZ"/>
        </w:rPr>
        <w:t>іміз</w:t>
      </w:r>
      <w:r w:rsidRPr="00071DF5">
        <w:rPr>
          <w:rFonts w:ascii="Times New Roman" w:hAnsi="Times New Roman"/>
          <w:sz w:val="28"/>
          <w:szCs w:val="28"/>
          <w:lang w:val="kk-KZ"/>
        </w:rPr>
        <w:t>дің әр</w:t>
      </w:r>
      <w:r>
        <w:rPr>
          <w:rFonts w:ascii="Times New Roman" w:hAnsi="Times New Roman"/>
          <w:sz w:val="28"/>
          <w:szCs w:val="28"/>
          <w:lang w:val="kk-KZ"/>
        </w:rPr>
        <w:t xml:space="preserve"> </w:t>
      </w:r>
      <w:r w:rsidRPr="00071DF5">
        <w:rPr>
          <w:rFonts w:ascii="Times New Roman" w:hAnsi="Times New Roman"/>
          <w:sz w:val="28"/>
          <w:szCs w:val="28"/>
          <w:lang w:val="kk-KZ"/>
        </w:rPr>
        <w:t>түрлі өңірлерінде жүргізіл</w:t>
      </w:r>
      <w:r>
        <w:rPr>
          <w:rFonts w:ascii="Times New Roman" w:hAnsi="Times New Roman"/>
          <w:sz w:val="28"/>
          <w:szCs w:val="28"/>
          <w:lang w:val="kk-KZ"/>
        </w:rPr>
        <w:t>ге</w:t>
      </w:r>
      <w:r w:rsidR="00270B59">
        <w:rPr>
          <w:rFonts w:ascii="Times New Roman" w:hAnsi="Times New Roman"/>
          <w:sz w:val="28"/>
          <w:szCs w:val="28"/>
          <w:lang w:val="kk-KZ"/>
        </w:rPr>
        <w:t xml:space="preserve">н </w:t>
      </w:r>
      <w:r w:rsidRPr="00071DF5">
        <w:rPr>
          <w:rFonts w:ascii="Times New Roman" w:hAnsi="Times New Roman"/>
          <w:sz w:val="28"/>
          <w:szCs w:val="28"/>
          <w:lang w:val="kk-KZ"/>
        </w:rPr>
        <w:t xml:space="preserve">ұзақ мерзімді зерттеулер органикалық және минералды тыңайтқыштар </w:t>
      </w:r>
      <w:r>
        <w:rPr>
          <w:rFonts w:ascii="Times New Roman" w:hAnsi="Times New Roman"/>
          <w:sz w:val="28"/>
          <w:szCs w:val="28"/>
          <w:lang w:val="kk-KZ"/>
        </w:rPr>
        <w:t>әртүрлі дақылдар өнімінің</w:t>
      </w:r>
      <w:r w:rsidRPr="00071DF5">
        <w:rPr>
          <w:rFonts w:ascii="Times New Roman" w:hAnsi="Times New Roman"/>
          <w:sz w:val="28"/>
          <w:szCs w:val="28"/>
          <w:lang w:val="kk-KZ"/>
        </w:rPr>
        <w:t xml:space="preserve"> жоғары шығу деңгейіне жауапты екендігін дәлелдеді</w:t>
      </w:r>
      <w:r w:rsidRPr="00071DF5">
        <w:rPr>
          <w:rFonts w:ascii="Times New Roman" w:eastAsia="Times New Roman" w:hAnsi="Times New Roman"/>
          <w:sz w:val="28"/>
          <w:szCs w:val="28"/>
          <w:lang w:val="kk-KZ" w:eastAsia="ru-RU"/>
        </w:rPr>
        <w:t>.</w:t>
      </w:r>
    </w:p>
    <w:p w:rsidR="00270B59" w:rsidRDefault="00270B59" w:rsidP="001142D8">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4C7449" w:rsidRPr="00071DF5">
        <w:rPr>
          <w:rFonts w:ascii="Times New Roman" w:hAnsi="Times New Roman"/>
          <w:sz w:val="28"/>
          <w:szCs w:val="28"/>
          <w:lang w:val="kk-KZ"/>
        </w:rPr>
        <w:t>Азо</w:t>
      </w:r>
      <w:r>
        <w:rPr>
          <w:rFonts w:ascii="Times New Roman" w:hAnsi="Times New Roman"/>
          <w:sz w:val="28"/>
          <w:szCs w:val="28"/>
          <w:lang w:val="kk-KZ"/>
        </w:rPr>
        <w:t xml:space="preserve">т өсімдіктің қарқынды өсуіне, </w:t>
      </w:r>
      <w:r w:rsidR="004C7449" w:rsidRPr="00071DF5">
        <w:rPr>
          <w:rFonts w:ascii="Times New Roman" w:hAnsi="Times New Roman"/>
          <w:sz w:val="28"/>
          <w:szCs w:val="28"/>
          <w:lang w:val="kk-KZ"/>
        </w:rPr>
        <w:t xml:space="preserve">жапырақ бетінің ауданының артуы мен </w:t>
      </w:r>
      <w:r w:rsidR="004C7449">
        <w:rPr>
          <w:rFonts w:ascii="Times New Roman" w:hAnsi="Times New Roman"/>
          <w:sz w:val="28"/>
          <w:szCs w:val="28"/>
          <w:lang w:val="kk-KZ"/>
        </w:rPr>
        <w:t>жоңышқан</w:t>
      </w:r>
      <w:r w:rsidR="004C7449" w:rsidRPr="00071DF5">
        <w:rPr>
          <w:rFonts w:ascii="Times New Roman" w:hAnsi="Times New Roman"/>
          <w:sz w:val="28"/>
          <w:szCs w:val="28"/>
          <w:lang w:val="kk-KZ"/>
        </w:rPr>
        <w:t>ың вегетативтік массасын</w:t>
      </w:r>
      <w:r w:rsidR="004C7449">
        <w:rPr>
          <w:rFonts w:ascii="Times New Roman" w:hAnsi="Times New Roman"/>
          <w:sz w:val="28"/>
          <w:szCs w:val="28"/>
          <w:lang w:val="kk-KZ"/>
        </w:rPr>
        <w:t>ың қалыптасуына</w:t>
      </w:r>
      <w:r>
        <w:rPr>
          <w:rFonts w:ascii="Times New Roman" w:hAnsi="Times New Roman"/>
          <w:sz w:val="28"/>
          <w:szCs w:val="28"/>
          <w:lang w:val="kk-KZ"/>
        </w:rPr>
        <w:t xml:space="preserve">  ықпал етеді. </w:t>
      </w:r>
    </w:p>
    <w:p w:rsidR="001142D8" w:rsidRPr="001142D8" w:rsidRDefault="00270B59" w:rsidP="001142D8">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4C7449" w:rsidRPr="00071DF5">
        <w:rPr>
          <w:rFonts w:ascii="Times New Roman" w:hAnsi="Times New Roman"/>
          <w:sz w:val="28"/>
          <w:szCs w:val="28"/>
          <w:lang w:val="kk-KZ"/>
        </w:rPr>
        <w:t>Фосфор с</w:t>
      </w:r>
      <w:r w:rsidR="009E06A9">
        <w:rPr>
          <w:rFonts w:ascii="Times New Roman" w:hAnsi="Times New Roman"/>
          <w:sz w:val="28"/>
          <w:szCs w:val="28"/>
          <w:lang w:val="kk-KZ"/>
        </w:rPr>
        <w:t>ондай –</w:t>
      </w:r>
      <w:r w:rsidR="009E06A9">
        <w:rPr>
          <w:lang w:val="kk-KZ"/>
        </w:rPr>
        <w:t xml:space="preserve"> </w:t>
      </w:r>
      <w:r w:rsidR="004C7449">
        <w:rPr>
          <w:rFonts w:ascii="Times New Roman" w:hAnsi="Times New Roman"/>
          <w:sz w:val="28"/>
          <w:szCs w:val="28"/>
          <w:lang w:val="kk-KZ"/>
        </w:rPr>
        <w:t>ақ өсім</w:t>
      </w:r>
      <w:r w:rsidR="004C7449" w:rsidRPr="00071DF5">
        <w:rPr>
          <w:rFonts w:ascii="Times New Roman" w:hAnsi="Times New Roman"/>
          <w:sz w:val="28"/>
          <w:szCs w:val="28"/>
          <w:lang w:val="kk-KZ"/>
        </w:rPr>
        <w:t xml:space="preserve">діктің тіршілігі үшін маңызды рөл атқарады. Фосфор </w:t>
      </w:r>
      <w:r w:rsidR="004C7449">
        <w:rPr>
          <w:rFonts w:ascii="Times New Roman" w:hAnsi="Times New Roman"/>
          <w:sz w:val="28"/>
          <w:szCs w:val="28"/>
          <w:lang w:val="kk-KZ"/>
        </w:rPr>
        <w:t>негізінен азот жинақтаушы бактериялардың дамуына әсер етіп өнімді жоғарлатады.</w:t>
      </w:r>
      <w:r w:rsidR="004C7449" w:rsidRPr="00071DF5">
        <w:rPr>
          <w:rFonts w:ascii="Times New Roman" w:hAnsi="Times New Roman"/>
          <w:sz w:val="28"/>
          <w:szCs w:val="28"/>
          <w:lang w:val="kk-KZ"/>
        </w:rPr>
        <w:t xml:space="preserve"> </w:t>
      </w:r>
    </w:p>
    <w:p w:rsidR="004C7449" w:rsidRPr="00050BC7" w:rsidRDefault="00270B59" w:rsidP="00270B59">
      <w:pPr>
        <w:spacing w:after="0" w:line="240" w:lineRule="auto"/>
        <w:jc w:val="both"/>
        <w:rPr>
          <w:rFonts w:ascii="Times New Roman" w:eastAsia="Times New Roman" w:hAnsi="Times New Roman"/>
          <w:color w:val="000000" w:themeColor="text1"/>
          <w:sz w:val="28"/>
          <w:szCs w:val="28"/>
          <w:lang w:val="kk-KZ"/>
        </w:rPr>
      </w:pPr>
      <w:r>
        <w:rPr>
          <w:rFonts w:ascii="Times New Roman" w:eastAsia="Times New Roman" w:hAnsi="Times New Roman"/>
          <w:sz w:val="28"/>
          <w:szCs w:val="28"/>
          <w:lang w:val="kk-KZ"/>
        </w:rPr>
        <w:t xml:space="preserve">      </w:t>
      </w:r>
      <w:r w:rsidR="004C7449" w:rsidRPr="00071DF5">
        <w:rPr>
          <w:rFonts w:ascii="Times New Roman" w:eastAsia="Times New Roman" w:hAnsi="Times New Roman"/>
          <w:sz w:val="28"/>
          <w:szCs w:val="28"/>
          <w:lang w:val="kk-KZ"/>
        </w:rPr>
        <w:t>Топырақтың құнарлылығы көбінес</w:t>
      </w:r>
      <w:r w:rsidR="004C7449">
        <w:rPr>
          <w:rFonts w:ascii="Times New Roman" w:eastAsia="Times New Roman" w:hAnsi="Times New Roman"/>
          <w:sz w:val="28"/>
          <w:szCs w:val="28"/>
          <w:lang w:val="kk-KZ"/>
        </w:rPr>
        <w:t xml:space="preserve">е ондағы қоректік заттардың, ең </w:t>
      </w:r>
      <w:r w:rsidR="004C7449" w:rsidRPr="00071DF5">
        <w:rPr>
          <w:rFonts w:ascii="Times New Roman" w:eastAsia="Times New Roman" w:hAnsi="Times New Roman"/>
          <w:sz w:val="28"/>
          <w:szCs w:val="28"/>
          <w:lang w:val="kk-KZ"/>
        </w:rPr>
        <w:t>алдымен азоттың болуымен анықталады</w:t>
      </w:r>
      <w:r w:rsidR="004C7449" w:rsidRPr="00071DF5">
        <w:rPr>
          <w:rFonts w:ascii="Times New Roman" w:eastAsia="Arial Unicode MS" w:hAnsi="Times New Roman"/>
          <w:sz w:val="28"/>
          <w:szCs w:val="28"/>
          <w:lang w:val="kk-KZ" w:eastAsia="ko-KR"/>
        </w:rPr>
        <w:t xml:space="preserve">. Азотты тыңайтқыштарды енгізу топрақтың </w:t>
      </w:r>
      <w:r w:rsidR="004C7449" w:rsidRPr="00050BC7">
        <w:rPr>
          <w:rFonts w:ascii="Times New Roman" w:eastAsia="Arial Unicode MS" w:hAnsi="Times New Roman"/>
          <w:color w:val="000000" w:themeColor="text1"/>
          <w:sz w:val="28"/>
          <w:szCs w:val="28"/>
          <w:lang w:val="kk-KZ" w:eastAsia="ko-KR"/>
        </w:rPr>
        <w:t xml:space="preserve">азоттық режимін жақсартушы факторлардың бірі болып табылады. </w:t>
      </w:r>
    </w:p>
    <w:p w:rsidR="00A83F7C" w:rsidRPr="00050BC7" w:rsidRDefault="00270B59" w:rsidP="00270B59">
      <w:pPr>
        <w:tabs>
          <w:tab w:val="left" w:pos="540"/>
        </w:tabs>
        <w:spacing w:after="0"/>
        <w:jc w:val="both"/>
        <w:rPr>
          <w:rFonts w:ascii="Times New Roman" w:eastAsia="Arial Unicode MS" w:hAnsi="Times New Roman"/>
          <w:color w:val="000000" w:themeColor="text1"/>
          <w:sz w:val="28"/>
          <w:szCs w:val="28"/>
          <w:lang w:val="kk-KZ" w:eastAsia="ko-KR"/>
        </w:rPr>
      </w:pPr>
      <w:r w:rsidRPr="00050BC7">
        <w:rPr>
          <w:rFonts w:ascii="Times New Roman" w:eastAsia="MS Mincho" w:hAnsi="Times New Roman"/>
          <w:color w:val="000000" w:themeColor="text1"/>
          <w:sz w:val="28"/>
          <w:szCs w:val="28"/>
          <w:lang w:val="kk-KZ"/>
        </w:rPr>
        <w:t xml:space="preserve">      </w:t>
      </w:r>
      <w:r w:rsidR="004C7449" w:rsidRPr="00050BC7">
        <w:rPr>
          <w:rFonts w:ascii="Times New Roman" w:eastAsia="MS Mincho" w:hAnsi="Times New Roman"/>
          <w:color w:val="000000" w:themeColor="text1"/>
          <w:sz w:val="28"/>
          <w:szCs w:val="28"/>
          <w:lang w:val="kk-KZ"/>
        </w:rPr>
        <w:t>Қазақ</w:t>
      </w:r>
      <w:r w:rsidR="0045550F" w:rsidRPr="00050BC7">
        <w:rPr>
          <w:rFonts w:ascii="Times New Roman" w:eastAsia="MS Mincho" w:hAnsi="Times New Roman"/>
          <w:color w:val="000000" w:themeColor="text1"/>
          <w:sz w:val="28"/>
          <w:szCs w:val="28"/>
          <w:lang w:val="kk-KZ"/>
        </w:rPr>
        <w:t>станның оңтүстік және оңтүстік –</w:t>
      </w:r>
      <w:r w:rsidR="004C7449" w:rsidRPr="00050BC7">
        <w:rPr>
          <w:rFonts w:ascii="Times New Roman" w:eastAsia="MS Mincho" w:hAnsi="Times New Roman"/>
          <w:color w:val="000000" w:themeColor="text1"/>
          <w:sz w:val="28"/>
          <w:szCs w:val="28"/>
          <w:lang w:val="kk-KZ"/>
        </w:rPr>
        <w:t xml:space="preserve"> шығыс жағдайында топырақтағы минералды азоттың негізгі формасы көбінесе нитратты азот болып табылады, </w:t>
      </w:r>
      <w:r w:rsidR="004C7449" w:rsidRPr="00050BC7">
        <w:rPr>
          <w:rFonts w:ascii="Times New Roman" w:eastAsia="MS Mincho" w:hAnsi="Times New Roman"/>
          <w:color w:val="000000" w:themeColor="text1"/>
          <w:sz w:val="28"/>
          <w:szCs w:val="28"/>
          <w:lang w:val="kk-KZ"/>
        </w:rPr>
        <w:lastRenderedPageBreak/>
        <w:t xml:space="preserve">сондықтан азотпен қамтамасыз етілуі оның топырақтағы құрамына байланысты. </w:t>
      </w:r>
      <w:r w:rsidR="004C7449" w:rsidRPr="00050BC7">
        <w:rPr>
          <w:rFonts w:ascii="Times New Roman" w:eastAsia="Arial Unicode MS" w:hAnsi="Times New Roman"/>
          <w:color w:val="000000" w:themeColor="text1"/>
          <w:sz w:val="28"/>
          <w:szCs w:val="28"/>
          <w:lang w:val="kk-KZ" w:eastAsia="ko-KR"/>
        </w:rPr>
        <w:t>Нитраттар топырақтың сіңіру кешенімен сіңірілмейді, соның салдарынан олар топырақ ке</w:t>
      </w:r>
      <w:r w:rsidR="0045550F" w:rsidRPr="00050BC7">
        <w:rPr>
          <w:rFonts w:ascii="Times New Roman" w:eastAsia="Arial Unicode MS" w:hAnsi="Times New Roman"/>
          <w:color w:val="000000" w:themeColor="text1"/>
          <w:sz w:val="28"/>
          <w:szCs w:val="28"/>
          <w:lang w:val="kk-KZ" w:eastAsia="ko-KR"/>
        </w:rPr>
        <w:t xml:space="preserve">скіні бойымен айтарлықтай көшіп – </w:t>
      </w:r>
      <w:r w:rsidR="004C7449" w:rsidRPr="00050BC7">
        <w:rPr>
          <w:rFonts w:ascii="Times New Roman" w:eastAsia="Arial Unicode MS" w:hAnsi="Times New Roman"/>
          <w:color w:val="000000" w:themeColor="text1"/>
          <w:sz w:val="28"/>
          <w:szCs w:val="28"/>
          <w:lang w:val="kk-KZ" w:eastAsia="ko-KR"/>
        </w:rPr>
        <w:t>қонуға ұшырайтыны белгілі. Топырақтың нитраттық режимін зерттеу үлкен мәнге ие, өйткені топырақтың тиімді құнарлылық деңгейі ондағы нитраттар құрамына тікелей байланысты болады</w:t>
      </w:r>
      <w:r w:rsidR="00A83F7C" w:rsidRPr="00050BC7">
        <w:rPr>
          <w:rFonts w:ascii="Times New Roman" w:eastAsia="Arial Unicode MS" w:hAnsi="Times New Roman"/>
          <w:color w:val="000000" w:themeColor="text1"/>
          <w:sz w:val="28"/>
          <w:szCs w:val="28"/>
          <w:lang w:val="kk-KZ" w:eastAsia="ko-KR"/>
        </w:rPr>
        <w:t xml:space="preserve">. </w:t>
      </w:r>
      <w:r w:rsidR="004C7449" w:rsidRPr="00050BC7">
        <w:rPr>
          <w:rFonts w:ascii="Times New Roman" w:eastAsia="Arial Unicode MS" w:hAnsi="Times New Roman"/>
          <w:color w:val="000000" w:themeColor="text1"/>
          <w:sz w:val="28"/>
          <w:szCs w:val="28"/>
          <w:lang w:val="kk-KZ" w:eastAsia="ko-KR"/>
        </w:rPr>
        <w:t>Олардың топырақтағы жоғары жылжымалылығы және де олардың өсімдіктермен қарқынды сіңірілуі вегетация ағымындағы нитраттар мөлшерінің айтарлықтай ауытқуына алып келеді</w:t>
      </w:r>
      <w:r w:rsidR="00A83F7C" w:rsidRPr="00050BC7">
        <w:rPr>
          <w:rFonts w:ascii="Times New Roman" w:eastAsia="Arial Unicode MS" w:hAnsi="Times New Roman"/>
          <w:color w:val="000000" w:themeColor="text1"/>
          <w:sz w:val="28"/>
          <w:szCs w:val="28"/>
          <w:lang w:val="kk-KZ" w:eastAsia="ko-KR"/>
        </w:rPr>
        <w:t>[165].</w:t>
      </w:r>
    </w:p>
    <w:p w:rsidR="004C7449" w:rsidRDefault="00A83F7C" w:rsidP="00270B59">
      <w:pPr>
        <w:tabs>
          <w:tab w:val="left" w:pos="540"/>
        </w:tabs>
        <w:spacing w:after="0"/>
        <w:jc w:val="both"/>
        <w:rPr>
          <w:rFonts w:ascii="Times New Roman" w:eastAsia="Arial Unicode MS" w:hAnsi="Times New Roman"/>
          <w:sz w:val="28"/>
          <w:szCs w:val="28"/>
          <w:lang w:val="kk-KZ" w:eastAsia="ko-KR"/>
        </w:rPr>
      </w:pPr>
      <w:r>
        <w:rPr>
          <w:rFonts w:ascii="Times New Roman" w:eastAsia="Arial Unicode MS" w:hAnsi="Times New Roman"/>
          <w:sz w:val="28"/>
          <w:szCs w:val="28"/>
          <w:lang w:val="kk-KZ" w:eastAsia="ko-KR"/>
        </w:rPr>
        <w:tab/>
      </w:r>
      <w:r w:rsidR="004C7449" w:rsidRPr="00071DF5">
        <w:rPr>
          <w:rFonts w:ascii="Times New Roman" w:eastAsia="Times New Roman" w:hAnsi="Times New Roman"/>
          <w:sz w:val="28"/>
          <w:szCs w:val="28"/>
          <w:lang w:val="kk-KZ"/>
        </w:rPr>
        <w:t xml:space="preserve"> </w:t>
      </w:r>
      <w:r w:rsidR="004C7449" w:rsidRPr="00501E00">
        <w:rPr>
          <w:rFonts w:ascii="Times New Roman" w:eastAsia="Times New Roman" w:hAnsi="Times New Roman"/>
          <w:sz w:val="28"/>
          <w:szCs w:val="28"/>
          <w:lang w:val="kk-KZ"/>
        </w:rPr>
        <w:t>Тамырдың топырақтан сіңіретін қабатынан тыс күшті шайылуына байланысты негізгі жер жырту кезінде азотты тыңайтқыштарды енгізудің жөнсіздігін агрономиялық ғылыммен және ауылшаруашылық өндірісінің тәжірибесімен бұған дейін дәлелденген</w:t>
      </w:r>
      <w:r w:rsidR="004C7449" w:rsidRPr="00501E00">
        <w:rPr>
          <w:rFonts w:ascii="Times New Roman" w:eastAsia="Arial Unicode MS" w:hAnsi="Times New Roman"/>
          <w:sz w:val="28"/>
          <w:szCs w:val="28"/>
          <w:lang w:val="kk-KZ" w:eastAsia="ko-KR"/>
        </w:rPr>
        <w:t>.</w:t>
      </w:r>
    </w:p>
    <w:p w:rsidR="004C7449" w:rsidRDefault="00270B59" w:rsidP="001F6F54">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4C7449">
        <w:rPr>
          <w:rFonts w:ascii="Times New Roman" w:hAnsi="Times New Roman"/>
          <w:sz w:val="28"/>
          <w:szCs w:val="28"/>
          <w:lang w:val="kk-KZ"/>
        </w:rPr>
        <w:t>Ү</w:t>
      </w:r>
      <w:r w:rsidR="004C7449" w:rsidRPr="00071DF5">
        <w:rPr>
          <w:rFonts w:ascii="Times New Roman" w:hAnsi="Times New Roman"/>
          <w:sz w:val="28"/>
          <w:szCs w:val="28"/>
          <w:lang w:val="kk-KZ"/>
        </w:rPr>
        <w:t>ш жылдық зерттеулер</w:t>
      </w:r>
      <w:r w:rsidR="004C7449">
        <w:rPr>
          <w:rFonts w:ascii="Times New Roman" w:hAnsi="Times New Roman"/>
          <w:sz w:val="28"/>
          <w:szCs w:val="28"/>
          <w:lang w:val="kk-KZ"/>
        </w:rPr>
        <w:t>дің</w:t>
      </w:r>
      <w:r w:rsidR="004C7449" w:rsidRPr="00071DF5">
        <w:rPr>
          <w:rFonts w:ascii="Times New Roman" w:hAnsi="Times New Roman"/>
          <w:sz w:val="28"/>
          <w:szCs w:val="28"/>
          <w:lang w:val="kk-KZ"/>
        </w:rPr>
        <w:t xml:space="preserve"> </w:t>
      </w:r>
      <w:r w:rsidR="004C7449">
        <w:rPr>
          <w:rFonts w:ascii="Times New Roman" w:hAnsi="Times New Roman"/>
          <w:sz w:val="28"/>
          <w:szCs w:val="28"/>
          <w:lang w:val="kk-KZ"/>
        </w:rPr>
        <w:t>о</w:t>
      </w:r>
      <w:r w:rsidR="004C7449" w:rsidRPr="00071DF5">
        <w:rPr>
          <w:rFonts w:ascii="Times New Roman" w:hAnsi="Times New Roman"/>
          <w:sz w:val="28"/>
          <w:szCs w:val="28"/>
          <w:lang w:val="kk-KZ"/>
        </w:rPr>
        <w:t>рташа</w:t>
      </w:r>
      <w:r w:rsidR="004C7449">
        <w:rPr>
          <w:rFonts w:ascii="Times New Roman" w:hAnsi="Times New Roman"/>
          <w:sz w:val="28"/>
          <w:szCs w:val="28"/>
          <w:lang w:val="kk-KZ"/>
        </w:rPr>
        <w:t xml:space="preserve"> көрсеткіштері</w:t>
      </w:r>
      <w:r w:rsidR="004C7449" w:rsidRPr="00071DF5">
        <w:rPr>
          <w:rFonts w:ascii="Times New Roman" w:hAnsi="Times New Roman"/>
          <w:sz w:val="28"/>
          <w:szCs w:val="28"/>
          <w:lang w:val="kk-KZ"/>
        </w:rPr>
        <w:t xml:space="preserve"> бойынша</w:t>
      </w:r>
      <w:r w:rsidR="004C7449">
        <w:rPr>
          <w:rFonts w:ascii="Times New Roman" w:hAnsi="Times New Roman"/>
          <w:sz w:val="28"/>
          <w:szCs w:val="28"/>
          <w:lang w:val="kk-KZ"/>
        </w:rPr>
        <w:t xml:space="preserve"> жоңышқа</w:t>
      </w:r>
      <w:r w:rsidR="004C7449" w:rsidRPr="00071DF5">
        <w:rPr>
          <w:rFonts w:ascii="Times New Roman" w:hAnsi="Times New Roman"/>
          <w:sz w:val="28"/>
          <w:szCs w:val="28"/>
          <w:lang w:val="kk-KZ"/>
        </w:rPr>
        <w:t xml:space="preserve"> өсімдіктер</w:t>
      </w:r>
      <w:r w:rsidR="004C7449">
        <w:rPr>
          <w:rFonts w:ascii="Times New Roman" w:hAnsi="Times New Roman"/>
          <w:sz w:val="28"/>
          <w:szCs w:val="28"/>
          <w:lang w:val="kk-KZ"/>
        </w:rPr>
        <w:t>ін</w:t>
      </w:r>
      <w:r w:rsidR="004C7449" w:rsidRPr="00071DF5">
        <w:rPr>
          <w:rFonts w:ascii="Times New Roman" w:hAnsi="Times New Roman"/>
          <w:sz w:val="28"/>
          <w:szCs w:val="28"/>
          <w:lang w:val="kk-KZ"/>
        </w:rPr>
        <w:t xml:space="preserve"> өсірудің </w:t>
      </w:r>
      <w:r w:rsidR="004C7449">
        <w:rPr>
          <w:rFonts w:ascii="Times New Roman" w:hAnsi="Times New Roman"/>
          <w:sz w:val="28"/>
          <w:szCs w:val="28"/>
          <w:lang w:val="kk-KZ"/>
        </w:rPr>
        <w:t>бастапқы және соңғы</w:t>
      </w:r>
      <w:r w:rsidR="004C7449" w:rsidRPr="00071DF5">
        <w:rPr>
          <w:rFonts w:ascii="Times New Roman" w:hAnsi="Times New Roman"/>
          <w:sz w:val="28"/>
          <w:szCs w:val="28"/>
          <w:lang w:val="kk-KZ"/>
        </w:rPr>
        <w:t xml:space="preserve"> кезеңдері</w:t>
      </w:r>
      <w:r w:rsidR="004C7449">
        <w:rPr>
          <w:rFonts w:ascii="Times New Roman" w:hAnsi="Times New Roman"/>
          <w:sz w:val="28"/>
          <w:szCs w:val="28"/>
          <w:lang w:val="kk-KZ"/>
        </w:rPr>
        <w:t xml:space="preserve">ндегі </w:t>
      </w:r>
      <w:r w:rsidR="004C7449" w:rsidRPr="00071DF5">
        <w:rPr>
          <w:rFonts w:ascii="Times New Roman" w:hAnsi="Times New Roman"/>
          <w:sz w:val="28"/>
          <w:szCs w:val="28"/>
          <w:lang w:val="kk-KZ"/>
        </w:rPr>
        <w:t xml:space="preserve">нитрат азотының мөлшері </w:t>
      </w:r>
      <w:r w:rsidR="004C7449">
        <w:rPr>
          <w:rFonts w:ascii="Times New Roman" w:hAnsi="Times New Roman"/>
          <w:sz w:val="28"/>
          <w:szCs w:val="28"/>
          <w:lang w:val="kk-KZ"/>
        </w:rPr>
        <w:t>минералды және микро  тыңайтқыштарды енгізумен</w:t>
      </w:r>
      <w:r w:rsidR="004C7449" w:rsidRPr="00071DF5">
        <w:rPr>
          <w:rFonts w:ascii="Times New Roman" w:hAnsi="Times New Roman"/>
          <w:sz w:val="28"/>
          <w:szCs w:val="28"/>
          <w:lang w:val="kk-KZ"/>
        </w:rPr>
        <w:t xml:space="preserve"> байланысты болды. Егер, тәжірибеде  </w:t>
      </w:r>
      <w:r w:rsidR="004C7449">
        <w:rPr>
          <w:rFonts w:ascii="Times New Roman" w:hAnsi="Times New Roman"/>
          <w:sz w:val="28"/>
          <w:szCs w:val="28"/>
          <w:lang w:val="kk-KZ"/>
        </w:rPr>
        <w:t>Өсімтал, Көкорай және Көкбалауса сорттар</w:t>
      </w:r>
      <w:r w:rsidR="004C7449" w:rsidRPr="00071DF5">
        <w:rPr>
          <w:rFonts w:ascii="Times New Roman" w:hAnsi="Times New Roman"/>
          <w:sz w:val="28"/>
          <w:szCs w:val="28"/>
          <w:lang w:val="kk-KZ"/>
        </w:rPr>
        <w:t xml:space="preserve">ы  жылжымалы фосформен </w:t>
      </w:r>
      <w:r w:rsidR="004C7449">
        <w:rPr>
          <w:rFonts w:ascii="Times New Roman" w:hAnsi="Times New Roman"/>
          <w:sz w:val="28"/>
          <w:szCs w:val="28"/>
          <w:lang w:val="kk-KZ"/>
        </w:rPr>
        <w:t>төмен</w:t>
      </w:r>
      <w:r w:rsidR="004C7449" w:rsidRPr="00071DF5">
        <w:rPr>
          <w:rFonts w:ascii="Times New Roman" w:hAnsi="Times New Roman"/>
          <w:sz w:val="28"/>
          <w:szCs w:val="28"/>
          <w:lang w:val="kk-KZ"/>
        </w:rPr>
        <w:t xml:space="preserve"> қамтамасыз етілген топырақта </w:t>
      </w:r>
      <w:r w:rsidR="004C7449">
        <w:rPr>
          <w:rFonts w:ascii="Times New Roman" w:hAnsi="Times New Roman"/>
          <w:sz w:val="28"/>
          <w:szCs w:val="28"/>
          <w:lang w:val="kk-KZ"/>
        </w:rPr>
        <w:t xml:space="preserve">көктемгі өсу </w:t>
      </w:r>
      <w:r w:rsidR="004C7449" w:rsidRPr="00071DF5">
        <w:rPr>
          <w:rFonts w:ascii="Times New Roman" w:hAnsi="Times New Roman"/>
          <w:sz w:val="28"/>
          <w:szCs w:val="28"/>
          <w:lang w:val="kk-KZ"/>
        </w:rPr>
        <w:t xml:space="preserve">кезеңінде  </w:t>
      </w:r>
      <w:r w:rsidR="004C7449">
        <w:rPr>
          <w:rFonts w:ascii="Times New Roman" w:hAnsi="Times New Roman"/>
          <w:sz w:val="28"/>
          <w:szCs w:val="28"/>
          <w:lang w:val="kk-KZ"/>
        </w:rPr>
        <w:t>бақылау</w:t>
      </w:r>
      <w:r w:rsidR="004C7449" w:rsidRPr="00071DF5">
        <w:rPr>
          <w:rFonts w:ascii="Times New Roman" w:hAnsi="Times New Roman"/>
          <w:sz w:val="28"/>
          <w:szCs w:val="28"/>
          <w:lang w:val="kk-KZ"/>
        </w:rPr>
        <w:t xml:space="preserve"> нұсқа</w:t>
      </w:r>
      <w:r w:rsidR="004C7449">
        <w:rPr>
          <w:rFonts w:ascii="Times New Roman" w:hAnsi="Times New Roman"/>
          <w:sz w:val="28"/>
          <w:szCs w:val="28"/>
          <w:lang w:val="kk-KZ"/>
        </w:rPr>
        <w:t>сын</w:t>
      </w:r>
      <w:r w:rsidR="004C7449" w:rsidRPr="00071DF5">
        <w:rPr>
          <w:rFonts w:ascii="Times New Roman" w:hAnsi="Times New Roman"/>
          <w:sz w:val="28"/>
          <w:szCs w:val="28"/>
          <w:lang w:val="kk-KZ"/>
        </w:rPr>
        <w:t xml:space="preserve">дағы нитрат азоты орташа үш жылда топырақта </w:t>
      </w:r>
      <w:r w:rsidR="004C7449">
        <w:rPr>
          <w:rFonts w:ascii="Times New Roman" w:hAnsi="Times New Roman"/>
          <w:sz w:val="28"/>
          <w:szCs w:val="28"/>
          <w:lang w:val="kk-KZ"/>
        </w:rPr>
        <w:t>14,9 – 16,6</w:t>
      </w:r>
      <w:r w:rsidR="004C7449" w:rsidRPr="00071DF5">
        <w:rPr>
          <w:rFonts w:ascii="Times New Roman" w:hAnsi="Times New Roman"/>
          <w:sz w:val="28"/>
          <w:szCs w:val="28"/>
          <w:lang w:val="kk-KZ"/>
        </w:rPr>
        <w:t xml:space="preserve"> мг/кг болса</w:t>
      </w:r>
      <w:r w:rsidR="004C7449">
        <w:rPr>
          <w:rFonts w:ascii="Times New Roman" w:hAnsi="Times New Roman"/>
          <w:sz w:val="28"/>
          <w:szCs w:val="28"/>
          <w:lang w:val="kk-KZ"/>
        </w:rPr>
        <w:t xml:space="preserve">, </w:t>
      </w:r>
      <w:r w:rsidR="004C7449" w:rsidRPr="00071DF5">
        <w:rPr>
          <w:rFonts w:ascii="Times New Roman" w:hAnsi="Times New Roman"/>
          <w:sz w:val="28"/>
          <w:szCs w:val="28"/>
          <w:lang w:val="kk-KZ"/>
        </w:rPr>
        <w:t>N</w:t>
      </w:r>
      <w:r w:rsidR="004C7449">
        <w:rPr>
          <w:rFonts w:ascii="Times New Roman" w:hAnsi="Times New Roman"/>
          <w:sz w:val="28"/>
          <w:szCs w:val="28"/>
          <w:vertAlign w:val="subscript"/>
          <w:lang w:val="kk-KZ"/>
        </w:rPr>
        <w:t>6</w:t>
      </w:r>
      <w:r w:rsidR="004C7449" w:rsidRPr="00071DF5">
        <w:rPr>
          <w:rFonts w:ascii="Times New Roman" w:hAnsi="Times New Roman"/>
          <w:sz w:val="28"/>
          <w:szCs w:val="28"/>
          <w:vertAlign w:val="subscript"/>
          <w:lang w:val="kk-KZ"/>
        </w:rPr>
        <w:t xml:space="preserve">0 </w:t>
      </w:r>
      <w:r w:rsidR="004C7449" w:rsidRPr="00071DF5">
        <w:rPr>
          <w:rFonts w:ascii="Times New Roman" w:hAnsi="Times New Roman"/>
          <w:sz w:val="28"/>
          <w:szCs w:val="28"/>
          <w:lang w:val="kk-KZ"/>
        </w:rPr>
        <w:t xml:space="preserve"> енгіз</w:t>
      </w:r>
      <w:r w:rsidR="004C7449">
        <w:rPr>
          <w:rFonts w:ascii="Times New Roman" w:hAnsi="Times New Roman"/>
          <w:sz w:val="28"/>
          <w:szCs w:val="28"/>
          <w:lang w:val="kk-KZ"/>
        </w:rPr>
        <w:t>іл</w:t>
      </w:r>
      <w:r w:rsidR="004C7449" w:rsidRPr="00071DF5">
        <w:rPr>
          <w:rFonts w:ascii="Times New Roman" w:hAnsi="Times New Roman"/>
          <w:sz w:val="28"/>
          <w:szCs w:val="28"/>
          <w:lang w:val="kk-KZ"/>
        </w:rPr>
        <w:t>ген</w:t>
      </w:r>
      <w:r w:rsidR="004C7449">
        <w:rPr>
          <w:rFonts w:ascii="Times New Roman" w:hAnsi="Times New Roman"/>
          <w:sz w:val="28"/>
          <w:szCs w:val="28"/>
          <w:lang w:val="kk-KZ"/>
        </w:rPr>
        <w:t xml:space="preserve"> нұсқада</w:t>
      </w:r>
      <w:r w:rsidR="004C7449" w:rsidRPr="00071DF5">
        <w:rPr>
          <w:rFonts w:ascii="Times New Roman" w:hAnsi="Times New Roman"/>
          <w:sz w:val="28"/>
          <w:szCs w:val="28"/>
          <w:lang w:val="kk-KZ"/>
        </w:rPr>
        <w:t xml:space="preserve"> ол </w:t>
      </w:r>
      <w:r w:rsidR="004C7449">
        <w:rPr>
          <w:rFonts w:ascii="Times New Roman" w:hAnsi="Times New Roman"/>
          <w:sz w:val="28"/>
          <w:szCs w:val="28"/>
          <w:lang w:val="kk-KZ"/>
        </w:rPr>
        <w:t xml:space="preserve">22,3 – </w:t>
      </w:r>
      <w:r w:rsidR="004C7449" w:rsidRPr="00071DF5">
        <w:rPr>
          <w:rFonts w:ascii="Times New Roman" w:hAnsi="Times New Roman"/>
          <w:sz w:val="28"/>
          <w:szCs w:val="28"/>
          <w:lang w:val="kk-KZ"/>
        </w:rPr>
        <w:t>2</w:t>
      </w:r>
      <w:r w:rsidR="004C7449">
        <w:rPr>
          <w:rFonts w:ascii="Times New Roman" w:hAnsi="Times New Roman"/>
          <w:sz w:val="28"/>
          <w:szCs w:val="28"/>
          <w:lang w:val="kk-KZ"/>
        </w:rPr>
        <w:t>5</w:t>
      </w:r>
      <w:r w:rsidR="004C7449" w:rsidRPr="00071DF5">
        <w:rPr>
          <w:rFonts w:ascii="Times New Roman" w:hAnsi="Times New Roman"/>
          <w:sz w:val="28"/>
          <w:szCs w:val="28"/>
          <w:lang w:val="kk-KZ"/>
        </w:rPr>
        <w:t>,5 мг/кг</w:t>
      </w:r>
      <w:r>
        <w:rPr>
          <w:rFonts w:ascii="Times New Roman" w:hAnsi="Times New Roman"/>
          <w:sz w:val="28"/>
          <w:szCs w:val="28"/>
          <w:lang w:val="kk-KZ"/>
        </w:rPr>
        <w:t xml:space="preserve"> дейін көтерілді </w:t>
      </w:r>
      <w:r w:rsidR="009E06A9">
        <w:rPr>
          <w:rFonts w:ascii="Times New Roman" w:hAnsi="Times New Roman"/>
          <w:sz w:val="28"/>
          <w:szCs w:val="28"/>
          <w:lang w:val="kk-KZ"/>
        </w:rPr>
        <w:t>(</w:t>
      </w:r>
      <w:r w:rsidR="004C7449">
        <w:rPr>
          <w:rFonts w:ascii="Times New Roman" w:hAnsi="Times New Roman"/>
          <w:sz w:val="28"/>
          <w:szCs w:val="28"/>
          <w:lang w:val="kk-KZ"/>
        </w:rPr>
        <w:t>кесте</w:t>
      </w:r>
      <w:r w:rsidR="001142D8">
        <w:rPr>
          <w:rFonts w:ascii="Times New Roman" w:hAnsi="Times New Roman"/>
          <w:sz w:val="28"/>
          <w:szCs w:val="28"/>
          <w:lang w:val="kk-KZ"/>
        </w:rPr>
        <w:t xml:space="preserve"> </w:t>
      </w:r>
      <w:r w:rsidR="00FD1380">
        <w:rPr>
          <w:rFonts w:ascii="Times New Roman" w:hAnsi="Times New Roman"/>
          <w:sz w:val="28"/>
          <w:szCs w:val="28"/>
          <w:lang w:val="kk-KZ"/>
        </w:rPr>
        <w:t xml:space="preserve">- </w:t>
      </w:r>
      <w:r w:rsidR="001142D8">
        <w:rPr>
          <w:rFonts w:ascii="Times New Roman" w:hAnsi="Times New Roman"/>
          <w:sz w:val="28"/>
          <w:szCs w:val="28"/>
          <w:lang w:val="kk-KZ"/>
        </w:rPr>
        <w:t>9</w:t>
      </w:r>
      <w:r w:rsidR="006A00C5">
        <w:rPr>
          <w:rFonts w:ascii="Times New Roman" w:hAnsi="Times New Roman"/>
          <w:sz w:val="28"/>
          <w:szCs w:val="28"/>
          <w:lang w:val="kk-KZ"/>
        </w:rPr>
        <w:t>).</w:t>
      </w:r>
    </w:p>
    <w:p w:rsidR="001142D8" w:rsidRPr="001F6F54" w:rsidRDefault="001142D8" w:rsidP="001F6F54">
      <w:pPr>
        <w:spacing w:after="0" w:line="240" w:lineRule="auto"/>
        <w:jc w:val="both"/>
        <w:rPr>
          <w:rFonts w:ascii="Times New Roman" w:hAnsi="Times New Roman"/>
          <w:sz w:val="28"/>
          <w:szCs w:val="28"/>
          <w:lang w:val="kk-KZ"/>
        </w:rPr>
      </w:pPr>
    </w:p>
    <w:p w:rsidR="004C7449" w:rsidRPr="000B7401" w:rsidRDefault="00FD1380" w:rsidP="004C7449">
      <w:pPr>
        <w:spacing w:after="0" w:line="240" w:lineRule="auto"/>
        <w:jc w:val="both"/>
        <w:rPr>
          <w:rFonts w:ascii="Times New Roman" w:hAnsi="Times New Roman"/>
          <w:sz w:val="24"/>
          <w:szCs w:val="24"/>
          <w:lang w:val="kk-KZ"/>
        </w:rPr>
      </w:pPr>
      <w:r>
        <w:rPr>
          <w:rFonts w:ascii="Times New Roman" w:eastAsia="Arial Unicode MS" w:hAnsi="Times New Roman"/>
          <w:sz w:val="28"/>
          <w:szCs w:val="28"/>
          <w:lang w:val="kk-KZ" w:eastAsia="ko-KR"/>
        </w:rPr>
        <w:t>К</w:t>
      </w:r>
      <w:r w:rsidR="004C7449">
        <w:rPr>
          <w:rFonts w:ascii="Times New Roman" w:eastAsia="Arial Unicode MS" w:hAnsi="Times New Roman"/>
          <w:sz w:val="28"/>
          <w:szCs w:val="28"/>
          <w:lang w:val="kk-KZ" w:eastAsia="ko-KR"/>
        </w:rPr>
        <w:t>есте</w:t>
      </w:r>
      <w:r>
        <w:rPr>
          <w:rFonts w:ascii="Times New Roman" w:eastAsia="Arial Unicode MS" w:hAnsi="Times New Roman"/>
          <w:sz w:val="28"/>
          <w:szCs w:val="28"/>
          <w:lang w:val="kk-KZ" w:eastAsia="ko-KR"/>
        </w:rPr>
        <w:t xml:space="preserve"> 9</w:t>
      </w:r>
      <w:r w:rsidR="004C7449">
        <w:rPr>
          <w:rFonts w:ascii="Times New Roman" w:eastAsia="Arial Unicode MS" w:hAnsi="Times New Roman"/>
          <w:sz w:val="28"/>
          <w:szCs w:val="28"/>
          <w:lang w:val="kk-KZ" w:eastAsia="ko-KR"/>
        </w:rPr>
        <w:t xml:space="preserve"> – Жоңышқа сорттары вегетациясының көктемгі өсу кезеңіндегі а</w:t>
      </w:r>
      <w:r w:rsidR="004C7449">
        <w:rPr>
          <w:rFonts w:ascii="Times New Roman" w:hAnsi="Times New Roman"/>
          <w:sz w:val="28"/>
          <w:szCs w:val="28"/>
          <w:lang w:val="kk-KZ"/>
        </w:rPr>
        <w:t xml:space="preserve">шық қара – </w:t>
      </w:r>
      <w:r w:rsidR="004C7449" w:rsidRPr="00586CD3">
        <w:rPr>
          <w:rFonts w:ascii="Times New Roman" w:hAnsi="Times New Roman"/>
          <w:sz w:val="28"/>
          <w:szCs w:val="28"/>
          <w:lang w:val="kk-KZ"/>
        </w:rPr>
        <w:t>қоңыр топырақтағы нитрат азотының мөлшері, мг/кг (орташа 201</w:t>
      </w:r>
      <w:r w:rsidR="004C7449">
        <w:rPr>
          <w:rFonts w:ascii="Times New Roman" w:hAnsi="Times New Roman"/>
          <w:sz w:val="28"/>
          <w:szCs w:val="28"/>
          <w:lang w:val="kk-KZ"/>
        </w:rPr>
        <w:t xml:space="preserve">7 – </w:t>
      </w:r>
      <w:r w:rsidR="004C7449" w:rsidRPr="00586CD3">
        <w:rPr>
          <w:rFonts w:ascii="Times New Roman" w:hAnsi="Times New Roman"/>
          <w:sz w:val="28"/>
          <w:szCs w:val="28"/>
          <w:lang w:val="kk-KZ"/>
        </w:rPr>
        <w:t>201</w:t>
      </w:r>
      <w:r w:rsidR="004C7449">
        <w:rPr>
          <w:rFonts w:ascii="Times New Roman" w:hAnsi="Times New Roman"/>
          <w:sz w:val="28"/>
          <w:szCs w:val="28"/>
          <w:lang w:val="kk-KZ"/>
        </w:rPr>
        <w:t xml:space="preserve">9 </w:t>
      </w:r>
      <w:r w:rsidR="004C7449" w:rsidRPr="00586CD3">
        <w:rPr>
          <w:rFonts w:ascii="Times New Roman" w:hAnsi="Times New Roman"/>
          <w:sz w:val="28"/>
          <w:szCs w:val="28"/>
          <w:lang w:val="kk-KZ"/>
        </w:rPr>
        <w:t>жж.)</w:t>
      </w:r>
    </w:p>
    <w:tbl>
      <w:tblPr>
        <w:tblStyle w:val="a9"/>
        <w:tblW w:w="9639" w:type="dxa"/>
        <w:tblInd w:w="108" w:type="dxa"/>
        <w:tblLayout w:type="fixed"/>
        <w:tblLook w:val="01E0" w:firstRow="1" w:lastRow="1" w:firstColumn="1" w:lastColumn="1" w:noHBand="0" w:noVBand="0"/>
      </w:tblPr>
      <w:tblGrid>
        <w:gridCol w:w="1985"/>
        <w:gridCol w:w="850"/>
        <w:gridCol w:w="851"/>
        <w:gridCol w:w="850"/>
        <w:gridCol w:w="851"/>
        <w:gridCol w:w="850"/>
        <w:gridCol w:w="851"/>
        <w:gridCol w:w="850"/>
        <w:gridCol w:w="851"/>
        <w:gridCol w:w="850"/>
      </w:tblGrid>
      <w:tr w:rsidR="001F6F54" w:rsidTr="003D772A">
        <w:trPr>
          <w:trHeight w:val="296"/>
        </w:trPr>
        <w:tc>
          <w:tcPr>
            <w:tcW w:w="1985" w:type="dxa"/>
            <w:vMerge w:val="restart"/>
            <w:vAlign w:val="center"/>
          </w:tcPr>
          <w:p w:rsidR="001F6F54" w:rsidRPr="00AA257B" w:rsidRDefault="001F6F54" w:rsidP="001F6F54">
            <w:pPr>
              <w:spacing w:after="0" w:line="240" w:lineRule="auto"/>
              <w:jc w:val="center"/>
              <w:rPr>
                <w:rFonts w:ascii="Times New Roman" w:hAnsi="Times New Roman"/>
                <w:sz w:val="28"/>
                <w:szCs w:val="28"/>
                <w:lang w:val="kk-KZ"/>
              </w:rPr>
            </w:pPr>
            <w:r>
              <w:rPr>
                <w:rFonts w:ascii="Times New Roman" w:hAnsi="Times New Roman"/>
                <w:sz w:val="28"/>
                <w:szCs w:val="28"/>
                <w:lang w:val="kk-KZ"/>
              </w:rPr>
              <w:t>Тәжірибе нұсқалары</w:t>
            </w:r>
          </w:p>
        </w:tc>
        <w:tc>
          <w:tcPr>
            <w:tcW w:w="2551" w:type="dxa"/>
            <w:gridSpan w:val="3"/>
            <w:vAlign w:val="center"/>
          </w:tcPr>
          <w:p w:rsidR="001F6F54" w:rsidRPr="00447CEC" w:rsidRDefault="001F6F54" w:rsidP="001F6F54">
            <w:pPr>
              <w:spacing w:after="0" w:line="240" w:lineRule="auto"/>
              <w:jc w:val="center"/>
              <w:rPr>
                <w:rFonts w:ascii="Times New Roman" w:eastAsia="Arial Unicode MS" w:hAnsi="Times New Roman"/>
                <w:sz w:val="28"/>
                <w:szCs w:val="28"/>
                <w:lang w:val="kk-KZ" w:eastAsia="ko-KR"/>
              </w:rPr>
            </w:pPr>
            <w:r w:rsidRPr="00447CEC">
              <w:rPr>
                <w:rFonts w:ascii="Times New Roman" w:hAnsi="Times New Roman"/>
                <w:sz w:val="28"/>
                <w:szCs w:val="28"/>
                <w:lang w:val="kk-KZ"/>
              </w:rPr>
              <w:t>Өсімтал</w:t>
            </w:r>
          </w:p>
        </w:tc>
        <w:tc>
          <w:tcPr>
            <w:tcW w:w="2552" w:type="dxa"/>
            <w:gridSpan w:val="3"/>
            <w:vAlign w:val="center"/>
          </w:tcPr>
          <w:p w:rsidR="001F6F54" w:rsidRPr="00447CEC" w:rsidRDefault="001F6F54" w:rsidP="001F6F54">
            <w:pPr>
              <w:spacing w:after="0" w:line="240" w:lineRule="auto"/>
              <w:jc w:val="center"/>
              <w:rPr>
                <w:rFonts w:ascii="Times New Roman" w:eastAsia="Arial Unicode MS" w:hAnsi="Times New Roman"/>
                <w:sz w:val="28"/>
                <w:szCs w:val="28"/>
                <w:lang w:val="kk-KZ" w:eastAsia="ko-KR"/>
              </w:rPr>
            </w:pPr>
            <w:r w:rsidRPr="00447CEC">
              <w:rPr>
                <w:rFonts w:ascii="Times New Roman" w:hAnsi="Times New Roman"/>
                <w:sz w:val="28"/>
                <w:szCs w:val="28"/>
                <w:lang w:val="kk-KZ"/>
              </w:rPr>
              <w:t>Көкорай</w:t>
            </w:r>
          </w:p>
        </w:tc>
        <w:tc>
          <w:tcPr>
            <w:tcW w:w="2551" w:type="dxa"/>
            <w:gridSpan w:val="3"/>
            <w:vAlign w:val="center"/>
          </w:tcPr>
          <w:p w:rsidR="001F6F54" w:rsidRPr="00447CEC" w:rsidRDefault="001F6F54" w:rsidP="001F6F54">
            <w:pPr>
              <w:spacing w:after="0" w:line="240" w:lineRule="auto"/>
              <w:jc w:val="center"/>
              <w:rPr>
                <w:rFonts w:ascii="Times New Roman" w:eastAsia="Arial Unicode MS" w:hAnsi="Times New Roman"/>
                <w:sz w:val="28"/>
                <w:szCs w:val="28"/>
                <w:lang w:val="kk-KZ" w:eastAsia="ko-KR"/>
              </w:rPr>
            </w:pPr>
            <w:r w:rsidRPr="00447CEC">
              <w:rPr>
                <w:rFonts w:ascii="Times New Roman" w:hAnsi="Times New Roman"/>
                <w:sz w:val="28"/>
                <w:szCs w:val="28"/>
                <w:lang w:val="kk-KZ"/>
              </w:rPr>
              <w:t>Көкбалауса</w:t>
            </w:r>
          </w:p>
        </w:tc>
      </w:tr>
      <w:tr w:rsidR="001F6F54" w:rsidTr="003D772A">
        <w:trPr>
          <w:trHeight w:val="1271"/>
        </w:trPr>
        <w:tc>
          <w:tcPr>
            <w:tcW w:w="1985" w:type="dxa"/>
            <w:vMerge/>
            <w:vAlign w:val="center"/>
          </w:tcPr>
          <w:p w:rsidR="001F6F54" w:rsidRPr="00466982" w:rsidRDefault="001F6F54" w:rsidP="001F6F54">
            <w:pPr>
              <w:spacing w:after="0" w:line="240" w:lineRule="auto"/>
              <w:jc w:val="center"/>
              <w:rPr>
                <w:rFonts w:ascii="Times New Roman" w:hAnsi="Times New Roman"/>
                <w:sz w:val="28"/>
                <w:szCs w:val="28"/>
                <w:lang w:val="kk-KZ"/>
              </w:rPr>
            </w:pPr>
          </w:p>
        </w:tc>
        <w:tc>
          <w:tcPr>
            <w:tcW w:w="2551" w:type="dxa"/>
            <w:gridSpan w:val="3"/>
            <w:vAlign w:val="center"/>
          </w:tcPr>
          <w:p w:rsidR="001F6F54" w:rsidRPr="003D772A" w:rsidRDefault="001F6F54" w:rsidP="001F6F54">
            <w:pPr>
              <w:spacing w:after="0" w:line="240" w:lineRule="auto"/>
              <w:jc w:val="center"/>
              <w:rPr>
                <w:rFonts w:ascii="Times New Roman" w:hAnsi="Times New Roman"/>
                <w:sz w:val="26"/>
                <w:szCs w:val="26"/>
              </w:rPr>
            </w:pPr>
            <w:r w:rsidRPr="003D772A">
              <w:rPr>
                <w:rFonts w:ascii="Times New Roman" w:hAnsi="Times New Roman"/>
                <w:sz w:val="26"/>
                <w:szCs w:val="26"/>
                <w:lang w:val="kk-KZ"/>
              </w:rPr>
              <w:t>Ф</w:t>
            </w:r>
            <w:r w:rsidRPr="003D772A">
              <w:rPr>
                <w:rFonts w:ascii="Times New Roman" w:hAnsi="Times New Roman"/>
                <w:sz w:val="26"/>
                <w:szCs w:val="26"/>
              </w:rPr>
              <w:t xml:space="preserve">осфор </w:t>
            </w:r>
            <w:r w:rsidRPr="003D772A">
              <w:rPr>
                <w:rFonts w:ascii="Times New Roman" w:hAnsi="Times New Roman"/>
                <w:sz w:val="26"/>
                <w:szCs w:val="26"/>
                <w:lang w:val="kk-KZ"/>
              </w:rPr>
              <w:t>тыңайтқыштарының фондары</w:t>
            </w:r>
          </w:p>
        </w:tc>
        <w:tc>
          <w:tcPr>
            <w:tcW w:w="2552" w:type="dxa"/>
            <w:gridSpan w:val="3"/>
            <w:vAlign w:val="center"/>
          </w:tcPr>
          <w:p w:rsidR="001F6F54" w:rsidRPr="003D772A" w:rsidRDefault="001F6F54" w:rsidP="001F6F54">
            <w:pPr>
              <w:spacing w:after="0" w:line="240" w:lineRule="auto"/>
              <w:jc w:val="center"/>
              <w:rPr>
                <w:rFonts w:ascii="Times New Roman" w:hAnsi="Times New Roman"/>
                <w:sz w:val="26"/>
                <w:szCs w:val="26"/>
              </w:rPr>
            </w:pPr>
            <w:r w:rsidRPr="003D772A">
              <w:rPr>
                <w:rFonts w:ascii="Times New Roman" w:hAnsi="Times New Roman"/>
                <w:sz w:val="26"/>
                <w:szCs w:val="26"/>
                <w:lang w:val="kk-KZ"/>
              </w:rPr>
              <w:t>Ф</w:t>
            </w:r>
            <w:r w:rsidRPr="003D772A">
              <w:rPr>
                <w:rFonts w:ascii="Times New Roman" w:hAnsi="Times New Roman"/>
                <w:sz w:val="26"/>
                <w:szCs w:val="26"/>
              </w:rPr>
              <w:t xml:space="preserve">осфор </w:t>
            </w:r>
            <w:r w:rsidRPr="003D772A">
              <w:rPr>
                <w:rFonts w:ascii="Times New Roman" w:hAnsi="Times New Roman"/>
                <w:sz w:val="26"/>
                <w:szCs w:val="26"/>
                <w:lang w:val="kk-KZ"/>
              </w:rPr>
              <w:t>тыңайтқыштарының фондары</w:t>
            </w:r>
          </w:p>
        </w:tc>
        <w:tc>
          <w:tcPr>
            <w:tcW w:w="2551" w:type="dxa"/>
            <w:gridSpan w:val="3"/>
            <w:vAlign w:val="center"/>
          </w:tcPr>
          <w:p w:rsidR="001F6F54" w:rsidRPr="003D772A" w:rsidRDefault="001F6F54" w:rsidP="001F6F54">
            <w:pPr>
              <w:spacing w:after="0" w:line="240" w:lineRule="auto"/>
              <w:jc w:val="center"/>
              <w:rPr>
                <w:rFonts w:ascii="Times New Roman" w:hAnsi="Times New Roman"/>
                <w:sz w:val="26"/>
                <w:szCs w:val="26"/>
                <w:lang w:val="kk-KZ"/>
              </w:rPr>
            </w:pPr>
            <w:r w:rsidRPr="003D772A">
              <w:rPr>
                <w:rFonts w:ascii="Times New Roman" w:hAnsi="Times New Roman"/>
                <w:sz w:val="26"/>
                <w:szCs w:val="26"/>
                <w:lang w:val="kk-KZ"/>
              </w:rPr>
              <w:t>Ф</w:t>
            </w:r>
            <w:r w:rsidRPr="003D772A">
              <w:rPr>
                <w:rFonts w:ascii="Times New Roman" w:hAnsi="Times New Roman"/>
                <w:sz w:val="26"/>
                <w:szCs w:val="26"/>
              </w:rPr>
              <w:t xml:space="preserve">осфор </w:t>
            </w:r>
            <w:r w:rsidRPr="003D772A">
              <w:rPr>
                <w:rFonts w:ascii="Times New Roman" w:hAnsi="Times New Roman"/>
                <w:sz w:val="26"/>
                <w:szCs w:val="26"/>
                <w:lang w:val="kk-KZ"/>
              </w:rPr>
              <w:t>тыңайтқыштарының фондары</w:t>
            </w:r>
          </w:p>
        </w:tc>
      </w:tr>
      <w:tr w:rsidR="001F6F54" w:rsidTr="003D772A">
        <w:trPr>
          <w:trHeight w:val="516"/>
        </w:trPr>
        <w:tc>
          <w:tcPr>
            <w:tcW w:w="1985" w:type="dxa"/>
            <w:vMerge/>
            <w:vAlign w:val="center"/>
          </w:tcPr>
          <w:p w:rsidR="001F6F54" w:rsidRPr="00466982" w:rsidRDefault="001F6F54" w:rsidP="001F6F54">
            <w:pPr>
              <w:spacing w:after="0" w:line="240" w:lineRule="auto"/>
              <w:jc w:val="center"/>
              <w:rPr>
                <w:rFonts w:ascii="Times New Roman" w:hAnsi="Times New Roman"/>
                <w:sz w:val="28"/>
                <w:szCs w:val="28"/>
                <w:lang w:val="kk-KZ"/>
              </w:rPr>
            </w:pPr>
          </w:p>
        </w:tc>
        <w:tc>
          <w:tcPr>
            <w:tcW w:w="850" w:type="dxa"/>
            <w:vAlign w:val="center"/>
          </w:tcPr>
          <w:p w:rsidR="001F6F54" w:rsidRPr="00466982" w:rsidRDefault="001F6F54" w:rsidP="00D11E06">
            <w:pPr>
              <w:spacing w:after="0" w:line="240" w:lineRule="auto"/>
              <w:jc w:val="center"/>
              <w:rPr>
                <w:rFonts w:ascii="Times New Roman" w:hAnsi="Times New Roman"/>
                <w:sz w:val="28"/>
                <w:szCs w:val="28"/>
              </w:rPr>
            </w:pPr>
            <w:r w:rsidRPr="00447CEC">
              <w:rPr>
                <w:rFonts w:ascii="Times New Roman" w:hAnsi="Times New Roman"/>
                <w:sz w:val="28"/>
                <w:szCs w:val="28"/>
              </w:rPr>
              <w:t>Р</w:t>
            </w:r>
            <w:r w:rsidRPr="00447CEC">
              <w:rPr>
                <w:rFonts w:ascii="Times New Roman" w:hAnsi="Times New Roman"/>
                <w:sz w:val="28"/>
                <w:szCs w:val="28"/>
                <w:vertAlign w:val="subscript"/>
              </w:rPr>
              <w:t>0</w:t>
            </w:r>
          </w:p>
        </w:tc>
        <w:tc>
          <w:tcPr>
            <w:tcW w:w="851" w:type="dxa"/>
            <w:vAlign w:val="center"/>
          </w:tcPr>
          <w:p w:rsidR="001F6F54" w:rsidRPr="00466982" w:rsidRDefault="001F6F54" w:rsidP="00D11E06">
            <w:pPr>
              <w:spacing w:after="0" w:line="240" w:lineRule="auto"/>
              <w:jc w:val="center"/>
              <w:rPr>
                <w:rFonts w:ascii="Times New Roman" w:hAnsi="Times New Roman"/>
                <w:sz w:val="28"/>
                <w:szCs w:val="28"/>
              </w:rPr>
            </w:pPr>
            <w:r w:rsidRPr="00447CEC">
              <w:rPr>
                <w:rFonts w:ascii="Times New Roman" w:hAnsi="Times New Roman"/>
                <w:sz w:val="28"/>
                <w:szCs w:val="28"/>
              </w:rPr>
              <w:t>Р</w:t>
            </w:r>
            <w:r w:rsidRPr="00447CEC">
              <w:rPr>
                <w:rFonts w:ascii="Times New Roman" w:hAnsi="Times New Roman"/>
                <w:sz w:val="28"/>
                <w:szCs w:val="28"/>
                <w:vertAlign w:val="subscript"/>
              </w:rPr>
              <w:t>150</w:t>
            </w:r>
          </w:p>
        </w:tc>
        <w:tc>
          <w:tcPr>
            <w:tcW w:w="850" w:type="dxa"/>
            <w:vAlign w:val="center"/>
          </w:tcPr>
          <w:p w:rsidR="001F6F54" w:rsidRPr="00466982" w:rsidRDefault="001F6F54" w:rsidP="00D11E06">
            <w:pPr>
              <w:spacing w:after="0" w:line="240" w:lineRule="auto"/>
              <w:jc w:val="center"/>
              <w:rPr>
                <w:rFonts w:ascii="Times New Roman" w:hAnsi="Times New Roman"/>
                <w:sz w:val="28"/>
                <w:szCs w:val="28"/>
              </w:rPr>
            </w:pPr>
            <w:r w:rsidRPr="00447CEC">
              <w:rPr>
                <w:rFonts w:ascii="Times New Roman" w:hAnsi="Times New Roman"/>
                <w:sz w:val="28"/>
                <w:szCs w:val="28"/>
              </w:rPr>
              <w:t>Р</w:t>
            </w:r>
            <w:r w:rsidRPr="00447CEC">
              <w:rPr>
                <w:rFonts w:ascii="Times New Roman" w:hAnsi="Times New Roman"/>
                <w:sz w:val="28"/>
                <w:szCs w:val="28"/>
                <w:vertAlign w:val="subscript"/>
              </w:rPr>
              <w:t>200</w:t>
            </w:r>
          </w:p>
        </w:tc>
        <w:tc>
          <w:tcPr>
            <w:tcW w:w="851" w:type="dxa"/>
            <w:vAlign w:val="center"/>
          </w:tcPr>
          <w:p w:rsidR="001F6F54" w:rsidRPr="00466982" w:rsidRDefault="001F6F54" w:rsidP="00D11E06">
            <w:pPr>
              <w:spacing w:after="0" w:line="240" w:lineRule="auto"/>
              <w:jc w:val="center"/>
              <w:rPr>
                <w:rFonts w:ascii="Times New Roman" w:hAnsi="Times New Roman"/>
                <w:sz w:val="28"/>
                <w:szCs w:val="28"/>
              </w:rPr>
            </w:pPr>
            <w:r w:rsidRPr="00447CEC">
              <w:rPr>
                <w:rFonts w:ascii="Times New Roman" w:hAnsi="Times New Roman"/>
                <w:sz w:val="28"/>
                <w:szCs w:val="28"/>
              </w:rPr>
              <w:t>Р</w:t>
            </w:r>
            <w:r w:rsidRPr="00447CEC">
              <w:rPr>
                <w:rFonts w:ascii="Times New Roman" w:hAnsi="Times New Roman"/>
                <w:sz w:val="28"/>
                <w:szCs w:val="28"/>
                <w:vertAlign w:val="subscript"/>
              </w:rPr>
              <w:t>0</w:t>
            </w:r>
          </w:p>
        </w:tc>
        <w:tc>
          <w:tcPr>
            <w:tcW w:w="850" w:type="dxa"/>
            <w:vAlign w:val="center"/>
          </w:tcPr>
          <w:p w:rsidR="001F6F54" w:rsidRPr="00466982" w:rsidRDefault="001F6F54" w:rsidP="00D11E06">
            <w:pPr>
              <w:spacing w:after="0" w:line="240" w:lineRule="auto"/>
              <w:jc w:val="center"/>
              <w:rPr>
                <w:rFonts w:ascii="Times New Roman" w:hAnsi="Times New Roman"/>
                <w:sz w:val="28"/>
                <w:szCs w:val="28"/>
              </w:rPr>
            </w:pPr>
            <w:r w:rsidRPr="00447CEC">
              <w:rPr>
                <w:rFonts w:ascii="Times New Roman" w:hAnsi="Times New Roman"/>
                <w:sz w:val="28"/>
                <w:szCs w:val="28"/>
              </w:rPr>
              <w:t>Р</w:t>
            </w:r>
            <w:r w:rsidRPr="00447CEC">
              <w:rPr>
                <w:rFonts w:ascii="Times New Roman" w:hAnsi="Times New Roman"/>
                <w:sz w:val="28"/>
                <w:szCs w:val="28"/>
                <w:vertAlign w:val="subscript"/>
              </w:rPr>
              <w:t>150</w:t>
            </w:r>
          </w:p>
        </w:tc>
        <w:tc>
          <w:tcPr>
            <w:tcW w:w="851" w:type="dxa"/>
            <w:vAlign w:val="center"/>
          </w:tcPr>
          <w:p w:rsidR="001F6F54" w:rsidRPr="00466982" w:rsidRDefault="001F6F54" w:rsidP="00D11E06">
            <w:pPr>
              <w:spacing w:after="0" w:line="240" w:lineRule="auto"/>
              <w:jc w:val="center"/>
              <w:rPr>
                <w:rFonts w:ascii="Times New Roman" w:hAnsi="Times New Roman"/>
                <w:sz w:val="28"/>
                <w:szCs w:val="28"/>
              </w:rPr>
            </w:pPr>
            <w:r w:rsidRPr="00447CEC">
              <w:rPr>
                <w:rFonts w:ascii="Times New Roman" w:hAnsi="Times New Roman"/>
                <w:sz w:val="28"/>
                <w:szCs w:val="28"/>
              </w:rPr>
              <w:t>Р</w:t>
            </w:r>
            <w:r w:rsidRPr="00447CEC">
              <w:rPr>
                <w:rFonts w:ascii="Times New Roman" w:hAnsi="Times New Roman"/>
                <w:sz w:val="28"/>
                <w:szCs w:val="28"/>
                <w:vertAlign w:val="subscript"/>
              </w:rPr>
              <w:t>200</w:t>
            </w:r>
          </w:p>
        </w:tc>
        <w:tc>
          <w:tcPr>
            <w:tcW w:w="850" w:type="dxa"/>
            <w:vAlign w:val="center"/>
          </w:tcPr>
          <w:p w:rsidR="001F6F54" w:rsidRPr="00466982" w:rsidRDefault="001F6F54" w:rsidP="00D11E06">
            <w:pPr>
              <w:spacing w:after="0" w:line="240" w:lineRule="auto"/>
              <w:jc w:val="center"/>
              <w:rPr>
                <w:rFonts w:ascii="Times New Roman" w:hAnsi="Times New Roman"/>
                <w:sz w:val="28"/>
                <w:szCs w:val="28"/>
              </w:rPr>
            </w:pPr>
            <w:r w:rsidRPr="00447CEC">
              <w:rPr>
                <w:rFonts w:ascii="Times New Roman" w:hAnsi="Times New Roman"/>
                <w:sz w:val="28"/>
                <w:szCs w:val="28"/>
              </w:rPr>
              <w:t>Р</w:t>
            </w:r>
            <w:r w:rsidRPr="00447CEC">
              <w:rPr>
                <w:rFonts w:ascii="Times New Roman" w:hAnsi="Times New Roman"/>
                <w:sz w:val="28"/>
                <w:szCs w:val="28"/>
                <w:vertAlign w:val="subscript"/>
              </w:rPr>
              <w:t>0</w:t>
            </w:r>
          </w:p>
        </w:tc>
        <w:tc>
          <w:tcPr>
            <w:tcW w:w="851" w:type="dxa"/>
            <w:vAlign w:val="center"/>
          </w:tcPr>
          <w:p w:rsidR="001F6F54" w:rsidRPr="00466982" w:rsidRDefault="001F6F54" w:rsidP="00D11E06">
            <w:pPr>
              <w:spacing w:after="0" w:line="240" w:lineRule="auto"/>
              <w:jc w:val="center"/>
              <w:rPr>
                <w:rFonts w:ascii="Times New Roman" w:hAnsi="Times New Roman"/>
                <w:sz w:val="28"/>
                <w:szCs w:val="28"/>
              </w:rPr>
            </w:pPr>
            <w:r w:rsidRPr="00447CEC">
              <w:rPr>
                <w:rFonts w:ascii="Times New Roman" w:hAnsi="Times New Roman"/>
                <w:sz w:val="28"/>
                <w:szCs w:val="28"/>
              </w:rPr>
              <w:t>Р</w:t>
            </w:r>
            <w:r w:rsidRPr="00447CEC">
              <w:rPr>
                <w:rFonts w:ascii="Times New Roman" w:hAnsi="Times New Roman"/>
                <w:sz w:val="28"/>
                <w:szCs w:val="28"/>
                <w:vertAlign w:val="subscript"/>
              </w:rPr>
              <w:t>150</w:t>
            </w:r>
          </w:p>
        </w:tc>
        <w:tc>
          <w:tcPr>
            <w:tcW w:w="850" w:type="dxa"/>
            <w:vAlign w:val="center"/>
          </w:tcPr>
          <w:p w:rsidR="001F6F54" w:rsidRPr="00466982" w:rsidRDefault="001F6F54" w:rsidP="00D11E06">
            <w:pPr>
              <w:spacing w:after="0" w:line="240" w:lineRule="auto"/>
              <w:jc w:val="center"/>
              <w:rPr>
                <w:rFonts w:ascii="Times New Roman" w:hAnsi="Times New Roman"/>
                <w:sz w:val="28"/>
                <w:szCs w:val="28"/>
              </w:rPr>
            </w:pPr>
            <w:r w:rsidRPr="00447CEC">
              <w:rPr>
                <w:rFonts w:ascii="Times New Roman" w:hAnsi="Times New Roman"/>
                <w:sz w:val="28"/>
                <w:szCs w:val="28"/>
              </w:rPr>
              <w:t>Р</w:t>
            </w:r>
            <w:r w:rsidRPr="00447CEC">
              <w:rPr>
                <w:rFonts w:ascii="Times New Roman" w:hAnsi="Times New Roman"/>
                <w:sz w:val="28"/>
                <w:szCs w:val="28"/>
                <w:vertAlign w:val="subscript"/>
              </w:rPr>
              <w:t>200</w:t>
            </w:r>
          </w:p>
        </w:tc>
      </w:tr>
      <w:tr w:rsidR="001F6F54" w:rsidTr="003D772A">
        <w:trPr>
          <w:trHeight w:val="494"/>
        </w:trPr>
        <w:tc>
          <w:tcPr>
            <w:tcW w:w="1985" w:type="dxa"/>
            <w:vAlign w:val="center"/>
          </w:tcPr>
          <w:p w:rsidR="001F6F54" w:rsidRPr="003D772A" w:rsidRDefault="001F6F54" w:rsidP="001F6F54">
            <w:pPr>
              <w:spacing w:after="0" w:line="240" w:lineRule="auto"/>
              <w:jc w:val="center"/>
              <w:rPr>
                <w:rFonts w:ascii="Times New Roman" w:hAnsi="Times New Roman"/>
                <w:sz w:val="26"/>
                <w:szCs w:val="26"/>
                <w:lang w:val="kk-KZ"/>
              </w:rPr>
            </w:pPr>
            <w:r w:rsidRPr="003D772A">
              <w:rPr>
                <w:rFonts w:ascii="Times New Roman" w:hAnsi="Times New Roman"/>
                <w:sz w:val="26"/>
                <w:szCs w:val="26"/>
                <w:lang w:val="kk-KZ"/>
              </w:rPr>
              <w:t>Тыңайтқышсыз</w:t>
            </w:r>
          </w:p>
        </w:tc>
        <w:tc>
          <w:tcPr>
            <w:tcW w:w="850" w:type="dxa"/>
            <w:vAlign w:val="center"/>
          </w:tcPr>
          <w:p w:rsidR="001F6F54" w:rsidRPr="00466982" w:rsidRDefault="001F6F54" w:rsidP="001F6F54">
            <w:pPr>
              <w:spacing w:after="0" w:line="240" w:lineRule="auto"/>
              <w:jc w:val="center"/>
              <w:rPr>
                <w:rFonts w:ascii="Times New Roman" w:hAnsi="Times New Roman"/>
                <w:sz w:val="28"/>
                <w:szCs w:val="28"/>
              </w:rPr>
            </w:pPr>
            <w:r w:rsidRPr="00466982">
              <w:rPr>
                <w:rFonts w:ascii="Times New Roman" w:hAnsi="Times New Roman"/>
                <w:sz w:val="28"/>
                <w:szCs w:val="28"/>
              </w:rPr>
              <w:t>16,6</w:t>
            </w:r>
          </w:p>
        </w:tc>
        <w:tc>
          <w:tcPr>
            <w:tcW w:w="851" w:type="dxa"/>
            <w:vAlign w:val="center"/>
          </w:tcPr>
          <w:p w:rsidR="001F6F54" w:rsidRPr="00466982" w:rsidRDefault="001F6F54" w:rsidP="001F6F54">
            <w:pPr>
              <w:spacing w:after="0" w:line="240" w:lineRule="auto"/>
              <w:jc w:val="center"/>
              <w:rPr>
                <w:rFonts w:ascii="Times New Roman" w:hAnsi="Times New Roman"/>
                <w:sz w:val="28"/>
                <w:szCs w:val="28"/>
              </w:rPr>
            </w:pPr>
            <w:r w:rsidRPr="00466982">
              <w:rPr>
                <w:rFonts w:ascii="Times New Roman" w:hAnsi="Times New Roman"/>
                <w:sz w:val="28"/>
                <w:szCs w:val="28"/>
              </w:rPr>
              <w:t>20,1</w:t>
            </w:r>
          </w:p>
        </w:tc>
        <w:tc>
          <w:tcPr>
            <w:tcW w:w="850" w:type="dxa"/>
            <w:vAlign w:val="center"/>
          </w:tcPr>
          <w:p w:rsidR="001F6F54" w:rsidRPr="00466982" w:rsidRDefault="001F6F54" w:rsidP="001F6F54">
            <w:pPr>
              <w:spacing w:after="0" w:line="240" w:lineRule="auto"/>
              <w:jc w:val="center"/>
              <w:rPr>
                <w:rFonts w:ascii="Times New Roman" w:hAnsi="Times New Roman"/>
                <w:sz w:val="28"/>
                <w:szCs w:val="28"/>
              </w:rPr>
            </w:pPr>
            <w:r w:rsidRPr="00466982">
              <w:rPr>
                <w:rFonts w:ascii="Times New Roman" w:hAnsi="Times New Roman"/>
                <w:sz w:val="28"/>
                <w:szCs w:val="28"/>
              </w:rPr>
              <w:t>21,9</w:t>
            </w:r>
          </w:p>
        </w:tc>
        <w:tc>
          <w:tcPr>
            <w:tcW w:w="851" w:type="dxa"/>
            <w:vAlign w:val="center"/>
          </w:tcPr>
          <w:p w:rsidR="001F6F54" w:rsidRPr="00466982" w:rsidRDefault="001F6F54" w:rsidP="001F6F54">
            <w:pPr>
              <w:spacing w:after="0" w:line="240" w:lineRule="auto"/>
              <w:jc w:val="center"/>
              <w:rPr>
                <w:rFonts w:ascii="Times New Roman" w:hAnsi="Times New Roman"/>
                <w:sz w:val="28"/>
                <w:szCs w:val="28"/>
              </w:rPr>
            </w:pPr>
            <w:r w:rsidRPr="00466982">
              <w:rPr>
                <w:rFonts w:ascii="Times New Roman" w:hAnsi="Times New Roman"/>
                <w:sz w:val="28"/>
                <w:szCs w:val="28"/>
              </w:rPr>
              <w:t>14,9</w:t>
            </w:r>
          </w:p>
        </w:tc>
        <w:tc>
          <w:tcPr>
            <w:tcW w:w="850" w:type="dxa"/>
            <w:vAlign w:val="center"/>
          </w:tcPr>
          <w:p w:rsidR="001F6F54" w:rsidRPr="00466982" w:rsidRDefault="001F6F54" w:rsidP="001F6F54">
            <w:pPr>
              <w:spacing w:after="0" w:line="240" w:lineRule="auto"/>
              <w:jc w:val="center"/>
              <w:rPr>
                <w:rFonts w:ascii="Times New Roman" w:hAnsi="Times New Roman"/>
                <w:sz w:val="28"/>
                <w:szCs w:val="28"/>
              </w:rPr>
            </w:pPr>
            <w:r w:rsidRPr="00466982">
              <w:rPr>
                <w:rFonts w:ascii="Times New Roman" w:hAnsi="Times New Roman"/>
                <w:sz w:val="28"/>
                <w:szCs w:val="28"/>
              </w:rPr>
              <w:t>18,3</w:t>
            </w:r>
          </w:p>
        </w:tc>
        <w:tc>
          <w:tcPr>
            <w:tcW w:w="851" w:type="dxa"/>
            <w:vAlign w:val="center"/>
          </w:tcPr>
          <w:p w:rsidR="001F6F54" w:rsidRPr="00466982" w:rsidRDefault="001F6F54" w:rsidP="001F6F54">
            <w:pPr>
              <w:spacing w:after="0" w:line="240" w:lineRule="auto"/>
              <w:jc w:val="center"/>
              <w:rPr>
                <w:rFonts w:ascii="Times New Roman" w:hAnsi="Times New Roman"/>
                <w:sz w:val="28"/>
                <w:szCs w:val="28"/>
              </w:rPr>
            </w:pPr>
            <w:r w:rsidRPr="00466982">
              <w:rPr>
                <w:rFonts w:ascii="Times New Roman" w:hAnsi="Times New Roman"/>
                <w:sz w:val="28"/>
                <w:szCs w:val="28"/>
              </w:rPr>
              <w:t>19,7</w:t>
            </w:r>
          </w:p>
        </w:tc>
        <w:tc>
          <w:tcPr>
            <w:tcW w:w="850" w:type="dxa"/>
            <w:vAlign w:val="center"/>
          </w:tcPr>
          <w:p w:rsidR="001F6F54" w:rsidRPr="00466982" w:rsidRDefault="001F6F54" w:rsidP="001F6F54">
            <w:pPr>
              <w:spacing w:after="0" w:line="240" w:lineRule="auto"/>
              <w:jc w:val="center"/>
              <w:rPr>
                <w:rFonts w:ascii="Times New Roman" w:hAnsi="Times New Roman"/>
                <w:sz w:val="28"/>
                <w:szCs w:val="28"/>
              </w:rPr>
            </w:pPr>
            <w:r w:rsidRPr="00466982">
              <w:rPr>
                <w:rFonts w:ascii="Times New Roman" w:hAnsi="Times New Roman"/>
                <w:sz w:val="28"/>
                <w:szCs w:val="28"/>
              </w:rPr>
              <w:t>15,3</w:t>
            </w:r>
          </w:p>
        </w:tc>
        <w:tc>
          <w:tcPr>
            <w:tcW w:w="851" w:type="dxa"/>
            <w:vAlign w:val="center"/>
          </w:tcPr>
          <w:p w:rsidR="001F6F54" w:rsidRPr="00466982" w:rsidRDefault="001F6F54" w:rsidP="001F6F54">
            <w:pPr>
              <w:spacing w:after="0" w:line="240" w:lineRule="auto"/>
              <w:jc w:val="center"/>
              <w:rPr>
                <w:rFonts w:ascii="Times New Roman" w:hAnsi="Times New Roman"/>
                <w:sz w:val="28"/>
                <w:szCs w:val="28"/>
              </w:rPr>
            </w:pPr>
            <w:r w:rsidRPr="00466982">
              <w:rPr>
                <w:rFonts w:ascii="Times New Roman" w:hAnsi="Times New Roman"/>
                <w:sz w:val="28"/>
                <w:szCs w:val="28"/>
              </w:rPr>
              <w:t>18,7</w:t>
            </w:r>
          </w:p>
        </w:tc>
        <w:tc>
          <w:tcPr>
            <w:tcW w:w="850" w:type="dxa"/>
            <w:vAlign w:val="center"/>
          </w:tcPr>
          <w:p w:rsidR="001F6F54" w:rsidRPr="00466982" w:rsidRDefault="001F6F54" w:rsidP="001F6F54">
            <w:pPr>
              <w:spacing w:after="0" w:line="240" w:lineRule="auto"/>
              <w:jc w:val="center"/>
              <w:rPr>
                <w:rFonts w:ascii="Times New Roman" w:hAnsi="Times New Roman"/>
                <w:sz w:val="28"/>
                <w:szCs w:val="28"/>
              </w:rPr>
            </w:pPr>
            <w:r w:rsidRPr="00466982">
              <w:rPr>
                <w:rFonts w:ascii="Times New Roman" w:hAnsi="Times New Roman"/>
                <w:sz w:val="28"/>
                <w:szCs w:val="28"/>
              </w:rPr>
              <w:t>19,0</w:t>
            </w:r>
          </w:p>
        </w:tc>
      </w:tr>
      <w:tr w:rsidR="001F6F54" w:rsidTr="003D772A">
        <w:trPr>
          <w:trHeight w:val="516"/>
        </w:trPr>
        <w:tc>
          <w:tcPr>
            <w:tcW w:w="1985" w:type="dxa"/>
            <w:vAlign w:val="center"/>
          </w:tcPr>
          <w:p w:rsidR="001F6F54" w:rsidRPr="00466982" w:rsidRDefault="001F6F54" w:rsidP="001F6F54">
            <w:pPr>
              <w:spacing w:after="0" w:line="240" w:lineRule="auto"/>
              <w:jc w:val="center"/>
              <w:rPr>
                <w:rFonts w:ascii="Times New Roman" w:hAnsi="Times New Roman"/>
                <w:sz w:val="28"/>
                <w:szCs w:val="28"/>
                <w:lang w:val="kk-KZ"/>
              </w:rPr>
            </w:pPr>
            <w:r w:rsidRPr="00466982">
              <w:rPr>
                <w:rFonts w:ascii="Times New Roman" w:hAnsi="Times New Roman"/>
                <w:sz w:val="28"/>
                <w:szCs w:val="28"/>
                <w:lang w:val="en-US"/>
              </w:rPr>
              <w:t>N</w:t>
            </w:r>
            <w:r w:rsidRPr="00466982">
              <w:rPr>
                <w:rFonts w:ascii="Times New Roman" w:hAnsi="Times New Roman"/>
                <w:sz w:val="28"/>
                <w:szCs w:val="28"/>
                <w:vertAlign w:val="subscript"/>
                <w:lang w:val="kk-KZ"/>
              </w:rPr>
              <w:t>60</w:t>
            </w:r>
          </w:p>
        </w:tc>
        <w:tc>
          <w:tcPr>
            <w:tcW w:w="850" w:type="dxa"/>
            <w:vAlign w:val="center"/>
          </w:tcPr>
          <w:p w:rsidR="001F6F54" w:rsidRPr="00466982" w:rsidRDefault="001F6F54" w:rsidP="001F6F54">
            <w:pPr>
              <w:spacing w:after="0" w:line="240" w:lineRule="auto"/>
              <w:jc w:val="center"/>
              <w:rPr>
                <w:rFonts w:ascii="Times New Roman" w:hAnsi="Times New Roman"/>
                <w:sz w:val="28"/>
                <w:szCs w:val="28"/>
              </w:rPr>
            </w:pPr>
            <w:r w:rsidRPr="00466982">
              <w:rPr>
                <w:rFonts w:ascii="Times New Roman" w:hAnsi="Times New Roman"/>
                <w:sz w:val="28"/>
                <w:szCs w:val="28"/>
              </w:rPr>
              <w:t>25,5</w:t>
            </w:r>
          </w:p>
        </w:tc>
        <w:tc>
          <w:tcPr>
            <w:tcW w:w="851" w:type="dxa"/>
            <w:vAlign w:val="center"/>
          </w:tcPr>
          <w:p w:rsidR="001F6F54" w:rsidRPr="00466982" w:rsidRDefault="001F6F54" w:rsidP="001F6F54">
            <w:pPr>
              <w:spacing w:after="0" w:line="240" w:lineRule="auto"/>
              <w:jc w:val="center"/>
              <w:rPr>
                <w:rFonts w:ascii="Times New Roman" w:hAnsi="Times New Roman"/>
                <w:sz w:val="28"/>
                <w:szCs w:val="28"/>
              </w:rPr>
            </w:pPr>
            <w:r w:rsidRPr="00466982">
              <w:rPr>
                <w:rFonts w:ascii="Times New Roman" w:hAnsi="Times New Roman"/>
                <w:sz w:val="28"/>
                <w:szCs w:val="28"/>
              </w:rPr>
              <w:t>27,3</w:t>
            </w:r>
          </w:p>
        </w:tc>
        <w:tc>
          <w:tcPr>
            <w:tcW w:w="850" w:type="dxa"/>
            <w:vAlign w:val="center"/>
          </w:tcPr>
          <w:p w:rsidR="001F6F54" w:rsidRPr="00466982" w:rsidRDefault="001F6F54" w:rsidP="001F6F54">
            <w:pPr>
              <w:spacing w:after="0" w:line="240" w:lineRule="auto"/>
              <w:jc w:val="center"/>
              <w:rPr>
                <w:rFonts w:ascii="Times New Roman" w:hAnsi="Times New Roman"/>
                <w:sz w:val="28"/>
                <w:szCs w:val="28"/>
              </w:rPr>
            </w:pPr>
            <w:r w:rsidRPr="00466982">
              <w:rPr>
                <w:rFonts w:ascii="Times New Roman" w:hAnsi="Times New Roman"/>
                <w:sz w:val="28"/>
                <w:szCs w:val="28"/>
              </w:rPr>
              <w:t>29,4</w:t>
            </w:r>
          </w:p>
        </w:tc>
        <w:tc>
          <w:tcPr>
            <w:tcW w:w="851" w:type="dxa"/>
            <w:vAlign w:val="center"/>
          </w:tcPr>
          <w:p w:rsidR="001F6F54" w:rsidRPr="00466982" w:rsidRDefault="001F6F54" w:rsidP="001F6F54">
            <w:pPr>
              <w:spacing w:after="0" w:line="240" w:lineRule="auto"/>
              <w:jc w:val="center"/>
              <w:rPr>
                <w:rFonts w:ascii="Times New Roman" w:hAnsi="Times New Roman"/>
                <w:sz w:val="28"/>
                <w:szCs w:val="28"/>
              </w:rPr>
            </w:pPr>
            <w:r w:rsidRPr="00466982">
              <w:rPr>
                <w:rFonts w:ascii="Times New Roman" w:hAnsi="Times New Roman"/>
                <w:sz w:val="28"/>
                <w:szCs w:val="28"/>
              </w:rPr>
              <w:t>22,3</w:t>
            </w:r>
          </w:p>
        </w:tc>
        <w:tc>
          <w:tcPr>
            <w:tcW w:w="850" w:type="dxa"/>
            <w:vAlign w:val="center"/>
          </w:tcPr>
          <w:p w:rsidR="001F6F54" w:rsidRPr="00466982" w:rsidRDefault="001F6F54" w:rsidP="001F6F54">
            <w:pPr>
              <w:spacing w:after="0" w:line="240" w:lineRule="auto"/>
              <w:jc w:val="center"/>
              <w:rPr>
                <w:rFonts w:ascii="Times New Roman" w:hAnsi="Times New Roman"/>
                <w:sz w:val="28"/>
                <w:szCs w:val="28"/>
              </w:rPr>
            </w:pPr>
            <w:r w:rsidRPr="00466982">
              <w:rPr>
                <w:rFonts w:ascii="Times New Roman" w:hAnsi="Times New Roman"/>
                <w:sz w:val="28"/>
                <w:szCs w:val="28"/>
              </w:rPr>
              <w:t>24,4</w:t>
            </w:r>
          </w:p>
        </w:tc>
        <w:tc>
          <w:tcPr>
            <w:tcW w:w="851" w:type="dxa"/>
            <w:vAlign w:val="center"/>
          </w:tcPr>
          <w:p w:rsidR="001F6F54" w:rsidRPr="00466982" w:rsidRDefault="001F6F54" w:rsidP="001F6F54">
            <w:pPr>
              <w:spacing w:after="0" w:line="240" w:lineRule="auto"/>
              <w:jc w:val="center"/>
              <w:rPr>
                <w:rFonts w:ascii="Times New Roman" w:hAnsi="Times New Roman"/>
                <w:sz w:val="28"/>
                <w:szCs w:val="28"/>
              </w:rPr>
            </w:pPr>
            <w:r w:rsidRPr="00466982">
              <w:rPr>
                <w:rFonts w:ascii="Times New Roman" w:hAnsi="Times New Roman"/>
                <w:sz w:val="28"/>
                <w:szCs w:val="28"/>
              </w:rPr>
              <w:t>27,1</w:t>
            </w:r>
          </w:p>
        </w:tc>
        <w:tc>
          <w:tcPr>
            <w:tcW w:w="850" w:type="dxa"/>
            <w:vAlign w:val="center"/>
          </w:tcPr>
          <w:p w:rsidR="001F6F54" w:rsidRPr="00466982" w:rsidRDefault="001F6F54" w:rsidP="001F6F54">
            <w:pPr>
              <w:spacing w:after="0" w:line="240" w:lineRule="auto"/>
              <w:jc w:val="center"/>
              <w:rPr>
                <w:rFonts w:ascii="Times New Roman" w:hAnsi="Times New Roman"/>
                <w:sz w:val="28"/>
                <w:szCs w:val="28"/>
              </w:rPr>
            </w:pPr>
            <w:r w:rsidRPr="00466982">
              <w:rPr>
                <w:rFonts w:ascii="Times New Roman" w:hAnsi="Times New Roman"/>
                <w:sz w:val="28"/>
                <w:szCs w:val="28"/>
              </w:rPr>
              <w:t>23,0</w:t>
            </w:r>
          </w:p>
        </w:tc>
        <w:tc>
          <w:tcPr>
            <w:tcW w:w="851" w:type="dxa"/>
            <w:vAlign w:val="center"/>
          </w:tcPr>
          <w:p w:rsidR="001F6F54" w:rsidRPr="00466982" w:rsidRDefault="001F6F54" w:rsidP="001F6F54">
            <w:pPr>
              <w:spacing w:after="0" w:line="240" w:lineRule="auto"/>
              <w:jc w:val="center"/>
              <w:rPr>
                <w:rFonts w:ascii="Times New Roman" w:hAnsi="Times New Roman"/>
                <w:sz w:val="28"/>
                <w:szCs w:val="28"/>
              </w:rPr>
            </w:pPr>
            <w:r w:rsidRPr="00466982">
              <w:rPr>
                <w:rFonts w:ascii="Times New Roman" w:hAnsi="Times New Roman"/>
                <w:sz w:val="28"/>
                <w:szCs w:val="28"/>
              </w:rPr>
              <w:t>24,8</w:t>
            </w:r>
          </w:p>
        </w:tc>
        <w:tc>
          <w:tcPr>
            <w:tcW w:w="850" w:type="dxa"/>
            <w:vAlign w:val="center"/>
          </w:tcPr>
          <w:p w:rsidR="001F6F54" w:rsidRPr="00466982" w:rsidRDefault="001F6F54" w:rsidP="001F6F54">
            <w:pPr>
              <w:spacing w:after="0" w:line="240" w:lineRule="auto"/>
              <w:jc w:val="center"/>
              <w:rPr>
                <w:rFonts w:ascii="Times New Roman" w:hAnsi="Times New Roman"/>
                <w:sz w:val="28"/>
                <w:szCs w:val="28"/>
              </w:rPr>
            </w:pPr>
            <w:r w:rsidRPr="00466982">
              <w:rPr>
                <w:rFonts w:ascii="Times New Roman" w:hAnsi="Times New Roman"/>
                <w:sz w:val="28"/>
                <w:szCs w:val="28"/>
              </w:rPr>
              <w:t>25,2</w:t>
            </w:r>
          </w:p>
        </w:tc>
      </w:tr>
      <w:tr w:rsidR="00FD1380" w:rsidTr="003D772A">
        <w:trPr>
          <w:trHeight w:val="516"/>
        </w:trPr>
        <w:tc>
          <w:tcPr>
            <w:tcW w:w="1985" w:type="dxa"/>
            <w:vAlign w:val="center"/>
          </w:tcPr>
          <w:p w:rsidR="00FD1380" w:rsidRPr="00466982" w:rsidRDefault="00FD1380" w:rsidP="00FD1380">
            <w:pPr>
              <w:spacing w:after="0" w:line="240" w:lineRule="auto"/>
              <w:jc w:val="center"/>
              <w:rPr>
                <w:rFonts w:ascii="Times New Roman" w:hAnsi="Times New Roman"/>
                <w:sz w:val="28"/>
                <w:szCs w:val="28"/>
                <w:lang w:val="kk-KZ"/>
              </w:rPr>
            </w:pPr>
            <w:r w:rsidRPr="00466982">
              <w:rPr>
                <w:rFonts w:ascii="Times New Roman" w:hAnsi="Times New Roman"/>
                <w:sz w:val="28"/>
                <w:szCs w:val="28"/>
                <w:lang w:val="kk-KZ"/>
              </w:rPr>
              <w:t>К</w:t>
            </w:r>
            <w:r w:rsidRPr="00466982">
              <w:rPr>
                <w:rFonts w:ascii="Times New Roman" w:hAnsi="Times New Roman"/>
                <w:sz w:val="28"/>
                <w:szCs w:val="28"/>
                <w:vertAlign w:val="subscript"/>
                <w:lang w:val="kk-KZ"/>
              </w:rPr>
              <w:t>70</w:t>
            </w:r>
          </w:p>
        </w:tc>
        <w:tc>
          <w:tcPr>
            <w:tcW w:w="850" w:type="dxa"/>
            <w:vAlign w:val="center"/>
          </w:tcPr>
          <w:p w:rsidR="00FD1380" w:rsidRPr="00466982" w:rsidRDefault="00FD1380" w:rsidP="00FD1380">
            <w:pPr>
              <w:spacing w:after="0" w:line="240" w:lineRule="auto"/>
              <w:jc w:val="center"/>
              <w:rPr>
                <w:rFonts w:ascii="Times New Roman" w:hAnsi="Times New Roman"/>
                <w:sz w:val="28"/>
                <w:szCs w:val="28"/>
              </w:rPr>
            </w:pPr>
            <w:r w:rsidRPr="00466982">
              <w:rPr>
                <w:rFonts w:ascii="Times New Roman" w:hAnsi="Times New Roman"/>
                <w:sz w:val="28"/>
                <w:szCs w:val="28"/>
              </w:rPr>
              <w:t>22,3</w:t>
            </w:r>
          </w:p>
        </w:tc>
        <w:tc>
          <w:tcPr>
            <w:tcW w:w="851" w:type="dxa"/>
            <w:vAlign w:val="center"/>
          </w:tcPr>
          <w:p w:rsidR="00FD1380" w:rsidRPr="00466982" w:rsidRDefault="00FD1380" w:rsidP="00FD1380">
            <w:pPr>
              <w:spacing w:after="0" w:line="240" w:lineRule="auto"/>
              <w:jc w:val="center"/>
              <w:rPr>
                <w:rFonts w:ascii="Times New Roman" w:hAnsi="Times New Roman"/>
                <w:sz w:val="28"/>
                <w:szCs w:val="28"/>
              </w:rPr>
            </w:pPr>
            <w:r w:rsidRPr="00466982">
              <w:rPr>
                <w:rFonts w:ascii="Times New Roman" w:hAnsi="Times New Roman"/>
                <w:sz w:val="28"/>
                <w:szCs w:val="28"/>
              </w:rPr>
              <w:t>25,9</w:t>
            </w:r>
          </w:p>
        </w:tc>
        <w:tc>
          <w:tcPr>
            <w:tcW w:w="850" w:type="dxa"/>
            <w:vAlign w:val="center"/>
          </w:tcPr>
          <w:p w:rsidR="00FD1380" w:rsidRPr="00466982" w:rsidRDefault="00FD1380" w:rsidP="00FD1380">
            <w:pPr>
              <w:spacing w:after="0" w:line="240" w:lineRule="auto"/>
              <w:jc w:val="center"/>
              <w:rPr>
                <w:rFonts w:ascii="Times New Roman" w:hAnsi="Times New Roman"/>
                <w:sz w:val="28"/>
                <w:szCs w:val="28"/>
              </w:rPr>
            </w:pPr>
            <w:r w:rsidRPr="00466982">
              <w:rPr>
                <w:rFonts w:ascii="Times New Roman" w:hAnsi="Times New Roman"/>
                <w:sz w:val="28"/>
                <w:szCs w:val="28"/>
              </w:rPr>
              <w:t>27,7</w:t>
            </w:r>
          </w:p>
        </w:tc>
        <w:tc>
          <w:tcPr>
            <w:tcW w:w="851" w:type="dxa"/>
            <w:vAlign w:val="center"/>
          </w:tcPr>
          <w:p w:rsidR="00FD1380" w:rsidRPr="00466982" w:rsidRDefault="00FD1380" w:rsidP="00FD1380">
            <w:pPr>
              <w:spacing w:after="0" w:line="240" w:lineRule="auto"/>
              <w:jc w:val="center"/>
              <w:rPr>
                <w:rFonts w:ascii="Times New Roman" w:hAnsi="Times New Roman"/>
                <w:sz w:val="28"/>
                <w:szCs w:val="28"/>
              </w:rPr>
            </w:pPr>
            <w:r w:rsidRPr="00466982">
              <w:rPr>
                <w:rFonts w:ascii="Times New Roman" w:hAnsi="Times New Roman"/>
                <w:sz w:val="28"/>
                <w:szCs w:val="28"/>
              </w:rPr>
              <w:t>20,5</w:t>
            </w:r>
          </w:p>
        </w:tc>
        <w:tc>
          <w:tcPr>
            <w:tcW w:w="850" w:type="dxa"/>
            <w:vAlign w:val="center"/>
          </w:tcPr>
          <w:p w:rsidR="00FD1380" w:rsidRPr="00466982" w:rsidRDefault="00FD1380" w:rsidP="00FD1380">
            <w:pPr>
              <w:spacing w:after="0" w:line="240" w:lineRule="auto"/>
              <w:jc w:val="center"/>
              <w:rPr>
                <w:rFonts w:ascii="Times New Roman" w:hAnsi="Times New Roman"/>
                <w:sz w:val="28"/>
                <w:szCs w:val="28"/>
              </w:rPr>
            </w:pPr>
            <w:r w:rsidRPr="00466982">
              <w:rPr>
                <w:rFonts w:ascii="Times New Roman" w:hAnsi="Times New Roman"/>
                <w:sz w:val="28"/>
                <w:szCs w:val="28"/>
              </w:rPr>
              <w:t>21,6</w:t>
            </w:r>
          </w:p>
        </w:tc>
        <w:tc>
          <w:tcPr>
            <w:tcW w:w="851" w:type="dxa"/>
            <w:vAlign w:val="center"/>
          </w:tcPr>
          <w:p w:rsidR="00FD1380" w:rsidRPr="00466982" w:rsidRDefault="00FD1380" w:rsidP="00FD1380">
            <w:pPr>
              <w:spacing w:after="0" w:line="240" w:lineRule="auto"/>
              <w:jc w:val="center"/>
              <w:rPr>
                <w:rFonts w:ascii="Times New Roman" w:hAnsi="Times New Roman"/>
                <w:sz w:val="28"/>
                <w:szCs w:val="28"/>
              </w:rPr>
            </w:pPr>
            <w:r w:rsidRPr="00466982">
              <w:rPr>
                <w:rFonts w:ascii="Times New Roman" w:hAnsi="Times New Roman"/>
                <w:sz w:val="28"/>
                <w:szCs w:val="28"/>
              </w:rPr>
              <w:t>437</w:t>
            </w:r>
          </w:p>
        </w:tc>
        <w:tc>
          <w:tcPr>
            <w:tcW w:w="850" w:type="dxa"/>
            <w:vAlign w:val="center"/>
          </w:tcPr>
          <w:p w:rsidR="00FD1380" w:rsidRPr="00466982" w:rsidRDefault="00FD1380" w:rsidP="00FD1380">
            <w:pPr>
              <w:spacing w:after="0" w:line="240" w:lineRule="auto"/>
              <w:jc w:val="center"/>
              <w:rPr>
                <w:rFonts w:ascii="Times New Roman" w:hAnsi="Times New Roman"/>
                <w:sz w:val="28"/>
                <w:szCs w:val="28"/>
              </w:rPr>
            </w:pPr>
            <w:r w:rsidRPr="00466982">
              <w:rPr>
                <w:rFonts w:ascii="Times New Roman" w:hAnsi="Times New Roman"/>
                <w:sz w:val="28"/>
                <w:szCs w:val="28"/>
              </w:rPr>
              <w:t>21,2</w:t>
            </w:r>
          </w:p>
        </w:tc>
        <w:tc>
          <w:tcPr>
            <w:tcW w:w="851" w:type="dxa"/>
            <w:vAlign w:val="center"/>
          </w:tcPr>
          <w:p w:rsidR="00FD1380" w:rsidRPr="00466982" w:rsidRDefault="00FD1380" w:rsidP="00FD1380">
            <w:pPr>
              <w:spacing w:after="0" w:line="240" w:lineRule="auto"/>
              <w:jc w:val="center"/>
              <w:rPr>
                <w:rFonts w:ascii="Times New Roman" w:hAnsi="Times New Roman"/>
                <w:sz w:val="28"/>
                <w:szCs w:val="28"/>
              </w:rPr>
            </w:pPr>
            <w:r w:rsidRPr="00466982">
              <w:rPr>
                <w:rFonts w:ascii="Times New Roman" w:hAnsi="Times New Roman"/>
                <w:sz w:val="28"/>
                <w:szCs w:val="28"/>
              </w:rPr>
              <w:t>22,3</w:t>
            </w:r>
          </w:p>
        </w:tc>
        <w:tc>
          <w:tcPr>
            <w:tcW w:w="850" w:type="dxa"/>
            <w:vAlign w:val="center"/>
          </w:tcPr>
          <w:p w:rsidR="00FD1380" w:rsidRPr="00466982" w:rsidRDefault="00FD1380" w:rsidP="00FD1380">
            <w:pPr>
              <w:spacing w:after="0" w:line="240" w:lineRule="auto"/>
              <w:jc w:val="center"/>
              <w:rPr>
                <w:rFonts w:ascii="Times New Roman" w:hAnsi="Times New Roman"/>
                <w:sz w:val="28"/>
                <w:szCs w:val="28"/>
              </w:rPr>
            </w:pPr>
            <w:r w:rsidRPr="00466982">
              <w:rPr>
                <w:rFonts w:ascii="Times New Roman" w:hAnsi="Times New Roman"/>
                <w:sz w:val="28"/>
                <w:szCs w:val="28"/>
              </w:rPr>
              <w:t>23,6</w:t>
            </w:r>
          </w:p>
        </w:tc>
      </w:tr>
      <w:tr w:rsidR="00FD1380" w:rsidTr="003D772A">
        <w:trPr>
          <w:trHeight w:val="516"/>
        </w:trPr>
        <w:tc>
          <w:tcPr>
            <w:tcW w:w="1985" w:type="dxa"/>
            <w:vAlign w:val="center"/>
          </w:tcPr>
          <w:p w:rsidR="00FD1380" w:rsidRPr="00466982" w:rsidRDefault="00FD1380" w:rsidP="00FD1380">
            <w:pPr>
              <w:spacing w:after="0" w:line="240" w:lineRule="auto"/>
              <w:jc w:val="center"/>
              <w:rPr>
                <w:rFonts w:ascii="Times New Roman" w:hAnsi="Times New Roman"/>
                <w:sz w:val="28"/>
                <w:szCs w:val="28"/>
                <w:lang w:val="kk-KZ"/>
              </w:rPr>
            </w:pPr>
            <w:r w:rsidRPr="00466982">
              <w:rPr>
                <w:rFonts w:ascii="Times New Roman" w:hAnsi="Times New Roman"/>
                <w:sz w:val="28"/>
                <w:szCs w:val="28"/>
                <w:lang w:val="kk-KZ"/>
              </w:rPr>
              <w:t>Со</w:t>
            </w:r>
          </w:p>
        </w:tc>
        <w:tc>
          <w:tcPr>
            <w:tcW w:w="850" w:type="dxa"/>
            <w:vAlign w:val="center"/>
          </w:tcPr>
          <w:p w:rsidR="00FD1380" w:rsidRPr="00466982" w:rsidRDefault="00FD1380" w:rsidP="00FD1380">
            <w:pPr>
              <w:spacing w:after="0" w:line="240" w:lineRule="auto"/>
              <w:jc w:val="center"/>
              <w:rPr>
                <w:rFonts w:ascii="Times New Roman" w:hAnsi="Times New Roman"/>
                <w:sz w:val="28"/>
                <w:szCs w:val="28"/>
              </w:rPr>
            </w:pPr>
            <w:r w:rsidRPr="00466982">
              <w:rPr>
                <w:rFonts w:ascii="Times New Roman" w:hAnsi="Times New Roman"/>
                <w:sz w:val="28"/>
                <w:szCs w:val="28"/>
              </w:rPr>
              <w:t>17,4</w:t>
            </w:r>
          </w:p>
        </w:tc>
        <w:tc>
          <w:tcPr>
            <w:tcW w:w="851" w:type="dxa"/>
            <w:vAlign w:val="center"/>
          </w:tcPr>
          <w:p w:rsidR="00FD1380" w:rsidRPr="00466982" w:rsidRDefault="00FD1380" w:rsidP="00FD1380">
            <w:pPr>
              <w:spacing w:after="0" w:line="240" w:lineRule="auto"/>
              <w:jc w:val="center"/>
              <w:rPr>
                <w:rFonts w:ascii="Times New Roman" w:hAnsi="Times New Roman"/>
                <w:sz w:val="28"/>
                <w:szCs w:val="28"/>
              </w:rPr>
            </w:pPr>
            <w:r w:rsidRPr="00466982">
              <w:rPr>
                <w:rFonts w:ascii="Times New Roman" w:hAnsi="Times New Roman"/>
                <w:sz w:val="28"/>
                <w:szCs w:val="28"/>
              </w:rPr>
              <w:t>22,4</w:t>
            </w:r>
          </w:p>
        </w:tc>
        <w:tc>
          <w:tcPr>
            <w:tcW w:w="850" w:type="dxa"/>
            <w:vAlign w:val="center"/>
          </w:tcPr>
          <w:p w:rsidR="00FD1380" w:rsidRPr="00466982" w:rsidRDefault="00FD1380" w:rsidP="00FD1380">
            <w:pPr>
              <w:spacing w:after="0" w:line="240" w:lineRule="auto"/>
              <w:jc w:val="center"/>
              <w:rPr>
                <w:rFonts w:ascii="Times New Roman" w:hAnsi="Times New Roman"/>
                <w:sz w:val="28"/>
                <w:szCs w:val="28"/>
              </w:rPr>
            </w:pPr>
            <w:r w:rsidRPr="00466982">
              <w:rPr>
                <w:rFonts w:ascii="Times New Roman" w:hAnsi="Times New Roman"/>
                <w:sz w:val="28"/>
                <w:szCs w:val="28"/>
              </w:rPr>
              <w:t>24,5</w:t>
            </w:r>
          </w:p>
        </w:tc>
        <w:tc>
          <w:tcPr>
            <w:tcW w:w="851" w:type="dxa"/>
            <w:vAlign w:val="center"/>
          </w:tcPr>
          <w:p w:rsidR="00FD1380" w:rsidRPr="00466982" w:rsidRDefault="00FD1380" w:rsidP="00FD1380">
            <w:pPr>
              <w:spacing w:after="0" w:line="240" w:lineRule="auto"/>
              <w:jc w:val="center"/>
              <w:rPr>
                <w:rFonts w:ascii="Times New Roman" w:hAnsi="Times New Roman"/>
                <w:sz w:val="28"/>
                <w:szCs w:val="28"/>
              </w:rPr>
            </w:pPr>
            <w:r w:rsidRPr="00466982">
              <w:rPr>
                <w:rFonts w:ascii="Times New Roman" w:hAnsi="Times New Roman"/>
                <w:sz w:val="28"/>
                <w:szCs w:val="28"/>
              </w:rPr>
              <w:t>17,2</w:t>
            </w:r>
          </w:p>
        </w:tc>
        <w:tc>
          <w:tcPr>
            <w:tcW w:w="850" w:type="dxa"/>
            <w:vAlign w:val="center"/>
          </w:tcPr>
          <w:p w:rsidR="00FD1380" w:rsidRPr="00466982" w:rsidRDefault="00FD1380" w:rsidP="00FD1380">
            <w:pPr>
              <w:spacing w:after="0" w:line="240" w:lineRule="auto"/>
              <w:jc w:val="center"/>
              <w:rPr>
                <w:rFonts w:ascii="Times New Roman" w:hAnsi="Times New Roman"/>
                <w:sz w:val="28"/>
                <w:szCs w:val="28"/>
              </w:rPr>
            </w:pPr>
            <w:r w:rsidRPr="00466982">
              <w:rPr>
                <w:rFonts w:ascii="Times New Roman" w:hAnsi="Times New Roman"/>
                <w:sz w:val="28"/>
                <w:szCs w:val="28"/>
              </w:rPr>
              <w:t>20,5</w:t>
            </w:r>
          </w:p>
        </w:tc>
        <w:tc>
          <w:tcPr>
            <w:tcW w:w="851" w:type="dxa"/>
            <w:vAlign w:val="center"/>
          </w:tcPr>
          <w:p w:rsidR="00FD1380" w:rsidRPr="00466982" w:rsidRDefault="00FD1380" w:rsidP="00FD1380">
            <w:pPr>
              <w:spacing w:after="0" w:line="240" w:lineRule="auto"/>
              <w:jc w:val="center"/>
              <w:rPr>
                <w:rFonts w:ascii="Times New Roman" w:hAnsi="Times New Roman"/>
                <w:sz w:val="28"/>
                <w:szCs w:val="28"/>
              </w:rPr>
            </w:pPr>
            <w:r w:rsidRPr="00466982">
              <w:rPr>
                <w:rFonts w:ascii="Times New Roman" w:hAnsi="Times New Roman"/>
                <w:sz w:val="28"/>
                <w:szCs w:val="28"/>
              </w:rPr>
              <w:t>22,9</w:t>
            </w:r>
          </w:p>
        </w:tc>
        <w:tc>
          <w:tcPr>
            <w:tcW w:w="850" w:type="dxa"/>
            <w:vAlign w:val="center"/>
          </w:tcPr>
          <w:p w:rsidR="00FD1380" w:rsidRPr="00466982" w:rsidRDefault="00FD1380" w:rsidP="00FD1380">
            <w:pPr>
              <w:spacing w:after="0" w:line="240" w:lineRule="auto"/>
              <w:jc w:val="center"/>
              <w:rPr>
                <w:rFonts w:ascii="Times New Roman" w:hAnsi="Times New Roman"/>
                <w:sz w:val="28"/>
                <w:szCs w:val="28"/>
              </w:rPr>
            </w:pPr>
            <w:r w:rsidRPr="00466982">
              <w:rPr>
                <w:rFonts w:ascii="Times New Roman" w:hAnsi="Times New Roman"/>
                <w:sz w:val="28"/>
                <w:szCs w:val="28"/>
              </w:rPr>
              <w:t>17,6</w:t>
            </w:r>
          </w:p>
        </w:tc>
        <w:tc>
          <w:tcPr>
            <w:tcW w:w="851" w:type="dxa"/>
            <w:vAlign w:val="center"/>
          </w:tcPr>
          <w:p w:rsidR="00FD1380" w:rsidRPr="00466982" w:rsidRDefault="00FD1380" w:rsidP="00FD1380">
            <w:pPr>
              <w:spacing w:after="0" w:line="240" w:lineRule="auto"/>
              <w:jc w:val="center"/>
              <w:rPr>
                <w:rFonts w:ascii="Times New Roman" w:hAnsi="Times New Roman"/>
                <w:sz w:val="28"/>
                <w:szCs w:val="28"/>
              </w:rPr>
            </w:pPr>
            <w:r w:rsidRPr="00466982">
              <w:rPr>
                <w:rFonts w:ascii="Times New Roman" w:hAnsi="Times New Roman"/>
                <w:sz w:val="28"/>
                <w:szCs w:val="28"/>
              </w:rPr>
              <w:t>21,3</w:t>
            </w:r>
          </w:p>
        </w:tc>
        <w:tc>
          <w:tcPr>
            <w:tcW w:w="850" w:type="dxa"/>
            <w:vAlign w:val="center"/>
          </w:tcPr>
          <w:p w:rsidR="00FD1380" w:rsidRPr="00466982" w:rsidRDefault="00FD1380" w:rsidP="00FD1380">
            <w:pPr>
              <w:spacing w:after="0" w:line="240" w:lineRule="auto"/>
              <w:jc w:val="center"/>
              <w:rPr>
                <w:rFonts w:ascii="Times New Roman" w:hAnsi="Times New Roman"/>
                <w:sz w:val="28"/>
                <w:szCs w:val="28"/>
              </w:rPr>
            </w:pPr>
            <w:r w:rsidRPr="00466982">
              <w:rPr>
                <w:rFonts w:ascii="Times New Roman" w:hAnsi="Times New Roman"/>
                <w:sz w:val="28"/>
                <w:szCs w:val="28"/>
              </w:rPr>
              <w:t>22,8</w:t>
            </w:r>
          </w:p>
        </w:tc>
      </w:tr>
      <w:tr w:rsidR="00FD1380" w:rsidTr="003D772A">
        <w:trPr>
          <w:trHeight w:val="516"/>
        </w:trPr>
        <w:tc>
          <w:tcPr>
            <w:tcW w:w="1985" w:type="dxa"/>
            <w:vAlign w:val="center"/>
          </w:tcPr>
          <w:p w:rsidR="00FD1380" w:rsidRPr="00466982" w:rsidRDefault="00FD1380" w:rsidP="00FD1380">
            <w:pPr>
              <w:spacing w:after="0" w:line="240" w:lineRule="auto"/>
              <w:jc w:val="center"/>
              <w:rPr>
                <w:rFonts w:ascii="Times New Roman" w:hAnsi="Times New Roman"/>
                <w:sz w:val="28"/>
                <w:szCs w:val="28"/>
                <w:lang w:val="kk-KZ"/>
              </w:rPr>
            </w:pPr>
            <w:r w:rsidRPr="00466982">
              <w:rPr>
                <w:rFonts w:ascii="Times New Roman" w:hAnsi="Times New Roman"/>
                <w:sz w:val="28"/>
                <w:szCs w:val="28"/>
                <w:lang w:val="kk-KZ"/>
              </w:rPr>
              <w:t>Мо</w:t>
            </w:r>
          </w:p>
        </w:tc>
        <w:tc>
          <w:tcPr>
            <w:tcW w:w="850" w:type="dxa"/>
            <w:vAlign w:val="center"/>
          </w:tcPr>
          <w:p w:rsidR="00FD1380" w:rsidRPr="00466982" w:rsidRDefault="00FD1380" w:rsidP="00FD1380">
            <w:pPr>
              <w:spacing w:after="0" w:line="240" w:lineRule="auto"/>
              <w:jc w:val="center"/>
              <w:rPr>
                <w:rFonts w:ascii="Times New Roman" w:hAnsi="Times New Roman"/>
                <w:sz w:val="28"/>
                <w:szCs w:val="28"/>
              </w:rPr>
            </w:pPr>
            <w:r w:rsidRPr="00466982">
              <w:rPr>
                <w:rFonts w:ascii="Times New Roman" w:hAnsi="Times New Roman"/>
                <w:sz w:val="28"/>
                <w:szCs w:val="28"/>
              </w:rPr>
              <w:t>16,8</w:t>
            </w:r>
          </w:p>
        </w:tc>
        <w:tc>
          <w:tcPr>
            <w:tcW w:w="851" w:type="dxa"/>
            <w:vAlign w:val="center"/>
          </w:tcPr>
          <w:p w:rsidR="00FD1380" w:rsidRPr="00466982" w:rsidRDefault="00FD1380" w:rsidP="00FD1380">
            <w:pPr>
              <w:spacing w:after="0" w:line="240" w:lineRule="auto"/>
              <w:jc w:val="center"/>
              <w:rPr>
                <w:rFonts w:ascii="Times New Roman" w:hAnsi="Times New Roman"/>
                <w:sz w:val="28"/>
                <w:szCs w:val="28"/>
              </w:rPr>
            </w:pPr>
            <w:r w:rsidRPr="00466982">
              <w:rPr>
                <w:rFonts w:ascii="Times New Roman" w:hAnsi="Times New Roman"/>
                <w:sz w:val="28"/>
                <w:szCs w:val="28"/>
              </w:rPr>
              <w:t>23,0</w:t>
            </w:r>
          </w:p>
        </w:tc>
        <w:tc>
          <w:tcPr>
            <w:tcW w:w="850" w:type="dxa"/>
            <w:vAlign w:val="center"/>
          </w:tcPr>
          <w:p w:rsidR="00FD1380" w:rsidRPr="00466982" w:rsidRDefault="00FD1380" w:rsidP="00FD1380">
            <w:pPr>
              <w:spacing w:after="0" w:line="240" w:lineRule="auto"/>
              <w:jc w:val="center"/>
              <w:rPr>
                <w:rFonts w:ascii="Times New Roman" w:hAnsi="Times New Roman"/>
                <w:sz w:val="28"/>
                <w:szCs w:val="28"/>
              </w:rPr>
            </w:pPr>
            <w:r w:rsidRPr="00466982">
              <w:rPr>
                <w:rFonts w:ascii="Times New Roman" w:hAnsi="Times New Roman"/>
                <w:sz w:val="28"/>
                <w:szCs w:val="28"/>
              </w:rPr>
              <w:t>25,2</w:t>
            </w:r>
          </w:p>
        </w:tc>
        <w:tc>
          <w:tcPr>
            <w:tcW w:w="851" w:type="dxa"/>
            <w:vAlign w:val="center"/>
          </w:tcPr>
          <w:p w:rsidR="00FD1380" w:rsidRPr="00466982" w:rsidRDefault="00FD1380" w:rsidP="00FD1380">
            <w:pPr>
              <w:spacing w:after="0" w:line="240" w:lineRule="auto"/>
              <w:jc w:val="center"/>
              <w:rPr>
                <w:rFonts w:ascii="Times New Roman" w:hAnsi="Times New Roman"/>
                <w:sz w:val="28"/>
                <w:szCs w:val="28"/>
              </w:rPr>
            </w:pPr>
            <w:r w:rsidRPr="00466982">
              <w:rPr>
                <w:rFonts w:ascii="Times New Roman" w:hAnsi="Times New Roman"/>
                <w:sz w:val="28"/>
                <w:szCs w:val="28"/>
              </w:rPr>
              <w:t>16,6</w:t>
            </w:r>
          </w:p>
        </w:tc>
        <w:tc>
          <w:tcPr>
            <w:tcW w:w="850" w:type="dxa"/>
            <w:vAlign w:val="center"/>
          </w:tcPr>
          <w:p w:rsidR="00FD1380" w:rsidRPr="00466982" w:rsidRDefault="00FD1380" w:rsidP="00FD1380">
            <w:pPr>
              <w:spacing w:after="0" w:line="240" w:lineRule="auto"/>
              <w:jc w:val="center"/>
              <w:rPr>
                <w:rFonts w:ascii="Times New Roman" w:hAnsi="Times New Roman"/>
                <w:sz w:val="28"/>
                <w:szCs w:val="28"/>
              </w:rPr>
            </w:pPr>
            <w:r w:rsidRPr="00466982">
              <w:rPr>
                <w:rFonts w:ascii="Times New Roman" w:hAnsi="Times New Roman"/>
                <w:sz w:val="28"/>
                <w:szCs w:val="28"/>
              </w:rPr>
              <w:t>20,9</w:t>
            </w:r>
          </w:p>
        </w:tc>
        <w:tc>
          <w:tcPr>
            <w:tcW w:w="851" w:type="dxa"/>
            <w:vAlign w:val="center"/>
          </w:tcPr>
          <w:p w:rsidR="00FD1380" w:rsidRPr="00466982" w:rsidRDefault="00FD1380" w:rsidP="00FD1380">
            <w:pPr>
              <w:spacing w:after="0" w:line="240" w:lineRule="auto"/>
              <w:jc w:val="center"/>
              <w:rPr>
                <w:rFonts w:ascii="Times New Roman" w:hAnsi="Times New Roman"/>
                <w:sz w:val="28"/>
                <w:szCs w:val="28"/>
              </w:rPr>
            </w:pPr>
            <w:r w:rsidRPr="00466982">
              <w:rPr>
                <w:rFonts w:ascii="Times New Roman" w:hAnsi="Times New Roman"/>
                <w:sz w:val="28"/>
                <w:szCs w:val="28"/>
              </w:rPr>
              <w:t>23,2</w:t>
            </w:r>
          </w:p>
        </w:tc>
        <w:tc>
          <w:tcPr>
            <w:tcW w:w="850" w:type="dxa"/>
            <w:vAlign w:val="center"/>
          </w:tcPr>
          <w:p w:rsidR="00FD1380" w:rsidRPr="00466982" w:rsidRDefault="00FD1380" w:rsidP="00FD1380">
            <w:pPr>
              <w:spacing w:after="0" w:line="240" w:lineRule="auto"/>
              <w:jc w:val="center"/>
              <w:rPr>
                <w:rFonts w:ascii="Times New Roman" w:hAnsi="Times New Roman"/>
                <w:sz w:val="28"/>
                <w:szCs w:val="28"/>
              </w:rPr>
            </w:pPr>
            <w:r w:rsidRPr="00466982">
              <w:rPr>
                <w:rFonts w:ascii="Times New Roman" w:hAnsi="Times New Roman"/>
                <w:sz w:val="28"/>
                <w:szCs w:val="28"/>
              </w:rPr>
              <w:t>16,5</w:t>
            </w:r>
          </w:p>
        </w:tc>
        <w:tc>
          <w:tcPr>
            <w:tcW w:w="851" w:type="dxa"/>
            <w:vAlign w:val="center"/>
          </w:tcPr>
          <w:p w:rsidR="00FD1380" w:rsidRPr="00466982" w:rsidRDefault="00FD1380" w:rsidP="00FD1380">
            <w:pPr>
              <w:spacing w:after="0" w:line="240" w:lineRule="auto"/>
              <w:jc w:val="center"/>
              <w:rPr>
                <w:rFonts w:ascii="Times New Roman" w:hAnsi="Times New Roman"/>
                <w:sz w:val="28"/>
                <w:szCs w:val="28"/>
              </w:rPr>
            </w:pPr>
            <w:r w:rsidRPr="00466982">
              <w:rPr>
                <w:rFonts w:ascii="Times New Roman" w:hAnsi="Times New Roman"/>
                <w:sz w:val="28"/>
                <w:szCs w:val="28"/>
              </w:rPr>
              <w:t>20,5</w:t>
            </w:r>
          </w:p>
        </w:tc>
        <w:tc>
          <w:tcPr>
            <w:tcW w:w="850" w:type="dxa"/>
            <w:vAlign w:val="center"/>
          </w:tcPr>
          <w:p w:rsidR="00FD1380" w:rsidRPr="00466982" w:rsidRDefault="00FD1380" w:rsidP="00FD1380">
            <w:pPr>
              <w:spacing w:after="0" w:line="240" w:lineRule="auto"/>
              <w:jc w:val="center"/>
              <w:rPr>
                <w:rFonts w:ascii="Times New Roman" w:hAnsi="Times New Roman"/>
                <w:sz w:val="28"/>
                <w:szCs w:val="28"/>
              </w:rPr>
            </w:pPr>
            <w:r w:rsidRPr="00466982">
              <w:rPr>
                <w:rFonts w:ascii="Times New Roman" w:hAnsi="Times New Roman"/>
                <w:sz w:val="28"/>
                <w:szCs w:val="28"/>
              </w:rPr>
              <w:t>22,2</w:t>
            </w:r>
          </w:p>
        </w:tc>
      </w:tr>
    </w:tbl>
    <w:p w:rsidR="001F6F54" w:rsidRDefault="001F6F54" w:rsidP="001F6F54">
      <w:pPr>
        <w:spacing w:after="0" w:line="240" w:lineRule="auto"/>
        <w:jc w:val="both"/>
        <w:rPr>
          <w:rFonts w:ascii="Times New Roman" w:hAnsi="Times New Roman"/>
          <w:sz w:val="28"/>
          <w:szCs w:val="28"/>
          <w:lang w:val="kk-KZ"/>
        </w:rPr>
      </w:pPr>
    </w:p>
    <w:p w:rsidR="001F6F54" w:rsidRDefault="00270B59" w:rsidP="00270B5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1F6F54" w:rsidRPr="00071DF5">
        <w:rPr>
          <w:rFonts w:ascii="Times New Roman" w:hAnsi="Times New Roman"/>
          <w:sz w:val="28"/>
          <w:szCs w:val="28"/>
          <w:lang w:val="kk-KZ"/>
        </w:rPr>
        <w:t xml:space="preserve">Біздің </w:t>
      </w:r>
      <w:r w:rsidR="001F6F54">
        <w:rPr>
          <w:rFonts w:ascii="Times New Roman" w:hAnsi="Times New Roman"/>
          <w:sz w:val="28"/>
          <w:szCs w:val="28"/>
          <w:lang w:val="kk-KZ"/>
        </w:rPr>
        <w:t xml:space="preserve">зерттеулерде суармалы ашық қара – </w:t>
      </w:r>
      <w:r w:rsidR="001F6F54" w:rsidRPr="00071DF5">
        <w:rPr>
          <w:rFonts w:ascii="Times New Roman" w:hAnsi="Times New Roman"/>
          <w:sz w:val="28"/>
          <w:szCs w:val="28"/>
          <w:lang w:val="kk-KZ"/>
        </w:rPr>
        <w:t xml:space="preserve">қоңыр топырақтағы қоректік заттардың мөлшері </w:t>
      </w:r>
      <w:r w:rsidR="001F6F54">
        <w:rPr>
          <w:rFonts w:ascii="Times New Roman" w:hAnsi="Times New Roman"/>
          <w:sz w:val="28"/>
          <w:szCs w:val="28"/>
          <w:lang w:val="kk-KZ"/>
        </w:rPr>
        <w:t>жоңышқаның әр түрлі сорт</w:t>
      </w:r>
      <w:r w:rsidR="001F6F54" w:rsidRPr="00071DF5">
        <w:rPr>
          <w:rFonts w:ascii="Times New Roman" w:hAnsi="Times New Roman"/>
          <w:sz w:val="28"/>
          <w:szCs w:val="28"/>
          <w:lang w:val="kk-KZ"/>
        </w:rPr>
        <w:t xml:space="preserve">тары мен топырақтың  </w:t>
      </w:r>
      <w:r w:rsidR="001F6F54" w:rsidRPr="00071DF5">
        <w:rPr>
          <w:rFonts w:ascii="Times New Roman" w:hAnsi="Times New Roman"/>
          <w:sz w:val="28"/>
          <w:szCs w:val="28"/>
          <w:lang w:val="kk-KZ"/>
        </w:rPr>
        <w:lastRenderedPageBreak/>
        <w:t>жылжымалы фосформен</w:t>
      </w:r>
      <w:r w:rsidR="001F6F54">
        <w:rPr>
          <w:rFonts w:ascii="Times New Roman" w:hAnsi="Times New Roman"/>
          <w:sz w:val="28"/>
          <w:szCs w:val="28"/>
          <w:lang w:val="kk-KZ"/>
        </w:rPr>
        <w:t xml:space="preserve"> әрқалай қамтылуына қарамастан, өсіп – </w:t>
      </w:r>
      <w:r w:rsidR="001F6F54" w:rsidRPr="00071DF5">
        <w:rPr>
          <w:rFonts w:ascii="Times New Roman" w:hAnsi="Times New Roman"/>
          <w:sz w:val="28"/>
          <w:szCs w:val="28"/>
          <w:lang w:val="kk-KZ"/>
        </w:rPr>
        <w:t xml:space="preserve">өну </w:t>
      </w:r>
      <w:r w:rsidR="001F6F54">
        <w:rPr>
          <w:rFonts w:ascii="Times New Roman" w:hAnsi="Times New Roman"/>
          <w:sz w:val="28"/>
          <w:szCs w:val="28"/>
          <w:lang w:val="kk-KZ"/>
        </w:rPr>
        <w:t>кезеңінде төмендеу үрдісіне ие.</w:t>
      </w:r>
    </w:p>
    <w:p w:rsidR="004C7449" w:rsidRDefault="00270B59" w:rsidP="00270B5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4C7449">
        <w:rPr>
          <w:rFonts w:ascii="Times New Roman" w:hAnsi="Times New Roman"/>
          <w:sz w:val="28"/>
          <w:szCs w:val="28"/>
          <w:lang w:val="kk-KZ"/>
        </w:rPr>
        <w:t>Ал тәжірибенің Р</w:t>
      </w:r>
      <w:r w:rsidR="004C7449" w:rsidRPr="00D05920">
        <w:rPr>
          <w:rFonts w:ascii="Times New Roman" w:hAnsi="Times New Roman"/>
          <w:sz w:val="28"/>
          <w:szCs w:val="28"/>
          <w:vertAlign w:val="subscript"/>
          <w:lang w:val="kk-KZ"/>
        </w:rPr>
        <w:t>150</w:t>
      </w:r>
      <w:r w:rsidR="004C7449">
        <w:rPr>
          <w:rFonts w:ascii="Times New Roman" w:hAnsi="Times New Roman"/>
          <w:sz w:val="28"/>
          <w:szCs w:val="28"/>
          <w:lang w:val="kk-KZ"/>
        </w:rPr>
        <w:t xml:space="preserve"> және Р</w:t>
      </w:r>
      <w:r w:rsidR="004C7449" w:rsidRPr="00D05920">
        <w:rPr>
          <w:rFonts w:ascii="Times New Roman" w:hAnsi="Times New Roman"/>
          <w:sz w:val="28"/>
          <w:szCs w:val="28"/>
          <w:vertAlign w:val="subscript"/>
          <w:lang w:val="kk-KZ"/>
        </w:rPr>
        <w:t xml:space="preserve">200 </w:t>
      </w:r>
      <w:r w:rsidR="004C7449">
        <w:rPr>
          <w:rFonts w:ascii="Times New Roman" w:hAnsi="Times New Roman"/>
          <w:sz w:val="28"/>
          <w:szCs w:val="28"/>
          <w:lang w:val="kk-KZ"/>
        </w:rPr>
        <w:t>фондарында осы сорттарда нитрат азотының біршама ұлғайғаны байқалды, яғни жоғарыға сәйкес 18,3 – 20,1 және 24,4 – 27,3, 27,1 – 29,4 мг/кг болды. Атап кететін жайт, нитрат азотының жоғарғы мәндері Өсімтал сортында, ал төменгі мәндері Көкорай сортында орын алды. Калий тыңайтқыштарынын гектарына 70 кг ә.з. ретінде енгізу нұсқасында нитрат азотының мөлшері бақылауға қарағанда сәл жоғары болды және сорттарға байланысты болмады. Микро тыңайтқыштарды, яғни кобальт және молибден  тыңайтқыштарын енгізген нұсқаларда олардың нитрат азотының мөлшеріне әсері тимегені анықталды, өйткені оның мөлшерлері бақылау нұсқасының деңгейінде қалды</w:t>
      </w:r>
      <w:r w:rsidR="00FD1380">
        <w:rPr>
          <w:rFonts w:ascii="Times New Roman" w:hAnsi="Times New Roman"/>
          <w:sz w:val="28"/>
          <w:szCs w:val="28"/>
          <w:lang w:val="kk-KZ"/>
        </w:rPr>
        <w:t xml:space="preserve"> </w:t>
      </w:r>
      <w:r w:rsidR="00FD1380" w:rsidRPr="00586CD3">
        <w:rPr>
          <w:rFonts w:ascii="Times New Roman" w:hAnsi="Times New Roman"/>
          <w:sz w:val="28"/>
          <w:szCs w:val="28"/>
          <w:lang w:val="kk-KZ"/>
        </w:rPr>
        <w:t>(</w:t>
      </w:r>
      <w:r w:rsidR="00FD1380">
        <w:rPr>
          <w:rFonts w:ascii="Times New Roman" w:hAnsi="Times New Roman"/>
          <w:sz w:val="28"/>
          <w:szCs w:val="28"/>
          <w:lang w:val="kk-KZ"/>
        </w:rPr>
        <w:t>кесте - 10</w:t>
      </w:r>
      <w:r w:rsidR="00FD1380" w:rsidRPr="00586CD3">
        <w:rPr>
          <w:rFonts w:ascii="Times New Roman" w:hAnsi="Times New Roman"/>
          <w:sz w:val="28"/>
          <w:szCs w:val="28"/>
          <w:lang w:val="kk-KZ"/>
        </w:rPr>
        <w:t>)</w:t>
      </w:r>
      <w:r w:rsidR="00FD1380">
        <w:rPr>
          <w:rFonts w:ascii="Times New Roman" w:hAnsi="Times New Roman"/>
          <w:sz w:val="28"/>
          <w:szCs w:val="28"/>
          <w:lang w:val="kk-KZ"/>
        </w:rPr>
        <w:t>.</w:t>
      </w:r>
    </w:p>
    <w:p w:rsidR="00FD1380" w:rsidRPr="00071DF5" w:rsidRDefault="00FD1380" w:rsidP="00FD1380">
      <w:pPr>
        <w:spacing w:after="0" w:line="240" w:lineRule="auto"/>
        <w:ind w:firstLine="708"/>
        <w:jc w:val="both"/>
        <w:rPr>
          <w:rFonts w:ascii="Times New Roman" w:eastAsia="Arial Unicode MS" w:hAnsi="Times New Roman"/>
          <w:sz w:val="28"/>
          <w:szCs w:val="28"/>
          <w:lang w:val="kk-KZ" w:eastAsia="ko-KR"/>
        </w:rPr>
      </w:pPr>
    </w:p>
    <w:p w:rsidR="004C7449" w:rsidRDefault="00FD1380" w:rsidP="004C7449">
      <w:pPr>
        <w:spacing w:after="0" w:line="240" w:lineRule="auto"/>
        <w:jc w:val="both"/>
        <w:rPr>
          <w:rFonts w:ascii="Times New Roman" w:hAnsi="Times New Roman"/>
          <w:sz w:val="28"/>
          <w:szCs w:val="28"/>
          <w:lang w:val="kk-KZ"/>
        </w:rPr>
      </w:pPr>
      <w:r>
        <w:rPr>
          <w:rFonts w:ascii="Times New Roman" w:eastAsia="Arial Unicode MS" w:hAnsi="Times New Roman"/>
          <w:sz w:val="28"/>
          <w:szCs w:val="28"/>
          <w:lang w:val="kk-KZ" w:eastAsia="ko-KR"/>
        </w:rPr>
        <w:t>К</w:t>
      </w:r>
      <w:r w:rsidR="004C7449">
        <w:rPr>
          <w:rFonts w:ascii="Times New Roman" w:eastAsia="Arial Unicode MS" w:hAnsi="Times New Roman"/>
          <w:sz w:val="28"/>
          <w:szCs w:val="28"/>
          <w:lang w:val="kk-KZ" w:eastAsia="ko-KR"/>
        </w:rPr>
        <w:t>есте</w:t>
      </w:r>
      <w:r>
        <w:rPr>
          <w:rFonts w:ascii="Times New Roman" w:eastAsia="Arial Unicode MS" w:hAnsi="Times New Roman"/>
          <w:sz w:val="28"/>
          <w:szCs w:val="28"/>
          <w:lang w:val="kk-KZ" w:eastAsia="ko-KR"/>
        </w:rPr>
        <w:t xml:space="preserve"> 10</w:t>
      </w:r>
      <w:r w:rsidR="004C7449">
        <w:rPr>
          <w:rFonts w:ascii="Times New Roman" w:eastAsia="Arial Unicode MS" w:hAnsi="Times New Roman"/>
          <w:sz w:val="28"/>
          <w:szCs w:val="28"/>
          <w:lang w:val="kk-KZ" w:eastAsia="ko-KR"/>
        </w:rPr>
        <w:t xml:space="preserve"> – Жоңышқа сорттары вегетациясының соңғы орымнан кейінгі кезеңіндегі а</w:t>
      </w:r>
      <w:r w:rsidR="004C7449">
        <w:rPr>
          <w:rFonts w:ascii="Times New Roman" w:hAnsi="Times New Roman"/>
          <w:sz w:val="28"/>
          <w:szCs w:val="28"/>
          <w:lang w:val="kk-KZ"/>
        </w:rPr>
        <w:t xml:space="preserve">шық қара – </w:t>
      </w:r>
      <w:r w:rsidR="004C7449" w:rsidRPr="00586CD3">
        <w:rPr>
          <w:rFonts w:ascii="Times New Roman" w:hAnsi="Times New Roman"/>
          <w:sz w:val="28"/>
          <w:szCs w:val="28"/>
          <w:lang w:val="kk-KZ"/>
        </w:rPr>
        <w:t>қоңыр топырақтағы нитрат азотының мөлшері, мг/кг (орташа 201</w:t>
      </w:r>
      <w:r w:rsidR="004C7449">
        <w:rPr>
          <w:rFonts w:ascii="Times New Roman" w:hAnsi="Times New Roman"/>
          <w:sz w:val="28"/>
          <w:szCs w:val="28"/>
          <w:lang w:val="kk-KZ"/>
        </w:rPr>
        <w:t xml:space="preserve">7 – </w:t>
      </w:r>
      <w:r w:rsidR="004C7449" w:rsidRPr="00586CD3">
        <w:rPr>
          <w:rFonts w:ascii="Times New Roman" w:hAnsi="Times New Roman"/>
          <w:sz w:val="28"/>
          <w:szCs w:val="28"/>
          <w:lang w:val="kk-KZ"/>
        </w:rPr>
        <w:t>201</w:t>
      </w:r>
      <w:r w:rsidR="004C7449">
        <w:rPr>
          <w:rFonts w:ascii="Times New Roman" w:hAnsi="Times New Roman"/>
          <w:sz w:val="28"/>
          <w:szCs w:val="28"/>
          <w:lang w:val="kk-KZ"/>
        </w:rPr>
        <w:t xml:space="preserve">9 </w:t>
      </w:r>
      <w:r w:rsidR="004C7449" w:rsidRPr="00586CD3">
        <w:rPr>
          <w:rFonts w:ascii="Times New Roman" w:hAnsi="Times New Roman"/>
          <w:sz w:val="28"/>
          <w:szCs w:val="28"/>
          <w:lang w:val="kk-KZ"/>
        </w:rPr>
        <w:t>жж.)</w:t>
      </w:r>
      <w:r w:rsidR="004C7449" w:rsidRPr="00071DF5">
        <w:rPr>
          <w:rFonts w:ascii="Times New Roman" w:hAnsi="Times New Roman"/>
          <w:sz w:val="28"/>
          <w:szCs w:val="28"/>
          <w:lang w:val="kk-KZ"/>
        </w:rPr>
        <w:t xml:space="preserve">    </w:t>
      </w:r>
    </w:p>
    <w:tbl>
      <w:tblPr>
        <w:tblStyle w:val="a9"/>
        <w:tblW w:w="9639" w:type="dxa"/>
        <w:tblInd w:w="108" w:type="dxa"/>
        <w:tblLayout w:type="fixed"/>
        <w:tblLook w:val="01E0" w:firstRow="1" w:lastRow="1" w:firstColumn="1" w:lastColumn="1" w:noHBand="0" w:noVBand="0"/>
      </w:tblPr>
      <w:tblGrid>
        <w:gridCol w:w="1858"/>
        <w:gridCol w:w="836"/>
        <w:gridCol w:w="992"/>
        <w:gridCol w:w="850"/>
        <w:gridCol w:w="851"/>
        <w:gridCol w:w="850"/>
        <w:gridCol w:w="851"/>
        <w:gridCol w:w="850"/>
        <w:gridCol w:w="851"/>
        <w:gridCol w:w="850"/>
      </w:tblGrid>
      <w:tr w:rsidR="004C7449" w:rsidTr="006729B6">
        <w:trPr>
          <w:trHeight w:val="452"/>
        </w:trPr>
        <w:tc>
          <w:tcPr>
            <w:tcW w:w="1858" w:type="dxa"/>
            <w:vMerge w:val="restart"/>
            <w:vAlign w:val="center"/>
          </w:tcPr>
          <w:p w:rsidR="004C7449" w:rsidRPr="000B7401" w:rsidRDefault="004C7449" w:rsidP="00097D29">
            <w:pPr>
              <w:spacing w:after="0" w:line="240" w:lineRule="auto"/>
              <w:jc w:val="center"/>
              <w:rPr>
                <w:rFonts w:ascii="Times New Roman" w:hAnsi="Times New Roman"/>
                <w:sz w:val="28"/>
                <w:szCs w:val="28"/>
                <w:lang w:val="kk-KZ"/>
              </w:rPr>
            </w:pPr>
            <w:r>
              <w:rPr>
                <w:rFonts w:ascii="Times New Roman" w:hAnsi="Times New Roman"/>
                <w:sz w:val="28"/>
                <w:szCs w:val="28"/>
                <w:lang w:val="kk-KZ"/>
              </w:rPr>
              <w:t>Тәжірибе нұсқ</w:t>
            </w:r>
            <w:r w:rsidRPr="000B7401">
              <w:rPr>
                <w:rFonts w:ascii="Times New Roman" w:hAnsi="Times New Roman"/>
                <w:sz w:val="28"/>
                <w:szCs w:val="28"/>
                <w:lang w:val="kk-KZ"/>
              </w:rPr>
              <w:t>алары</w:t>
            </w:r>
          </w:p>
        </w:tc>
        <w:tc>
          <w:tcPr>
            <w:tcW w:w="2678" w:type="dxa"/>
            <w:gridSpan w:val="3"/>
            <w:vAlign w:val="center"/>
          </w:tcPr>
          <w:p w:rsidR="004C7449" w:rsidRPr="000B7401" w:rsidRDefault="004C7449" w:rsidP="00097D29">
            <w:pPr>
              <w:spacing w:after="0" w:line="240" w:lineRule="auto"/>
              <w:jc w:val="center"/>
              <w:rPr>
                <w:rFonts w:ascii="Times New Roman" w:eastAsia="Arial Unicode MS" w:hAnsi="Times New Roman"/>
                <w:sz w:val="28"/>
                <w:szCs w:val="28"/>
                <w:lang w:val="kk-KZ" w:eastAsia="ko-KR"/>
              </w:rPr>
            </w:pPr>
            <w:r w:rsidRPr="000B7401">
              <w:rPr>
                <w:rFonts w:ascii="Times New Roman" w:hAnsi="Times New Roman"/>
                <w:sz w:val="28"/>
                <w:szCs w:val="28"/>
                <w:lang w:val="kk-KZ"/>
              </w:rPr>
              <w:t>Өсімтал</w:t>
            </w:r>
          </w:p>
        </w:tc>
        <w:tc>
          <w:tcPr>
            <w:tcW w:w="2552" w:type="dxa"/>
            <w:gridSpan w:val="3"/>
            <w:vAlign w:val="center"/>
          </w:tcPr>
          <w:p w:rsidR="004C7449" w:rsidRPr="000B7401" w:rsidRDefault="004C7449" w:rsidP="00097D29">
            <w:pPr>
              <w:spacing w:after="0" w:line="240" w:lineRule="auto"/>
              <w:jc w:val="center"/>
              <w:rPr>
                <w:rFonts w:ascii="Times New Roman" w:eastAsia="Arial Unicode MS" w:hAnsi="Times New Roman"/>
                <w:sz w:val="28"/>
                <w:szCs w:val="28"/>
                <w:lang w:val="kk-KZ" w:eastAsia="ko-KR"/>
              </w:rPr>
            </w:pPr>
            <w:r w:rsidRPr="000B7401">
              <w:rPr>
                <w:rFonts w:ascii="Times New Roman" w:hAnsi="Times New Roman"/>
                <w:sz w:val="28"/>
                <w:szCs w:val="28"/>
                <w:lang w:val="kk-KZ"/>
              </w:rPr>
              <w:t>Көкорай</w:t>
            </w:r>
          </w:p>
        </w:tc>
        <w:tc>
          <w:tcPr>
            <w:tcW w:w="2551" w:type="dxa"/>
            <w:gridSpan w:val="3"/>
            <w:vAlign w:val="center"/>
          </w:tcPr>
          <w:p w:rsidR="004C7449" w:rsidRPr="000B7401" w:rsidRDefault="004C7449" w:rsidP="00097D29">
            <w:pPr>
              <w:spacing w:after="0" w:line="240" w:lineRule="auto"/>
              <w:jc w:val="center"/>
              <w:rPr>
                <w:rFonts w:ascii="Times New Roman" w:eastAsia="Arial Unicode MS" w:hAnsi="Times New Roman"/>
                <w:sz w:val="28"/>
                <w:szCs w:val="28"/>
                <w:lang w:val="kk-KZ" w:eastAsia="ko-KR"/>
              </w:rPr>
            </w:pPr>
            <w:r w:rsidRPr="000B7401">
              <w:rPr>
                <w:rFonts w:ascii="Times New Roman" w:hAnsi="Times New Roman"/>
                <w:sz w:val="28"/>
                <w:szCs w:val="28"/>
                <w:lang w:val="kk-KZ"/>
              </w:rPr>
              <w:t>Көкбалауса</w:t>
            </w:r>
          </w:p>
        </w:tc>
      </w:tr>
      <w:tr w:rsidR="004C7449" w:rsidRPr="00A70383" w:rsidTr="006729B6">
        <w:trPr>
          <w:trHeight w:val="968"/>
        </w:trPr>
        <w:tc>
          <w:tcPr>
            <w:tcW w:w="1858" w:type="dxa"/>
            <w:vMerge/>
            <w:vAlign w:val="center"/>
          </w:tcPr>
          <w:p w:rsidR="004C7449" w:rsidRPr="000B7401" w:rsidRDefault="004C7449" w:rsidP="00097D29">
            <w:pPr>
              <w:spacing w:after="0" w:line="240" w:lineRule="auto"/>
              <w:jc w:val="center"/>
              <w:rPr>
                <w:rFonts w:ascii="Times New Roman" w:hAnsi="Times New Roman"/>
                <w:sz w:val="28"/>
                <w:szCs w:val="28"/>
                <w:lang w:val="kk-KZ"/>
              </w:rPr>
            </w:pPr>
          </w:p>
        </w:tc>
        <w:tc>
          <w:tcPr>
            <w:tcW w:w="2678" w:type="dxa"/>
            <w:gridSpan w:val="3"/>
            <w:vAlign w:val="center"/>
          </w:tcPr>
          <w:p w:rsidR="004C7449" w:rsidRPr="009770A3" w:rsidRDefault="004C7449" w:rsidP="00097D29">
            <w:pPr>
              <w:spacing w:after="0" w:line="240" w:lineRule="auto"/>
              <w:jc w:val="center"/>
              <w:rPr>
                <w:rFonts w:ascii="Times New Roman" w:hAnsi="Times New Roman"/>
                <w:sz w:val="25"/>
                <w:szCs w:val="25"/>
                <w:lang w:val="kk-KZ"/>
              </w:rPr>
            </w:pPr>
            <w:r w:rsidRPr="009770A3">
              <w:rPr>
                <w:rFonts w:ascii="Times New Roman" w:hAnsi="Times New Roman"/>
                <w:sz w:val="25"/>
                <w:szCs w:val="25"/>
                <w:lang w:val="kk-KZ"/>
              </w:rPr>
              <w:t>Ф</w:t>
            </w:r>
            <w:r w:rsidRPr="009770A3">
              <w:rPr>
                <w:rFonts w:ascii="Times New Roman" w:hAnsi="Times New Roman"/>
                <w:sz w:val="25"/>
                <w:szCs w:val="25"/>
              </w:rPr>
              <w:t xml:space="preserve">осфор </w:t>
            </w:r>
            <w:r w:rsidRPr="009770A3">
              <w:rPr>
                <w:rFonts w:ascii="Times New Roman" w:hAnsi="Times New Roman"/>
                <w:sz w:val="25"/>
                <w:szCs w:val="25"/>
                <w:lang w:val="kk-KZ"/>
              </w:rPr>
              <w:t>тыңайтқыштарының фондары</w:t>
            </w:r>
          </w:p>
        </w:tc>
        <w:tc>
          <w:tcPr>
            <w:tcW w:w="2552" w:type="dxa"/>
            <w:gridSpan w:val="3"/>
            <w:vAlign w:val="center"/>
          </w:tcPr>
          <w:p w:rsidR="004C7449" w:rsidRPr="009770A3" w:rsidRDefault="004C7449" w:rsidP="00097D29">
            <w:pPr>
              <w:spacing w:after="0" w:line="240" w:lineRule="auto"/>
              <w:jc w:val="center"/>
              <w:rPr>
                <w:rFonts w:ascii="Times New Roman" w:hAnsi="Times New Roman"/>
                <w:sz w:val="25"/>
                <w:szCs w:val="25"/>
              </w:rPr>
            </w:pPr>
            <w:r w:rsidRPr="009770A3">
              <w:rPr>
                <w:rFonts w:ascii="Times New Roman" w:hAnsi="Times New Roman"/>
                <w:sz w:val="25"/>
                <w:szCs w:val="25"/>
                <w:lang w:val="kk-KZ"/>
              </w:rPr>
              <w:t>Ф</w:t>
            </w:r>
            <w:r w:rsidRPr="009770A3">
              <w:rPr>
                <w:rFonts w:ascii="Times New Roman" w:hAnsi="Times New Roman"/>
                <w:sz w:val="25"/>
                <w:szCs w:val="25"/>
              </w:rPr>
              <w:t xml:space="preserve">осфор </w:t>
            </w:r>
            <w:r w:rsidRPr="009770A3">
              <w:rPr>
                <w:rFonts w:ascii="Times New Roman" w:hAnsi="Times New Roman"/>
                <w:sz w:val="25"/>
                <w:szCs w:val="25"/>
                <w:lang w:val="kk-KZ"/>
              </w:rPr>
              <w:t>тыңайтқыштарының фондары</w:t>
            </w:r>
          </w:p>
        </w:tc>
        <w:tc>
          <w:tcPr>
            <w:tcW w:w="2551" w:type="dxa"/>
            <w:gridSpan w:val="3"/>
            <w:vAlign w:val="center"/>
          </w:tcPr>
          <w:p w:rsidR="004C7449" w:rsidRPr="009770A3" w:rsidRDefault="004C7449" w:rsidP="00097D29">
            <w:pPr>
              <w:spacing w:after="0" w:line="240" w:lineRule="auto"/>
              <w:jc w:val="center"/>
              <w:rPr>
                <w:rFonts w:ascii="Times New Roman" w:hAnsi="Times New Roman"/>
                <w:sz w:val="25"/>
                <w:szCs w:val="25"/>
              </w:rPr>
            </w:pPr>
            <w:r w:rsidRPr="009770A3">
              <w:rPr>
                <w:rFonts w:ascii="Times New Roman" w:hAnsi="Times New Roman"/>
                <w:sz w:val="25"/>
                <w:szCs w:val="25"/>
                <w:lang w:val="kk-KZ"/>
              </w:rPr>
              <w:t>Ф</w:t>
            </w:r>
            <w:r w:rsidRPr="009770A3">
              <w:rPr>
                <w:rFonts w:ascii="Times New Roman" w:hAnsi="Times New Roman"/>
                <w:sz w:val="25"/>
                <w:szCs w:val="25"/>
              </w:rPr>
              <w:t xml:space="preserve">осфор </w:t>
            </w:r>
            <w:r w:rsidRPr="009770A3">
              <w:rPr>
                <w:rFonts w:ascii="Times New Roman" w:hAnsi="Times New Roman"/>
                <w:sz w:val="25"/>
                <w:szCs w:val="25"/>
                <w:lang w:val="kk-KZ"/>
              </w:rPr>
              <w:t>тыңайтқыштарының фондары</w:t>
            </w:r>
          </w:p>
        </w:tc>
      </w:tr>
      <w:tr w:rsidR="004C7449" w:rsidRPr="00A70383" w:rsidTr="00502D4C">
        <w:trPr>
          <w:trHeight w:val="403"/>
        </w:trPr>
        <w:tc>
          <w:tcPr>
            <w:tcW w:w="1858" w:type="dxa"/>
            <w:vMerge/>
            <w:vAlign w:val="center"/>
          </w:tcPr>
          <w:p w:rsidR="004C7449" w:rsidRPr="000B7401" w:rsidRDefault="004C7449" w:rsidP="00097D29">
            <w:pPr>
              <w:spacing w:after="0" w:line="240" w:lineRule="auto"/>
              <w:jc w:val="center"/>
              <w:rPr>
                <w:rFonts w:ascii="Times New Roman" w:hAnsi="Times New Roman"/>
                <w:sz w:val="28"/>
                <w:szCs w:val="28"/>
                <w:lang w:val="kk-KZ"/>
              </w:rPr>
            </w:pPr>
          </w:p>
        </w:tc>
        <w:tc>
          <w:tcPr>
            <w:tcW w:w="836"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Р</w:t>
            </w:r>
            <w:r w:rsidRPr="000B7401">
              <w:rPr>
                <w:rFonts w:ascii="Times New Roman" w:hAnsi="Times New Roman"/>
                <w:sz w:val="28"/>
                <w:szCs w:val="28"/>
                <w:vertAlign w:val="subscript"/>
              </w:rPr>
              <w:t>0</w:t>
            </w:r>
          </w:p>
        </w:tc>
        <w:tc>
          <w:tcPr>
            <w:tcW w:w="992"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Р</w:t>
            </w:r>
            <w:r w:rsidRPr="000B7401">
              <w:rPr>
                <w:rFonts w:ascii="Times New Roman" w:hAnsi="Times New Roman"/>
                <w:sz w:val="28"/>
                <w:szCs w:val="28"/>
                <w:vertAlign w:val="subscript"/>
              </w:rPr>
              <w:t>150</w:t>
            </w:r>
          </w:p>
        </w:tc>
        <w:tc>
          <w:tcPr>
            <w:tcW w:w="850"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Р</w:t>
            </w:r>
            <w:r w:rsidRPr="000B7401">
              <w:rPr>
                <w:rFonts w:ascii="Times New Roman" w:hAnsi="Times New Roman"/>
                <w:sz w:val="28"/>
                <w:szCs w:val="28"/>
                <w:vertAlign w:val="subscript"/>
              </w:rPr>
              <w:t>200</w:t>
            </w:r>
          </w:p>
        </w:tc>
        <w:tc>
          <w:tcPr>
            <w:tcW w:w="851"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Р</w:t>
            </w:r>
            <w:r w:rsidRPr="000B7401">
              <w:rPr>
                <w:rFonts w:ascii="Times New Roman" w:hAnsi="Times New Roman"/>
                <w:sz w:val="28"/>
                <w:szCs w:val="28"/>
                <w:vertAlign w:val="subscript"/>
              </w:rPr>
              <w:t>0</w:t>
            </w:r>
          </w:p>
        </w:tc>
        <w:tc>
          <w:tcPr>
            <w:tcW w:w="850"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Р</w:t>
            </w:r>
            <w:r w:rsidRPr="000B7401">
              <w:rPr>
                <w:rFonts w:ascii="Times New Roman" w:hAnsi="Times New Roman"/>
                <w:sz w:val="28"/>
                <w:szCs w:val="28"/>
                <w:vertAlign w:val="subscript"/>
              </w:rPr>
              <w:t>150</w:t>
            </w:r>
          </w:p>
        </w:tc>
        <w:tc>
          <w:tcPr>
            <w:tcW w:w="851"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Р</w:t>
            </w:r>
            <w:r w:rsidRPr="000B7401">
              <w:rPr>
                <w:rFonts w:ascii="Times New Roman" w:hAnsi="Times New Roman"/>
                <w:sz w:val="28"/>
                <w:szCs w:val="28"/>
                <w:vertAlign w:val="subscript"/>
              </w:rPr>
              <w:t>200</w:t>
            </w:r>
          </w:p>
        </w:tc>
        <w:tc>
          <w:tcPr>
            <w:tcW w:w="850"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Р</w:t>
            </w:r>
            <w:r w:rsidRPr="000B7401">
              <w:rPr>
                <w:rFonts w:ascii="Times New Roman" w:hAnsi="Times New Roman"/>
                <w:sz w:val="28"/>
                <w:szCs w:val="28"/>
                <w:vertAlign w:val="subscript"/>
              </w:rPr>
              <w:t>0</w:t>
            </w:r>
          </w:p>
        </w:tc>
        <w:tc>
          <w:tcPr>
            <w:tcW w:w="851"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Р</w:t>
            </w:r>
            <w:r w:rsidRPr="000B7401">
              <w:rPr>
                <w:rFonts w:ascii="Times New Roman" w:hAnsi="Times New Roman"/>
                <w:sz w:val="28"/>
                <w:szCs w:val="28"/>
                <w:vertAlign w:val="subscript"/>
              </w:rPr>
              <w:t>150</w:t>
            </w:r>
          </w:p>
        </w:tc>
        <w:tc>
          <w:tcPr>
            <w:tcW w:w="850"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Р</w:t>
            </w:r>
            <w:r w:rsidRPr="000B7401">
              <w:rPr>
                <w:rFonts w:ascii="Times New Roman" w:hAnsi="Times New Roman"/>
                <w:sz w:val="28"/>
                <w:szCs w:val="28"/>
                <w:vertAlign w:val="subscript"/>
              </w:rPr>
              <w:t>200</w:t>
            </w:r>
          </w:p>
        </w:tc>
      </w:tr>
      <w:tr w:rsidR="004C7449" w:rsidTr="006729B6">
        <w:trPr>
          <w:trHeight w:val="556"/>
        </w:trPr>
        <w:tc>
          <w:tcPr>
            <w:tcW w:w="1858" w:type="dxa"/>
            <w:vAlign w:val="center"/>
          </w:tcPr>
          <w:p w:rsidR="004C7449" w:rsidRPr="009770A3" w:rsidRDefault="004C7449" w:rsidP="00097D29">
            <w:pPr>
              <w:spacing w:after="0" w:line="240" w:lineRule="auto"/>
              <w:jc w:val="center"/>
              <w:rPr>
                <w:rFonts w:ascii="Times New Roman" w:hAnsi="Times New Roman"/>
                <w:sz w:val="24"/>
                <w:szCs w:val="24"/>
                <w:lang w:val="kk-KZ"/>
              </w:rPr>
            </w:pPr>
            <w:r w:rsidRPr="009770A3">
              <w:rPr>
                <w:rFonts w:ascii="Times New Roman" w:hAnsi="Times New Roman"/>
                <w:sz w:val="24"/>
                <w:szCs w:val="24"/>
                <w:lang w:val="kk-KZ"/>
              </w:rPr>
              <w:t>Тыңайтқышсыз</w:t>
            </w:r>
          </w:p>
        </w:tc>
        <w:tc>
          <w:tcPr>
            <w:tcW w:w="836"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15,4</w:t>
            </w:r>
          </w:p>
        </w:tc>
        <w:tc>
          <w:tcPr>
            <w:tcW w:w="992"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17,6</w:t>
            </w:r>
          </w:p>
        </w:tc>
        <w:tc>
          <w:tcPr>
            <w:tcW w:w="850"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20,0</w:t>
            </w:r>
          </w:p>
        </w:tc>
        <w:tc>
          <w:tcPr>
            <w:tcW w:w="851"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13,9</w:t>
            </w:r>
          </w:p>
        </w:tc>
        <w:tc>
          <w:tcPr>
            <w:tcW w:w="850"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17,2</w:t>
            </w:r>
          </w:p>
        </w:tc>
        <w:tc>
          <w:tcPr>
            <w:tcW w:w="851"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19,0</w:t>
            </w:r>
          </w:p>
        </w:tc>
        <w:tc>
          <w:tcPr>
            <w:tcW w:w="850"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14,6</w:t>
            </w:r>
          </w:p>
        </w:tc>
        <w:tc>
          <w:tcPr>
            <w:tcW w:w="851"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17,6</w:t>
            </w:r>
          </w:p>
        </w:tc>
        <w:tc>
          <w:tcPr>
            <w:tcW w:w="850"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19,1</w:t>
            </w:r>
          </w:p>
        </w:tc>
      </w:tr>
      <w:tr w:rsidR="004C7449" w:rsidTr="006729B6">
        <w:trPr>
          <w:trHeight w:val="556"/>
        </w:trPr>
        <w:tc>
          <w:tcPr>
            <w:tcW w:w="1858" w:type="dxa"/>
            <w:vAlign w:val="center"/>
          </w:tcPr>
          <w:p w:rsidR="004C7449" w:rsidRPr="000B7401" w:rsidRDefault="004C7449" w:rsidP="00097D29">
            <w:pPr>
              <w:spacing w:after="0" w:line="240" w:lineRule="auto"/>
              <w:jc w:val="center"/>
              <w:rPr>
                <w:rFonts w:ascii="Times New Roman" w:hAnsi="Times New Roman"/>
                <w:sz w:val="28"/>
                <w:szCs w:val="28"/>
                <w:lang w:val="kk-KZ"/>
              </w:rPr>
            </w:pPr>
            <w:r w:rsidRPr="000B7401">
              <w:rPr>
                <w:rFonts w:ascii="Times New Roman" w:hAnsi="Times New Roman"/>
                <w:sz w:val="28"/>
                <w:szCs w:val="28"/>
                <w:lang w:val="en-US"/>
              </w:rPr>
              <w:t>N</w:t>
            </w:r>
            <w:r w:rsidRPr="000B7401">
              <w:rPr>
                <w:rFonts w:ascii="Times New Roman" w:hAnsi="Times New Roman"/>
                <w:sz w:val="28"/>
                <w:szCs w:val="28"/>
                <w:vertAlign w:val="subscript"/>
                <w:lang w:val="kk-KZ"/>
              </w:rPr>
              <w:t>60</w:t>
            </w:r>
          </w:p>
        </w:tc>
        <w:tc>
          <w:tcPr>
            <w:tcW w:w="836"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19,6</w:t>
            </w:r>
          </w:p>
        </w:tc>
        <w:tc>
          <w:tcPr>
            <w:tcW w:w="992"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23,7</w:t>
            </w:r>
          </w:p>
        </w:tc>
        <w:tc>
          <w:tcPr>
            <w:tcW w:w="850"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26,3</w:t>
            </w:r>
          </w:p>
        </w:tc>
        <w:tc>
          <w:tcPr>
            <w:tcW w:w="851"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19,4</w:t>
            </w:r>
          </w:p>
        </w:tc>
        <w:tc>
          <w:tcPr>
            <w:tcW w:w="850"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22,4</w:t>
            </w:r>
          </w:p>
        </w:tc>
        <w:tc>
          <w:tcPr>
            <w:tcW w:w="851"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25,2</w:t>
            </w:r>
          </w:p>
        </w:tc>
        <w:tc>
          <w:tcPr>
            <w:tcW w:w="850"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20,4</w:t>
            </w:r>
          </w:p>
        </w:tc>
        <w:tc>
          <w:tcPr>
            <w:tcW w:w="851"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25,2</w:t>
            </w:r>
          </w:p>
        </w:tc>
        <w:tc>
          <w:tcPr>
            <w:tcW w:w="850"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26,7</w:t>
            </w:r>
          </w:p>
        </w:tc>
      </w:tr>
      <w:tr w:rsidR="004C7449" w:rsidTr="006729B6">
        <w:trPr>
          <w:trHeight w:val="529"/>
        </w:trPr>
        <w:tc>
          <w:tcPr>
            <w:tcW w:w="1858" w:type="dxa"/>
            <w:vAlign w:val="center"/>
          </w:tcPr>
          <w:p w:rsidR="004C7449" w:rsidRPr="000B7401" w:rsidRDefault="004C7449" w:rsidP="00097D29">
            <w:pPr>
              <w:spacing w:after="0" w:line="240" w:lineRule="auto"/>
              <w:jc w:val="center"/>
              <w:rPr>
                <w:rFonts w:ascii="Times New Roman" w:hAnsi="Times New Roman"/>
                <w:sz w:val="28"/>
                <w:szCs w:val="28"/>
                <w:lang w:val="kk-KZ"/>
              </w:rPr>
            </w:pPr>
            <w:r w:rsidRPr="000B7401">
              <w:rPr>
                <w:rFonts w:ascii="Times New Roman" w:hAnsi="Times New Roman"/>
                <w:sz w:val="28"/>
                <w:szCs w:val="28"/>
                <w:lang w:val="kk-KZ"/>
              </w:rPr>
              <w:t>К</w:t>
            </w:r>
            <w:r w:rsidRPr="000B7401">
              <w:rPr>
                <w:rFonts w:ascii="Times New Roman" w:hAnsi="Times New Roman"/>
                <w:sz w:val="28"/>
                <w:szCs w:val="28"/>
                <w:vertAlign w:val="subscript"/>
                <w:lang w:val="kk-KZ"/>
              </w:rPr>
              <w:t>70</w:t>
            </w:r>
          </w:p>
        </w:tc>
        <w:tc>
          <w:tcPr>
            <w:tcW w:w="836"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17,6</w:t>
            </w:r>
          </w:p>
        </w:tc>
        <w:tc>
          <w:tcPr>
            <w:tcW w:w="992"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21,7</w:t>
            </w:r>
          </w:p>
        </w:tc>
        <w:tc>
          <w:tcPr>
            <w:tcW w:w="850"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24,2</w:t>
            </w:r>
          </w:p>
        </w:tc>
        <w:tc>
          <w:tcPr>
            <w:tcW w:w="851"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17,6</w:t>
            </w:r>
          </w:p>
        </w:tc>
        <w:tc>
          <w:tcPr>
            <w:tcW w:w="850"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20,3</w:t>
            </w:r>
          </w:p>
        </w:tc>
        <w:tc>
          <w:tcPr>
            <w:tcW w:w="851"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23,6</w:t>
            </w:r>
          </w:p>
        </w:tc>
        <w:tc>
          <w:tcPr>
            <w:tcW w:w="850"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18,4</w:t>
            </w:r>
          </w:p>
        </w:tc>
        <w:tc>
          <w:tcPr>
            <w:tcW w:w="851"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22,5</w:t>
            </w:r>
          </w:p>
        </w:tc>
        <w:tc>
          <w:tcPr>
            <w:tcW w:w="850"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24,0</w:t>
            </w:r>
          </w:p>
        </w:tc>
      </w:tr>
      <w:tr w:rsidR="004C7449" w:rsidTr="006729B6">
        <w:trPr>
          <w:trHeight w:val="556"/>
        </w:trPr>
        <w:tc>
          <w:tcPr>
            <w:tcW w:w="1858" w:type="dxa"/>
            <w:vAlign w:val="center"/>
          </w:tcPr>
          <w:p w:rsidR="004C7449" w:rsidRPr="000B7401" w:rsidRDefault="004C7449" w:rsidP="00097D29">
            <w:pPr>
              <w:spacing w:after="0" w:line="240" w:lineRule="auto"/>
              <w:jc w:val="center"/>
              <w:rPr>
                <w:rFonts w:ascii="Times New Roman" w:hAnsi="Times New Roman"/>
                <w:sz w:val="28"/>
                <w:szCs w:val="28"/>
                <w:lang w:val="kk-KZ"/>
              </w:rPr>
            </w:pPr>
            <w:r w:rsidRPr="000B7401">
              <w:rPr>
                <w:rFonts w:ascii="Times New Roman" w:hAnsi="Times New Roman"/>
                <w:sz w:val="28"/>
                <w:szCs w:val="28"/>
                <w:lang w:val="kk-KZ"/>
              </w:rPr>
              <w:t>Со</w:t>
            </w:r>
          </w:p>
        </w:tc>
        <w:tc>
          <w:tcPr>
            <w:tcW w:w="836"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15,9</w:t>
            </w:r>
          </w:p>
        </w:tc>
        <w:tc>
          <w:tcPr>
            <w:tcW w:w="992"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21,0</w:t>
            </w:r>
          </w:p>
        </w:tc>
        <w:tc>
          <w:tcPr>
            <w:tcW w:w="850"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22,9</w:t>
            </w:r>
          </w:p>
        </w:tc>
        <w:tc>
          <w:tcPr>
            <w:tcW w:w="851"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15,0</w:t>
            </w:r>
          </w:p>
        </w:tc>
        <w:tc>
          <w:tcPr>
            <w:tcW w:w="850"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19,7</w:t>
            </w:r>
          </w:p>
        </w:tc>
        <w:tc>
          <w:tcPr>
            <w:tcW w:w="851"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22,8</w:t>
            </w:r>
          </w:p>
        </w:tc>
        <w:tc>
          <w:tcPr>
            <w:tcW w:w="850"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16,5</w:t>
            </w:r>
          </w:p>
        </w:tc>
        <w:tc>
          <w:tcPr>
            <w:tcW w:w="851"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20,7</w:t>
            </w:r>
          </w:p>
        </w:tc>
        <w:tc>
          <w:tcPr>
            <w:tcW w:w="850"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22,2</w:t>
            </w:r>
          </w:p>
        </w:tc>
      </w:tr>
      <w:tr w:rsidR="004C7449" w:rsidTr="006729B6">
        <w:trPr>
          <w:trHeight w:val="529"/>
        </w:trPr>
        <w:tc>
          <w:tcPr>
            <w:tcW w:w="1858" w:type="dxa"/>
            <w:vAlign w:val="center"/>
          </w:tcPr>
          <w:p w:rsidR="004C7449" w:rsidRPr="000B7401" w:rsidRDefault="004C7449" w:rsidP="00097D29">
            <w:pPr>
              <w:spacing w:after="0" w:line="240" w:lineRule="auto"/>
              <w:jc w:val="center"/>
              <w:rPr>
                <w:rFonts w:ascii="Times New Roman" w:hAnsi="Times New Roman"/>
                <w:sz w:val="28"/>
                <w:szCs w:val="28"/>
                <w:lang w:val="kk-KZ"/>
              </w:rPr>
            </w:pPr>
            <w:r w:rsidRPr="000B7401">
              <w:rPr>
                <w:rFonts w:ascii="Times New Roman" w:hAnsi="Times New Roman"/>
                <w:sz w:val="28"/>
                <w:szCs w:val="28"/>
                <w:lang w:val="kk-KZ"/>
              </w:rPr>
              <w:t>Мо</w:t>
            </w:r>
          </w:p>
        </w:tc>
        <w:tc>
          <w:tcPr>
            <w:tcW w:w="836"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14,9</w:t>
            </w:r>
          </w:p>
        </w:tc>
        <w:tc>
          <w:tcPr>
            <w:tcW w:w="992"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20,3</w:t>
            </w:r>
          </w:p>
        </w:tc>
        <w:tc>
          <w:tcPr>
            <w:tcW w:w="850"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22,2</w:t>
            </w:r>
          </w:p>
        </w:tc>
        <w:tc>
          <w:tcPr>
            <w:tcW w:w="851"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14,4</w:t>
            </w:r>
          </w:p>
        </w:tc>
        <w:tc>
          <w:tcPr>
            <w:tcW w:w="850"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19,3</w:t>
            </w:r>
          </w:p>
        </w:tc>
        <w:tc>
          <w:tcPr>
            <w:tcW w:w="851"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22,2</w:t>
            </w:r>
          </w:p>
        </w:tc>
        <w:tc>
          <w:tcPr>
            <w:tcW w:w="850"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17,0</w:t>
            </w:r>
          </w:p>
        </w:tc>
        <w:tc>
          <w:tcPr>
            <w:tcW w:w="851"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20,4</w:t>
            </w:r>
          </w:p>
        </w:tc>
        <w:tc>
          <w:tcPr>
            <w:tcW w:w="850"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21,5</w:t>
            </w:r>
          </w:p>
        </w:tc>
      </w:tr>
    </w:tbl>
    <w:p w:rsidR="004C7449" w:rsidRDefault="004C7449" w:rsidP="004C7449">
      <w:pPr>
        <w:spacing w:after="0" w:line="240" w:lineRule="auto"/>
        <w:ind w:firstLine="540"/>
        <w:jc w:val="both"/>
        <w:rPr>
          <w:rFonts w:ascii="Times New Roman" w:hAnsi="Times New Roman"/>
          <w:sz w:val="28"/>
          <w:szCs w:val="28"/>
          <w:lang w:val="kk-KZ"/>
        </w:rPr>
      </w:pPr>
    </w:p>
    <w:p w:rsidR="004C7449" w:rsidRDefault="004C7449" w:rsidP="004C7449">
      <w:pPr>
        <w:spacing w:after="0" w:line="240" w:lineRule="auto"/>
        <w:ind w:firstLine="540"/>
        <w:jc w:val="both"/>
        <w:rPr>
          <w:rFonts w:ascii="Times New Roman" w:hAnsi="Times New Roman"/>
          <w:sz w:val="28"/>
          <w:szCs w:val="28"/>
          <w:vertAlign w:val="subscript"/>
          <w:lang w:val="kk-KZ"/>
        </w:rPr>
      </w:pPr>
      <w:r>
        <w:rPr>
          <w:rFonts w:ascii="Times New Roman" w:hAnsi="Times New Roman"/>
          <w:sz w:val="28"/>
          <w:szCs w:val="28"/>
          <w:lang w:val="kk-KZ"/>
        </w:rPr>
        <w:t>Вегетация кезеңінің соңына қарай жоңышқа өсімдіктерінің тұтынуына қарай топырақтағы нитрат азоты мөлшерлерінің бастапқы кезеңмен салыстырғанда азайғаны байқалды (15 кесте). Мысалы, Өсімтал сортының бақылау нұсқасында фосфордың Р</w:t>
      </w:r>
      <w:r w:rsidRPr="00097BB9">
        <w:rPr>
          <w:rFonts w:ascii="Times New Roman" w:hAnsi="Times New Roman"/>
          <w:sz w:val="28"/>
          <w:szCs w:val="28"/>
          <w:vertAlign w:val="subscript"/>
          <w:lang w:val="kk-KZ"/>
        </w:rPr>
        <w:t>0</w:t>
      </w:r>
      <w:r>
        <w:rPr>
          <w:rFonts w:ascii="Times New Roman" w:hAnsi="Times New Roman"/>
          <w:sz w:val="28"/>
          <w:szCs w:val="28"/>
          <w:lang w:val="kk-KZ"/>
        </w:rPr>
        <w:t>, Р</w:t>
      </w:r>
      <w:r w:rsidRPr="00097BB9">
        <w:rPr>
          <w:rFonts w:ascii="Times New Roman" w:hAnsi="Times New Roman"/>
          <w:sz w:val="28"/>
          <w:szCs w:val="28"/>
          <w:vertAlign w:val="subscript"/>
          <w:lang w:val="kk-KZ"/>
        </w:rPr>
        <w:t>150</w:t>
      </w:r>
      <w:r>
        <w:rPr>
          <w:rFonts w:ascii="Times New Roman" w:hAnsi="Times New Roman"/>
          <w:sz w:val="28"/>
          <w:szCs w:val="28"/>
          <w:lang w:val="kk-KZ"/>
        </w:rPr>
        <w:t xml:space="preserve"> және Р</w:t>
      </w:r>
      <w:r w:rsidRPr="00097BB9">
        <w:rPr>
          <w:rFonts w:ascii="Times New Roman" w:hAnsi="Times New Roman"/>
          <w:sz w:val="28"/>
          <w:szCs w:val="28"/>
          <w:vertAlign w:val="subscript"/>
          <w:lang w:val="kk-KZ"/>
        </w:rPr>
        <w:t xml:space="preserve">200 </w:t>
      </w:r>
      <w:r>
        <w:rPr>
          <w:rFonts w:ascii="Times New Roman" w:hAnsi="Times New Roman"/>
          <w:sz w:val="28"/>
          <w:szCs w:val="28"/>
          <w:lang w:val="kk-KZ"/>
        </w:rPr>
        <w:t xml:space="preserve">фондарында осыларға сәйкес нитрат азот мөлшері 1,2 – 2,5 және 1,9 мг/кг төмендеді. Осындай заңдылықтар азот тыңайтқыштарының  </w:t>
      </w:r>
      <w:r w:rsidRPr="00071DF5">
        <w:rPr>
          <w:rFonts w:ascii="Times New Roman" w:hAnsi="Times New Roman"/>
          <w:sz w:val="28"/>
          <w:szCs w:val="28"/>
          <w:lang w:val="kk-KZ"/>
        </w:rPr>
        <w:t>N</w:t>
      </w:r>
      <w:r>
        <w:rPr>
          <w:rFonts w:ascii="Times New Roman" w:hAnsi="Times New Roman"/>
          <w:sz w:val="28"/>
          <w:szCs w:val="28"/>
          <w:vertAlign w:val="subscript"/>
          <w:lang w:val="kk-KZ"/>
        </w:rPr>
        <w:t>6</w:t>
      </w:r>
      <w:r w:rsidRPr="00071DF5">
        <w:rPr>
          <w:rFonts w:ascii="Times New Roman" w:hAnsi="Times New Roman"/>
          <w:sz w:val="28"/>
          <w:szCs w:val="28"/>
          <w:vertAlign w:val="subscript"/>
          <w:lang w:val="kk-KZ"/>
        </w:rPr>
        <w:t>0</w:t>
      </w:r>
      <w:r>
        <w:rPr>
          <w:rFonts w:ascii="Times New Roman" w:hAnsi="Times New Roman"/>
          <w:sz w:val="28"/>
          <w:szCs w:val="28"/>
          <w:vertAlign w:val="subscript"/>
          <w:lang w:val="kk-KZ"/>
        </w:rPr>
        <w:t xml:space="preserve"> </w:t>
      </w:r>
      <w:r w:rsidRPr="00EA15A2">
        <w:rPr>
          <w:rFonts w:ascii="Times New Roman" w:hAnsi="Times New Roman"/>
          <w:sz w:val="28"/>
          <w:szCs w:val="28"/>
          <w:lang w:val="kk-KZ"/>
        </w:rPr>
        <w:t xml:space="preserve">енгізілген </w:t>
      </w:r>
      <w:r>
        <w:rPr>
          <w:rFonts w:ascii="Times New Roman" w:hAnsi="Times New Roman"/>
          <w:sz w:val="28"/>
          <w:szCs w:val="28"/>
          <w:lang w:val="kk-KZ"/>
        </w:rPr>
        <w:t>нұсқасында да орын алды,  яғни жоғарыға сәйкес 5,9 – 3,6 және 3,1 мг/кг төмен болды. Көкорай сорты бойынша бұл көрсеткіштер сәйкесінше 2,9 – 2,0 – 1,9 мг/кг төмен болса,  Көкбалауса сортында топырақтағы жылжымалы фосфордың жоғарғы фондарында олардың өсе түскені байқалып, 0,4 және 1,5 мг/кг құрады. Тәжірибенің қалған нұсқаларында зерттеліп отырған сорттар бойынша нитрат азотының мөлшерлерінің кемігені байқалды, бірақ бұл айырмашылықтар біршама кемдеу екені көрінді</w:t>
      </w:r>
      <w:r w:rsidR="009721B9">
        <w:rPr>
          <w:rFonts w:ascii="Times New Roman" w:hAnsi="Times New Roman"/>
          <w:sz w:val="28"/>
          <w:szCs w:val="28"/>
          <w:lang w:val="kk-KZ"/>
        </w:rPr>
        <w:t xml:space="preserve"> </w:t>
      </w:r>
      <w:r w:rsidR="002F7FDC" w:rsidRPr="002F7FDC">
        <w:rPr>
          <w:rFonts w:ascii="Times New Roman" w:hAnsi="Times New Roman"/>
          <w:sz w:val="28"/>
          <w:szCs w:val="28"/>
          <w:lang w:val="kk-KZ"/>
        </w:rPr>
        <w:t>[</w:t>
      </w:r>
      <w:r w:rsidR="00F0210C">
        <w:rPr>
          <w:rFonts w:ascii="Times New Roman" w:hAnsi="Times New Roman"/>
          <w:sz w:val="28"/>
          <w:szCs w:val="28"/>
          <w:lang w:val="kk-KZ"/>
        </w:rPr>
        <w:t>172, 173</w:t>
      </w:r>
      <w:r w:rsidR="002F7FDC" w:rsidRPr="002F7FDC">
        <w:rPr>
          <w:rFonts w:ascii="Times New Roman" w:hAnsi="Times New Roman"/>
          <w:sz w:val="28"/>
          <w:szCs w:val="28"/>
          <w:lang w:val="kk-KZ"/>
        </w:rPr>
        <w:t>]</w:t>
      </w:r>
      <w:r>
        <w:rPr>
          <w:rFonts w:ascii="Times New Roman" w:hAnsi="Times New Roman"/>
          <w:sz w:val="28"/>
          <w:szCs w:val="28"/>
          <w:lang w:val="kk-KZ"/>
        </w:rPr>
        <w:t>.</w:t>
      </w:r>
      <w:r>
        <w:rPr>
          <w:rFonts w:ascii="Times New Roman" w:hAnsi="Times New Roman"/>
          <w:sz w:val="28"/>
          <w:szCs w:val="28"/>
          <w:vertAlign w:val="subscript"/>
          <w:lang w:val="kk-KZ"/>
        </w:rPr>
        <w:t xml:space="preserve">   </w:t>
      </w:r>
    </w:p>
    <w:p w:rsidR="004C7449" w:rsidRPr="00071DF5" w:rsidRDefault="004C7449" w:rsidP="004C7449">
      <w:pPr>
        <w:spacing w:after="0" w:line="240" w:lineRule="auto"/>
        <w:ind w:firstLine="540"/>
        <w:jc w:val="both"/>
        <w:rPr>
          <w:rFonts w:ascii="Times New Roman" w:hAnsi="Times New Roman"/>
          <w:sz w:val="28"/>
          <w:szCs w:val="28"/>
          <w:lang w:val="kk-KZ"/>
        </w:rPr>
      </w:pPr>
      <w:r w:rsidRPr="00071DF5">
        <w:rPr>
          <w:rFonts w:ascii="Times New Roman" w:hAnsi="Times New Roman"/>
          <w:sz w:val="28"/>
          <w:szCs w:val="28"/>
          <w:lang w:val="kk-KZ"/>
        </w:rPr>
        <w:lastRenderedPageBreak/>
        <w:t xml:space="preserve">Фосфор өсімдіктердің өмірлік циклында қорек элементі ретінде айрықша рөл атқарады. Өсімдіктерде фосфордың салыстырмалы және абсолюттік мөлшері азот пен калийден бірнеше есе аз. Дегенмен, физиологиялық және биохимиялық функциялары тұрғысынан, тіпті одан да көп энергиясы бар, биологиялық циклдегі оның ерекше салмағы азотқа тең. </w:t>
      </w:r>
    </w:p>
    <w:p w:rsidR="004C7449" w:rsidRPr="00050BC7" w:rsidRDefault="004C7449" w:rsidP="004C7449">
      <w:pPr>
        <w:spacing w:after="0" w:line="240" w:lineRule="auto"/>
        <w:jc w:val="both"/>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 xml:space="preserve">       </w:t>
      </w:r>
      <w:r w:rsidR="00BF3FA9" w:rsidRPr="00050BC7">
        <w:rPr>
          <w:rFonts w:ascii="Times New Roman" w:hAnsi="Times New Roman"/>
          <w:color w:val="000000" w:themeColor="text1"/>
          <w:sz w:val="28"/>
          <w:szCs w:val="28"/>
          <w:lang w:val="kk-KZ"/>
        </w:rPr>
        <w:t>Ф</w:t>
      </w:r>
      <w:r w:rsidRPr="00050BC7">
        <w:rPr>
          <w:rFonts w:ascii="Times New Roman" w:hAnsi="Times New Roman"/>
          <w:color w:val="000000" w:themeColor="text1"/>
          <w:sz w:val="28"/>
          <w:szCs w:val="28"/>
          <w:lang w:val="kk-KZ"/>
        </w:rPr>
        <w:t>ос</w:t>
      </w:r>
      <w:r w:rsidR="00BF3FA9" w:rsidRPr="00050BC7">
        <w:rPr>
          <w:rFonts w:ascii="Times New Roman" w:hAnsi="Times New Roman"/>
          <w:color w:val="000000" w:themeColor="text1"/>
          <w:sz w:val="28"/>
          <w:szCs w:val="28"/>
          <w:lang w:val="kk-KZ"/>
        </w:rPr>
        <w:t>фордың өзара әрекеттесуі</w:t>
      </w:r>
      <w:r w:rsidRPr="00050BC7">
        <w:rPr>
          <w:rFonts w:ascii="Times New Roman" w:hAnsi="Times New Roman"/>
          <w:color w:val="000000" w:themeColor="text1"/>
          <w:sz w:val="28"/>
          <w:szCs w:val="28"/>
          <w:lang w:val="kk-KZ"/>
        </w:rPr>
        <w:t xml:space="preserve"> </w:t>
      </w:r>
      <w:r w:rsidR="00BF3FA9" w:rsidRPr="00050BC7">
        <w:rPr>
          <w:rFonts w:ascii="Times New Roman" w:hAnsi="Times New Roman"/>
          <w:color w:val="000000" w:themeColor="text1"/>
          <w:sz w:val="28"/>
          <w:szCs w:val="28"/>
          <w:lang w:val="kk-KZ"/>
        </w:rPr>
        <w:t xml:space="preserve">нитратты азоттың өзара әрекеттесуіне қарағанда, </w:t>
      </w:r>
      <w:r w:rsidRPr="00050BC7">
        <w:rPr>
          <w:rFonts w:ascii="Times New Roman" w:hAnsi="Times New Roman"/>
          <w:color w:val="000000" w:themeColor="text1"/>
          <w:sz w:val="28"/>
          <w:szCs w:val="28"/>
          <w:lang w:val="kk-KZ"/>
        </w:rPr>
        <w:t>топырақтың мин</w:t>
      </w:r>
      <w:r w:rsidR="00BF3FA9" w:rsidRPr="00050BC7">
        <w:rPr>
          <w:rFonts w:ascii="Times New Roman" w:hAnsi="Times New Roman"/>
          <w:color w:val="000000" w:themeColor="text1"/>
          <w:sz w:val="28"/>
          <w:szCs w:val="28"/>
          <w:lang w:val="kk-KZ"/>
        </w:rPr>
        <w:t>ералдық бөлігі</w:t>
      </w:r>
      <w:r w:rsidRPr="00050BC7">
        <w:rPr>
          <w:rFonts w:ascii="Times New Roman" w:hAnsi="Times New Roman"/>
          <w:color w:val="000000" w:themeColor="text1"/>
          <w:sz w:val="28"/>
          <w:szCs w:val="28"/>
          <w:lang w:val="kk-KZ"/>
        </w:rPr>
        <w:t xml:space="preserve"> топырақтың  </w:t>
      </w:r>
      <w:r w:rsidR="00BF3FA9" w:rsidRPr="00050BC7">
        <w:rPr>
          <w:rFonts w:ascii="Times New Roman" w:hAnsi="Times New Roman"/>
          <w:color w:val="000000" w:themeColor="text1"/>
          <w:sz w:val="28"/>
          <w:szCs w:val="28"/>
          <w:lang w:val="kk-KZ"/>
        </w:rPr>
        <w:t>түрлеріне байланысты, бір кезде көп мөлшерде, бі</w:t>
      </w:r>
      <w:r w:rsidRPr="00050BC7">
        <w:rPr>
          <w:rFonts w:ascii="Times New Roman" w:hAnsi="Times New Roman"/>
          <w:color w:val="000000" w:themeColor="text1"/>
          <w:sz w:val="28"/>
          <w:szCs w:val="28"/>
          <w:lang w:val="kk-KZ"/>
        </w:rPr>
        <w:t xml:space="preserve">р кезде – аз </w:t>
      </w:r>
      <w:r w:rsidR="00BF3FA9" w:rsidRPr="00050BC7">
        <w:rPr>
          <w:rFonts w:ascii="Times New Roman" w:hAnsi="Times New Roman"/>
          <w:color w:val="000000" w:themeColor="text1"/>
          <w:sz w:val="28"/>
          <w:szCs w:val="28"/>
          <w:lang w:val="kk-KZ"/>
        </w:rPr>
        <w:t>мөлшерде өзіне қабылдайды. Вегетация кезеңінде жылжымалы фосфорды қарап</w:t>
      </w:r>
      <w:r w:rsidR="00E93731" w:rsidRPr="00050BC7">
        <w:rPr>
          <w:rFonts w:ascii="Times New Roman" w:hAnsi="Times New Roman"/>
          <w:color w:val="000000" w:themeColor="text1"/>
          <w:sz w:val="28"/>
          <w:szCs w:val="28"/>
          <w:lang w:val="kk-KZ"/>
        </w:rPr>
        <w:t xml:space="preserve"> отырудың  кейбір қиыншылық</w:t>
      </w:r>
      <w:r w:rsidRPr="00050BC7">
        <w:rPr>
          <w:rFonts w:ascii="Times New Roman" w:hAnsi="Times New Roman"/>
          <w:color w:val="000000" w:themeColor="text1"/>
          <w:sz w:val="28"/>
          <w:szCs w:val="28"/>
          <w:lang w:val="kk-KZ"/>
        </w:rPr>
        <w:t>тарының бар</w:t>
      </w:r>
      <w:r w:rsidR="00E93731" w:rsidRPr="00050BC7">
        <w:rPr>
          <w:rFonts w:ascii="Times New Roman" w:hAnsi="Times New Roman"/>
          <w:color w:val="000000" w:themeColor="text1"/>
          <w:sz w:val="28"/>
          <w:szCs w:val="28"/>
          <w:lang w:val="kk-KZ"/>
        </w:rPr>
        <w:t>ын көрсетті</w:t>
      </w:r>
      <w:r w:rsidR="00A83F7C" w:rsidRPr="00050BC7">
        <w:rPr>
          <w:rFonts w:ascii="Times New Roman" w:hAnsi="Times New Roman"/>
          <w:color w:val="000000" w:themeColor="text1"/>
          <w:sz w:val="28"/>
          <w:szCs w:val="28"/>
          <w:lang w:val="kk-KZ"/>
        </w:rPr>
        <w:t xml:space="preserve"> [165]</w:t>
      </w:r>
      <w:r w:rsidR="00E93731" w:rsidRPr="00050BC7">
        <w:rPr>
          <w:rFonts w:ascii="Times New Roman" w:hAnsi="Times New Roman"/>
          <w:color w:val="000000" w:themeColor="text1"/>
          <w:sz w:val="28"/>
          <w:szCs w:val="28"/>
          <w:lang w:val="kk-KZ"/>
        </w:rPr>
        <w:t>.</w:t>
      </w:r>
      <w:r w:rsidRPr="00050BC7">
        <w:rPr>
          <w:rFonts w:ascii="Times New Roman" w:eastAsia="Arial Unicode MS" w:hAnsi="Times New Roman"/>
          <w:color w:val="000000" w:themeColor="text1"/>
          <w:sz w:val="28"/>
          <w:szCs w:val="28"/>
          <w:lang w:val="kk-KZ" w:eastAsia="ko-KR"/>
        </w:rPr>
        <w:t xml:space="preserve">      </w:t>
      </w:r>
    </w:p>
    <w:p w:rsidR="004C7449" w:rsidRPr="00050BC7" w:rsidRDefault="004C7449" w:rsidP="004C7449">
      <w:pPr>
        <w:tabs>
          <w:tab w:val="left" w:pos="540"/>
        </w:tabs>
        <w:spacing w:after="0" w:line="240" w:lineRule="auto"/>
        <w:jc w:val="both"/>
        <w:rPr>
          <w:rFonts w:ascii="Times New Roman" w:eastAsia="MS Mincho" w:hAnsi="Times New Roman"/>
          <w:color w:val="000000" w:themeColor="text1"/>
          <w:sz w:val="28"/>
          <w:szCs w:val="28"/>
          <w:lang w:val="kk-KZ"/>
        </w:rPr>
      </w:pPr>
      <w:r w:rsidRPr="00050BC7">
        <w:rPr>
          <w:rFonts w:ascii="Times New Roman" w:hAnsi="Times New Roman"/>
          <w:color w:val="000000" w:themeColor="text1"/>
          <w:sz w:val="28"/>
          <w:szCs w:val="28"/>
          <w:lang w:val="kk-KZ"/>
        </w:rPr>
        <w:tab/>
      </w:r>
      <w:r w:rsidR="00E93731" w:rsidRPr="00050BC7">
        <w:rPr>
          <w:rFonts w:ascii="Times New Roman" w:eastAsia="MS Mincho" w:hAnsi="Times New Roman"/>
          <w:color w:val="000000" w:themeColor="text1"/>
          <w:sz w:val="28"/>
          <w:szCs w:val="28"/>
          <w:lang w:val="kk-KZ"/>
        </w:rPr>
        <w:t>Т</w:t>
      </w:r>
      <w:r w:rsidRPr="00050BC7">
        <w:rPr>
          <w:rFonts w:ascii="Times New Roman" w:eastAsia="MS Mincho" w:hAnsi="Times New Roman"/>
          <w:color w:val="000000" w:themeColor="text1"/>
          <w:sz w:val="28"/>
          <w:szCs w:val="28"/>
          <w:lang w:val="kk-KZ"/>
        </w:rPr>
        <w:t xml:space="preserve">опырақтың құнарлылығының </w:t>
      </w:r>
      <w:r w:rsidR="00E93731" w:rsidRPr="00050BC7">
        <w:rPr>
          <w:rFonts w:ascii="Times New Roman" w:eastAsia="MS Mincho" w:hAnsi="Times New Roman"/>
          <w:color w:val="000000" w:themeColor="text1"/>
          <w:sz w:val="28"/>
          <w:szCs w:val="28"/>
          <w:lang w:val="kk-KZ"/>
        </w:rPr>
        <w:t>тиімділігінде,</w:t>
      </w:r>
      <w:r w:rsidRPr="00050BC7">
        <w:rPr>
          <w:rFonts w:ascii="Times New Roman" w:eastAsia="MS Mincho" w:hAnsi="Times New Roman"/>
          <w:color w:val="000000" w:themeColor="text1"/>
          <w:sz w:val="28"/>
          <w:szCs w:val="28"/>
          <w:lang w:val="kk-KZ"/>
        </w:rPr>
        <w:t xml:space="preserve"> маңызды көрсеткіштерінің бірі </w:t>
      </w:r>
      <w:r w:rsidR="00E93731" w:rsidRPr="00050BC7">
        <w:rPr>
          <w:rFonts w:ascii="Times New Roman" w:eastAsia="MS Mincho" w:hAnsi="Times New Roman"/>
          <w:color w:val="000000" w:themeColor="text1"/>
          <w:sz w:val="28"/>
          <w:szCs w:val="28"/>
          <w:lang w:val="kk-KZ"/>
        </w:rPr>
        <w:t>ол фосфат кезеңі – болып табылады</w:t>
      </w:r>
      <w:r w:rsidRPr="00050BC7">
        <w:rPr>
          <w:rFonts w:ascii="Times New Roman" w:eastAsia="MS Mincho" w:hAnsi="Times New Roman"/>
          <w:color w:val="000000" w:themeColor="text1"/>
          <w:sz w:val="28"/>
          <w:szCs w:val="28"/>
          <w:lang w:val="kk-KZ"/>
        </w:rPr>
        <w:t xml:space="preserve">. </w:t>
      </w:r>
      <w:r w:rsidR="00E93731" w:rsidRPr="00050BC7">
        <w:rPr>
          <w:rFonts w:ascii="Times New Roman" w:eastAsia="MS Mincho" w:hAnsi="Times New Roman"/>
          <w:color w:val="000000" w:themeColor="text1"/>
          <w:sz w:val="28"/>
          <w:szCs w:val="28"/>
          <w:lang w:val="kk-KZ"/>
        </w:rPr>
        <w:t>Ж</w:t>
      </w:r>
      <w:r w:rsidRPr="00050BC7">
        <w:rPr>
          <w:rFonts w:ascii="Times New Roman" w:eastAsia="MS Mincho" w:hAnsi="Times New Roman"/>
          <w:color w:val="000000" w:themeColor="text1"/>
          <w:sz w:val="28"/>
          <w:szCs w:val="28"/>
          <w:lang w:val="kk-KZ"/>
        </w:rPr>
        <w:t xml:space="preserve">ылжымалы фосфор құрамының </w:t>
      </w:r>
      <w:r w:rsidR="00E93731" w:rsidRPr="00050BC7">
        <w:rPr>
          <w:rFonts w:ascii="Times New Roman" w:eastAsia="MS Mincho" w:hAnsi="Times New Roman"/>
          <w:color w:val="000000" w:themeColor="text1"/>
          <w:sz w:val="28"/>
          <w:szCs w:val="28"/>
          <w:lang w:val="kk-KZ"/>
        </w:rPr>
        <w:t xml:space="preserve">топырақтағы </w:t>
      </w:r>
      <w:r w:rsidRPr="00050BC7">
        <w:rPr>
          <w:rFonts w:ascii="Times New Roman" w:eastAsia="MS Mincho" w:hAnsi="Times New Roman"/>
          <w:color w:val="000000" w:themeColor="text1"/>
          <w:sz w:val="28"/>
          <w:szCs w:val="28"/>
          <w:lang w:val="kk-KZ"/>
        </w:rPr>
        <w:t>қолайлы</w:t>
      </w:r>
      <w:r w:rsidR="00E93731" w:rsidRPr="00050BC7">
        <w:rPr>
          <w:rFonts w:ascii="Times New Roman" w:eastAsia="MS Mincho" w:hAnsi="Times New Roman"/>
          <w:color w:val="000000" w:themeColor="text1"/>
          <w:sz w:val="28"/>
          <w:szCs w:val="28"/>
          <w:lang w:val="kk-KZ"/>
        </w:rPr>
        <w:t xml:space="preserve"> кезең</w:t>
      </w:r>
      <w:r w:rsidRPr="00050BC7">
        <w:rPr>
          <w:rFonts w:ascii="Times New Roman" w:eastAsia="MS Mincho" w:hAnsi="Times New Roman"/>
          <w:color w:val="000000" w:themeColor="text1"/>
          <w:sz w:val="28"/>
          <w:szCs w:val="28"/>
          <w:lang w:val="kk-KZ"/>
        </w:rPr>
        <w:t xml:space="preserve">ге дейін жоғарылауы </w:t>
      </w:r>
      <w:r w:rsidR="00E93731" w:rsidRPr="00050BC7">
        <w:rPr>
          <w:rFonts w:ascii="Times New Roman" w:eastAsia="MS Mincho" w:hAnsi="Times New Roman"/>
          <w:color w:val="000000" w:themeColor="text1"/>
          <w:sz w:val="28"/>
          <w:szCs w:val="28"/>
          <w:lang w:val="kk-KZ"/>
        </w:rPr>
        <w:t>малазықтық өсімдіктердің</w:t>
      </w:r>
      <w:r w:rsidRPr="00050BC7">
        <w:rPr>
          <w:rFonts w:ascii="Times New Roman" w:eastAsia="MS Mincho" w:hAnsi="Times New Roman"/>
          <w:color w:val="000000" w:themeColor="text1"/>
          <w:sz w:val="28"/>
          <w:szCs w:val="28"/>
          <w:lang w:val="kk-KZ"/>
        </w:rPr>
        <w:t xml:space="preserve"> өн</w:t>
      </w:r>
      <w:r w:rsidR="00E93731" w:rsidRPr="00050BC7">
        <w:rPr>
          <w:rFonts w:ascii="Times New Roman" w:eastAsia="MS Mincho" w:hAnsi="Times New Roman"/>
          <w:color w:val="000000" w:themeColor="text1"/>
          <w:sz w:val="28"/>
          <w:szCs w:val="28"/>
          <w:lang w:val="kk-KZ"/>
        </w:rPr>
        <w:t xml:space="preserve">імділіктеріне айтарлықтай кері зиянын </w:t>
      </w:r>
      <w:r w:rsidRPr="00050BC7">
        <w:rPr>
          <w:rFonts w:ascii="Times New Roman" w:eastAsia="MS Mincho" w:hAnsi="Times New Roman"/>
          <w:color w:val="000000" w:themeColor="text1"/>
          <w:sz w:val="28"/>
          <w:szCs w:val="28"/>
          <w:lang w:val="kk-KZ"/>
        </w:rPr>
        <w:t>тигізді</w:t>
      </w:r>
      <w:r w:rsidR="00A83F7C" w:rsidRPr="00050BC7">
        <w:rPr>
          <w:rFonts w:ascii="Times New Roman" w:eastAsia="MS Mincho" w:hAnsi="Times New Roman"/>
          <w:color w:val="000000" w:themeColor="text1"/>
          <w:sz w:val="28"/>
          <w:szCs w:val="28"/>
          <w:lang w:val="kk-KZ"/>
        </w:rPr>
        <w:t xml:space="preserve"> [165]</w:t>
      </w:r>
      <w:r w:rsidRPr="00050BC7">
        <w:rPr>
          <w:rFonts w:ascii="Times New Roman" w:eastAsia="MS Mincho" w:hAnsi="Times New Roman"/>
          <w:color w:val="000000" w:themeColor="text1"/>
          <w:sz w:val="28"/>
          <w:szCs w:val="28"/>
          <w:lang w:val="kk-KZ"/>
        </w:rPr>
        <w:t>.</w:t>
      </w:r>
    </w:p>
    <w:p w:rsidR="004C7449" w:rsidRPr="00050BC7" w:rsidRDefault="004C7449" w:rsidP="004C7449">
      <w:pPr>
        <w:spacing w:after="0" w:line="240" w:lineRule="auto"/>
        <w:ind w:firstLine="540"/>
        <w:jc w:val="both"/>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 xml:space="preserve">Фосфорды өсімдіктердің сіңіруі  және оны пайдалану дәрежесі көбінесе осы элементтің топырақтағы құрамымен анықталады. Өсімдіктердің жылжымалы фосфорларға тәуелді болуы белгілі бір топырақтың  физикалық және химиялық қасиеттеріне, өсімдіктердің биологиялық сипаттамаларына және басқа да факторларға байланысты. Жылжымалы фосфордың құрамындағы аммоний карбонатының алынған 1% ерітіндісі </w:t>
      </w:r>
      <w:r w:rsidR="00E93731" w:rsidRPr="00050BC7">
        <w:rPr>
          <w:rFonts w:ascii="Times New Roman" w:hAnsi="Times New Roman"/>
          <w:color w:val="000000" w:themeColor="text1"/>
          <w:sz w:val="28"/>
          <w:szCs w:val="28"/>
          <w:lang w:val="kk-KZ"/>
        </w:rPr>
        <w:t>белгілі бір кезеңд</w:t>
      </w:r>
      <w:r w:rsidRPr="00050BC7">
        <w:rPr>
          <w:rFonts w:ascii="Times New Roman" w:hAnsi="Times New Roman"/>
          <w:color w:val="000000" w:themeColor="text1"/>
          <w:sz w:val="28"/>
          <w:szCs w:val="28"/>
          <w:lang w:val="kk-KZ"/>
        </w:rPr>
        <w:t xml:space="preserve">е карбонатты топырақтың фосфат режимін </w:t>
      </w:r>
      <w:r w:rsidR="00E93731" w:rsidRPr="00050BC7">
        <w:rPr>
          <w:rFonts w:ascii="Times New Roman" w:hAnsi="Times New Roman"/>
          <w:color w:val="000000" w:themeColor="text1"/>
          <w:sz w:val="28"/>
          <w:szCs w:val="28"/>
          <w:lang w:val="kk-KZ"/>
        </w:rPr>
        <w:t>айқынд</w:t>
      </w:r>
      <w:r w:rsidRPr="00050BC7">
        <w:rPr>
          <w:rFonts w:ascii="Times New Roman" w:hAnsi="Times New Roman"/>
          <w:color w:val="000000" w:themeColor="text1"/>
          <w:sz w:val="28"/>
          <w:szCs w:val="28"/>
          <w:lang w:val="kk-KZ"/>
        </w:rPr>
        <w:t>айды</w:t>
      </w:r>
      <w:r w:rsidR="00A83F7C" w:rsidRPr="00050BC7">
        <w:rPr>
          <w:rFonts w:ascii="Times New Roman" w:hAnsi="Times New Roman"/>
          <w:color w:val="000000" w:themeColor="text1"/>
          <w:sz w:val="28"/>
          <w:szCs w:val="28"/>
          <w:lang w:val="kk-KZ"/>
        </w:rPr>
        <w:t xml:space="preserve"> [165]</w:t>
      </w:r>
      <w:r w:rsidRPr="00050BC7">
        <w:rPr>
          <w:rFonts w:ascii="Times New Roman" w:hAnsi="Times New Roman"/>
          <w:color w:val="000000" w:themeColor="text1"/>
          <w:sz w:val="28"/>
          <w:szCs w:val="28"/>
          <w:lang w:val="kk-KZ"/>
        </w:rPr>
        <w:t xml:space="preserve">. </w:t>
      </w:r>
    </w:p>
    <w:p w:rsidR="004C7449" w:rsidRPr="00050BC7" w:rsidRDefault="004C7449" w:rsidP="004C7449">
      <w:pPr>
        <w:spacing w:after="0" w:line="240" w:lineRule="auto"/>
        <w:jc w:val="both"/>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ab/>
      </w:r>
      <w:r w:rsidR="00E93731" w:rsidRPr="00050BC7">
        <w:rPr>
          <w:rFonts w:ascii="Times New Roman" w:hAnsi="Times New Roman"/>
          <w:color w:val="000000" w:themeColor="text1"/>
          <w:sz w:val="28"/>
          <w:szCs w:val="28"/>
          <w:lang w:val="kk-KZ"/>
        </w:rPr>
        <w:t xml:space="preserve">Жоңышқаның </w:t>
      </w:r>
      <w:r w:rsidRPr="00050BC7">
        <w:rPr>
          <w:rFonts w:ascii="Times New Roman" w:hAnsi="Times New Roman"/>
          <w:color w:val="000000" w:themeColor="text1"/>
          <w:sz w:val="28"/>
          <w:szCs w:val="28"/>
          <w:lang w:val="kk-KZ"/>
        </w:rPr>
        <w:t>қарқынды</w:t>
      </w:r>
      <w:r w:rsidR="00E93731" w:rsidRPr="00050BC7">
        <w:rPr>
          <w:rFonts w:ascii="Times New Roman" w:hAnsi="Times New Roman"/>
          <w:color w:val="000000" w:themeColor="text1"/>
          <w:sz w:val="28"/>
          <w:szCs w:val="28"/>
          <w:lang w:val="kk-KZ"/>
        </w:rPr>
        <w:t xml:space="preserve"> өсу мен </w:t>
      </w:r>
      <w:r w:rsidRPr="00050BC7">
        <w:rPr>
          <w:rFonts w:ascii="Times New Roman" w:hAnsi="Times New Roman"/>
          <w:color w:val="000000" w:themeColor="text1"/>
          <w:sz w:val="28"/>
          <w:szCs w:val="28"/>
          <w:lang w:val="kk-KZ"/>
        </w:rPr>
        <w:t>даму кезеңінде</w:t>
      </w:r>
      <w:r w:rsidR="00E93731" w:rsidRPr="00050BC7">
        <w:rPr>
          <w:rFonts w:ascii="Times New Roman" w:hAnsi="Times New Roman"/>
          <w:color w:val="000000" w:themeColor="text1"/>
          <w:sz w:val="28"/>
          <w:szCs w:val="28"/>
          <w:lang w:val="kk-KZ"/>
        </w:rPr>
        <w:t xml:space="preserve"> деректерде көрсетілген мәліметтердей, </w:t>
      </w:r>
      <w:r w:rsidRPr="00050BC7">
        <w:rPr>
          <w:rFonts w:ascii="Times New Roman" w:hAnsi="Times New Roman"/>
          <w:color w:val="000000" w:themeColor="text1"/>
          <w:sz w:val="28"/>
          <w:szCs w:val="28"/>
          <w:lang w:val="kk-KZ"/>
        </w:rPr>
        <w:t>топырақтағ</w:t>
      </w:r>
      <w:r w:rsidR="00E93731" w:rsidRPr="00050BC7">
        <w:rPr>
          <w:rFonts w:ascii="Times New Roman" w:hAnsi="Times New Roman"/>
          <w:color w:val="000000" w:themeColor="text1"/>
          <w:sz w:val="28"/>
          <w:szCs w:val="28"/>
          <w:lang w:val="kk-KZ"/>
        </w:rPr>
        <w:t xml:space="preserve">ы жылжымалы фосфордың көлемінің төмендеуі оны қолдану ғана емес, </w:t>
      </w:r>
      <w:r w:rsidRPr="00050BC7">
        <w:rPr>
          <w:rFonts w:ascii="Times New Roman" w:hAnsi="Times New Roman"/>
          <w:color w:val="000000" w:themeColor="text1"/>
          <w:sz w:val="28"/>
          <w:szCs w:val="28"/>
          <w:lang w:val="kk-KZ"/>
        </w:rPr>
        <w:t xml:space="preserve">сонымен қатар химиялық </w:t>
      </w:r>
      <w:r w:rsidR="00E93731" w:rsidRPr="00050BC7">
        <w:rPr>
          <w:rFonts w:ascii="Times New Roman" w:hAnsi="Times New Roman"/>
          <w:color w:val="000000" w:themeColor="text1"/>
          <w:sz w:val="28"/>
          <w:szCs w:val="28"/>
          <w:lang w:val="kk-KZ"/>
        </w:rPr>
        <w:t xml:space="preserve">және физикалық </w:t>
      </w:r>
      <w:r w:rsidRPr="00050BC7">
        <w:rPr>
          <w:rFonts w:ascii="Times New Roman" w:hAnsi="Times New Roman"/>
          <w:color w:val="000000" w:themeColor="text1"/>
          <w:sz w:val="28"/>
          <w:szCs w:val="28"/>
          <w:lang w:val="kk-KZ"/>
        </w:rPr>
        <w:t xml:space="preserve">процестерден, </w:t>
      </w:r>
      <w:r w:rsidR="00E93731" w:rsidRPr="00050BC7">
        <w:rPr>
          <w:rFonts w:ascii="Times New Roman" w:hAnsi="Times New Roman"/>
          <w:color w:val="000000" w:themeColor="text1"/>
          <w:sz w:val="28"/>
          <w:szCs w:val="28"/>
          <w:lang w:val="kk-KZ"/>
        </w:rPr>
        <w:t xml:space="preserve">және де </w:t>
      </w:r>
      <w:r w:rsidRPr="00050BC7">
        <w:rPr>
          <w:rFonts w:ascii="Times New Roman" w:hAnsi="Times New Roman"/>
          <w:color w:val="000000" w:themeColor="text1"/>
          <w:sz w:val="28"/>
          <w:szCs w:val="28"/>
          <w:lang w:val="kk-KZ"/>
        </w:rPr>
        <w:t xml:space="preserve">топырақта болып жатқан  фосфор тыңайтқыштарының топырақ компоненттерімен өзара байланысу нәтижесінен </w:t>
      </w:r>
      <w:r w:rsidR="00E93731" w:rsidRPr="00050BC7">
        <w:rPr>
          <w:rFonts w:ascii="Times New Roman" w:hAnsi="Times New Roman"/>
          <w:color w:val="000000" w:themeColor="text1"/>
          <w:sz w:val="28"/>
          <w:szCs w:val="28"/>
          <w:lang w:val="kk-KZ"/>
        </w:rPr>
        <w:t>болуы мүмкін</w:t>
      </w:r>
      <w:r w:rsidR="00A83F7C" w:rsidRPr="00050BC7">
        <w:rPr>
          <w:rFonts w:ascii="Times New Roman" w:hAnsi="Times New Roman"/>
          <w:color w:val="000000" w:themeColor="text1"/>
          <w:sz w:val="28"/>
          <w:szCs w:val="28"/>
          <w:lang w:val="kk-KZ"/>
        </w:rPr>
        <w:t xml:space="preserve"> [165]</w:t>
      </w:r>
      <w:r w:rsidRPr="00050BC7">
        <w:rPr>
          <w:rFonts w:ascii="Times New Roman" w:hAnsi="Times New Roman"/>
          <w:color w:val="000000" w:themeColor="text1"/>
          <w:sz w:val="28"/>
          <w:szCs w:val="28"/>
          <w:lang w:val="kk-KZ"/>
        </w:rPr>
        <w:t xml:space="preserve">. </w:t>
      </w:r>
    </w:p>
    <w:p w:rsidR="004C7449" w:rsidRPr="004F77FE" w:rsidRDefault="004C7449" w:rsidP="004C7449">
      <w:pPr>
        <w:tabs>
          <w:tab w:val="left" w:pos="540"/>
        </w:tabs>
        <w:spacing w:after="0" w:line="240" w:lineRule="auto"/>
        <w:ind w:firstLine="540"/>
        <w:jc w:val="both"/>
        <w:rPr>
          <w:rFonts w:ascii="Times New Roman" w:eastAsia="MS Mincho" w:hAnsi="Times New Roman"/>
          <w:sz w:val="28"/>
          <w:szCs w:val="28"/>
          <w:lang w:val="kk-KZ"/>
        </w:rPr>
      </w:pPr>
      <w:r w:rsidRPr="00071DF5">
        <w:rPr>
          <w:rFonts w:ascii="Times New Roman" w:hAnsi="Times New Roman"/>
          <w:sz w:val="28"/>
          <w:szCs w:val="28"/>
          <w:lang w:val="kk-KZ"/>
        </w:rPr>
        <w:t xml:space="preserve"> </w:t>
      </w:r>
      <w:r w:rsidRPr="004F77FE">
        <w:rPr>
          <w:rFonts w:ascii="Times New Roman" w:eastAsia="MS Mincho" w:hAnsi="Times New Roman"/>
          <w:sz w:val="28"/>
          <w:szCs w:val="28"/>
          <w:lang w:val="kk-KZ"/>
        </w:rPr>
        <w:tab/>
        <w:t>Топырақ құнарлылығын жақсартуда, әрі дақылдардың өнімін арттыруда фосфор тыңайтқыштары өте үлкен рөл атқарады. Ауыл шаруашылық дақылдарына берілген фосфор тыңайтқыштарының қолайлы мөлшерлерін, тиімді тәсілдерін пайдалану, өсімдіктің бүкіл  маусымдық өсу дәуірінде фосфор элементімен қоректенуін жақсартады.</w:t>
      </w:r>
    </w:p>
    <w:p w:rsidR="004C7449" w:rsidRPr="004F77FE" w:rsidRDefault="004C7449" w:rsidP="004C7449">
      <w:pPr>
        <w:tabs>
          <w:tab w:val="left" w:pos="540"/>
        </w:tabs>
        <w:spacing w:after="0" w:line="240" w:lineRule="auto"/>
        <w:ind w:firstLine="540"/>
        <w:jc w:val="both"/>
        <w:rPr>
          <w:rFonts w:ascii="Times New Roman" w:eastAsia="MS Mincho" w:hAnsi="Times New Roman"/>
          <w:sz w:val="28"/>
          <w:szCs w:val="28"/>
          <w:lang w:val="kk-KZ"/>
        </w:rPr>
      </w:pPr>
      <w:r w:rsidRPr="004F77FE">
        <w:rPr>
          <w:rFonts w:ascii="Times New Roman" w:eastAsia="MS Mincho" w:hAnsi="Times New Roman"/>
          <w:sz w:val="28"/>
          <w:szCs w:val="28"/>
          <w:lang w:val="kk-KZ"/>
        </w:rPr>
        <w:tab/>
        <w:t>Қазіргі кезде топырақтағы фосфор қ</w:t>
      </w:r>
      <w:r>
        <w:rPr>
          <w:rFonts w:ascii="Times New Roman" w:eastAsia="MS Mincho" w:hAnsi="Times New Roman"/>
          <w:sz w:val="28"/>
          <w:szCs w:val="28"/>
          <w:lang w:val="kk-KZ"/>
        </w:rPr>
        <w:t>орын молайтудың ең басты әдісі –</w:t>
      </w:r>
      <w:r w:rsidRPr="004F77FE">
        <w:rPr>
          <w:rFonts w:ascii="Times New Roman" w:eastAsia="MS Mincho" w:hAnsi="Times New Roman"/>
          <w:sz w:val="28"/>
          <w:szCs w:val="28"/>
          <w:lang w:val="kk-KZ"/>
        </w:rPr>
        <w:t xml:space="preserve"> фосфор тыңайтқышын қолдану болып саналады. Фосфор тыңайтқыштарының тиімділігі топырақтың жылжымалы фосформен қамтамасыз ету деңгейіне байланысты өзгереді. </w:t>
      </w:r>
    </w:p>
    <w:p w:rsidR="004C7449" w:rsidRPr="004F77FE" w:rsidRDefault="004C7449" w:rsidP="004C7449">
      <w:pPr>
        <w:spacing w:after="0" w:line="240" w:lineRule="auto"/>
        <w:jc w:val="both"/>
        <w:rPr>
          <w:rFonts w:ascii="Times New Roman" w:hAnsi="Times New Roman"/>
          <w:sz w:val="28"/>
          <w:szCs w:val="28"/>
          <w:lang w:val="kk-KZ"/>
        </w:rPr>
      </w:pPr>
      <w:r w:rsidRPr="00FC61C1">
        <w:rPr>
          <w:rFonts w:eastAsia="MS Mincho"/>
          <w:sz w:val="28"/>
          <w:szCs w:val="28"/>
          <w:lang w:val="kk-KZ"/>
        </w:rPr>
        <w:tab/>
      </w:r>
      <w:r w:rsidRPr="004F77FE">
        <w:rPr>
          <w:rFonts w:ascii="Times New Roman" w:eastAsia="MS Mincho" w:hAnsi="Times New Roman"/>
          <w:sz w:val="28"/>
          <w:szCs w:val="28"/>
          <w:lang w:val="kk-KZ"/>
        </w:rPr>
        <w:t>Өсімдікті басқа қоректік заттардың қолайлы мөлшерімен қамтамасыз ету фосфор тыңайтқыштарының тиімділігін арттырады.</w:t>
      </w:r>
    </w:p>
    <w:p w:rsidR="0045550F" w:rsidRDefault="004B539F" w:rsidP="00097D29">
      <w:pPr>
        <w:spacing w:after="0" w:line="240" w:lineRule="auto"/>
        <w:ind w:firstLine="540"/>
        <w:jc w:val="both"/>
        <w:rPr>
          <w:rFonts w:ascii="Times New Roman" w:hAnsi="Times New Roman"/>
          <w:sz w:val="28"/>
          <w:szCs w:val="28"/>
          <w:lang w:val="kk-KZ"/>
        </w:rPr>
      </w:pPr>
      <w:r>
        <w:rPr>
          <w:rFonts w:ascii="Times New Roman" w:hAnsi="Times New Roman"/>
          <w:sz w:val="28"/>
          <w:szCs w:val="28"/>
          <w:lang w:val="kk-KZ"/>
        </w:rPr>
        <w:t xml:space="preserve">  </w:t>
      </w:r>
      <w:r w:rsidR="004C7449" w:rsidRPr="00071DF5">
        <w:rPr>
          <w:rFonts w:ascii="Times New Roman" w:hAnsi="Times New Roman"/>
          <w:sz w:val="28"/>
          <w:szCs w:val="28"/>
          <w:lang w:val="kk-KZ"/>
        </w:rPr>
        <w:t>Біздің зерттеулердің орташа үш жылдық нәтижелері бойынша топырақтағы жылжымалы фосфордың азот</w:t>
      </w:r>
      <w:r w:rsidR="004C7449">
        <w:rPr>
          <w:rFonts w:ascii="Times New Roman" w:hAnsi="Times New Roman"/>
          <w:sz w:val="28"/>
          <w:szCs w:val="28"/>
          <w:lang w:val="kk-KZ"/>
        </w:rPr>
        <w:t>, калий</w:t>
      </w:r>
      <w:r w:rsidR="004C7449" w:rsidRPr="00071DF5">
        <w:rPr>
          <w:rFonts w:ascii="Times New Roman" w:hAnsi="Times New Roman"/>
          <w:sz w:val="28"/>
          <w:szCs w:val="28"/>
          <w:lang w:val="kk-KZ"/>
        </w:rPr>
        <w:t xml:space="preserve"> </w:t>
      </w:r>
      <w:r w:rsidR="004C7449">
        <w:rPr>
          <w:rFonts w:ascii="Times New Roman" w:hAnsi="Times New Roman"/>
          <w:sz w:val="28"/>
          <w:szCs w:val="28"/>
          <w:lang w:val="kk-KZ"/>
        </w:rPr>
        <w:t>және микро</w:t>
      </w:r>
      <w:r w:rsidR="004C7449" w:rsidRPr="00071DF5">
        <w:rPr>
          <w:rFonts w:ascii="Times New Roman" w:hAnsi="Times New Roman"/>
          <w:sz w:val="28"/>
          <w:szCs w:val="28"/>
          <w:lang w:val="kk-KZ"/>
        </w:rPr>
        <w:t xml:space="preserve"> тыңайтқыштармен қоректендіруге байланысты мөлшері</w:t>
      </w:r>
      <w:r w:rsidR="004C7449">
        <w:rPr>
          <w:rFonts w:ascii="Times New Roman" w:hAnsi="Times New Roman"/>
          <w:sz w:val="28"/>
          <w:szCs w:val="28"/>
          <w:lang w:val="kk-KZ"/>
        </w:rPr>
        <w:t xml:space="preserve"> айтарлықтай</w:t>
      </w:r>
      <w:r w:rsidR="004C7449" w:rsidRPr="00071DF5">
        <w:rPr>
          <w:rFonts w:ascii="Times New Roman" w:hAnsi="Times New Roman"/>
          <w:sz w:val="28"/>
          <w:szCs w:val="28"/>
          <w:lang w:val="kk-KZ"/>
        </w:rPr>
        <w:t xml:space="preserve"> өзгерген жоқ.</w:t>
      </w:r>
      <w:r w:rsidR="004C7449">
        <w:rPr>
          <w:rFonts w:ascii="Times New Roman" w:hAnsi="Times New Roman"/>
          <w:sz w:val="28"/>
          <w:szCs w:val="28"/>
          <w:lang w:val="kk-KZ"/>
        </w:rPr>
        <w:t xml:space="preserve"> Оның құрамы тек қана енгізілген фосфор тыңайтқыштарының Р</w:t>
      </w:r>
      <w:r w:rsidR="004C7449" w:rsidRPr="00447CEC">
        <w:rPr>
          <w:rFonts w:ascii="Times New Roman" w:hAnsi="Times New Roman"/>
          <w:sz w:val="28"/>
          <w:szCs w:val="28"/>
          <w:vertAlign w:val="subscript"/>
          <w:lang w:val="kk-KZ"/>
        </w:rPr>
        <w:t>150</w:t>
      </w:r>
      <w:r w:rsidR="004C7449">
        <w:rPr>
          <w:rFonts w:ascii="Times New Roman" w:hAnsi="Times New Roman"/>
          <w:sz w:val="28"/>
          <w:szCs w:val="28"/>
          <w:lang w:val="kk-KZ"/>
        </w:rPr>
        <w:t xml:space="preserve"> және Р</w:t>
      </w:r>
      <w:r w:rsidR="004C7449" w:rsidRPr="00447CEC">
        <w:rPr>
          <w:rFonts w:ascii="Times New Roman" w:hAnsi="Times New Roman"/>
          <w:sz w:val="28"/>
          <w:szCs w:val="28"/>
          <w:vertAlign w:val="subscript"/>
          <w:lang w:val="kk-KZ"/>
        </w:rPr>
        <w:t>200</w:t>
      </w:r>
      <w:r w:rsidR="004C7449">
        <w:rPr>
          <w:rFonts w:ascii="Times New Roman" w:hAnsi="Times New Roman"/>
          <w:sz w:val="28"/>
          <w:szCs w:val="28"/>
          <w:lang w:val="kk-KZ"/>
        </w:rPr>
        <w:t xml:space="preserve"> мөлшерлеріне байланысты болды.</w:t>
      </w:r>
      <w:r w:rsidR="004C7449" w:rsidRPr="00071DF5">
        <w:rPr>
          <w:rFonts w:ascii="Times New Roman" w:hAnsi="Times New Roman"/>
          <w:sz w:val="28"/>
          <w:szCs w:val="28"/>
          <w:lang w:val="kk-KZ"/>
        </w:rPr>
        <w:t xml:space="preserve"> Осылайша, бақылау нұсқасында 1 фонда</w:t>
      </w:r>
      <w:r w:rsidR="004C7449">
        <w:rPr>
          <w:rFonts w:ascii="Times New Roman" w:hAnsi="Times New Roman"/>
          <w:sz w:val="28"/>
          <w:szCs w:val="28"/>
          <w:lang w:val="kk-KZ"/>
        </w:rPr>
        <w:t xml:space="preserve"> (Р</w:t>
      </w:r>
      <w:r w:rsidR="004C7449" w:rsidRPr="004F77FE">
        <w:rPr>
          <w:rFonts w:ascii="Times New Roman" w:hAnsi="Times New Roman"/>
          <w:sz w:val="28"/>
          <w:szCs w:val="28"/>
          <w:vertAlign w:val="subscript"/>
          <w:lang w:val="kk-KZ"/>
        </w:rPr>
        <w:t>0</w:t>
      </w:r>
      <w:r w:rsidR="004C7449">
        <w:rPr>
          <w:rFonts w:ascii="Times New Roman" w:hAnsi="Times New Roman"/>
          <w:sz w:val="28"/>
          <w:szCs w:val="28"/>
          <w:lang w:val="kk-KZ"/>
        </w:rPr>
        <w:t>)</w:t>
      </w:r>
      <w:r w:rsidR="004C7449" w:rsidRPr="00447CEC">
        <w:rPr>
          <w:rFonts w:ascii="Times New Roman" w:hAnsi="Times New Roman"/>
          <w:sz w:val="28"/>
          <w:szCs w:val="28"/>
          <w:lang w:val="kk-KZ"/>
        </w:rPr>
        <w:t xml:space="preserve"> </w:t>
      </w:r>
      <w:r w:rsidR="004C7449">
        <w:rPr>
          <w:rFonts w:ascii="Times New Roman" w:hAnsi="Times New Roman"/>
          <w:sz w:val="28"/>
          <w:szCs w:val="28"/>
          <w:lang w:val="kk-KZ"/>
        </w:rPr>
        <w:t>Өсімтал, Көкорай және Көкбалауса сорт</w:t>
      </w:r>
      <w:r w:rsidR="004C7449" w:rsidRPr="00071DF5">
        <w:rPr>
          <w:rFonts w:ascii="Times New Roman" w:hAnsi="Times New Roman"/>
          <w:sz w:val="28"/>
          <w:szCs w:val="28"/>
          <w:lang w:val="kk-KZ"/>
        </w:rPr>
        <w:t xml:space="preserve">тары </w:t>
      </w:r>
      <w:r w:rsidR="004C7449">
        <w:rPr>
          <w:rFonts w:ascii="Times New Roman" w:hAnsi="Times New Roman"/>
          <w:sz w:val="28"/>
          <w:szCs w:val="28"/>
          <w:lang w:val="kk-KZ"/>
        </w:rPr>
        <w:t xml:space="preserve">бойынша </w:t>
      </w:r>
      <w:r w:rsidR="004C7449" w:rsidRPr="00071DF5">
        <w:rPr>
          <w:rFonts w:ascii="Times New Roman" w:hAnsi="Times New Roman"/>
          <w:sz w:val="28"/>
          <w:szCs w:val="28"/>
          <w:lang w:val="kk-KZ"/>
        </w:rPr>
        <w:t>жылжымалы фосфордың мөлшері</w:t>
      </w:r>
      <w:r w:rsidR="00270B59">
        <w:rPr>
          <w:rFonts w:ascii="Times New Roman" w:hAnsi="Times New Roman"/>
          <w:sz w:val="28"/>
          <w:szCs w:val="28"/>
          <w:lang w:val="kk-KZ"/>
        </w:rPr>
        <w:t xml:space="preserve"> топырақтың жыртылған қабатында</w:t>
      </w:r>
      <w:r w:rsidR="004C7449" w:rsidRPr="00071DF5">
        <w:rPr>
          <w:rFonts w:ascii="Times New Roman" w:hAnsi="Times New Roman"/>
          <w:sz w:val="28"/>
          <w:szCs w:val="28"/>
          <w:lang w:val="kk-KZ"/>
        </w:rPr>
        <w:t xml:space="preserve"> өсімдіктің </w:t>
      </w:r>
      <w:r w:rsidR="004C7449">
        <w:rPr>
          <w:rFonts w:ascii="Times New Roman" w:hAnsi="Times New Roman"/>
          <w:sz w:val="28"/>
          <w:szCs w:val="28"/>
          <w:lang w:val="kk-KZ"/>
        </w:rPr>
        <w:t>көктемгі өсу</w:t>
      </w:r>
      <w:r w:rsidR="004C7449" w:rsidRPr="00071DF5">
        <w:rPr>
          <w:rFonts w:ascii="Times New Roman" w:hAnsi="Times New Roman"/>
          <w:sz w:val="28"/>
          <w:szCs w:val="28"/>
          <w:lang w:val="kk-KZ"/>
        </w:rPr>
        <w:t xml:space="preserve"> кезеңінде</w:t>
      </w:r>
      <w:r w:rsidR="004C7449">
        <w:rPr>
          <w:rFonts w:ascii="Times New Roman" w:hAnsi="Times New Roman"/>
          <w:sz w:val="28"/>
          <w:szCs w:val="28"/>
          <w:lang w:val="kk-KZ"/>
        </w:rPr>
        <w:t xml:space="preserve"> тиісінше</w:t>
      </w:r>
      <w:r w:rsidR="004C7449" w:rsidRPr="00071DF5">
        <w:rPr>
          <w:rFonts w:ascii="Times New Roman" w:hAnsi="Times New Roman"/>
          <w:sz w:val="28"/>
          <w:szCs w:val="28"/>
          <w:lang w:val="kk-KZ"/>
        </w:rPr>
        <w:t xml:space="preserve"> </w:t>
      </w:r>
      <w:r w:rsidR="004C7449">
        <w:rPr>
          <w:rFonts w:ascii="Times New Roman" w:hAnsi="Times New Roman"/>
          <w:sz w:val="28"/>
          <w:szCs w:val="28"/>
          <w:lang w:val="kk-KZ"/>
        </w:rPr>
        <w:t>24,4 – 22,4</w:t>
      </w:r>
      <w:r w:rsidR="004C7449" w:rsidRPr="00071DF5">
        <w:rPr>
          <w:rFonts w:ascii="Times New Roman" w:hAnsi="Times New Roman"/>
          <w:sz w:val="28"/>
          <w:szCs w:val="28"/>
          <w:lang w:val="kk-KZ"/>
        </w:rPr>
        <w:t xml:space="preserve"> және </w:t>
      </w:r>
      <w:r w:rsidR="004C7449">
        <w:rPr>
          <w:rFonts w:ascii="Times New Roman" w:hAnsi="Times New Roman"/>
          <w:sz w:val="28"/>
          <w:szCs w:val="28"/>
          <w:lang w:val="kk-KZ"/>
        </w:rPr>
        <w:t>23,6</w:t>
      </w:r>
      <w:r w:rsidR="004C7449" w:rsidRPr="00071DF5">
        <w:rPr>
          <w:rFonts w:ascii="Times New Roman" w:hAnsi="Times New Roman"/>
          <w:sz w:val="28"/>
          <w:szCs w:val="28"/>
          <w:lang w:val="kk-KZ"/>
        </w:rPr>
        <w:t xml:space="preserve"> мг/кг</w:t>
      </w:r>
      <w:r w:rsidR="004C7449">
        <w:rPr>
          <w:rFonts w:ascii="Times New Roman" w:hAnsi="Times New Roman"/>
          <w:sz w:val="28"/>
          <w:szCs w:val="28"/>
          <w:lang w:val="kk-KZ"/>
        </w:rPr>
        <w:t xml:space="preserve"> болса</w:t>
      </w:r>
      <w:r w:rsidR="004C7449" w:rsidRPr="00071DF5">
        <w:rPr>
          <w:rFonts w:ascii="Times New Roman" w:hAnsi="Times New Roman"/>
          <w:sz w:val="28"/>
          <w:szCs w:val="28"/>
          <w:lang w:val="kk-KZ"/>
        </w:rPr>
        <w:t xml:space="preserve">, </w:t>
      </w:r>
      <w:r w:rsidR="004C7449">
        <w:rPr>
          <w:rFonts w:ascii="Times New Roman" w:hAnsi="Times New Roman"/>
          <w:sz w:val="28"/>
          <w:szCs w:val="28"/>
          <w:lang w:val="kk-KZ"/>
        </w:rPr>
        <w:t>Р</w:t>
      </w:r>
      <w:r w:rsidR="004C7449" w:rsidRPr="004F77FE">
        <w:rPr>
          <w:rFonts w:ascii="Times New Roman" w:hAnsi="Times New Roman"/>
          <w:sz w:val="28"/>
          <w:szCs w:val="28"/>
          <w:vertAlign w:val="subscript"/>
          <w:lang w:val="kk-KZ"/>
        </w:rPr>
        <w:t>150</w:t>
      </w:r>
      <w:r w:rsidR="004C7449">
        <w:rPr>
          <w:rFonts w:ascii="Times New Roman" w:hAnsi="Times New Roman"/>
          <w:sz w:val="28"/>
          <w:szCs w:val="28"/>
          <w:lang w:val="kk-KZ"/>
        </w:rPr>
        <w:t xml:space="preserve"> және Р</w:t>
      </w:r>
      <w:r w:rsidR="004C7449" w:rsidRPr="004F77FE">
        <w:rPr>
          <w:rFonts w:ascii="Times New Roman" w:hAnsi="Times New Roman"/>
          <w:sz w:val="28"/>
          <w:szCs w:val="28"/>
          <w:vertAlign w:val="subscript"/>
          <w:lang w:val="kk-KZ"/>
        </w:rPr>
        <w:t>200</w:t>
      </w:r>
      <w:r w:rsidR="004C7449">
        <w:rPr>
          <w:rFonts w:ascii="Times New Roman" w:hAnsi="Times New Roman"/>
          <w:sz w:val="28"/>
          <w:szCs w:val="28"/>
          <w:lang w:val="kk-KZ"/>
        </w:rPr>
        <w:t xml:space="preserve"> фондарында </w:t>
      </w:r>
      <w:r w:rsidR="004C7449">
        <w:rPr>
          <w:rFonts w:ascii="Times New Roman" w:hAnsi="Times New Roman"/>
          <w:sz w:val="28"/>
          <w:szCs w:val="28"/>
          <w:lang w:val="kk-KZ"/>
        </w:rPr>
        <w:lastRenderedPageBreak/>
        <w:t>бұл көрсеткіштер тиісінше 33,6 және 36,2 – 32,3 және 35,0 –</w:t>
      </w:r>
      <w:r w:rsidR="00FD1380">
        <w:rPr>
          <w:rFonts w:ascii="Times New Roman" w:hAnsi="Times New Roman"/>
          <w:sz w:val="28"/>
          <w:szCs w:val="28"/>
          <w:lang w:val="kk-KZ"/>
        </w:rPr>
        <w:t xml:space="preserve"> 31,3 және 33,7 мг/кг құрады (кесте - 11</w:t>
      </w:r>
      <w:r w:rsidR="00097D29">
        <w:rPr>
          <w:rFonts w:ascii="Times New Roman" w:hAnsi="Times New Roman"/>
          <w:sz w:val="28"/>
          <w:szCs w:val="28"/>
          <w:lang w:val="kk-KZ"/>
        </w:rPr>
        <w:t>).</w:t>
      </w:r>
    </w:p>
    <w:p w:rsidR="00097D29" w:rsidRDefault="00097D29" w:rsidP="00097D29">
      <w:pPr>
        <w:spacing w:after="0" w:line="240" w:lineRule="auto"/>
        <w:ind w:firstLine="540"/>
        <w:jc w:val="both"/>
        <w:rPr>
          <w:rFonts w:ascii="Times New Roman" w:hAnsi="Times New Roman"/>
          <w:sz w:val="28"/>
          <w:szCs w:val="28"/>
          <w:lang w:val="kk-KZ"/>
        </w:rPr>
      </w:pPr>
    </w:p>
    <w:p w:rsidR="004C7449" w:rsidRPr="00F50E16" w:rsidRDefault="00FD1380" w:rsidP="004C7449">
      <w:pPr>
        <w:spacing w:after="0" w:line="240" w:lineRule="auto"/>
        <w:jc w:val="both"/>
        <w:rPr>
          <w:rFonts w:ascii="Times New Roman" w:hAnsi="Times New Roman"/>
          <w:sz w:val="28"/>
          <w:szCs w:val="28"/>
          <w:lang w:val="kk-KZ"/>
        </w:rPr>
      </w:pPr>
      <w:r>
        <w:rPr>
          <w:rFonts w:ascii="Times New Roman" w:eastAsia="Arial Unicode MS" w:hAnsi="Times New Roman"/>
          <w:sz w:val="28"/>
          <w:szCs w:val="28"/>
          <w:lang w:val="kk-KZ" w:eastAsia="ko-KR"/>
        </w:rPr>
        <w:t xml:space="preserve">Кесте 11 </w:t>
      </w:r>
      <w:r w:rsidR="004C7449">
        <w:rPr>
          <w:rFonts w:ascii="Times New Roman" w:eastAsia="Arial Unicode MS" w:hAnsi="Times New Roman"/>
          <w:sz w:val="28"/>
          <w:szCs w:val="28"/>
          <w:lang w:val="kk-KZ" w:eastAsia="ko-KR"/>
        </w:rPr>
        <w:t>– Жоңышқа сорттары вегетациясының көктемгі өсу кезеңіндегі а</w:t>
      </w:r>
      <w:r w:rsidR="004C7449">
        <w:rPr>
          <w:rFonts w:ascii="Times New Roman" w:hAnsi="Times New Roman"/>
          <w:sz w:val="28"/>
          <w:szCs w:val="28"/>
          <w:lang w:val="kk-KZ"/>
        </w:rPr>
        <w:t xml:space="preserve">шық қара – </w:t>
      </w:r>
      <w:r w:rsidR="004C7449" w:rsidRPr="00586CD3">
        <w:rPr>
          <w:rFonts w:ascii="Times New Roman" w:hAnsi="Times New Roman"/>
          <w:sz w:val="28"/>
          <w:szCs w:val="28"/>
          <w:lang w:val="kk-KZ"/>
        </w:rPr>
        <w:t xml:space="preserve">қоңыр топырақтағы </w:t>
      </w:r>
      <w:r w:rsidR="004C7449">
        <w:rPr>
          <w:rFonts w:ascii="Times New Roman" w:hAnsi="Times New Roman"/>
          <w:sz w:val="28"/>
          <w:szCs w:val="28"/>
          <w:lang w:val="kk-KZ"/>
        </w:rPr>
        <w:t>жылжымалы фосфордың</w:t>
      </w:r>
      <w:r w:rsidR="004C7449" w:rsidRPr="00586CD3">
        <w:rPr>
          <w:rFonts w:ascii="Times New Roman" w:hAnsi="Times New Roman"/>
          <w:sz w:val="28"/>
          <w:szCs w:val="28"/>
          <w:lang w:val="kk-KZ"/>
        </w:rPr>
        <w:t xml:space="preserve"> мөлшері, мг/кг (орташа 201</w:t>
      </w:r>
      <w:r w:rsidR="004C7449">
        <w:rPr>
          <w:rFonts w:ascii="Times New Roman" w:hAnsi="Times New Roman"/>
          <w:sz w:val="28"/>
          <w:szCs w:val="28"/>
          <w:lang w:val="kk-KZ"/>
        </w:rPr>
        <w:t xml:space="preserve">7 – </w:t>
      </w:r>
      <w:r w:rsidR="004C7449" w:rsidRPr="00586CD3">
        <w:rPr>
          <w:rFonts w:ascii="Times New Roman" w:hAnsi="Times New Roman"/>
          <w:sz w:val="28"/>
          <w:szCs w:val="28"/>
          <w:lang w:val="kk-KZ"/>
        </w:rPr>
        <w:t>201</w:t>
      </w:r>
      <w:r w:rsidR="004C7449">
        <w:rPr>
          <w:rFonts w:ascii="Times New Roman" w:hAnsi="Times New Roman"/>
          <w:sz w:val="28"/>
          <w:szCs w:val="28"/>
          <w:lang w:val="kk-KZ"/>
        </w:rPr>
        <w:t xml:space="preserve">9 </w:t>
      </w:r>
      <w:r w:rsidR="004C7449" w:rsidRPr="00586CD3">
        <w:rPr>
          <w:rFonts w:ascii="Times New Roman" w:hAnsi="Times New Roman"/>
          <w:sz w:val="28"/>
          <w:szCs w:val="28"/>
          <w:lang w:val="kk-KZ"/>
        </w:rPr>
        <w:t>жж.)</w:t>
      </w:r>
    </w:p>
    <w:tbl>
      <w:tblPr>
        <w:tblStyle w:val="a9"/>
        <w:tblW w:w="9562" w:type="dxa"/>
        <w:jc w:val="center"/>
        <w:tblLook w:val="01E0" w:firstRow="1" w:lastRow="1" w:firstColumn="1" w:lastColumn="1" w:noHBand="0" w:noVBand="0"/>
      </w:tblPr>
      <w:tblGrid>
        <w:gridCol w:w="2048"/>
        <w:gridCol w:w="854"/>
        <w:gridCol w:w="837"/>
        <w:gridCol w:w="816"/>
        <w:gridCol w:w="740"/>
        <w:gridCol w:w="922"/>
        <w:gridCol w:w="842"/>
        <w:gridCol w:w="823"/>
        <w:gridCol w:w="840"/>
        <w:gridCol w:w="840"/>
      </w:tblGrid>
      <w:tr w:rsidR="004C7449" w:rsidRPr="00447CEC" w:rsidTr="00B94C0B">
        <w:trPr>
          <w:trHeight w:val="349"/>
          <w:jc w:val="center"/>
        </w:trPr>
        <w:tc>
          <w:tcPr>
            <w:tcW w:w="2048" w:type="dxa"/>
            <w:vMerge w:val="restart"/>
            <w:vAlign w:val="center"/>
          </w:tcPr>
          <w:p w:rsidR="004C7449" w:rsidRPr="000B7401" w:rsidRDefault="004C7449" w:rsidP="00097D29">
            <w:pPr>
              <w:spacing w:after="0" w:line="240" w:lineRule="auto"/>
              <w:jc w:val="center"/>
              <w:rPr>
                <w:rFonts w:ascii="Times New Roman" w:hAnsi="Times New Roman"/>
                <w:sz w:val="28"/>
                <w:szCs w:val="28"/>
                <w:lang w:val="kk-KZ"/>
              </w:rPr>
            </w:pPr>
            <w:r>
              <w:rPr>
                <w:rFonts w:ascii="Times New Roman" w:hAnsi="Times New Roman"/>
                <w:sz w:val="28"/>
                <w:szCs w:val="28"/>
                <w:lang w:val="kk-KZ"/>
              </w:rPr>
              <w:t>Тәжірибе нұсқ</w:t>
            </w:r>
            <w:r w:rsidRPr="000B7401">
              <w:rPr>
                <w:rFonts w:ascii="Times New Roman" w:hAnsi="Times New Roman"/>
                <w:sz w:val="28"/>
                <w:szCs w:val="28"/>
                <w:lang w:val="kk-KZ"/>
              </w:rPr>
              <w:t>алары</w:t>
            </w:r>
          </w:p>
        </w:tc>
        <w:tc>
          <w:tcPr>
            <w:tcW w:w="2507" w:type="dxa"/>
            <w:gridSpan w:val="3"/>
            <w:vAlign w:val="center"/>
          </w:tcPr>
          <w:p w:rsidR="004C7449" w:rsidRPr="000B7401" w:rsidRDefault="004C7449" w:rsidP="00097D29">
            <w:pPr>
              <w:spacing w:after="0" w:line="240" w:lineRule="auto"/>
              <w:jc w:val="center"/>
              <w:rPr>
                <w:rFonts w:ascii="Times New Roman" w:eastAsia="Arial Unicode MS" w:hAnsi="Times New Roman"/>
                <w:sz w:val="28"/>
                <w:szCs w:val="28"/>
                <w:lang w:val="kk-KZ" w:eastAsia="ko-KR"/>
              </w:rPr>
            </w:pPr>
            <w:r w:rsidRPr="000B7401">
              <w:rPr>
                <w:rFonts w:ascii="Times New Roman" w:hAnsi="Times New Roman"/>
                <w:sz w:val="28"/>
                <w:szCs w:val="28"/>
                <w:lang w:val="kk-KZ"/>
              </w:rPr>
              <w:t>Өсімтал</w:t>
            </w:r>
          </w:p>
        </w:tc>
        <w:tc>
          <w:tcPr>
            <w:tcW w:w="2504" w:type="dxa"/>
            <w:gridSpan w:val="3"/>
            <w:vAlign w:val="center"/>
          </w:tcPr>
          <w:p w:rsidR="004C7449" w:rsidRPr="000B7401" w:rsidRDefault="004C7449" w:rsidP="00097D29">
            <w:pPr>
              <w:spacing w:after="0" w:line="240" w:lineRule="auto"/>
              <w:jc w:val="center"/>
              <w:rPr>
                <w:rFonts w:ascii="Times New Roman" w:eastAsia="Arial Unicode MS" w:hAnsi="Times New Roman"/>
                <w:sz w:val="28"/>
                <w:szCs w:val="28"/>
                <w:lang w:val="kk-KZ" w:eastAsia="ko-KR"/>
              </w:rPr>
            </w:pPr>
            <w:r w:rsidRPr="000B7401">
              <w:rPr>
                <w:rFonts w:ascii="Times New Roman" w:hAnsi="Times New Roman"/>
                <w:sz w:val="28"/>
                <w:szCs w:val="28"/>
                <w:lang w:val="kk-KZ"/>
              </w:rPr>
              <w:t>Көкорай</w:t>
            </w:r>
          </w:p>
        </w:tc>
        <w:tc>
          <w:tcPr>
            <w:tcW w:w="2503" w:type="dxa"/>
            <w:gridSpan w:val="3"/>
            <w:vAlign w:val="center"/>
          </w:tcPr>
          <w:p w:rsidR="004C7449" w:rsidRPr="000B7401" w:rsidRDefault="004C7449" w:rsidP="00097D29">
            <w:pPr>
              <w:spacing w:after="0" w:line="240" w:lineRule="auto"/>
              <w:jc w:val="center"/>
              <w:rPr>
                <w:rFonts w:ascii="Times New Roman" w:eastAsia="Arial Unicode MS" w:hAnsi="Times New Roman"/>
                <w:sz w:val="28"/>
                <w:szCs w:val="28"/>
                <w:lang w:val="kk-KZ" w:eastAsia="ko-KR"/>
              </w:rPr>
            </w:pPr>
            <w:r w:rsidRPr="000B7401">
              <w:rPr>
                <w:rFonts w:ascii="Times New Roman" w:hAnsi="Times New Roman"/>
                <w:sz w:val="28"/>
                <w:szCs w:val="28"/>
                <w:lang w:val="kk-KZ"/>
              </w:rPr>
              <w:t>Көкбалауса</w:t>
            </w:r>
          </w:p>
        </w:tc>
      </w:tr>
      <w:tr w:rsidR="004C7449" w:rsidRPr="00447CEC" w:rsidTr="00B94C0B">
        <w:trPr>
          <w:trHeight w:val="918"/>
          <w:jc w:val="center"/>
        </w:trPr>
        <w:tc>
          <w:tcPr>
            <w:tcW w:w="2048" w:type="dxa"/>
            <w:vMerge/>
            <w:vAlign w:val="center"/>
          </w:tcPr>
          <w:p w:rsidR="004C7449" w:rsidRPr="000B7401" w:rsidRDefault="004C7449" w:rsidP="00097D29">
            <w:pPr>
              <w:spacing w:after="0" w:line="240" w:lineRule="auto"/>
              <w:jc w:val="center"/>
              <w:rPr>
                <w:rFonts w:ascii="Times New Roman" w:hAnsi="Times New Roman"/>
                <w:sz w:val="28"/>
                <w:szCs w:val="28"/>
                <w:lang w:val="kk-KZ"/>
              </w:rPr>
            </w:pPr>
          </w:p>
        </w:tc>
        <w:tc>
          <w:tcPr>
            <w:tcW w:w="2507" w:type="dxa"/>
            <w:gridSpan w:val="3"/>
            <w:vAlign w:val="center"/>
          </w:tcPr>
          <w:p w:rsidR="004C7449" w:rsidRPr="00D61C68" w:rsidRDefault="004C7449" w:rsidP="00097D29">
            <w:pPr>
              <w:spacing w:after="0" w:line="240" w:lineRule="auto"/>
              <w:jc w:val="center"/>
              <w:rPr>
                <w:rFonts w:ascii="Times New Roman" w:hAnsi="Times New Roman"/>
                <w:sz w:val="26"/>
                <w:szCs w:val="26"/>
              </w:rPr>
            </w:pPr>
            <w:r w:rsidRPr="00D61C68">
              <w:rPr>
                <w:rFonts w:ascii="Times New Roman" w:hAnsi="Times New Roman"/>
                <w:sz w:val="26"/>
                <w:szCs w:val="26"/>
                <w:lang w:val="kk-KZ"/>
              </w:rPr>
              <w:t>Ф</w:t>
            </w:r>
            <w:r w:rsidRPr="00D61C68">
              <w:rPr>
                <w:rFonts w:ascii="Times New Roman" w:hAnsi="Times New Roman"/>
                <w:sz w:val="26"/>
                <w:szCs w:val="26"/>
              </w:rPr>
              <w:t xml:space="preserve">осфор </w:t>
            </w:r>
            <w:r w:rsidRPr="00D61C68">
              <w:rPr>
                <w:rFonts w:ascii="Times New Roman" w:hAnsi="Times New Roman"/>
                <w:sz w:val="26"/>
                <w:szCs w:val="26"/>
                <w:lang w:val="kk-KZ"/>
              </w:rPr>
              <w:t>тыңайтқыштарының фондары</w:t>
            </w:r>
          </w:p>
        </w:tc>
        <w:tc>
          <w:tcPr>
            <w:tcW w:w="2504" w:type="dxa"/>
            <w:gridSpan w:val="3"/>
            <w:vAlign w:val="center"/>
          </w:tcPr>
          <w:p w:rsidR="004C7449" w:rsidRPr="00D61C68" w:rsidRDefault="004C7449" w:rsidP="00097D29">
            <w:pPr>
              <w:spacing w:after="0" w:line="240" w:lineRule="auto"/>
              <w:jc w:val="center"/>
              <w:rPr>
                <w:rFonts w:ascii="Times New Roman" w:hAnsi="Times New Roman"/>
                <w:sz w:val="26"/>
                <w:szCs w:val="26"/>
              </w:rPr>
            </w:pPr>
            <w:r w:rsidRPr="00D61C68">
              <w:rPr>
                <w:rFonts w:ascii="Times New Roman" w:hAnsi="Times New Roman"/>
                <w:sz w:val="26"/>
                <w:szCs w:val="26"/>
                <w:lang w:val="kk-KZ"/>
              </w:rPr>
              <w:t>Ф</w:t>
            </w:r>
            <w:r w:rsidRPr="00D61C68">
              <w:rPr>
                <w:rFonts w:ascii="Times New Roman" w:hAnsi="Times New Roman"/>
                <w:sz w:val="26"/>
                <w:szCs w:val="26"/>
              </w:rPr>
              <w:t xml:space="preserve">осфор </w:t>
            </w:r>
            <w:r w:rsidRPr="00D61C68">
              <w:rPr>
                <w:rFonts w:ascii="Times New Roman" w:hAnsi="Times New Roman"/>
                <w:sz w:val="26"/>
                <w:szCs w:val="26"/>
                <w:lang w:val="kk-KZ"/>
              </w:rPr>
              <w:t>тыңайтқыштарының фондары</w:t>
            </w:r>
          </w:p>
        </w:tc>
        <w:tc>
          <w:tcPr>
            <w:tcW w:w="2503" w:type="dxa"/>
            <w:gridSpan w:val="3"/>
            <w:vAlign w:val="center"/>
          </w:tcPr>
          <w:p w:rsidR="004C7449" w:rsidRPr="00D61C68" w:rsidRDefault="004C7449" w:rsidP="00097D29">
            <w:pPr>
              <w:spacing w:after="0" w:line="240" w:lineRule="auto"/>
              <w:jc w:val="center"/>
              <w:rPr>
                <w:rFonts w:ascii="Times New Roman" w:hAnsi="Times New Roman"/>
                <w:sz w:val="26"/>
                <w:szCs w:val="26"/>
              </w:rPr>
            </w:pPr>
            <w:r w:rsidRPr="00D61C68">
              <w:rPr>
                <w:rFonts w:ascii="Times New Roman" w:hAnsi="Times New Roman"/>
                <w:sz w:val="26"/>
                <w:szCs w:val="26"/>
                <w:lang w:val="kk-KZ"/>
              </w:rPr>
              <w:t>Ф</w:t>
            </w:r>
            <w:r w:rsidRPr="00D61C68">
              <w:rPr>
                <w:rFonts w:ascii="Times New Roman" w:hAnsi="Times New Roman"/>
                <w:sz w:val="26"/>
                <w:szCs w:val="26"/>
              </w:rPr>
              <w:t xml:space="preserve">осфор </w:t>
            </w:r>
            <w:r w:rsidRPr="00D61C68">
              <w:rPr>
                <w:rFonts w:ascii="Times New Roman" w:hAnsi="Times New Roman"/>
                <w:sz w:val="26"/>
                <w:szCs w:val="26"/>
                <w:lang w:val="kk-KZ"/>
              </w:rPr>
              <w:t>тыңайтқыштарының фондары</w:t>
            </w:r>
          </w:p>
        </w:tc>
      </w:tr>
      <w:tr w:rsidR="004C7449" w:rsidRPr="00447CEC" w:rsidTr="00B94C0B">
        <w:trPr>
          <w:trHeight w:val="455"/>
          <w:jc w:val="center"/>
        </w:trPr>
        <w:tc>
          <w:tcPr>
            <w:tcW w:w="2048" w:type="dxa"/>
            <w:vMerge/>
            <w:vAlign w:val="center"/>
          </w:tcPr>
          <w:p w:rsidR="004C7449" w:rsidRPr="000B7401" w:rsidRDefault="004C7449" w:rsidP="00097D29">
            <w:pPr>
              <w:spacing w:after="0" w:line="240" w:lineRule="auto"/>
              <w:jc w:val="center"/>
              <w:rPr>
                <w:rFonts w:ascii="Times New Roman" w:hAnsi="Times New Roman"/>
                <w:sz w:val="28"/>
                <w:szCs w:val="28"/>
                <w:lang w:val="kk-KZ"/>
              </w:rPr>
            </w:pPr>
          </w:p>
        </w:tc>
        <w:tc>
          <w:tcPr>
            <w:tcW w:w="854"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Р</w:t>
            </w:r>
            <w:r w:rsidRPr="000B7401">
              <w:rPr>
                <w:rFonts w:ascii="Times New Roman" w:hAnsi="Times New Roman"/>
                <w:sz w:val="28"/>
                <w:szCs w:val="28"/>
                <w:vertAlign w:val="subscript"/>
              </w:rPr>
              <w:t>0</w:t>
            </w:r>
          </w:p>
        </w:tc>
        <w:tc>
          <w:tcPr>
            <w:tcW w:w="837"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Р</w:t>
            </w:r>
            <w:r w:rsidRPr="000B7401">
              <w:rPr>
                <w:rFonts w:ascii="Times New Roman" w:hAnsi="Times New Roman"/>
                <w:sz w:val="28"/>
                <w:szCs w:val="28"/>
                <w:vertAlign w:val="subscript"/>
              </w:rPr>
              <w:t>150</w:t>
            </w:r>
          </w:p>
        </w:tc>
        <w:tc>
          <w:tcPr>
            <w:tcW w:w="816"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Р</w:t>
            </w:r>
            <w:r w:rsidRPr="000B7401">
              <w:rPr>
                <w:rFonts w:ascii="Times New Roman" w:hAnsi="Times New Roman"/>
                <w:sz w:val="28"/>
                <w:szCs w:val="28"/>
                <w:vertAlign w:val="subscript"/>
              </w:rPr>
              <w:t>200</w:t>
            </w:r>
          </w:p>
        </w:tc>
        <w:tc>
          <w:tcPr>
            <w:tcW w:w="740"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Р</w:t>
            </w:r>
            <w:r w:rsidRPr="000B7401">
              <w:rPr>
                <w:rFonts w:ascii="Times New Roman" w:hAnsi="Times New Roman"/>
                <w:sz w:val="28"/>
                <w:szCs w:val="28"/>
                <w:vertAlign w:val="subscript"/>
              </w:rPr>
              <w:t>0</w:t>
            </w:r>
          </w:p>
        </w:tc>
        <w:tc>
          <w:tcPr>
            <w:tcW w:w="922"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Р</w:t>
            </w:r>
            <w:r w:rsidRPr="000B7401">
              <w:rPr>
                <w:rFonts w:ascii="Times New Roman" w:hAnsi="Times New Roman"/>
                <w:sz w:val="28"/>
                <w:szCs w:val="28"/>
                <w:vertAlign w:val="subscript"/>
              </w:rPr>
              <w:t>150</w:t>
            </w:r>
          </w:p>
        </w:tc>
        <w:tc>
          <w:tcPr>
            <w:tcW w:w="842"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Р</w:t>
            </w:r>
            <w:r w:rsidRPr="000B7401">
              <w:rPr>
                <w:rFonts w:ascii="Times New Roman" w:hAnsi="Times New Roman"/>
                <w:sz w:val="28"/>
                <w:szCs w:val="28"/>
                <w:vertAlign w:val="subscript"/>
              </w:rPr>
              <w:t>200</w:t>
            </w:r>
          </w:p>
        </w:tc>
        <w:tc>
          <w:tcPr>
            <w:tcW w:w="823"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Р</w:t>
            </w:r>
            <w:r w:rsidRPr="000B7401">
              <w:rPr>
                <w:rFonts w:ascii="Times New Roman" w:hAnsi="Times New Roman"/>
                <w:sz w:val="28"/>
                <w:szCs w:val="28"/>
                <w:vertAlign w:val="subscript"/>
              </w:rPr>
              <w:t>0</w:t>
            </w:r>
          </w:p>
        </w:tc>
        <w:tc>
          <w:tcPr>
            <w:tcW w:w="840"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Р</w:t>
            </w:r>
            <w:r w:rsidRPr="000B7401">
              <w:rPr>
                <w:rFonts w:ascii="Times New Roman" w:hAnsi="Times New Roman"/>
                <w:sz w:val="28"/>
                <w:szCs w:val="28"/>
                <w:vertAlign w:val="subscript"/>
              </w:rPr>
              <w:t>150</w:t>
            </w:r>
          </w:p>
        </w:tc>
        <w:tc>
          <w:tcPr>
            <w:tcW w:w="840"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Р</w:t>
            </w:r>
            <w:r w:rsidRPr="000B7401">
              <w:rPr>
                <w:rFonts w:ascii="Times New Roman" w:hAnsi="Times New Roman"/>
                <w:sz w:val="28"/>
                <w:szCs w:val="28"/>
                <w:vertAlign w:val="subscript"/>
              </w:rPr>
              <w:t>200</w:t>
            </w:r>
          </w:p>
        </w:tc>
      </w:tr>
      <w:tr w:rsidR="004C7449" w:rsidRPr="00447CEC" w:rsidTr="00B94C0B">
        <w:trPr>
          <w:trHeight w:val="435"/>
          <w:jc w:val="center"/>
        </w:trPr>
        <w:tc>
          <w:tcPr>
            <w:tcW w:w="2048" w:type="dxa"/>
            <w:vAlign w:val="center"/>
          </w:tcPr>
          <w:p w:rsidR="004C7449" w:rsidRPr="00D61C68" w:rsidRDefault="004C7449" w:rsidP="00097D29">
            <w:pPr>
              <w:spacing w:after="0" w:line="240" w:lineRule="auto"/>
              <w:jc w:val="center"/>
              <w:rPr>
                <w:rFonts w:ascii="Times New Roman" w:hAnsi="Times New Roman"/>
                <w:sz w:val="26"/>
                <w:szCs w:val="26"/>
                <w:lang w:val="kk-KZ"/>
              </w:rPr>
            </w:pPr>
            <w:r w:rsidRPr="00D61C68">
              <w:rPr>
                <w:rFonts w:ascii="Times New Roman" w:hAnsi="Times New Roman"/>
                <w:sz w:val="26"/>
                <w:szCs w:val="26"/>
                <w:lang w:val="kk-KZ"/>
              </w:rPr>
              <w:t>Тыңайтқышсыз</w:t>
            </w:r>
          </w:p>
        </w:tc>
        <w:tc>
          <w:tcPr>
            <w:tcW w:w="854"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24,4</w:t>
            </w:r>
          </w:p>
        </w:tc>
        <w:tc>
          <w:tcPr>
            <w:tcW w:w="837"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33,6</w:t>
            </w:r>
          </w:p>
        </w:tc>
        <w:tc>
          <w:tcPr>
            <w:tcW w:w="816"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36,2</w:t>
            </w:r>
          </w:p>
        </w:tc>
        <w:tc>
          <w:tcPr>
            <w:tcW w:w="740"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22,4</w:t>
            </w:r>
          </w:p>
        </w:tc>
        <w:tc>
          <w:tcPr>
            <w:tcW w:w="922"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32,3</w:t>
            </w:r>
          </w:p>
        </w:tc>
        <w:tc>
          <w:tcPr>
            <w:tcW w:w="842"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35,0</w:t>
            </w:r>
          </w:p>
        </w:tc>
        <w:tc>
          <w:tcPr>
            <w:tcW w:w="823"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23,6</w:t>
            </w:r>
          </w:p>
        </w:tc>
        <w:tc>
          <w:tcPr>
            <w:tcW w:w="840"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31,3</w:t>
            </w:r>
          </w:p>
        </w:tc>
        <w:tc>
          <w:tcPr>
            <w:tcW w:w="840"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33,7</w:t>
            </w:r>
          </w:p>
        </w:tc>
      </w:tr>
      <w:tr w:rsidR="004C7449" w:rsidRPr="00447CEC" w:rsidTr="00B94C0B">
        <w:trPr>
          <w:trHeight w:val="455"/>
          <w:jc w:val="center"/>
        </w:trPr>
        <w:tc>
          <w:tcPr>
            <w:tcW w:w="2048" w:type="dxa"/>
            <w:vAlign w:val="center"/>
          </w:tcPr>
          <w:p w:rsidR="004C7449" w:rsidRPr="000B7401" w:rsidRDefault="004C7449" w:rsidP="00097D29">
            <w:pPr>
              <w:spacing w:after="0" w:line="240" w:lineRule="auto"/>
              <w:jc w:val="center"/>
              <w:rPr>
                <w:rFonts w:ascii="Times New Roman" w:hAnsi="Times New Roman"/>
                <w:sz w:val="28"/>
                <w:szCs w:val="28"/>
                <w:lang w:val="kk-KZ"/>
              </w:rPr>
            </w:pPr>
            <w:r w:rsidRPr="000B7401">
              <w:rPr>
                <w:rFonts w:ascii="Times New Roman" w:hAnsi="Times New Roman"/>
                <w:sz w:val="28"/>
                <w:szCs w:val="28"/>
                <w:lang w:val="en-US"/>
              </w:rPr>
              <w:t>N</w:t>
            </w:r>
            <w:r w:rsidRPr="000B7401">
              <w:rPr>
                <w:rFonts w:ascii="Times New Roman" w:hAnsi="Times New Roman"/>
                <w:sz w:val="28"/>
                <w:szCs w:val="28"/>
                <w:vertAlign w:val="subscript"/>
                <w:lang w:val="kk-KZ"/>
              </w:rPr>
              <w:t>60</w:t>
            </w:r>
          </w:p>
        </w:tc>
        <w:tc>
          <w:tcPr>
            <w:tcW w:w="854"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25,9</w:t>
            </w:r>
          </w:p>
        </w:tc>
        <w:tc>
          <w:tcPr>
            <w:tcW w:w="837"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35,5</w:t>
            </w:r>
          </w:p>
        </w:tc>
        <w:tc>
          <w:tcPr>
            <w:tcW w:w="816"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38,4</w:t>
            </w:r>
          </w:p>
        </w:tc>
        <w:tc>
          <w:tcPr>
            <w:tcW w:w="740"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24,1</w:t>
            </w:r>
          </w:p>
        </w:tc>
        <w:tc>
          <w:tcPr>
            <w:tcW w:w="922"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34,4</w:t>
            </w:r>
          </w:p>
        </w:tc>
        <w:tc>
          <w:tcPr>
            <w:tcW w:w="842"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36,9</w:t>
            </w:r>
          </w:p>
        </w:tc>
        <w:tc>
          <w:tcPr>
            <w:tcW w:w="823"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24,7</w:t>
            </w:r>
          </w:p>
        </w:tc>
        <w:tc>
          <w:tcPr>
            <w:tcW w:w="840"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34,0</w:t>
            </w:r>
          </w:p>
        </w:tc>
        <w:tc>
          <w:tcPr>
            <w:tcW w:w="840"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36,2</w:t>
            </w:r>
          </w:p>
        </w:tc>
      </w:tr>
      <w:tr w:rsidR="004C7449" w:rsidRPr="00447CEC" w:rsidTr="00B94C0B">
        <w:trPr>
          <w:trHeight w:val="435"/>
          <w:jc w:val="center"/>
        </w:trPr>
        <w:tc>
          <w:tcPr>
            <w:tcW w:w="2048" w:type="dxa"/>
            <w:vAlign w:val="center"/>
          </w:tcPr>
          <w:p w:rsidR="004C7449" w:rsidRPr="000B7401" w:rsidRDefault="004C7449" w:rsidP="00097D29">
            <w:pPr>
              <w:spacing w:after="0" w:line="240" w:lineRule="auto"/>
              <w:jc w:val="center"/>
              <w:rPr>
                <w:rFonts w:ascii="Times New Roman" w:hAnsi="Times New Roman"/>
                <w:sz w:val="28"/>
                <w:szCs w:val="28"/>
                <w:lang w:val="kk-KZ"/>
              </w:rPr>
            </w:pPr>
            <w:r w:rsidRPr="000B7401">
              <w:rPr>
                <w:rFonts w:ascii="Times New Roman" w:hAnsi="Times New Roman"/>
                <w:sz w:val="28"/>
                <w:szCs w:val="28"/>
                <w:lang w:val="kk-KZ"/>
              </w:rPr>
              <w:t>К</w:t>
            </w:r>
            <w:r w:rsidRPr="000B7401">
              <w:rPr>
                <w:rFonts w:ascii="Times New Roman" w:hAnsi="Times New Roman"/>
                <w:sz w:val="28"/>
                <w:szCs w:val="28"/>
                <w:vertAlign w:val="subscript"/>
                <w:lang w:val="kk-KZ"/>
              </w:rPr>
              <w:t>70</w:t>
            </w:r>
          </w:p>
        </w:tc>
        <w:tc>
          <w:tcPr>
            <w:tcW w:w="854"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25,0</w:t>
            </w:r>
          </w:p>
        </w:tc>
        <w:tc>
          <w:tcPr>
            <w:tcW w:w="837"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35,2</w:t>
            </w:r>
          </w:p>
        </w:tc>
        <w:tc>
          <w:tcPr>
            <w:tcW w:w="816"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37,4</w:t>
            </w:r>
          </w:p>
        </w:tc>
        <w:tc>
          <w:tcPr>
            <w:tcW w:w="740"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23,5</w:t>
            </w:r>
          </w:p>
        </w:tc>
        <w:tc>
          <w:tcPr>
            <w:tcW w:w="922"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33,9</w:t>
            </w:r>
          </w:p>
        </w:tc>
        <w:tc>
          <w:tcPr>
            <w:tcW w:w="842"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36,1</w:t>
            </w:r>
          </w:p>
        </w:tc>
        <w:tc>
          <w:tcPr>
            <w:tcW w:w="823"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24,4</w:t>
            </w:r>
          </w:p>
        </w:tc>
        <w:tc>
          <w:tcPr>
            <w:tcW w:w="840"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33,6</w:t>
            </w:r>
          </w:p>
        </w:tc>
        <w:tc>
          <w:tcPr>
            <w:tcW w:w="840"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35,7</w:t>
            </w:r>
          </w:p>
        </w:tc>
      </w:tr>
      <w:tr w:rsidR="004C7449" w:rsidRPr="00447CEC" w:rsidTr="00B94C0B">
        <w:trPr>
          <w:trHeight w:val="435"/>
          <w:jc w:val="center"/>
        </w:trPr>
        <w:tc>
          <w:tcPr>
            <w:tcW w:w="2048" w:type="dxa"/>
            <w:vAlign w:val="center"/>
          </w:tcPr>
          <w:p w:rsidR="004C7449" w:rsidRPr="000B7401" w:rsidRDefault="004C7449" w:rsidP="00097D29">
            <w:pPr>
              <w:spacing w:after="0" w:line="240" w:lineRule="auto"/>
              <w:jc w:val="center"/>
              <w:rPr>
                <w:rFonts w:ascii="Times New Roman" w:hAnsi="Times New Roman"/>
                <w:sz w:val="28"/>
                <w:szCs w:val="28"/>
                <w:lang w:val="kk-KZ"/>
              </w:rPr>
            </w:pPr>
            <w:r w:rsidRPr="000B7401">
              <w:rPr>
                <w:rFonts w:ascii="Times New Roman" w:hAnsi="Times New Roman"/>
                <w:sz w:val="28"/>
                <w:szCs w:val="28"/>
                <w:lang w:val="kk-KZ"/>
              </w:rPr>
              <w:t>Со</w:t>
            </w:r>
          </w:p>
        </w:tc>
        <w:tc>
          <w:tcPr>
            <w:tcW w:w="854"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24,4</w:t>
            </w:r>
          </w:p>
        </w:tc>
        <w:tc>
          <w:tcPr>
            <w:tcW w:w="837"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33,3</w:t>
            </w:r>
          </w:p>
        </w:tc>
        <w:tc>
          <w:tcPr>
            <w:tcW w:w="816"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36,4</w:t>
            </w:r>
          </w:p>
        </w:tc>
        <w:tc>
          <w:tcPr>
            <w:tcW w:w="740"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22,9</w:t>
            </w:r>
          </w:p>
        </w:tc>
        <w:tc>
          <w:tcPr>
            <w:tcW w:w="922"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32,7</w:t>
            </w:r>
          </w:p>
        </w:tc>
        <w:tc>
          <w:tcPr>
            <w:tcW w:w="842"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35,3</w:t>
            </w:r>
          </w:p>
        </w:tc>
        <w:tc>
          <w:tcPr>
            <w:tcW w:w="823"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23,1</w:t>
            </w:r>
          </w:p>
        </w:tc>
        <w:tc>
          <w:tcPr>
            <w:tcW w:w="840"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32,3</w:t>
            </w:r>
          </w:p>
        </w:tc>
        <w:tc>
          <w:tcPr>
            <w:tcW w:w="840"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34,1</w:t>
            </w:r>
          </w:p>
        </w:tc>
      </w:tr>
      <w:tr w:rsidR="004C7449" w:rsidRPr="00447CEC" w:rsidTr="00B94C0B">
        <w:trPr>
          <w:trHeight w:val="427"/>
          <w:jc w:val="center"/>
        </w:trPr>
        <w:tc>
          <w:tcPr>
            <w:tcW w:w="2048" w:type="dxa"/>
            <w:vAlign w:val="center"/>
          </w:tcPr>
          <w:p w:rsidR="004C7449" w:rsidRPr="000B7401" w:rsidRDefault="004C7449" w:rsidP="00097D29">
            <w:pPr>
              <w:spacing w:after="0" w:line="240" w:lineRule="auto"/>
              <w:jc w:val="center"/>
              <w:rPr>
                <w:rFonts w:ascii="Times New Roman" w:hAnsi="Times New Roman"/>
                <w:sz w:val="28"/>
                <w:szCs w:val="28"/>
                <w:lang w:val="kk-KZ"/>
              </w:rPr>
            </w:pPr>
            <w:r w:rsidRPr="000B7401">
              <w:rPr>
                <w:rFonts w:ascii="Times New Roman" w:hAnsi="Times New Roman"/>
                <w:sz w:val="28"/>
                <w:szCs w:val="28"/>
                <w:lang w:val="kk-KZ"/>
              </w:rPr>
              <w:t>Мо</w:t>
            </w:r>
          </w:p>
        </w:tc>
        <w:tc>
          <w:tcPr>
            <w:tcW w:w="854"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23,8</w:t>
            </w:r>
          </w:p>
        </w:tc>
        <w:tc>
          <w:tcPr>
            <w:tcW w:w="837"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32,6</w:t>
            </w:r>
          </w:p>
        </w:tc>
        <w:tc>
          <w:tcPr>
            <w:tcW w:w="816"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35,5</w:t>
            </w:r>
          </w:p>
        </w:tc>
        <w:tc>
          <w:tcPr>
            <w:tcW w:w="740"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22,4</w:t>
            </w:r>
          </w:p>
        </w:tc>
        <w:tc>
          <w:tcPr>
            <w:tcW w:w="922"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32,2</w:t>
            </w:r>
          </w:p>
        </w:tc>
        <w:tc>
          <w:tcPr>
            <w:tcW w:w="842"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34,7</w:t>
            </w:r>
          </w:p>
        </w:tc>
        <w:tc>
          <w:tcPr>
            <w:tcW w:w="823"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22,4</w:t>
            </w:r>
          </w:p>
        </w:tc>
        <w:tc>
          <w:tcPr>
            <w:tcW w:w="840"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31,5</w:t>
            </w:r>
          </w:p>
        </w:tc>
        <w:tc>
          <w:tcPr>
            <w:tcW w:w="840" w:type="dxa"/>
            <w:vAlign w:val="center"/>
          </w:tcPr>
          <w:p w:rsidR="004C7449" w:rsidRPr="000B7401" w:rsidRDefault="004C7449" w:rsidP="00097D29">
            <w:pPr>
              <w:spacing w:after="0" w:line="240" w:lineRule="auto"/>
              <w:jc w:val="center"/>
              <w:rPr>
                <w:rFonts w:ascii="Times New Roman" w:hAnsi="Times New Roman"/>
                <w:sz w:val="28"/>
                <w:szCs w:val="28"/>
              </w:rPr>
            </w:pPr>
            <w:r w:rsidRPr="000B7401">
              <w:rPr>
                <w:rFonts w:ascii="Times New Roman" w:hAnsi="Times New Roman"/>
                <w:sz w:val="28"/>
                <w:szCs w:val="28"/>
              </w:rPr>
              <w:t>33,4</w:t>
            </w:r>
          </w:p>
        </w:tc>
      </w:tr>
    </w:tbl>
    <w:p w:rsidR="004C7449" w:rsidRDefault="004C7449" w:rsidP="004C7449">
      <w:pPr>
        <w:spacing w:after="0" w:line="240" w:lineRule="auto"/>
        <w:jc w:val="both"/>
        <w:rPr>
          <w:rFonts w:ascii="Times New Roman" w:eastAsia="Arial Unicode MS" w:hAnsi="Times New Roman"/>
          <w:sz w:val="28"/>
          <w:szCs w:val="28"/>
          <w:lang w:val="kk-KZ" w:eastAsia="ko-KR"/>
        </w:rPr>
      </w:pPr>
    </w:p>
    <w:p w:rsidR="004C7449" w:rsidRDefault="004C7449" w:rsidP="004C7449">
      <w:pPr>
        <w:spacing w:after="0" w:line="240" w:lineRule="auto"/>
        <w:ind w:firstLine="540"/>
        <w:jc w:val="both"/>
        <w:rPr>
          <w:rFonts w:ascii="Times New Roman" w:hAnsi="Times New Roman"/>
          <w:sz w:val="28"/>
          <w:szCs w:val="28"/>
          <w:lang w:val="kk-KZ"/>
        </w:rPr>
      </w:pPr>
      <w:r>
        <w:rPr>
          <w:rFonts w:ascii="Times New Roman" w:hAnsi="Times New Roman"/>
          <w:sz w:val="28"/>
          <w:szCs w:val="28"/>
          <w:lang w:val="kk-KZ"/>
        </w:rPr>
        <w:t>А</w:t>
      </w:r>
      <w:r w:rsidRPr="00071DF5">
        <w:rPr>
          <w:rFonts w:ascii="Times New Roman" w:hAnsi="Times New Roman"/>
          <w:sz w:val="28"/>
          <w:szCs w:val="28"/>
          <w:lang w:val="kk-KZ"/>
        </w:rPr>
        <w:t>зот</w:t>
      </w:r>
      <w:r>
        <w:rPr>
          <w:rFonts w:ascii="Times New Roman" w:hAnsi="Times New Roman"/>
          <w:sz w:val="28"/>
          <w:szCs w:val="28"/>
          <w:lang w:val="kk-KZ"/>
        </w:rPr>
        <w:t xml:space="preserve"> және калий</w:t>
      </w:r>
      <w:r w:rsidRPr="00071DF5">
        <w:rPr>
          <w:rFonts w:ascii="Times New Roman" w:hAnsi="Times New Roman"/>
          <w:sz w:val="28"/>
          <w:szCs w:val="28"/>
          <w:lang w:val="kk-KZ"/>
        </w:rPr>
        <w:t xml:space="preserve"> тыңайтқыштарын қолдану (2 және 3 нұсқалар) </w:t>
      </w:r>
      <w:r>
        <w:rPr>
          <w:rFonts w:ascii="Times New Roman" w:hAnsi="Times New Roman"/>
          <w:sz w:val="28"/>
          <w:szCs w:val="28"/>
          <w:lang w:val="kk-KZ"/>
        </w:rPr>
        <w:t>топырақтағы жылжымалы фосфордың құрамының сәл жоғарылауына әсер етсе, микро тыңайтқыштар енгізілген нұсқаларда осындай заңдылық байқалмады, яғни оның мөлшері бақылау нұсқасының деңгейінде қала бергені анықталды. Мысалы, минералды тыңайтқыштар берілген нұсқаларда жылжымалы фосфор құрамы Өсімтал сорты бойынша Р</w:t>
      </w:r>
      <w:r w:rsidRPr="00CF591F">
        <w:rPr>
          <w:rFonts w:ascii="Times New Roman" w:hAnsi="Times New Roman"/>
          <w:sz w:val="28"/>
          <w:szCs w:val="28"/>
          <w:vertAlign w:val="subscript"/>
          <w:lang w:val="kk-KZ"/>
        </w:rPr>
        <w:t>0</w:t>
      </w:r>
      <w:r>
        <w:rPr>
          <w:rFonts w:ascii="Times New Roman" w:hAnsi="Times New Roman"/>
          <w:sz w:val="28"/>
          <w:szCs w:val="28"/>
          <w:lang w:val="kk-KZ"/>
        </w:rPr>
        <w:t>, Р</w:t>
      </w:r>
      <w:r w:rsidRPr="00CF591F">
        <w:rPr>
          <w:rFonts w:ascii="Times New Roman" w:hAnsi="Times New Roman"/>
          <w:sz w:val="28"/>
          <w:szCs w:val="28"/>
          <w:vertAlign w:val="subscript"/>
          <w:lang w:val="kk-KZ"/>
        </w:rPr>
        <w:t>150</w:t>
      </w:r>
      <w:r>
        <w:rPr>
          <w:rFonts w:ascii="Times New Roman" w:hAnsi="Times New Roman"/>
          <w:sz w:val="28"/>
          <w:szCs w:val="28"/>
          <w:lang w:val="kk-KZ"/>
        </w:rPr>
        <w:t xml:space="preserve"> және Р</w:t>
      </w:r>
      <w:r w:rsidRPr="00CF591F">
        <w:rPr>
          <w:rFonts w:ascii="Times New Roman" w:hAnsi="Times New Roman"/>
          <w:sz w:val="28"/>
          <w:szCs w:val="28"/>
          <w:vertAlign w:val="subscript"/>
          <w:lang w:val="kk-KZ"/>
        </w:rPr>
        <w:t>200</w:t>
      </w:r>
      <w:r>
        <w:rPr>
          <w:rFonts w:ascii="Times New Roman" w:hAnsi="Times New Roman"/>
          <w:sz w:val="28"/>
          <w:szCs w:val="28"/>
          <w:lang w:val="kk-KZ"/>
        </w:rPr>
        <w:t xml:space="preserve"> фондары бойынша тиісінше 25,0 – 25,9, 35,2 – 35,5 және 37,4 – 38,4 мг/кг болса, кобальт және молибден тыңайтқыштары берілген нұсқаларда ол тиісінше 23,8 – 24,4; 32,6 – 33,3 және 35,5 – 36,4 мг/кг құрады. Аталған заңдылықтар Көкорай және Көкбалауса сорт</w:t>
      </w:r>
      <w:r w:rsidRPr="00071DF5">
        <w:rPr>
          <w:rFonts w:ascii="Times New Roman" w:hAnsi="Times New Roman"/>
          <w:sz w:val="28"/>
          <w:szCs w:val="28"/>
          <w:lang w:val="kk-KZ"/>
        </w:rPr>
        <w:t>тары</w:t>
      </w:r>
      <w:r>
        <w:rPr>
          <w:rFonts w:ascii="Times New Roman" w:hAnsi="Times New Roman"/>
          <w:sz w:val="28"/>
          <w:szCs w:val="28"/>
          <w:lang w:val="kk-KZ"/>
        </w:rPr>
        <w:t xml:space="preserve">нда да орын алды және аталған сорттардың биологиялық ерекшеліктеріне байланысты айтарлықтай өзгерістерге ұшырамады. </w:t>
      </w:r>
    </w:p>
    <w:p w:rsidR="004C7449" w:rsidRDefault="004C7449" w:rsidP="004C7449">
      <w:pPr>
        <w:spacing w:after="0" w:line="240" w:lineRule="auto"/>
        <w:ind w:firstLine="540"/>
        <w:jc w:val="both"/>
        <w:rPr>
          <w:rFonts w:ascii="Times New Roman" w:hAnsi="Times New Roman"/>
          <w:sz w:val="28"/>
          <w:szCs w:val="28"/>
          <w:lang w:val="kk-KZ"/>
        </w:rPr>
      </w:pPr>
      <w:r>
        <w:rPr>
          <w:rFonts w:ascii="Times New Roman" w:hAnsi="Times New Roman"/>
          <w:sz w:val="28"/>
          <w:szCs w:val="28"/>
          <w:lang w:val="kk-KZ"/>
        </w:rPr>
        <w:t>Жоңышқа өсімдіктерінің вегетация кезеңінде қоректік элементтерді, оның ішінде фосфорды тұтынуы топырақтағы жылжымалы фосфор құрамының көктемгі өсу кезеңдерімен салыстырғанда біршама төмендеуіне әсер еткені анықталды.</w:t>
      </w:r>
    </w:p>
    <w:p w:rsidR="004C7449" w:rsidRDefault="004C7449" w:rsidP="004C7449">
      <w:pPr>
        <w:spacing w:after="0" w:line="240" w:lineRule="auto"/>
        <w:ind w:firstLine="540"/>
        <w:jc w:val="both"/>
        <w:rPr>
          <w:rFonts w:ascii="Times New Roman" w:hAnsi="Times New Roman"/>
          <w:sz w:val="28"/>
          <w:szCs w:val="28"/>
          <w:lang w:val="kk-KZ"/>
        </w:rPr>
      </w:pPr>
      <w:r>
        <w:rPr>
          <w:rFonts w:ascii="Times New Roman" w:hAnsi="Times New Roman"/>
          <w:sz w:val="28"/>
          <w:szCs w:val="28"/>
          <w:lang w:val="kk-KZ"/>
        </w:rPr>
        <w:t>Егер бақылау нұсқасында топырақтағы жылжымалы фосфордың мөлшері көктемгі кезеңмен салыстырғанда вегетацияның соңына қарай үш фонның орташа есебімен Өсімтал сорты бойынша 5,9% – ға (фондар бойынша 4,7 – 6,8% аралығында), Көкорай сорты бойынша 8,7% – ға (6,6 – 11,4% аралығында) және Көкбалауса сорты бойынша 6,3% – ға (5,7 – 7,3% аралығында) төмендегенін байқасақ, онда минералды тыңайтқыштар енгізілген нұсқаларда бұл көрсеткіштер тиісінше 9,3, 10,4 және 9,5% – ға дейін, ал микроэлементтер берілген нұсқаларда тиісінше 9,2, 10,7 және 9,5% – ға дей</w:t>
      </w:r>
      <w:r w:rsidR="001F6F54">
        <w:rPr>
          <w:rFonts w:ascii="Times New Roman" w:hAnsi="Times New Roman"/>
          <w:sz w:val="28"/>
          <w:szCs w:val="28"/>
          <w:lang w:val="kk-KZ"/>
        </w:rPr>
        <w:t>ін</w:t>
      </w:r>
      <w:r w:rsidR="00FD1380">
        <w:rPr>
          <w:rFonts w:ascii="Times New Roman" w:hAnsi="Times New Roman"/>
          <w:sz w:val="28"/>
          <w:szCs w:val="28"/>
          <w:lang w:val="kk-KZ"/>
        </w:rPr>
        <w:t xml:space="preserve"> төмендегені анықталды (</w:t>
      </w:r>
      <w:r>
        <w:rPr>
          <w:rFonts w:ascii="Times New Roman" w:hAnsi="Times New Roman"/>
          <w:sz w:val="28"/>
          <w:szCs w:val="28"/>
          <w:lang w:val="kk-KZ"/>
        </w:rPr>
        <w:t>кесте</w:t>
      </w:r>
      <w:r w:rsidR="00FD1380">
        <w:rPr>
          <w:rFonts w:ascii="Times New Roman" w:hAnsi="Times New Roman"/>
          <w:sz w:val="28"/>
          <w:szCs w:val="28"/>
          <w:lang w:val="kk-KZ"/>
        </w:rPr>
        <w:t xml:space="preserve"> - 12</w:t>
      </w:r>
      <w:r>
        <w:rPr>
          <w:rFonts w:ascii="Times New Roman" w:hAnsi="Times New Roman"/>
          <w:sz w:val="28"/>
          <w:szCs w:val="28"/>
          <w:lang w:val="kk-KZ"/>
        </w:rPr>
        <w:t xml:space="preserve">). </w:t>
      </w:r>
    </w:p>
    <w:p w:rsidR="009457DA" w:rsidRDefault="009457DA" w:rsidP="004C7449">
      <w:pPr>
        <w:spacing w:after="0" w:line="240" w:lineRule="auto"/>
        <w:ind w:firstLine="540"/>
        <w:jc w:val="both"/>
        <w:rPr>
          <w:rFonts w:ascii="Times New Roman" w:hAnsi="Times New Roman"/>
          <w:sz w:val="28"/>
          <w:szCs w:val="28"/>
          <w:lang w:val="kk-KZ"/>
        </w:rPr>
      </w:pPr>
    </w:p>
    <w:p w:rsidR="004C7449" w:rsidRDefault="00FD1380" w:rsidP="004C7449">
      <w:pPr>
        <w:spacing w:after="0" w:line="240" w:lineRule="auto"/>
        <w:jc w:val="both"/>
        <w:rPr>
          <w:rFonts w:ascii="Times New Roman" w:hAnsi="Times New Roman"/>
          <w:sz w:val="28"/>
          <w:szCs w:val="28"/>
          <w:lang w:val="kk-KZ"/>
        </w:rPr>
      </w:pPr>
      <w:r>
        <w:rPr>
          <w:rFonts w:ascii="Times New Roman" w:eastAsia="Arial Unicode MS" w:hAnsi="Times New Roman"/>
          <w:sz w:val="28"/>
          <w:szCs w:val="28"/>
          <w:lang w:val="kk-KZ" w:eastAsia="ko-KR"/>
        </w:rPr>
        <w:lastRenderedPageBreak/>
        <w:t>К</w:t>
      </w:r>
      <w:r w:rsidR="004C7449">
        <w:rPr>
          <w:rFonts w:ascii="Times New Roman" w:eastAsia="Arial Unicode MS" w:hAnsi="Times New Roman"/>
          <w:sz w:val="28"/>
          <w:szCs w:val="28"/>
          <w:lang w:val="kk-KZ" w:eastAsia="ko-KR"/>
        </w:rPr>
        <w:t>есте</w:t>
      </w:r>
      <w:r>
        <w:rPr>
          <w:rFonts w:ascii="Times New Roman" w:eastAsia="Arial Unicode MS" w:hAnsi="Times New Roman"/>
          <w:sz w:val="28"/>
          <w:szCs w:val="28"/>
          <w:lang w:val="kk-KZ" w:eastAsia="ko-KR"/>
        </w:rPr>
        <w:t xml:space="preserve"> 12</w:t>
      </w:r>
      <w:r w:rsidR="004C7449">
        <w:rPr>
          <w:rFonts w:ascii="Times New Roman" w:eastAsia="Arial Unicode MS" w:hAnsi="Times New Roman"/>
          <w:sz w:val="28"/>
          <w:szCs w:val="28"/>
          <w:lang w:val="kk-KZ" w:eastAsia="ko-KR"/>
        </w:rPr>
        <w:t xml:space="preserve"> – Жоңышқа сорттары вегетациясының соңғы орымнан кейінгі кезеңіндегі а</w:t>
      </w:r>
      <w:r w:rsidR="009457DA">
        <w:rPr>
          <w:rFonts w:ascii="Times New Roman" w:hAnsi="Times New Roman"/>
          <w:sz w:val="28"/>
          <w:szCs w:val="28"/>
          <w:lang w:val="kk-KZ"/>
        </w:rPr>
        <w:t xml:space="preserve">шық қара – </w:t>
      </w:r>
      <w:r w:rsidR="004C7449" w:rsidRPr="00586CD3">
        <w:rPr>
          <w:rFonts w:ascii="Times New Roman" w:hAnsi="Times New Roman"/>
          <w:sz w:val="28"/>
          <w:szCs w:val="28"/>
          <w:lang w:val="kk-KZ"/>
        </w:rPr>
        <w:t xml:space="preserve">қоңыр топырақтағы </w:t>
      </w:r>
      <w:r w:rsidR="004C7449">
        <w:rPr>
          <w:rFonts w:ascii="Times New Roman" w:hAnsi="Times New Roman"/>
          <w:sz w:val="28"/>
          <w:szCs w:val="28"/>
          <w:lang w:val="kk-KZ"/>
        </w:rPr>
        <w:t>жылжымалы фосфордың</w:t>
      </w:r>
      <w:r w:rsidR="004C7449" w:rsidRPr="00586CD3">
        <w:rPr>
          <w:rFonts w:ascii="Times New Roman" w:hAnsi="Times New Roman"/>
          <w:sz w:val="28"/>
          <w:szCs w:val="28"/>
          <w:lang w:val="kk-KZ"/>
        </w:rPr>
        <w:t xml:space="preserve"> мөлшері, мг/кг (орташа 201</w:t>
      </w:r>
      <w:r w:rsidR="004C7449">
        <w:rPr>
          <w:rFonts w:ascii="Times New Roman" w:hAnsi="Times New Roman"/>
          <w:sz w:val="28"/>
          <w:szCs w:val="28"/>
          <w:lang w:val="kk-KZ"/>
        </w:rPr>
        <w:t xml:space="preserve">7 – </w:t>
      </w:r>
      <w:r w:rsidR="004C7449" w:rsidRPr="00586CD3">
        <w:rPr>
          <w:rFonts w:ascii="Times New Roman" w:hAnsi="Times New Roman"/>
          <w:sz w:val="28"/>
          <w:szCs w:val="28"/>
          <w:lang w:val="kk-KZ"/>
        </w:rPr>
        <w:t>201</w:t>
      </w:r>
      <w:r w:rsidR="004C7449">
        <w:rPr>
          <w:rFonts w:ascii="Times New Roman" w:hAnsi="Times New Roman"/>
          <w:sz w:val="28"/>
          <w:szCs w:val="28"/>
          <w:lang w:val="kk-KZ"/>
        </w:rPr>
        <w:t xml:space="preserve">9 </w:t>
      </w:r>
      <w:r w:rsidR="004C7449" w:rsidRPr="00586CD3">
        <w:rPr>
          <w:rFonts w:ascii="Times New Roman" w:hAnsi="Times New Roman"/>
          <w:sz w:val="28"/>
          <w:szCs w:val="28"/>
          <w:lang w:val="kk-KZ"/>
        </w:rPr>
        <w:t>жж.)</w:t>
      </w:r>
      <w:r w:rsidR="004C7449" w:rsidRPr="00071DF5">
        <w:rPr>
          <w:rFonts w:ascii="Times New Roman" w:hAnsi="Times New Roman"/>
          <w:sz w:val="28"/>
          <w:szCs w:val="28"/>
          <w:lang w:val="kk-KZ"/>
        </w:rPr>
        <w:t xml:space="preserve">   </w:t>
      </w:r>
    </w:p>
    <w:tbl>
      <w:tblPr>
        <w:tblStyle w:val="a9"/>
        <w:tblW w:w="9610" w:type="dxa"/>
        <w:jc w:val="center"/>
        <w:tblLook w:val="01E0" w:firstRow="1" w:lastRow="1" w:firstColumn="1" w:lastColumn="1" w:noHBand="0" w:noVBand="0"/>
      </w:tblPr>
      <w:tblGrid>
        <w:gridCol w:w="1951"/>
        <w:gridCol w:w="876"/>
        <w:gridCol w:w="844"/>
        <w:gridCol w:w="824"/>
        <w:gridCol w:w="877"/>
        <w:gridCol w:w="845"/>
        <w:gridCol w:w="824"/>
        <w:gridCol w:w="872"/>
        <w:gridCol w:w="843"/>
        <w:gridCol w:w="854"/>
      </w:tblGrid>
      <w:tr w:rsidR="004C7449" w:rsidRPr="00447CEC" w:rsidTr="003D1711">
        <w:trPr>
          <w:trHeight w:val="451"/>
          <w:jc w:val="center"/>
        </w:trPr>
        <w:tc>
          <w:tcPr>
            <w:tcW w:w="1885" w:type="dxa"/>
            <w:vMerge w:val="restart"/>
          </w:tcPr>
          <w:p w:rsidR="004C7449" w:rsidRPr="00AA257B" w:rsidRDefault="004C7449" w:rsidP="00097D29">
            <w:pPr>
              <w:spacing w:after="0" w:line="240" w:lineRule="auto"/>
              <w:jc w:val="center"/>
              <w:rPr>
                <w:rFonts w:ascii="Times New Roman" w:hAnsi="Times New Roman"/>
                <w:sz w:val="28"/>
                <w:szCs w:val="28"/>
                <w:lang w:val="kk-KZ"/>
              </w:rPr>
            </w:pPr>
            <w:r>
              <w:rPr>
                <w:rFonts w:ascii="Times New Roman" w:hAnsi="Times New Roman"/>
                <w:sz w:val="28"/>
                <w:szCs w:val="28"/>
                <w:lang w:val="kk-KZ"/>
              </w:rPr>
              <w:t>Тәжірибе нұскалары</w:t>
            </w:r>
          </w:p>
        </w:tc>
        <w:tc>
          <w:tcPr>
            <w:tcW w:w="2564" w:type="dxa"/>
            <w:gridSpan w:val="3"/>
          </w:tcPr>
          <w:p w:rsidR="004C7449" w:rsidRPr="00447CEC" w:rsidRDefault="004C7449" w:rsidP="00097D29">
            <w:pPr>
              <w:spacing w:after="0" w:line="240" w:lineRule="auto"/>
              <w:jc w:val="center"/>
              <w:rPr>
                <w:rFonts w:ascii="Times New Roman" w:eastAsia="Arial Unicode MS" w:hAnsi="Times New Roman"/>
                <w:sz w:val="28"/>
                <w:szCs w:val="28"/>
                <w:lang w:val="kk-KZ" w:eastAsia="ko-KR"/>
              </w:rPr>
            </w:pPr>
            <w:r w:rsidRPr="00447CEC">
              <w:rPr>
                <w:rFonts w:ascii="Times New Roman" w:hAnsi="Times New Roman"/>
                <w:sz w:val="28"/>
                <w:szCs w:val="28"/>
                <w:lang w:val="kk-KZ"/>
              </w:rPr>
              <w:t>Өсімтал</w:t>
            </w:r>
          </w:p>
        </w:tc>
        <w:tc>
          <w:tcPr>
            <w:tcW w:w="2564" w:type="dxa"/>
            <w:gridSpan w:val="3"/>
          </w:tcPr>
          <w:p w:rsidR="004C7449" w:rsidRPr="00447CEC" w:rsidRDefault="004C7449" w:rsidP="00097D29">
            <w:pPr>
              <w:spacing w:after="0" w:line="240" w:lineRule="auto"/>
              <w:jc w:val="center"/>
              <w:rPr>
                <w:rFonts w:ascii="Times New Roman" w:eastAsia="Arial Unicode MS" w:hAnsi="Times New Roman"/>
                <w:sz w:val="28"/>
                <w:szCs w:val="28"/>
                <w:lang w:val="kk-KZ" w:eastAsia="ko-KR"/>
              </w:rPr>
            </w:pPr>
            <w:r w:rsidRPr="00447CEC">
              <w:rPr>
                <w:rFonts w:ascii="Times New Roman" w:hAnsi="Times New Roman"/>
                <w:sz w:val="28"/>
                <w:szCs w:val="28"/>
                <w:lang w:val="kk-KZ"/>
              </w:rPr>
              <w:t>Көкорай</w:t>
            </w:r>
          </w:p>
        </w:tc>
        <w:tc>
          <w:tcPr>
            <w:tcW w:w="2597" w:type="dxa"/>
            <w:gridSpan w:val="3"/>
          </w:tcPr>
          <w:p w:rsidR="004C7449" w:rsidRPr="00447CEC" w:rsidRDefault="004C7449" w:rsidP="00097D29">
            <w:pPr>
              <w:spacing w:after="0" w:line="240" w:lineRule="auto"/>
              <w:jc w:val="center"/>
              <w:rPr>
                <w:rFonts w:ascii="Times New Roman" w:eastAsia="Arial Unicode MS" w:hAnsi="Times New Roman"/>
                <w:sz w:val="28"/>
                <w:szCs w:val="28"/>
                <w:lang w:val="kk-KZ" w:eastAsia="ko-KR"/>
              </w:rPr>
            </w:pPr>
            <w:r w:rsidRPr="00447CEC">
              <w:rPr>
                <w:rFonts w:ascii="Times New Roman" w:hAnsi="Times New Roman"/>
                <w:sz w:val="28"/>
                <w:szCs w:val="28"/>
                <w:lang w:val="kk-KZ"/>
              </w:rPr>
              <w:t>Көкбалауса</w:t>
            </w:r>
          </w:p>
        </w:tc>
      </w:tr>
      <w:tr w:rsidR="004C7449" w:rsidRPr="00447CEC" w:rsidTr="003D1711">
        <w:trPr>
          <w:trHeight w:val="872"/>
          <w:jc w:val="center"/>
        </w:trPr>
        <w:tc>
          <w:tcPr>
            <w:tcW w:w="1885" w:type="dxa"/>
            <w:vMerge/>
          </w:tcPr>
          <w:p w:rsidR="004C7449" w:rsidRPr="00447CEC" w:rsidRDefault="004C7449" w:rsidP="00097D29">
            <w:pPr>
              <w:spacing w:after="0" w:line="240" w:lineRule="auto"/>
              <w:jc w:val="both"/>
              <w:rPr>
                <w:rFonts w:ascii="Times New Roman" w:hAnsi="Times New Roman"/>
                <w:sz w:val="28"/>
                <w:szCs w:val="28"/>
                <w:lang w:val="kk-KZ"/>
              </w:rPr>
            </w:pPr>
          </w:p>
        </w:tc>
        <w:tc>
          <w:tcPr>
            <w:tcW w:w="2564" w:type="dxa"/>
            <w:gridSpan w:val="3"/>
          </w:tcPr>
          <w:p w:rsidR="004C7449" w:rsidRPr="00F50E16" w:rsidRDefault="004C7449" w:rsidP="00097D29">
            <w:pPr>
              <w:spacing w:after="0" w:line="240" w:lineRule="auto"/>
              <w:jc w:val="center"/>
              <w:rPr>
                <w:rFonts w:ascii="Times New Roman" w:hAnsi="Times New Roman"/>
                <w:sz w:val="26"/>
                <w:szCs w:val="26"/>
                <w:lang w:val="kk-KZ"/>
              </w:rPr>
            </w:pPr>
            <w:r w:rsidRPr="00F50E16">
              <w:rPr>
                <w:rFonts w:ascii="Times New Roman" w:hAnsi="Times New Roman"/>
                <w:sz w:val="26"/>
                <w:szCs w:val="26"/>
                <w:lang w:val="kk-KZ"/>
              </w:rPr>
              <w:t>Ф</w:t>
            </w:r>
            <w:r w:rsidRPr="00F50E16">
              <w:rPr>
                <w:rFonts w:ascii="Times New Roman" w:hAnsi="Times New Roman"/>
                <w:sz w:val="26"/>
                <w:szCs w:val="26"/>
              </w:rPr>
              <w:t xml:space="preserve">осфор </w:t>
            </w:r>
            <w:r w:rsidRPr="00F50E16">
              <w:rPr>
                <w:rFonts w:ascii="Times New Roman" w:hAnsi="Times New Roman"/>
                <w:sz w:val="26"/>
                <w:szCs w:val="26"/>
                <w:lang w:val="kk-KZ"/>
              </w:rPr>
              <w:t>тыңайтқыштарының фондары</w:t>
            </w:r>
          </w:p>
        </w:tc>
        <w:tc>
          <w:tcPr>
            <w:tcW w:w="2564" w:type="dxa"/>
            <w:gridSpan w:val="3"/>
          </w:tcPr>
          <w:p w:rsidR="004C7449" w:rsidRPr="00F50E16" w:rsidRDefault="004C7449" w:rsidP="00097D29">
            <w:pPr>
              <w:spacing w:after="0" w:line="240" w:lineRule="auto"/>
              <w:jc w:val="center"/>
              <w:rPr>
                <w:rFonts w:ascii="Times New Roman" w:hAnsi="Times New Roman"/>
                <w:sz w:val="26"/>
                <w:szCs w:val="26"/>
              </w:rPr>
            </w:pPr>
            <w:r w:rsidRPr="00F50E16">
              <w:rPr>
                <w:rFonts w:ascii="Times New Roman" w:hAnsi="Times New Roman"/>
                <w:sz w:val="26"/>
                <w:szCs w:val="26"/>
                <w:lang w:val="kk-KZ"/>
              </w:rPr>
              <w:t>Ф</w:t>
            </w:r>
            <w:r w:rsidRPr="00F50E16">
              <w:rPr>
                <w:rFonts w:ascii="Times New Roman" w:hAnsi="Times New Roman"/>
                <w:sz w:val="26"/>
                <w:szCs w:val="26"/>
              </w:rPr>
              <w:t xml:space="preserve">осфор </w:t>
            </w:r>
            <w:r w:rsidRPr="00F50E16">
              <w:rPr>
                <w:rFonts w:ascii="Times New Roman" w:hAnsi="Times New Roman"/>
                <w:sz w:val="26"/>
                <w:szCs w:val="26"/>
                <w:lang w:val="kk-KZ"/>
              </w:rPr>
              <w:t>тыңайтқыштарының фондары</w:t>
            </w:r>
          </w:p>
        </w:tc>
        <w:tc>
          <w:tcPr>
            <w:tcW w:w="2597" w:type="dxa"/>
            <w:gridSpan w:val="3"/>
          </w:tcPr>
          <w:p w:rsidR="004C7449" w:rsidRPr="00F50E16" w:rsidRDefault="004C7449" w:rsidP="00097D29">
            <w:pPr>
              <w:spacing w:after="0" w:line="240" w:lineRule="auto"/>
              <w:jc w:val="center"/>
              <w:rPr>
                <w:rFonts w:ascii="Times New Roman" w:hAnsi="Times New Roman"/>
                <w:sz w:val="26"/>
                <w:szCs w:val="26"/>
              </w:rPr>
            </w:pPr>
            <w:r w:rsidRPr="00F50E16">
              <w:rPr>
                <w:rFonts w:ascii="Times New Roman" w:hAnsi="Times New Roman"/>
                <w:sz w:val="26"/>
                <w:szCs w:val="26"/>
                <w:lang w:val="kk-KZ"/>
              </w:rPr>
              <w:t>Ф</w:t>
            </w:r>
            <w:r w:rsidRPr="00F50E16">
              <w:rPr>
                <w:rFonts w:ascii="Times New Roman" w:hAnsi="Times New Roman"/>
                <w:sz w:val="26"/>
                <w:szCs w:val="26"/>
              </w:rPr>
              <w:t xml:space="preserve">осфор </w:t>
            </w:r>
            <w:r w:rsidRPr="00F50E16">
              <w:rPr>
                <w:rFonts w:ascii="Times New Roman" w:hAnsi="Times New Roman"/>
                <w:sz w:val="26"/>
                <w:szCs w:val="26"/>
                <w:lang w:val="kk-KZ"/>
              </w:rPr>
              <w:t>тыңайтқыштарының фондары</w:t>
            </w:r>
          </w:p>
        </w:tc>
      </w:tr>
      <w:tr w:rsidR="004C7449" w:rsidRPr="00447CEC" w:rsidTr="003D1711">
        <w:trPr>
          <w:trHeight w:val="403"/>
          <w:jc w:val="center"/>
        </w:trPr>
        <w:tc>
          <w:tcPr>
            <w:tcW w:w="1885" w:type="dxa"/>
            <w:vMerge/>
          </w:tcPr>
          <w:p w:rsidR="004C7449" w:rsidRPr="00447CEC" w:rsidRDefault="004C7449" w:rsidP="00097D29">
            <w:pPr>
              <w:spacing w:after="0" w:line="240" w:lineRule="auto"/>
              <w:jc w:val="both"/>
              <w:rPr>
                <w:rFonts w:ascii="Times New Roman" w:hAnsi="Times New Roman"/>
                <w:sz w:val="28"/>
                <w:szCs w:val="28"/>
                <w:lang w:val="kk-KZ"/>
              </w:rPr>
            </w:pPr>
          </w:p>
        </w:tc>
        <w:tc>
          <w:tcPr>
            <w:tcW w:w="879"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Р</w:t>
            </w:r>
            <w:r w:rsidRPr="00447CEC">
              <w:rPr>
                <w:rFonts w:ascii="Times New Roman" w:hAnsi="Times New Roman"/>
                <w:sz w:val="28"/>
                <w:szCs w:val="28"/>
                <w:vertAlign w:val="subscript"/>
              </w:rPr>
              <w:t>0</w:t>
            </w:r>
          </w:p>
        </w:tc>
        <w:tc>
          <w:tcPr>
            <w:tcW w:w="851"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Р</w:t>
            </w:r>
            <w:r w:rsidRPr="00447CEC">
              <w:rPr>
                <w:rFonts w:ascii="Times New Roman" w:hAnsi="Times New Roman"/>
                <w:sz w:val="28"/>
                <w:szCs w:val="28"/>
                <w:vertAlign w:val="subscript"/>
              </w:rPr>
              <w:t>150</w:t>
            </w:r>
          </w:p>
        </w:tc>
        <w:tc>
          <w:tcPr>
            <w:tcW w:w="834"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Р</w:t>
            </w:r>
            <w:r w:rsidRPr="00447CEC">
              <w:rPr>
                <w:rFonts w:ascii="Times New Roman" w:hAnsi="Times New Roman"/>
                <w:sz w:val="28"/>
                <w:szCs w:val="28"/>
                <w:vertAlign w:val="subscript"/>
              </w:rPr>
              <w:t>200</w:t>
            </w:r>
          </w:p>
        </w:tc>
        <w:tc>
          <w:tcPr>
            <w:tcW w:w="878"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Р</w:t>
            </w:r>
            <w:r w:rsidRPr="00447CEC">
              <w:rPr>
                <w:rFonts w:ascii="Times New Roman" w:hAnsi="Times New Roman"/>
                <w:sz w:val="28"/>
                <w:szCs w:val="28"/>
                <w:vertAlign w:val="subscript"/>
              </w:rPr>
              <w:t>0</w:t>
            </w:r>
          </w:p>
        </w:tc>
        <w:tc>
          <w:tcPr>
            <w:tcW w:w="852"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Р</w:t>
            </w:r>
            <w:r w:rsidRPr="00447CEC">
              <w:rPr>
                <w:rFonts w:ascii="Times New Roman" w:hAnsi="Times New Roman"/>
                <w:sz w:val="28"/>
                <w:szCs w:val="28"/>
                <w:vertAlign w:val="subscript"/>
              </w:rPr>
              <w:t>150</w:t>
            </w:r>
          </w:p>
        </w:tc>
        <w:tc>
          <w:tcPr>
            <w:tcW w:w="834"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Р</w:t>
            </w:r>
            <w:r w:rsidRPr="00447CEC">
              <w:rPr>
                <w:rFonts w:ascii="Times New Roman" w:hAnsi="Times New Roman"/>
                <w:sz w:val="28"/>
                <w:szCs w:val="28"/>
                <w:vertAlign w:val="subscript"/>
              </w:rPr>
              <w:t>200</w:t>
            </w:r>
          </w:p>
        </w:tc>
        <w:tc>
          <w:tcPr>
            <w:tcW w:w="872"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Р</w:t>
            </w:r>
            <w:r w:rsidRPr="00447CEC">
              <w:rPr>
                <w:rFonts w:ascii="Times New Roman" w:hAnsi="Times New Roman"/>
                <w:sz w:val="28"/>
                <w:szCs w:val="28"/>
                <w:vertAlign w:val="subscript"/>
              </w:rPr>
              <w:t>0</w:t>
            </w:r>
          </w:p>
        </w:tc>
        <w:tc>
          <w:tcPr>
            <w:tcW w:w="849"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Р</w:t>
            </w:r>
            <w:r w:rsidRPr="00447CEC">
              <w:rPr>
                <w:rFonts w:ascii="Times New Roman" w:hAnsi="Times New Roman"/>
                <w:sz w:val="28"/>
                <w:szCs w:val="28"/>
                <w:vertAlign w:val="subscript"/>
              </w:rPr>
              <w:t>150</w:t>
            </w:r>
          </w:p>
        </w:tc>
        <w:tc>
          <w:tcPr>
            <w:tcW w:w="876"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Р</w:t>
            </w:r>
            <w:r w:rsidRPr="00447CEC">
              <w:rPr>
                <w:rFonts w:ascii="Times New Roman" w:hAnsi="Times New Roman"/>
                <w:sz w:val="28"/>
                <w:szCs w:val="28"/>
                <w:vertAlign w:val="subscript"/>
              </w:rPr>
              <w:t>200</w:t>
            </w:r>
          </w:p>
        </w:tc>
      </w:tr>
      <w:tr w:rsidR="004C7449" w:rsidRPr="00447CEC" w:rsidTr="003D1711">
        <w:trPr>
          <w:trHeight w:val="451"/>
          <w:jc w:val="center"/>
        </w:trPr>
        <w:tc>
          <w:tcPr>
            <w:tcW w:w="1885" w:type="dxa"/>
          </w:tcPr>
          <w:p w:rsidR="004C7449" w:rsidRPr="00BC49EB" w:rsidRDefault="004C7449" w:rsidP="00097D29">
            <w:pPr>
              <w:spacing w:after="0" w:line="240" w:lineRule="auto"/>
              <w:jc w:val="center"/>
              <w:rPr>
                <w:rFonts w:ascii="Times New Roman" w:hAnsi="Times New Roman"/>
                <w:sz w:val="26"/>
                <w:szCs w:val="26"/>
                <w:lang w:val="kk-KZ"/>
              </w:rPr>
            </w:pPr>
            <w:r w:rsidRPr="00BC49EB">
              <w:rPr>
                <w:rFonts w:ascii="Times New Roman" w:hAnsi="Times New Roman"/>
                <w:sz w:val="26"/>
                <w:szCs w:val="26"/>
                <w:lang w:val="kk-KZ"/>
              </w:rPr>
              <w:t>Тыңайтқышсыз</w:t>
            </w:r>
          </w:p>
        </w:tc>
        <w:tc>
          <w:tcPr>
            <w:tcW w:w="879"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23,0</w:t>
            </w:r>
          </w:p>
        </w:tc>
        <w:tc>
          <w:tcPr>
            <w:tcW w:w="851"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32,1</w:t>
            </w:r>
          </w:p>
        </w:tc>
        <w:tc>
          <w:tcPr>
            <w:tcW w:w="834"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33,9</w:t>
            </w:r>
          </w:p>
        </w:tc>
        <w:tc>
          <w:tcPr>
            <w:tcW w:w="878"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20,1</w:t>
            </w:r>
          </w:p>
        </w:tc>
        <w:tc>
          <w:tcPr>
            <w:tcW w:w="852"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30,3</w:t>
            </w:r>
          </w:p>
        </w:tc>
        <w:tc>
          <w:tcPr>
            <w:tcW w:w="834"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32,4</w:t>
            </w:r>
          </w:p>
        </w:tc>
        <w:tc>
          <w:tcPr>
            <w:tcW w:w="872"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22,0</w:t>
            </w:r>
          </w:p>
        </w:tc>
        <w:tc>
          <w:tcPr>
            <w:tcW w:w="849"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29,6</w:t>
            </w:r>
          </w:p>
        </w:tc>
        <w:tc>
          <w:tcPr>
            <w:tcW w:w="876"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31,8</w:t>
            </w:r>
          </w:p>
        </w:tc>
      </w:tr>
      <w:tr w:rsidR="004C7449" w:rsidRPr="00447CEC" w:rsidTr="003D1711">
        <w:trPr>
          <w:trHeight w:val="451"/>
          <w:jc w:val="center"/>
        </w:trPr>
        <w:tc>
          <w:tcPr>
            <w:tcW w:w="1885" w:type="dxa"/>
          </w:tcPr>
          <w:p w:rsidR="004C7449" w:rsidRPr="00447CEC" w:rsidRDefault="004C7449" w:rsidP="00097D29">
            <w:pPr>
              <w:spacing w:after="0" w:line="240" w:lineRule="auto"/>
              <w:jc w:val="center"/>
              <w:rPr>
                <w:rFonts w:ascii="Times New Roman" w:hAnsi="Times New Roman"/>
                <w:sz w:val="28"/>
                <w:szCs w:val="28"/>
                <w:lang w:val="kk-KZ"/>
              </w:rPr>
            </w:pPr>
            <w:r w:rsidRPr="00447CEC">
              <w:rPr>
                <w:rFonts w:ascii="Times New Roman" w:hAnsi="Times New Roman"/>
                <w:sz w:val="28"/>
                <w:szCs w:val="28"/>
                <w:lang w:val="en-US"/>
              </w:rPr>
              <w:t>N</w:t>
            </w:r>
            <w:r w:rsidRPr="00447CEC">
              <w:rPr>
                <w:rFonts w:ascii="Times New Roman" w:hAnsi="Times New Roman"/>
                <w:sz w:val="28"/>
                <w:szCs w:val="28"/>
                <w:vertAlign w:val="subscript"/>
                <w:lang w:val="kk-KZ"/>
              </w:rPr>
              <w:t>60</w:t>
            </w:r>
          </w:p>
        </w:tc>
        <w:tc>
          <w:tcPr>
            <w:tcW w:w="879"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2</w:t>
            </w:r>
            <w:r>
              <w:rPr>
                <w:rFonts w:ascii="Times New Roman" w:hAnsi="Times New Roman"/>
                <w:sz w:val="28"/>
                <w:szCs w:val="28"/>
              </w:rPr>
              <w:t>3</w:t>
            </w:r>
            <w:r w:rsidRPr="00447CEC">
              <w:rPr>
                <w:rFonts w:ascii="Times New Roman" w:hAnsi="Times New Roman"/>
                <w:sz w:val="28"/>
                <w:szCs w:val="28"/>
              </w:rPr>
              <w:t>,4</w:t>
            </w:r>
          </w:p>
        </w:tc>
        <w:tc>
          <w:tcPr>
            <w:tcW w:w="851"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3</w:t>
            </w:r>
            <w:r>
              <w:rPr>
                <w:rFonts w:ascii="Times New Roman" w:hAnsi="Times New Roman"/>
                <w:sz w:val="28"/>
                <w:szCs w:val="28"/>
              </w:rPr>
              <w:t>2</w:t>
            </w:r>
            <w:r w:rsidRPr="00447CEC">
              <w:rPr>
                <w:rFonts w:ascii="Times New Roman" w:hAnsi="Times New Roman"/>
                <w:sz w:val="28"/>
                <w:szCs w:val="28"/>
              </w:rPr>
              <w:t>,8</w:t>
            </w:r>
          </w:p>
        </w:tc>
        <w:tc>
          <w:tcPr>
            <w:tcW w:w="834"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3</w:t>
            </w:r>
            <w:r>
              <w:rPr>
                <w:rFonts w:ascii="Times New Roman" w:hAnsi="Times New Roman"/>
                <w:sz w:val="28"/>
                <w:szCs w:val="28"/>
              </w:rPr>
              <w:t>5</w:t>
            </w:r>
            <w:r w:rsidRPr="00447CEC">
              <w:rPr>
                <w:rFonts w:ascii="Times New Roman" w:hAnsi="Times New Roman"/>
                <w:sz w:val="28"/>
                <w:szCs w:val="28"/>
              </w:rPr>
              <w:t>,3</w:t>
            </w:r>
          </w:p>
        </w:tc>
        <w:tc>
          <w:tcPr>
            <w:tcW w:w="878"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21,5</w:t>
            </w:r>
          </w:p>
        </w:tc>
        <w:tc>
          <w:tcPr>
            <w:tcW w:w="852"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31,6</w:t>
            </w:r>
          </w:p>
        </w:tc>
        <w:tc>
          <w:tcPr>
            <w:tcW w:w="834"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33,5</w:t>
            </w:r>
          </w:p>
        </w:tc>
        <w:tc>
          <w:tcPr>
            <w:tcW w:w="872"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2</w:t>
            </w:r>
            <w:r>
              <w:rPr>
                <w:rFonts w:ascii="Times New Roman" w:hAnsi="Times New Roman"/>
                <w:sz w:val="28"/>
                <w:szCs w:val="28"/>
              </w:rPr>
              <w:t>3</w:t>
            </w:r>
            <w:r w:rsidRPr="00447CEC">
              <w:rPr>
                <w:rFonts w:ascii="Times New Roman" w:hAnsi="Times New Roman"/>
                <w:sz w:val="28"/>
                <w:szCs w:val="28"/>
              </w:rPr>
              <w:t>,4</w:t>
            </w:r>
          </w:p>
        </w:tc>
        <w:tc>
          <w:tcPr>
            <w:tcW w:w="849"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3</w:t>
            </w:r>
            <w:r>
              <w:rPr>
                <w:rFonts w:ascii="Times New Roman" w:hAnsi="Times New Roman"/>
                <w:sz w:val="28"/>
                <w:szCs w:val="28"/>
              </w:rPr>
              <w:t>0</w:t>
            </w:r>
            <w:r w:rsidRPr="00447CEC">
              <w:rPr>
                <w:rFonts w:ascii="Times New Roman" w:hAnsi="Times New Roman"/>
                <w:sz w:val="28"/>
                <w:szCs w:val="28"/>
              </w:rPr>
              <w:t>,5</w:t>
            </w:r>
          </w:p>
        </w:tc>
        <w:tc>
          <w:tcPr>
            <w:tcW w:w="876"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3</w:t>
            </w:r>
            <w:r>
              <w:rPr>
                <w:rFonts w:ascii="Times New Roman" w:hAnsi="Times New Roman"/>
                <w:sz w:val="28"/>
                <w:szCs w:val="28"/>
              </w:rPr>
              <w:t>2</w:t>
            </w:r>
            <w:r w:rsidRPr="00447CEC">
              <w:rPr>
                <w:rFonts w:ascii="Times New Roman" w:hAnsi="Times New Roman"/>
                <w:sz w:val="28"/>
                <w:szCs w:val="28"/>
              </w:rPr>
              <w:t>,5</w:t>
            </w:r>
          </w:p>
        </w:tc>
      </w:tr>
      <w:tr w:rsidR="004C7449" w:rsidRPr="00447CEC" w:rsidTr="003D1711">
        <w:trPr>
          <w:trHeight w:val="451"/>
          <w:jc w:val="center"/>
        </w:trPr>
        <w:tc>
          <w:tcPr>
            <w:tcW w:w="1885" w:type="dxa"/>
          </w:tcPr>
          <w:p w:rsidR="004C7449" w:rsidRPr="00447CEC" w:rsidRDefault="004C7449" w:rsidP="00097D29">
            <w:pPr>
              <w:spacing w:after="0" w:line="240" w:lineRule="auto"/>
              <w:jc w:val="center"/>
              <w:rPr>
                <w:rFonts w:ascii="Times New Roman" w:hAnsi="Times New Roman"/>
                <w:sz w:val="28"/>
                <w:szCs w:val="28"/>
                <w:lang w:val="kk-KZ"/>
              </w:rPr>
            </w:pPr>
            <w:r w:rsidRPr="00447CEC">
              <w:rPr>
                <w:rFonts w:ascii="Times New Roman" w:hAnsi="Times New Roman"/>
                <w:sz w:val="28"/>
                <w:szCs w:val="28"/>
                <w:lang w:val="kk-KZ"/>
              </w:rPr>
              <w:t>К</w:t>
            </w:r>
            <w:r w:rsidRPr="00447CEC">
              <w:rPr>
                <w:rFonts w:ascii="Times New Roman" w:hAnsi="Times New Roman"/>
                <w:sz w:val="28"/>
                <w:szCs w:val="28"/>
                <w:vertAlign w:val="subscript"/>
                <w:lang w:val="kk-KZ"/>
              </w:rPr>
              <w:t>70</w:t>
            </w:r>
          </w:p>
        </w:tc>
        <w:tc>
          <w:tcPr>
            <w:tcW w:w="879"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2</w:t>
            </w:r>
            <w:r>
              <w:rPr>
                <w:rFonts w:ascii="Times New Roman" w:hAnsi="Times New Roman"/>
                <w:sz w:val="28"/>
                <w:szCs w:val="28"/>
              </w:rPr>
              <w:t>2</w:t>
            </w:r>
            <w:r w:rsidRPr="00447CEC">
              <w:rPr>
                <w:rFonts w:ascii="Times New Roman" w:hAnsi="Times New Roman"/>
                <w:sz w:val="28"/>
                <w:szCs w:val="28"/>
              </w:rPr>
              <w:t>,9</w:t>
            </w:r>
          </w:p>
        </w:tc>
        <w:tc>
          <w:tcPr>
            <w:tcW w:w="851"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3</w:t>
            </w:r>
            <w:r>
              <w:rPr>
                <w:rFonts w:ascii="Times New Roman" w:hAnsi="Times New Roman"/>
                <w:sz w:val="28"/>
                <w:szCs w:val="28"/>
              </w:rPr>
              <w:t>2</w:t>
            </w:r>
            <w:r w:rsidRPr="00447CEC">
              <w:rPr>
                <w:rFonts w:ascii="Times New Roman" w:hAnsi="Times New Roman"/>
                <w:sz w:val="28"/>
                <w:szCs w:val="28"/>
              </w:rPr>
              <w:t>,2</w:t>
            </w:r>
          </w:p>
        </w:tc>
        <w:tc>
          <w:tcPr>
            <w:tcW w:w="834"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3</w:t>
            </w:r>
            <w:r>
              <w:rPr>
                <w:rFonts w:ascii="Times New Roman" w:hAnsi="Times New Roman"/>
                <w:sz w:val="28"/>
                <w:szCs w:val="28"/>
              </w:rPr>
              <w:t>4</w:t>
            </w:r>
            <w:r w:rsidRPr="00447CEC">
              <w:rPr>
                <w:rFonts w:ascii="Times New Roman" w:hAnsi="Times New Roman"/>
                <w:sz w:val="28"/>
                <w:szCs w:val="28"/>
              </w:rPr>
              <w:t>,2</w:t>
            </w:r>
          </w:p>
        </w:tc>
        <w:tc>
          <w:tcPr>
            <w:tcW w:w="878"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21,7</w:t>
            </w:r>
          </w:p>
        </w:tc>
        <w:tc>
          <w:tcPr>
            <w:tcW w:w="852"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30,7</w:t>
            </w:r>
          </w:p>
        </w:tc>
        <w:tc>
          <w:tcPr>
            <w:tcW w:w="834"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33,3</w:t>
            </w:r>
          </w:p>
        </w:tc>
        <w:tc>
          <w:tcPr>
            <w:tcW w:w="872"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2</w:t>
            </w:r>
            <w:r>
              <w:rPr>
                <w:rFonts w:ascii="Times New Roman" w:hAnsi="Times New Roman"/>
                <w:sz w:val="28"/>
                <w:szCs w:val="28"/>
              </w:rPr>
              <w:t>2</w:t>
            </w:r>
            <w:r w:rsidRPr="00447CEC">
              <w:rPr>
                <w:rFonts w:ascii="Times New Roman" w:hAnsi="Times New Roman"/>
                <w:sz w:val="28"/>
                <w:szCs w:val="28"/>
              </w:rPr>
              <w:t>,9</w:t>
            </w:r>
          </w:p>
        </w:tc>
        <w:tc>
          <w:tcPr>
            <w:tcW w:w="849"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3</w:t>
            </w:r>
            <w:r>
              <w:rPr>
                <w:rFonts w:ascii="Times New Roman" w:hAnsi="Times New Roman"/>
                <w:sz w:val="28"/>
                <w:szCs w:val="28"/>
              </w:rPr>
              <w:t>0</w:t>
            </w:r>
            <w:r w:rsidRPr="00447CEC">
              <w:rPr>
                <w:rFonts w:ascii="Times New Roman" w:hAnsi="Times New Roman"/>
                <w:sz w:val="28"/>
                <w:szCs w:val="28"/>
              </w:rPr>
              <w:t>,8</w:t>
            </w:r>
          </w:p>
        </w:tc>
        <w:tc>
          <w:tcPr>
            <w:tcW w:w="876"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3</w:t>
            </w:r>
            <w:r>
              <w:rPr>
                <w:rFonts w:ascii="Times New Roman" w:hAnsi="Times New Roman"/>
                <w:sz w:val="28"/>
                <w:szCs w:val="28"/>
              </w:rPr>
              <w:t>1</w:t>
            </w:r>
            <w:r w:rsidRPr="00447CEC">
              <w:rPr>
                <w:rFonts w:ascii="Times New Roman" w:hAnsi="Times New Roman"/>
                <w:sz w:val="28"/>
                <w:szCs w:val="28"/>
              </w:rPr>
              <w:t>,8</w:t>
            </w:r>
          </w:p>
        </w:tc>
      </w:tr>
      <w:tr w:rsidR="004C7449" w:rsidRPr="00447CEC" w:rsidTr="003D1711">
        <w:trPr>
          <w:trHeight w:val="451"/>
          <w:jc w:val="center"/>
        </w:trPr>
        <w:tc>
          <w:tcPr>
            <w:tcW w:w="1885" w:type="dxa"/>
          </w:tcPr>
          <w:p w:rsidR="004C7449" w:rsidRPr="00447CEC" w:rsidRDefault="004C7449" w:rsidP="00097D29">
            <w:pPr>
              <w:spacing w:after="0" w:line="240" w:lineRule="auto"/>
              <w:jc w:val="center"/>
              <w:rPr>
                <w:rFonts w:ascii="Times New Roman" w:hAnsi="Times New Roman"/>
                <w:sz w:val="28"/>
                <w:szCs w:val="28"/>
                <w:lang w:val="kk-KZ"/>
              </w:rPr>
            </w:pPr>
            <w:r w:rsidRPr="00447CEC">
              <w:rPr>
                <w:rFonts w:ascii="Times New Roman" w:hAnsi="Times New Roman"/>
                <w:sz w:val="28"/>
                <w:szCs w:val="28"/>
                <w:lang w:val="kk-KZ"/>
              </w:rPr>
              <w:t>Со</w:t>
            </w:r>
          </w:p>
        </w:tc>
        <w:tc>
          <w:tcPr>
            <w:tcW w:w="879"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2</w:t>
            </w:r>
            <w:r>
              <w:rPr>
                <w:rFonts w:ascii="Times New Roman" w:hAnsi="Times New Roman"/>
                <w:sz w:val="28"/>
                <w:szCs w:val="28"/>
              </w:rPr>
              <w:t>2</w:t>
            </w:r>
            <w:r w:rsidRPr="00447CEC">
              <w:rPr>
                <w:rFonts w:ascii="Times New Roman" w:hAnsi="Times New Roman"/>
                <w:sz w:val="28"/>
                <w:szCs w:val="28"/>
              </w:rPr>
              <w:t>,0</w:t>
            </w:r>
          </w:p>
        </w:tc>
        <w:tc>
          <w:tcPr>
            <w:tcW w:w="851"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3</w:t>
            </w:r>
            <w:r>
              <w:rPr>
                <w:rFonts w:ascii="Times New Roman" w:hAnsi="Times New Roman"/>
                <w:sz w:val="28"/>
                <w:szCs w:val="28"/>
              </w:rPr>
              <w:t>1</w:t>
            </w:r>
            <w:r w:rsidRPr="00447CEC">
              <w:rPr>
                <w:rFonts w:ascii="Times New Roman" w:hAnsi="Times New Roman"/>
                <w:sz w:val="28"/>
                <w:szCs w:val="28"/>
              </w:rPr>
              <w:t>,2</w:t>
            </w:r>
          </w:p>
        </w:tc>
        <w:tc>
          <w:tcPr>
            <w:tcW w:w="834"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3</w:t>
            </w:r>
            <w:r>
              <w:rPr>
                <w:rFonts w:ascii="Times New Roman" w:hAnsi="Times New Roman"/>
                <w:sz w:val="28"/>
                <w:szCs w:val="28"/>
              </w:rPr>
              <w:t>3</w:t>
            </w:r>
            <w:r w:rsidRPr="00447CEC">
              <w:rPr>
                <w:rFonts w:ascii="Times New Roman" w:hAnsi="Times New Roman"/>
                <w:sz w:val="28"/>
                <w:szCs w:val="28"/>
              </w:rPr>
              <w:t>,2</w:t>
            </w:r>
          </w:p>
        </w:tc>
        <w:tc>
          <w:tcPr>
            <w:tcW w:w="878"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20,9</w:t>
            </w:r>
          </w:p>
        </w:tc>
        <w:tc>
          <w:tcPr>
            <w:tcW w:w="852"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29,6</w:t>
            </w:r>
          </w:p>
        </w:tc>
        <w:tc>
          <w:tcPr>
            <w:tcW w:w="834"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31,5</w:t>
            </w:r>
          </w:p>
        </w:tc>
        <w:tc>
          <w:tcPr>
            <w:tcW w:w="872"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2</w:t>
            </w:r>
            <w:r>
              <w:rPr>
                <w:rFonts w:ascii="Times New Roman" w:hAnsi="Times New Roman"/>
                <w:sz w:val="28"/>
                <w:szCs w:val="28"/>
              </w:rPr>
              <w:t>1</w:t>
            </w:r>
            <w:r w:rsidRPr="00447CEC">
              <w:rPr>
                <w:rFonts w:ascii="Times New Roman" w:hAnsi="Times New Roman"/>
                <w:sz w:val="28"/>
                <w:szCs w:val="28"/>
              </w:rPr>
              <w:t>,3</w:t>
            </w:r>
          </w:p>
        </w:tc>
        <w:tc>
          <w:tcPr>
            <w:tcW w:w="849" w:type="dxa"/>
          </w:tcPr>
          <w:p w:rsidR="004C7449" w:rsidRPr="00447CEC" w:rsidRDefault="004C7449" w:rsidP="00097D29">
            <w:pPr>
              <w:spacing w:after="0" w:line="240" w:lineRule="auto"/>
              <w:jc w:val="center"/>
              <w:rPr>
                <w:rFonts w:ascii="Times New Roman" w:hAnsi="Times New Roman"/>
                <w:sz w:val="28"/>
                <w:szCs w:val="28"/>
              </w:rPr>
            </w:pPr>
            <w:r>
              <w:rPr>
                <w:rFonts w:ascii="Times New Roman" w:hAnsi="Times New Roman"/>
                <w:sz w:val="28"/>
                <w:szCs w:val="28"/>
              </w:rPr>
              <w:t>29</w:t>
            </w:r>
            <w:r w:rsidRPr="00447CEC">
              <w:rPr>
                <w:rFonts w:ascii="Times New Roman" w:hAnsi="Times New Roman"/>
                <w:sz w:val="28"/>
                <w:szCs w:val="28"/>
              </w:rPr>
              <w:t>,5</w:t>
            </w:r>
          </w:p>
        </w:tc>
        <w:tc>
          <w:tcPr>
            <w:tcW w:w="876"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3</w:t>
            </w:r>
            <w:r>
              <w:rPr>
                <w:rFonts w:ascii="Times New Roman" w:hAnsi="Times New Roman"/>
                <w:sz w:val="28"/>
                <w:szCs w:val="28"/>
              </w:rPr>
              <w:t>0</w:t>
            </w:r>
            <w:r w:rsidRPr="00447CEC">
              <w:rPr>
                <w:rFonts w:ascii="Times New Roman" w:hAnsi="Times New Roman"/>
                <w:sz w:val="28"/>
                <w:szCs w:val="28"/>
              </w:rPr>
              <w:t>,9</w:t>
            </w:r>
          </w:p>
        </w:tc>
      </w:tr>
      <w:tr w:rsidR="004C7449" w:rsidRPr="00447CEC" w:rsidTr="003D1711">
        <w:trPr>
          <w:trHeight w:val="451"/>
          <w:jc w:val="center"/>
        </w:trPr>
        <w:tc>
          <w:tcPr>
            <w:tcW w:w="1885" w:type="dxa"/>
          </w:tcPr>
          <w:p w:rsidR="004C7449" w:rsidRPr="00447CEC" w:rsidRDefault="004C7449" w:rsidP="00097D29">
            <w:pPr>
              <w:spacing w:after="0" w:line="240" w:lineRule="auto"/>
              <w:jc w:val="center"/>
              <w:rPr>
                <w:rFonts w:ascii="Times New Roman" w:hAnsi="Times New Roman"/>
                <w:sz w:val="28"/>
                <w:szCs w:val="28"/>
                <w:lang w:val="kk-KZ"/>
              </w:rPr>
            </w:pPr>
            <w:r w:rsidRPr="00447CEC">
              <w:rPr>
                <w:rFonts w:ascii="Times New Roman" w:hAnsi="Times New Roman"/>
                <w:sz w:val="28"/>
                <w:szCs w:val="28"/>
                <w:lang w:val="kk-KZ"/>
              </w:rPr>
              <w:t>Мо</w:t>
            </w:r>
          </w:p>
        </w:tc>
        <w:tc>
          <w:tcPr>
            <w:tcW w:w="879"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2</w:t>
            </w:r>
            <w:r>
              <w:rPr>
                <w:rFonts w:ascii="Times New Roman" w:hAnsi="Times New Roman"/>
                <w:sz w:val="28"/>
                <w:szCs w:val="28"/>
              </w:rPr>
              <w:t>1</w:t>
            </w:r>
            <w:r w:rsidRPr="00447CEC">
              <w:rPr>
                <w:rFonts w:ascii="Times New Roman" w:hAnsi="Times New Roman"/>
                <w:sz w:val="28"/>
                <w:szCs w:val="28"/>
              </w:rPr>
              <w:t>,4</w:t>
            </w:r>
          </w:p>
        </w:tc>
        <w:tc>
          <w:tcPr>
            <w:tcW w:w="851"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3</w:t>
            </w:r>
            <w:r>
              <w:rPr>
                <w:rFonts w:ascii="Times New Roman" w:hAnsi="Times New Roman"/>
                <w:sz w:val="28"/>
                <w:szCs w:val="28"/>
              </w:rPr>
              <w:t>0</w:t>
            </w:r>
            <w:r w:rsidRPr="00447CEC">
              <w:rPr>
                <w:rFonts w:ascii="Times New Roman" w:hAnsi="Times New Roman"/>
                <w:sz w:val="28"/>
                <w:szCs w:val="28"/>
              </w:rPr>
              <w:t>,5</w:t>
            </w:r>
          </w:p>
        </w:tc>
        <w:tc>
          <w:tcPr>
            <w:tcW w:w="834"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3</w:t>
            </w:r>
            <w:r>
              <w:rPr>
                <w:rFonts w:ascii="Times New Roman" w:hAnsi="Times New Roman"/>
                <w:sz w:val="28"/>
                <w:szCs w:val="28"/>
              </w:rPr>
              <w:t>2</w:t>
            </w:r>
            <w:r w:rsidRPr="00447CEC">
              <w:rPr>
                <w:rFonts w:ascii="Times New Roman" w:hAnsi="Times New Roman"/>
                <w:sz w:val="28"/>
                <w:szCs w:val="28"/>
              </w:rPr>
              <w:t>,4</w:t>
            </w:r>
          </w:p>
        </w:tc>
        <w:tc>
          <w:tcPr>
            <w:tcW w:w="878"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20,5</w:t>
            </w:r>
          </w:p>
        </w:tc>
        <w:tc>
          <w:tcPr>
            <w:tcW w:w="852"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29,0</w:t>
            </w:r>
          </w:p>
        </w:tc>
        <w:tc>
          <w:tcPr>
            <w:tcW w:w="834"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32,3</w:t>
            </w:r>
          </w:p>
        </w:tc>
        <w:tc>
          <w:tcPr>
            <w:tcW w:w="872"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2</w:t>
            </w:r>
            <w:r>
              <w:rPr>
                <w:rFonts w:ascii="Times New Roman" w:hAnsi="Times New Roman"/>
                <w:sz w:val="28"/>
                <w:szCs w:val="28"/>
              </w:rPr>
              <w:t>0</w:t>
            </w:r>
            <w:r w:rsidRPr="00447CEC">
              <w:rPr>
                <w:rFonts w:ascii="Times New Roman" w:hAnsi="Times New Roman"/>
                <w:sz w:val="28"/>
                <w:szCs w:val="28"/>
              </w:rPr>
              <w:t>,6</w:t>
            </w:r>
          </w:p>
        </w:tc>
        <w:tc>
          <w:tcPr>
            <w:tcW w:w="849"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2</w:t>
            </w:r>
            <w:r>
              <w:rPr>
                <w:rFonts w:ascii="Times New Roman" w:hAnsi="Times New Roman"/>
                <w:sz w:val="28"/>
                <w:szCs w:val="28"/>
              </w:rPr>
              <w:t>8</w:t>
            </w:r>
            <w:r w:rsidRPr="00447CEC">
              <w:rPr>
                <w:rFonts w:ascii="Times New Roman" w:hAnsi="Times New Roman"/>
                <w:sz w:val="28"/>
                <w:szCs w:val="28"/>
              </w:rPr>
              <w:t>,7</w:t>
            </w:r>
          </w:p>
        </w:tc>
        <w:tc>
          <w:tcPr>
            <w:tcW w:w="876" w:type="dxa"/>
          </w:tcPr>
          <w:p w:rsidR="004C7449" w:rsidRPr="00447CEC" w:rsidRDefault="004C7449" w:rsidP="00097D29">
            <w:pPr>
              <w:spacing w:after="0" w:line="240" w:lineRule="auto"/>
              <w:jc w:val="center"/>
              <w:rPr>
                <w:rFonts w:ascii="Times New Roman" w:hAnsi="Times New Roman"/>
                <w:sz w:val="28"/>
                <w:szCs w:val="28"/>
              </w:rPr>
            </w:pPr>
            <w:r w:rsidRPr="00447CEC">
              <w:rPr>
                <w:rFonts w:ascii="Times New Roman" w:hAnsi="Times New Roman"/>
                <w:sz w:val="28"/>
                <w:szCs w:val="28"/>
              </w:rPr>
              <w:t>3</w:t>
            </w:r>
            <w:r>
              <w:rPr>
                <w:rFonts w:ascii="Times New Roman" w:hAnsi="Times New Roman"/>
                <w:sz w:val="28"/>
                <w:szCs w:val="28"/>
              </w:rPr>
              <w:t>0</w:t>
            </w:r>
            <w:r w:rsidRPr="00447CEC">
              <w:rPr>
                <w:rFonts w:ascii="Times New Roman" w:hAnsi="Times New Roman"/>
                <w:sz w:val="28"/>
                <w:szCs w:val="28"/>
              </w:rPr>
              <w:t>,4</w:t>
            </w:r>
          </w:p>
        </w:tc>
      </w:tr>
    </w:tbl>
    <w:p w:rsidR="004C7449" w:rsidRDefault="004C7449" w:rsidP="00FD1380">
      <w:pPr>
        <w:spacing w:after="0" w:line="240" w:lineRule="auto"/>
        <w:jc w:val="both"/>
        <w:rPr>
          <w:rFonts w:ascii="Times New Roman" w:hAnsi="Times New Roman"/>
          <w:sz w:val="28"/>
          <w:szCs w:val="28"/>
          <w:lang w:val="kk-KZ"/>
        </w:rPr>
      </w:pPr>
    </w:p>
    <w:p w:rsidR="004C7449" w:rsidRDefault="004C7449" w:rsidP="004C7449">
      <w:pPr>
        <w:spacing w:after="0" w:line="240" w:lineRule="auto"/>
        <w:ind w:firstLine="540"/>
        <w:jc w:val="both"/>
        <w:rPr>
          <w:rFonts w:ascii="Times New Roman" w:hAnsi="Times New Roman"/>
          <w:sz w:val="28"/>
          <w:szCs w:val="28"/>
          <w:lang w:val="kk-KZ"/>
        </w:rPr>
      </w:pPr>
      <w:r>
        <w:rPr>
          <w:rFonts w:ascii="Times New Roman" w:hAnsi="Times New Roman"/>
          <w:sz w:val="28"/>
          <w:szCs w:val="28"/>
          <w:lang w:val="kk-KZ"/>
        </w:rPr>
        <w:t>Жылжымалы фосфор мөлшерінің әртүрлі деңгейде төмендеуі зерттеліп отырған жоңышқа сорттарының жыл сайынғы бірнеше орымдарымен алынған өнімдердің тұтынуына байланысты деп шешуге болады. Сонымен қатар Көкорай сорты бойынша жылжымалы фосфор деңгейінің төмендеуі басқа сорттарға қарағанда біршама жоғары болғанын атап кетуге тұрады.</w:t>
      </w:r>
    </w:p>
    <w:p w:rsidR="004C7449" w:rsidRDefault="004C7449" w:rsidP="004C7449">
      <w:pPr>
        <w:spacing w:after="0" w:line="240" w:lineRule="auto"/>
        <w:ind w:firstLine="540"/>
        <w:jc w:val="both"/>
        <w:rPr>
          <w:rFonts w:ascii="Times New Roman" w:hAnsi="Times New Roman"/>
          <w:sz w:val="28"/>
          <w:szCs w:val="28"/>
          <w:lang w:val="kk-KZ"/>
        </w:rPr>
      </w:pPr>
      <w:r>
        <w:rPr>
          <w:rFonts w:ascii="Times New Roman" w:hAnsi="Times New Roman"/>
          <w:sz w:val="28"/>
          <w:szCs w:val="28"/>
          <w:lang w:val="kk-KZ"/>
        </w:rPr>
        <w:t xml:space="preserve">Фосфор тыңайтқыштарының 150 және 200 кг/га ә.з. есебімен топырақтағы жылжымалы фосфордың жасанды фондарын жасау барысында жүргізілген есептеулер бойынша енгізілген әрбір 100 кг ә.з. фосфор тыңайтқыштары топырақтағы жылжымалы фосфордың құрамын бақылаумен салыстырғанда 5,8 – 6,0 мг/кг–ға көтергені анықталды, яғни әдебиеттердегі көрсеткіштерге барынша сәйкес келетінін байқауға болады.  </w:t>
      </w:r>
    </w:p>
    <w:p w:rsidR="004C7449" w:rsidRPr="00050BC7" w:rsidRDefault="00D20841" w:rsidP="004C7449">
      <w:pPr>
        <w:spacing w:after="0" w:line="240" w:lineRule="auto"/>
        <w:ind w:firstLine="540"/>
        <w:jc w:val="both"/>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Ө</w:t>
      </w:r>
      <w:r w:rsidR="004C7449" w:rsidRPr="00050BC7">
        <w:rPr>
          <w:rFonts w:ascii="Times New Roman" w:hAnsi="Times New Roman"/>
          <w:color w:val="000000" w:themeColor="text1"/>
          <w:sz w:val="28"/>
          <w:szCs w:val="28"/>
          <w:lang w:val="kk-KZ"/>
        </w:rPr>
        <w:t xml:space="preserve">сімдіктер </w:t>
      </w:r>
      <w:r w:rsidRPr="00050BC7">
        <w:rPr>
          <w:rFonts w:ascii="Times New Roman" w:hAnsi="Times New Roman"/>
          <w:color w:val="000000" w:themeColor="text1"/>
          <w:sz w:val="28"/>
          <w:szCs w:val="28"/>
          <w:lang w:val="kk-KZ"/>
        </w:rPr>
        <w:t>калий элементін көп мөлшерде қолдана</w:t>
      </w:r>
      <w:r w:rsidR="004C7449" w:rsidRPr="00050BC7">
        <w:rPr>
          <w:rFonts w:ascii="Times New Roman" w:hAnsi="Times New Roman"/>
          <w:color w:val="000000" w:themeColor="text1"/>
          <w:sz w:val="28"/>
          <w:szCs w:val="28"/>
          <w:lang w:val="kk-KZ"/>
        </w:rPr>
        <w:t xml:space="preserve">ды, </w:t>
      </w:r>
      <w:r w:rsidRPr="00050BC7">
        <w:rPr>
          <w:rFonts w:ascii="Times New Roman" w:hAnsi="Times New Roman"/>
          <w:color w:val="000000" w:themeColor="text1"/>
          <w:sz w:val="28"/>
          <w:szCs w:val="28"/>
          <w:lang w:val="kk-KZ"/>
        </w:rPr>
        <w:t xml:space="preserve">ал </w:t>
      </w:r>
      <w:r w:rsidR="004C7449" w:rsidRPr="00050BC7">
        <w:rPr>
          <w:rFonts w:ascii="Times New Roman" w:hAnsi="Times New Roman"/>
          <w:color w:val="000000" w:themeColor="text1"/>
          <w:sz w:val="28"/>
          <w:szCs w:val="28"/>
          <w:lang w:val="kk-KZ"/>
        </w:rPr>
        <w:t xml:space="preserve">алмаспалы калий түрінде </w:t>
      </w:r>
      <w:r w:rsidRPr="00050BC7">
        <w:rPr>
          <w:rFonts w:ascii="Times New Roman" w:hAnsi="Times New Roman"/>
          <w:color w:val="000000" w:themeColor="text1"/>
          <w:sz w:val="28"/>
          <w:szCs w:val="28"/>
          <w:lang w:val="kk-KZ"/>
        </w:rPr>
        <w:t>жалпы калий мөлшердің тек 2 – 5</w:t>
      </w:r>
      <w:r w:rsidR="004C7449" w:rsidRPr="00050BC7">
        <w:rPr>
          <w:rFonts w:ascii="Times New Roman" w:hAnsi="Times New Roman"/>
          <w:color w:val="000000" w:themeColor="text1"/>
          <w:sz w:val="28"/>
          <w:szCs w:val="28"/>
          <w:lang w:val="kk-KZ"/>
        </w:rPr>
        <w:t>% құрайды</w:t>
      </w:r>
      <w:r w:rsidRPr="00050BC7">
        <w:rPr>
          <w:rFonts w:ascii="Times New Roman" w:hAnsi="Times New Roman"/>
          <w:color w:val="000000" w:themeColor="text1"/>
          <w:sz w:val="28"/>
          <w:szCs w:val="28"/>
          <w:lang w:val="kk-KZ"/>
        </w:rPr>
        <w:t>, себеб</w:t>
      </w:r>
      <w:r w:rsidR="004C7449" w:rsidRPr="00050BC7">
        <w:rPr>
          <w:rFonts w:ascii="Times New Roman" w:hAnsi="Times New Roman"/>
          <w:color w:val="000000" w:themeColor="text1"/>
          <w:sz w:val="28"/>
          <w:szCs w:val="28"/>
          <w:lang w:val="kk-KZ"/>
        </w:rPr>
        <w:t>і ол жиі жеткіліксіз болып табылады</w:t>
      </w:r>
      <w:r w:rsidR="004C7449" w:rsidRPr="00050BC7">
        <w:rPr>
          <w:rFonts w:ascii="Times New Roman" w:eastAsia="Arial Unicode MS" w:hAnsi="Times New Roman"/>
          <w:color w:val="000000" w:themeColor="text1"/>
          <w:sz w:val="28"/>
          <w:szCs w:val="28"/>
          <w:lang w:val="kk-KZ" w:eastAsia="ko-KR"/>
        </w:rPr>
        <w:t>.</w:t>
      </w:r>
      <w:r w:rsidR="004C7449" w:rsidRPr="00050BC7">
        <w:rPr>
          <w:rFonts w:ascii="Times New Roman" w:hAnsi="Times New Roman"/>
          <w:color w:val="000000" w:themeColor="text1"/>
          <w:sz w:val="28"/>
          <w:szCs w:val="28"/>
          <w:lang w:val="kk-KZ"/>
        </w:rPr>
        <w:t xml:space="preserve"> </w:t>
      </w:r>
      <w:r w:rsidRPr="00050BC7">
        <w:rPr>
          <w:rFonts w:ascii="Times New Roman" w:hAnsi="Times New Roman"/>
          <w:color w:val="000000" w:themeColor="text1"/>
          <w:sz w:val="28"/>
          <w:szCs w:val="28"/>
          <w:lang w:val="kk-KZ"/>
        </w:rPr>
        <w:t xml:space="preserve">Өсімдіктердің </w:t>
      </w:r>
      <w:r w:rsidR="004C7449" w:rsidRPr="00050BC7">
        <w:rPr>
          <w:rFonts w:ascii="Times New Roman" w:hAnsi="Times New Roman"/>
          <w:color w:val="000000" w:themeColor="text1"/>
          <w:sz w:val="28"/>
          <w:szCs w:val="28"/>
          <w:lang w:val="kk-KZ"/>
        </w:rPr>
        <w:t xml:space="preserve">жылжымалы </w:t>
      </w:r>
      <w:r w:rsidRPr="00050BC7">
        <w:rPr>
          <w:rFonts w:ascii="Times New Roman" w:hAnsi="Times New Roman"/>
          <w:color w:val="000000" w:themeColor="text1"/>
          <w:sz w:val="28"/>
          <w:szCs w:val="28"/>
          <w:lang w:val="kk-KZ"/>
        </w:rPr>
        <w:t xml:space="preserve">калийдің </w:t>
      </w:r>
      <w:r w:rsidR="004C7449" w:rsidRPr="00050BC7">
        <w:rPr>
          <w:rFonts w:ascii="Times New Roman" w:hAnsi="Times New Roman"/>
          <w:color w:val="000000" w:themeColor="text1"/>
          <w:sz w:val="28"/>
          <w:szCs w:val="28"/>
          <w:lang w:val="kk-KZ"/>
        </w:rPr>
        <w:t xml:space="preserve">түрлерін </w:t>
      </w:r>
      <w:r w:rsidRPr="00050BC7">
        <w:rPr>
          <w:rFonts w:ascii="Times New Roman" w:hAnsi="Times New Roman"/>
          <w:color w:val="000000" w:themeColor="text1"/>
          <w:sz w:val="28"/>
          <w:szCs w:val="28"/>
          <w:lang w:val="kk-KZ"/>
        </w:rPr>
        <w:t>қолдануына байланысты олардың толық</w:t>
      </w:r>
      <w:r w:rsidR="004C7449" w:rsidRPr="00050BC7">
        <w:rPr>
          <w:rFonts w:ascii="Times New Roman" w:hAnsi="Times New Roman"/>
          <w:color w:val="000000" w:themeColor="text1"/>
          <w:sz w:val="28"/>
          <w:szCs w:val="28"/>
          <w:lang w:val="kk-KZ"/>
        </w:rPr>
        <w:t xml:space="preserve"> қал</w:t>
      </w:r>
      <w:r w:rsidRPr="00050BC7">
        <w:rPr>
          <w:rFonts w:ascii="Times New Roman" w:hAnsi="Times New Roman"/>
          <w:color w:val="000000" w:themeColor="text1"/>
          <w:sz w:val="28"/>
          <w:szCs w:val="28"/>
          <w:lang w:val="kk-KZ"/>
        </w:rPr>
        <w:t>пына келуі формаларға байланысты өтеді. Т</w:t>
      </w:r>
      <w:r w:rsidR="004C7449" w:rsidRPr="00050BC7">
        <w:rPr>
          <w:rFonts w:ascii="Times New Roman" w:hAnsi="Times New Roman"/>
          <w:color w:val="000000" w:themeColor="text1"/>
          <w:sz w:val="28"/>
          <w:szCs w:val="28"/>
          <w:lang w:val="kk-KZ"/>
        </w:rPr>
        <w:t xml:space="preserve">опырақ үлгілеріне жасалған  </w:t>
      </w:r>
      <w:r w:rsidRPr="00050BC7">
        <w:rPr>
          <w:rFonts w:ascii="Times New Roman" w:hAnsi="Times New Roman"/>
          <w:color w:val="000000" w:themeColor="text1"/>
          <w:sz w:val="28"/>
          <w:szCs w:val="28"/>
          <w:lang w:val="kk-KZ"/>
        </w:rPr>
        <w:t>зерттеулерде жы</w:t>
      </w:r>
      <w:r w:rsidR="004C7449" w:rsidRPr="00050BC7">
        <w:rPr>
          <w:rFonts w:ascii="Times New Roman" w:hAnsi="Times New Roman"/>
          <w:color w:val="000000" w:themeColor="text1"/>
          <w:sz w:val="28"/>
          <w:szCs w:val="28"/>
          <w:lang w:val="kk-KZ"/>
        </w:rPr>
        <w:t xml:space="preserve">лжымалы калий  мөлшері </w:t>
      </w:r>
      <w:r w:rsidRPr="00050BC7">
        <w:rPr>
          <w:rFonts w:ascii="Times New Roman" w:hAnsi="Times New Roman"/>
          <w:color w:val="000000" w:themeColor="text1"/>
          <w:sz w:val="28"/>
          <w:szCs w:val="28"/>
          <w:lang w:val="kk-KZ"/>
        </w:rPr>
        <w:t>жайлы анықталған нәтижелер топырақта жетіспеген тыңайтқыштармен қамтамасыз етілуіне дәлел болып табылады</w:t>
      </w:r>
      <w:r w:rsidR="004C7449" w:rsidRPr="00050BC7">
        <w:rPr>
          <w:rFonts w:ascii="Times New Roman" w:hAnsi="Times New Roman"/>
          <w:color w:val="000000" w:themeColor="text1"/>
          <w:sz w:val="28"/>
          <w:szCs w:val="28"/>
          <w:lang w:val="kk-KZ"/>
        </w:rPr>
        <w:t xml:space="preserve">.  </w:t>
      </w:r>
      <w:r w:rsidRPr="00050BC7">
        <w:rPr>
          <w:rFonts w:ascii="Times New Roman" w:hAnsi="Times New Roman"/>
          <w:color w:val="000000" w:themeColor="text1"/>
          <w:sz w:val="28"/>
          <w:szCs w:val="28"/>
          <w:lang w:val="kk-KZ"/>
        </w:rPr>
        <w:t>Топырақтың карбонаттылығы</w:t>
      </w:r>
      <w:r w:rsidR="004C7449" w:rsidRPr="00050BC7">
        <w:rPr>
          <w:rFonts w:ascii="Times New Roman" w:hAnsi="Times New Roman"/>
          <w:color w:val="000000" w:themeColor="text1"/>
          <w:sz w:val="28"/>
          <w:szCs w:val="28"/>
          <w:lang w:val="kk-KZ"/>
        </w:rPr>
        <w:t xml:space="preserve"> жылжымалы калиймен қамтамасыз етілу дәрежесін алма</w:t>
      </w:r>
      <w:r w:rsidRPr="00050BC7">
        <w:rPr>
          <w:rFonts w:ascii="Times New Roman" w:hAnsi="Times New Roman"/>
          <w:color w:val="000000" w:themeColor="text1"/>
          <w:sz w:val="28"/>
          <w:szCs w:val="28"/>
          <w:lang w:val="kk-KZ"/>
        </w:rPr>
        <w:t>спалы калийдің мөлшері бойынша 2</w:t>
      </w:r>
      <w:r w:rsidR="004C7449" w:rsidRPr="00050BC7">
        <w:rPr>
          <w:rFonts w:ascii="Times New Roman" w:hAnsi="Times New Roman"/>
          <w:color w:val="000000" w:themeColor="text1"/>
          <w:sz w:val="28"/>
          <w:szCs w:val="28"/>
          <w:lang w:val="kk-KZ"/>
        </w:rPr>
        <w:t xml:space="preserve">% аммоний көміртегі </w:t>
      </w:r>
      <w:r w:rsidRPr="00050BC7">
        <w:rPr>
          <w:rFonts w:ascii="Times New Roman" w:hAnsi="Times New Roman"/>
          <w:color w:val="000000" w:themeColor="text1"/>
          <w:sz w:val="28"/>
          <w:szCs w:val="28"/>
          <w:lang w:val="kk-KZ"/>
        </w:rPr>
        <w:t>қосылысынан алынады</w:t>
      </w:r>
      <w:r w:rsidR="00A83F7C" w:rsidRPr="00050BC7">
        <w:rPr>
          <w:rFonts w:ascii="Times New Roman" w:hAnsi="Times New Roman"/>
          <w:color w:val="000000" w:themeColor="text1"/>
          <w:sz w:val="28"/>
          <w:szCs w:val="28"/>
          <w:lang w:val="kk-KZ"/>
        </w:rPr>
        <w:t xml:space="preserve"> [165]</w:t>
      </w:r>
      <w:r w:rsidRPr="00050BC7">
        <w:rPr>
          <w:rFonts w:ascii="Times New Roman" w:hAnsi="Times New Roman"/>
          <w:color w:val="000000" w:themeColor="text1"/>
          <w:sz w:val="28"/>
          <w:szCs w:val="28"/>
          <w:lang w:val="kk-KZ"/>
        </w:rPr>
        <w:t>.</w:t>
      </w:r>
      <w:r w:rsidR="004C7449" w:rsidRPr="00050BC7">
        <w:rPr>
          <w:rFonts w:ascii="Times New Roman" w:hAnsi="Times New Roman"/>
          <w:color w:val="000000" w:themeColor="text1"/>
          <w:sz w:val="28"/>
          <w:szCs w:val="28"/>
          <w:lang w:val="kk-KZ"/>
        </w:rPr>
        <w:t xml:space="preserve"> </w:t>
      </w:r>
    </w:p>
    <w:p w:rsidR="004C7449" w:rsidRPr="00050BC7" w:rsidRDefault="00D20841" w:rsidP="004C7449">
      <w:pPr>
        <w:spacing w:after="0" w:line="240" w:lineRule="auto"/>
        <w:ind w:firstLine="540"/>
        <w:jc w:val="both"/>
        <w:rPr>
          <w:rFonts w:ascii="Times New Roman" w:hAnsi="Times New Roman"/>
          <w:color w:val="000000" w:themeColor="text1"/>
          <w:sz w:val="28"/>
          <w:szCs w:val="28"/>
          <w:lang w:val="kk-KZ"/>
        </w:rPr>
      </w:pPr>
      <w:r w:rsidRPr="00050BC7">
        <w:rPr>
          <w:rFonts w:ascii="Times New Roman" w:hAnsi="Times New Roman"/>
          <w:color w:val="000000" w:themeColor="text1"/>
          <w:sz w:val="28"/>
          <w:szCs w:val="28"/>
          <w:lang w:val="kk-KZ"/>
        </w:rPr>
        <w:t>О</w:t>
      </w:r>
      <w:r w:rsidR="004C7449" w:rsidRPr="00050BC7">
        <w:rPr>
          <w:rFonts w:ascii="Times New Roman" w:hAnsi="Times New Roman"/>
          <w:color w:val="000000" w:themeColor="text1"/>
          <w:sz w:val="28"/>
          <w:szCs w:val="28"/>
          <w:lang w:val="kk-KZ"/>
        </w:rPr>
        <w:t xml:space="preserve">рташа үш жылдық </w:t>
      </w:r>
      <w:r w:rsidRPr="00050BC7">
        <w:rPr>
          <w:rFonts w:ascii="Times New Roman" w:hAnsi="Times New Roman"/>
          <w:color w:val="000000" w:themeColor="text1"/>
          <w:sz w:val="28"/>
          <w:szCs w:val="28"/>
          <w:lang w:val="kk-KZ"/>
        </w:rPr>
        <w:t>зерттеулердің нәтижелерінен анықталғандай</w:t>
      </w:r>
      <w:r w:rsidR="004C7449" w:rsidRPr="00050BC7">
        <w:rPr>
          <w:rFonts w:ascii="Times New Roman" w:hAnsi="Times New Roman"/>
          <w:color w:val="000000" w:themeColor="text1"/>
          <w:sz w:val="28"/>
          <w:szCs w:val="28"/>
          <w:lang w:val="kk-KZ"/>
        </w:rPr>
        <w:t>, ашық қара – қоңыр топырақтың  калий режимі азот және микро тыңайтқыштарын қолдануға ба</w:t>
      </w:r>
      <w:r w:rsidRPr="00050BC7">
        <w:rPr>
          <w:rFonts w:ascii="Times New Roman" w:hAnsi="Times New Roman"/>
          <w:color w:val="000000" w:themeColor="text1"/>
          <w:sz w:val="28"/>
          <w:szCs w:val="28"/>
          <w:lang w:val="kk-KZ"/>
        </w:rPr>
        <w:t>рысында ешқандай өзгеріс туғызған жоқ. Калий тыңайтқыштары берілген</w:t>
      </w:r>
      <w:r w:rsidR="004C7449" w:rsidRPr="00050BC7">
        <w:rPr>
          <w:rFonts w:ascii="Times New Roman" w:hAnsi="Times New Roman"/>
          <w:color w:val="000000" w:themeColor="text1"/>
          <w:sz w:val="28"/>
          <w:szCs w:val="28"/>
          <w:lang w:val="kk-KZ"/>
        </w:rPr>
        <w:t xml:space="preserve"> нұсқада</w:t>
      </w:r>
      <w:r w:rsidRPr="00050BC7">
        <w:rPr>
          <w:rFonts w:ascii="Times New Roman" w:hAnsi="Times New Roman"/>
          <w:color w:val="000000" w:themeColor="text1"/>
          <w:sz w:val="28"/>
          <w:szCs w:val="28"/>
          <w:lang w:val="kk-KZ"/>
        </w:rPr>
        <w:t>, калийдің</w:t>
      </w:r>
      <w:r w:rsidR="004C7449" w:rsidRPr="00050BC7">
        <w:rPr>
          <w:rFonts w:ascii="Times New Roman" w:hAnsi="Times New Roman"/>
          <w:color w:val="000000" w:themeColor="text1"/>
          <w:sz w:val="28"/>
          <w:szCs w:val="28"/>
          <w:lang w:val="kk-KZ"/>
        </w:rPr>
        <w:t xml:space="preserve"> мөлшер</w:t>
      </w:r>
      <w:r w:rsidRPr="00050BC7">
        <w:rPr>
          <w:rFonts w:ascii="Times New Roman" w:hAnsi="Times New Roman"/>
          <w:color w:val="000000" w:themeColor="text1"/>
          <w:sz w:val="28"/>
          <w:szCs w:val="28"/>
          <w:lang w:val="kk-KZ"/>
        </w:rPr>
        <w:t>і бірнеше есе</w:t>
      </w:r>
      <w:r w:rsidR="004C7449" w:rsidRPr="00050BC7">
        <w:rPr>
          <w:rFonts w:ascii="Times New Roman" w:hAnsi="Times New Roman"/>
          <w:color w:val="000000" w:themeColor="text1"/>
          <w:sz w:val="28"/>
          <w:szCs w:val="28"/>
          <w:lang w:val="kk-KZ"/>
        </w:rPr>
        <w:t xml:space="preserve"> </w:t>
      </w:r>
      <w:r w:rsidRPr="00050BC7">
        <w:rPr>
          <w:rFonts w:ascii="Times New Roman" w:hAnsi="Times New Roman"/>
          <w:color w:val="000000" w:themeColor="text1"/>
          <w:sz w:val="28"/>
          <w:szCs w:val="28"/>
          <w:lang w:val="kk-KZ"/>
        </w:rPr>
        <w:t>жоғарылағанын көрсетуге болады</w:t>
      </w:r>
      <w:r w:rsidR="00A83F7C" w:rsidRPr="00050BC7">
        <w:rPr>
          <w:rFonts w:ascii="Times New Roman" w:hAnsi="Times New Roman"/>
          <w:color w:val="000000" w:themeColor="text1"/>
          <w:sz w:val="28"/>
          <w:szCs w:val="28"/>
          <w:lang w:val="kk-KZ"/>
        </w:rPr>
        <w:t xml:space="preserve"> [165]</w:t>
      </w:r>
      <w:r w:rsidR="004C7449" w:rsidRPr="00050BC7">
        <w:rPr>
          <w:rFonts w:ascii="Times New Roman" w:hAnsi="Times New Roman"/>
          <w:color w:val="000000" w:themeColor="text1"/>
          <w:sz w:val="28"/>
          <w:szCs w:val="28"/>
          <w:lang w:val="kk-KZ"/>
        </w:rPr>
        <w:t xml:space="preserve">. </w:t>
      </w:r>
    </w:p>
    <w:p w:rsidR="004C7449" w:rsidRDefault="004C7449" w:rsidP="001F6F54">
      <w:pPr>
        <w:spacing w:after="0" w:line="240" w:lineRule="auto"/>
        <w:ind w:firstLine="540"/>
        <w:jc w:val="both"/>
        <w:rPr>
          <w:rFonts w:ascii="Times New Roman" w:hAnsi="Times New Roman"/>
          <w:sz w:val="28"/>
          <w:szCs w:val="28"/>
          <w:lang w:val="kk-KZ"/>
        </w:rPr>
      </w:pPr>
      <w:r w:rsidRPr="00265D6A">
        <w:rPr>
          <w:rFonts w:ascii="Times New Roman" w:hAnsi="Times New Roman"/>
          <w:sz w:val="28"/>
          <w:szCs w:val="28"/>
          <w:lang w:val="kk-KZ"/>
        </w:rPr>
        <w:t xml:space="preserve">Алмаспалы калийдің </w:t>
      </w:r>
      <w:r>
        <w:rPr>
          <w:rFonts w:ascii="Times New Roman" w:hAnsi="Times New Roman"/>
          <w:sz w:val="28"/>
          <w:szCs w:val="28"/>
          <w:lang w:val="kk-KZ"/>
        </w:rPr>
        <w:t>жоғарғы</w:t>
      </w:r>
      <w:r w:rsidRPr="00265D6A">
        <w:rPr>
          <w:rFonts w:ascii="Times New Roman" w:hAnsi="Times New Roman"/>
          <w:sz w:val="28"/>
          <w:szCs w:val="28"/>
          <w:lang w:val="kk-KZ"/>
        </w:rPr>
        <w:t xml:space="preserve"> мөлшері</w:t>
      </w:r>
      <w:r>
        <w:rPr>
          <w:rFonts w:ascii="Times New Roman" w:hAnsi="Times New Roman"/>
          <w:sz w:val="28"/>
          <w:szCs w:val="28"/>
          <w:lang w:val="kk-KZ"/>
        </w:rPr>
        <w:t xml:space="preserve"> өсімдік</w:t>
      </w:r>
      <w:r w:rsidRPr="00265D6A">
        <w:rPr>
          <w:rFonts w:ascii="Times New Roman" w:hAnsi="Times New Roman"/>
          <w:sz w:val="28"/>
          <w:szCs w:val="28"/>
          <w:lang w:val="kk-KZ"/>
        </w:rPr>
        <w:t xml:space="preserve">  вегетацияның  басында топырақтың жыртылған қабатында, оны  өсімдіктер әлі  сіңіре қоймаған кезінде және ол </w:t>
      </w:r>
      <w:r>
        <w:rPr>
          <w:rFonts w:ascii="Times New Roman" w:hAnsi="Times New Roman"/>
          <w:sz w:val="28"/>
          <w:szCs w:val="28"/>
          <w:lang w:val="kk-KZ"/>
        </w:rPr>
        <w:t>Өсімтал, Көкорай және Көкбалауса сорт</w:t>
      </w:r>
      <w:r w:rsidRPr="00265D6A">
        <w:rPr>
          <w:rFonts w:ascii="Times New Roman" w:hAnsi="Times New Roman"/>
          <w:sz w:val="28"/>
          <w:szCs w:val="28"/>
          <w:lang w:val="kk-KZ"/>
        </w:rPr>
        <w:t>тары</w:t>
      </w:r>
      <w:r>
        <w:rPr>
          <w:rFonts w:ascii="Times New Roman" w:hAnsi="Times New Roman"/>
          <w:sz w:val="28"/>
          <w:szCs w:val="28"/>
          <w:lang w:val="kk-KZ"/>
        </w:rPr>
        <w:t xml:space="preserve"> бойынша тиісінше</w:t>
      </w:r>
      <w:r w:rsidRPr="00265D6A">
        <w:rPr>
          <w:rFonts w:ascii="Times New Roman" w:hAnsi="Times New Roman"/>
          <w:sz w:val="28"/>
          <w:szCs w:val="28"/>
          <w:lang w:val="kk-KZ"/>
        </w:rPr>
        <w:t xml:space="preserve"> </w:t>
      </w:r>
      <w:r>
        <w:rPr>
          <w:rFonts w:ascii="Times New Roman" w:hAnsi="Times New Roman"/>
          <w:sz w:val="28"/>
          <w:szCs w:val="28"/>
          <w:lang w:val="kk-KZ"/>
        </w:rPr>
        <w:t xml:space="preserve">402 – </w:t>
      </w:r>
      <w:r>
        <w:rPr>
          <w:rFonts w:ascii="Times New Roman" w:hAnsi="Times New Roman"/>
          <w:sz w:val="28"/>
          <w:szCs w:val="28"/>
          <w:lang w:val="kk-KZ"/>
        </w:rPr>
        <w:lastRenderedPageBreak/>
        <w:t>420, 399 – 422</w:t>
      </w:r>
      <w:r w:rsidRPr="00265D6A">
        <w:rPr>
          <w:rFonts w:ascii="Times New Roman" w:hAnsi="Times New Roman"/>
          <w:sz w:val="28"/>
          <w:szCs w:val="28"/>
          <w:lang w:val="kk-KZ"/>
        </w:rPr>
        <w:t xml:space="preserve"> және </w:t>
      </w:r>
      <w:r>
        <w:rPr>
          <w:rFonts w:ascii="Times New Roman" w:hAnsi="Times New Roman"/>
          <w:sz w:val="28"/>
          <w:szCs w:val="28"/>
          <w:lang w:val="kk-KZ"/>
        </w:rPr>
        <w:t>393 – 417</w:t>
      </w:r>
      <w:r w:rsidRPr="00265D6A">
        <w:rPr>
          <w:rFonts w:ascii="Times New Roman" w:hAnsi="Times New Roman"/>
          <w:sz w:val="28"/>
          <w:szCs w:val="28"/>
          <w:lang w:val="kk-KZ"/>
        </w:rPr>
        <w:t xml:space="preserve"> мг/кг мөлшерінде болды</w:t>
      </w:r>
      <w:r w:rsidR="00C63F72">
        <w:rPr>
          <w:rFonts w:ascii="Times New Roman" w:hAnsi="Times New Roman"/>
          <w:sz w:val="28"/>
          <w:szCs w:val="28"/>
          <w:lang w:val="kk-KZ"/>
        </w:rPr>
        <w:t xml:space="preserve"> (13</w:t>
      </w:r>
      <w:r>
        <w:rPr>
          <w:rFonts w:ascii="Times New Roman" w:hAnsi="Times New Roman"/>
          <w:sz w:val="28"/>
          <w:szCs w:val="28"/>
          <w:lang w:val="kk-KZ"/>
        </w:rPr>
        <w:t xml:space="preserve"> кесте) </w:t>
      </w:r>
      <w:r w:rsidRPr="00265D6A">
        <w:rPr>
          <w:rFonts w:ascii="Times New Roman" w:hAnsi="Times New Roman"/>
          <w:sz w:val="28"/>
          <w:szCs w:val="28"/>
          <w:lang w:val="kk-KZ"/>
        </w:rPr>
        <w:t>. Азот тыңайтқыштарын  қолданған кезде оның мөлшері  топырақта</w:t>
      </w:r>
      <w:r>
        <w:rPr>
          <w:rFonts w:ascii="Times New Roman" w:hAnsi="Times New Roman"/>
          <w:sz w:val="28"/>
          <w:szCs w:val="28"/>
          <w:lang w:val="kk-KZ"/>
        </w:rPr>
        <w:t xml:space="preserve"> сәл жоғарылап</w:t>
      </w:r>
      <w:r w:rsidRPr="00265D6A">
        <w:rPr>
          <w:rFonts w:ascii="Times New Roman" w:hAnsi="Times New Roman"/>
          <w:sz w:val="28"/>
          <w:szCs w:val="28"/>
          <w:lang w:val="kk-KZ"/>
        </w:rPr>
        <w:t xml:space="preserve"> тиісінше </w:t>
      </w:r>
      <w:r>
        <w:rPr>
          <w:rFonts w:ascii="Times New Roman" w:hAnsi="Times New Roman"/>
          <w:sz w:val="28"/>
          <w:szCs w:val="28"/>
          <w:lang w:val="kk-KZ"/>
        </w:rPr>
        <w:t xml:space="preserve">409 – 427, 407 – 430 және 405 – 425 мг/кг болса, калий </w:t>
      </w:r>
      <w:r w:rsidRPr="00265D6A">
        <w:rPr>
          <w:rFonts w:ascii="Times New Roman" w:hAnsi="Times New Roman"/>
          <w:sz w:val="28"/>
          <w:szCs w:val="28"/>
          <w:lang w:val="kk-KZ"/>
        </w:rPr>
        <w:t xml:space="preserve">тыңайтқыштарын  </w:t>
      </w:r>
      <w:r>
        <w:rPr>
          <w:rFonts w:ascii="Times New Roman" w:hAnsi="Times New Roman"/>
          <w:sz w:val="28"/>
          <w:szCs w:val="28"/>
          <w:lang w:val="kk-KZ"/>
        </w:rPr>
        <w:t>енгізу</w:t>
      </w:r>
      <w:r w:rsidRPr="00265D6A">
        <w:rPr>
          <w:rFonts w:ascii="Times New Roman" w:hAnsi="Times New Roman"/>
          <w:sz w:val="28"/>
          <w:szCs w:val="28"/>
          <w:lang w:val="kk-KZ"/>
        </w:rPr>
        <w:t xml:space="preserve"> оның</w:t>
      </w:r>
      <w:r>
        <w:rPr>
          <w:rFonts w:ascii="Times New Roman" w:hAnsi="Times New Roman"/>
          <w:sz w:val="28"/>
          <w:szCs w:val="28"/>
          <w:lang w:val="kk-KZ"/>
        </w:rPr>
        <w:t xml:space="preserve"> неғұрлым жоғары</w:t>
      </w:r>
      <w:r w:rsidRPr="00265D6A">
        <w:rPr>
          <w:rFonts w:ascii="Times New Roman" w:hAnsi="Times New Roman"/>
          <w:sz w:val="28"/>
          <w:szCs w:val="28"/>
          <w:lang w:val="kk-KZ"/>
        </w:rPr>
        <w:t xml:space="preserve"> мөлшері</w:t>
      </w:r>
      <w:r>
        <w:rPr>
          <w:rFonts w:ascii="Times New Roman" w:hAnsi="Times New Roman"/>
          <w:sz w:val="28"/>
          <w:szCs w:val="28"/>
          <w:lang w:val="kk-KZ"/>
        </w:rPr>
        <w:t>не жеткізуге ықпал етті, яғни тиісінше 422 – 438, 421 – 446 және 423 – 442 мг/кг – ды құрады. Микроэлементтер енгіз</w:t>
      </w:r>
      <w:r w:rsidR="008565CB">
        <w:rPr>
          <w:rFonts w:ascii="Times New Roman" w:hAnsi="Times New Roman"/>
          <w:sz w:val="28"/>
          <w:szCs w:val="28"/>
          <w:lang w:val="kk-KZ"/>
        </w:rPr>
        <w:t>ілген нұсқаларда кобальт және молибден</w:t>
      </w:r>
      <w:r>
        <w:rPr>
          <w:rFonts w:ascii="Times New Roman" w:hAnsi="Times New Roman"/>
          <w:sz w:val="28"/>
          <w:szCs w:val="28"/>
          <w:lang w:val="kk-KZ"/>
        </w:rPr>
        <w:t xml:space="preserve"> мөлшер</w:t>
      </w:r>
      <w:r w:rsidR="008565CB">
        <w:rPr>
          <w:rFonts w:ascii="Times New Roman" w:hAnsi="Times New Roman"/>
          <w:sz w:val="28"/>
          <w:szCs w:val="28"/>
          <w:lang w:val="kk-KZ"/>
        </w:rPr>
        <w:t xml:space="preserve">лері аталған сорттар бойынша 406 – 422, 406– 426 және 407 – 418 мг/кг, 400 – 417, 394– 421 және 400 – 423 мг/кг </w:t>
      </w:r>
      <w:r>
        <w:rPr>
          <w:rFonts w:ascii="Times New Roman" w:hAnsi="Times New Roman"/>
          <w:sz w:val="28"/>
          <w:szCs w:val="28"/>
          <w:lang w:val="kk-KZ"/>
        </w:rPr>
        <w:t>шамасында болып, бақылау нұ</w:t>
      </w:r>
      <w:r w:rsidR="001F6F54">
        <w:rPr>
          <w:rFonts w:ascii="Times New Roman" w:hAnsi="Times New Roman"/>
          <w:sz w:val="28"/>
          <w:szCs w:val="28"/>
          <w:lang w:val="kk-KZ"/>
        </w:rPr>
        <w:t>сқасының деңгейінде қала берді</w:t>
      </w:r>
      <w:r w:rsidR="002F7FDC">
        <w:rPr>
          <w:rFonts w:ascii="Times New Roman" w:hAnsi="Times New Roman"/>
          <w:sz w:val="28"/>
          <w:szCs w:val="28"/>
          <w:lang w:val="kk-KZ"/>
        </w:rPr>
        <w:t xml:space="preserve"> [</w:t>
      </w:r>
      <w:r w:rsidR="00F0210C">
        <w:rPr>
          <w:rFonts w:ascii="Times New Roman" w:hAnsi="Times New Roman"/>
          <w:sz w:val="28"/>
          <w:szCs w:val="28"/>
          <w:lang w:val="kk-KZ"/>
        </w:rPr>
        <w:t>174</w:t>
      </w:r>
      <w:r w:rsidR="002F7FDC">
        <w:rPr>
          <w:rFonts w:ascii="Times New Roman" w:hAnsi="Times New Roman"/>
          <w:sz w:val="28"/>
          <w:szCs w:val="28"/>
          <w:lang w:val="kk-KZ"/>
        </w:rPr>
        <w:t>]</w:t>
      </w:r>
      <w:r w:rsidR="001F6F54">
        <w:rPr>
          <w:rFonts w:ascii="Times New Roman" w:hAnsi="Times New Roman"/>
          <w:sz w:val="28"/>
          <w:szCs w:val="28"/>
          <w:lang w:val="kk-KZ"/>
        </w:rPr>
        <w:t>.</w:t>
      </w:r>
    </w:p>
    <w:p w:rsidR="001F6F54" w:rsidRDefault="001F6F54" w:rsidP="001F6F54">
      <w:pPr>
        <w:spacing w:after="0" w:line="240" w:lineRule="auto"/>
        <w:ind w:firstLine="540"/>
        <w:jc w:val="both"/>
        <w:rPr>
          <w:rFonts w:ascii="Times New Roman" w:hAnsi="Times New Roman"/>
          <w:sz w:val="28"/>
          <w:szCs w:val="28"/>
          <w:lang w:val="kk-KZ"/>
        </w:rPr>
      </w:pPr>
    </w:p>
    <w:p w:rsidR="004C7449" w:rsidRPr="008137C3" w:rsidRDefault="00C63F72" w:rsidP="004C7449">
      <w:pPr>
        <w:spacing w:after="0" w:line="240" w:lineRule="auto"/>
        <w:jc w:val="both"/>
        <w:rPr>
          <w:rFonts w:ascii="Times New Roman" w:hAnsi="Times New Roman"/>
          <w:sz w:val="28"/>
          <w:szCs w:val="28"/>
          <w:lang w:val="kk-KZ"/>
        </w:rPr>
      </w:pPr>
      <w:r w:rsidRPr="008137C3">
        <w:rPr>
          <w:rFonts w:ascii="Times New Roman" w:eastAsia="Arial Unicode MS" w:hAnsi="Times New Roman"/>
          <w:sz w:val="28"/>
          <w:szCs w:val="28"/>
          <w:lang w:val="kk-KZ" w:eastAsia="ko-KR"/>
        </w:rPr>
        <w:t>К</w:t>
      </w:r>
      <w:r w:rsidR="004C7449" w:rsidRPr="008137C3">
        <w:rPr>
          <w:rFonts w:ascii="Times New Roman" w:eastAsia="Arial Unicode MS" w:hAnsi="Times New Roman"/>
          <w:sz w:val="28"/>
          <w:szCs w:val="28"/>
          <w:lang w:val="kk-KZ" w:eastAsia="ko-KR"/>
        </w:rPr>
        <w:t xml:space="preserve">есте </w:t>
      </w:r>
      <w:r w:rsidRPr="008137C3">
        <w:rPr>
          <w:rFonts w:ascii="Times New Roman" w:eastAsia="Arial Unicode MS" w:hAnsi="Times New Roman"/>
          <w:sz w:val="28"/>
          <w:szCs w:val="28"/>
          <w:lang w:val="kk-KZ" w:eastAsia="ko-KR"/>
        </w:rPr>
        <w:t xml:space="preserve">13 </w:t>
      </w:r>
      <w:r w:rsidR="004C7449" w:rsidRPr="008137C3">
        <w:rPr>
          <w:rFonts w:ascii="Times New Roman" w:eastAsia="Arial Unicode MS" w:hAnsi="Times New Roman"/>
          <w:sz w:val="28"/>
          <w:szCs w:val="28"/>
          <w:lang w:val="kk-KZ" w:eastAsia="ko-KR"/>
        </w:rPr>
        <w:t>– Жоңышқа сорттары вегетациясының көктемгі өсу кезеңіндегі а</w:t>
      </w:r>
      <w:r w:rsidR="004C7449" w:rsidRPr="008137C3">
        <w:rPr>
          <w:rFonts w:ascii="Times New Roman" w:hAnsi="Times New Roman"/>
          <w:sz w:val="28"/>
          <w:szCs w:val="28"/>
          <w:lang w:val="kk-KZ"/>
        </w:rPr>
        <w:t>шық қара – қоңыр топырақтағы алмаспалы калийдің мөлшері, мг/кг (орташа 2017 – 2019 жж.)</w:t>
      </w:r>
    </w:p>
    <w:tbl>
      <w:tblPr>
        <w:tblStyle w:val="a9"/>
        <w:tblW w:w="9639" w:type="dxa"/>
        <w:tblInd w:w="108" w:type="dxa"/>
        <w:tblLayout w:type="fixed"/>
        <w:tblLook w:val="01E0" w:firstRow="1" w:lastRow="1" w:firstColumn="1" w:lastColumn="1" w:noHBand="0" w:noVBand="0"/>
      </w:tblPr>
      <w:tblGrid>
        <w:gridCol w:w="1979"/>
        <w:gridCol w:w="847"/>
        <w:gridCol w:w="848"/>
        <w:gridCol w:w="850"/>
        <w:gridCol w:w="849"/>
        <w:gridCol w:w="848"/>
        <w:gridCol w:w="851"/>
        <w:gridCol w:w="848"/>
        <w:gridCol w:w="849"/>
        <w:gridCol w:w="870"/>
      </w:tblGrid>
      <w:tr w:rsidR="004C7449" w:rsidTr="00B94C0B">
        <w:trPr>
          <w:trHeight w:val="452"/>
        </w:trPr>
        <w:tc>
          <w:tcPr>
            <w:tcW w:w="1979" w:type="dxa"/>
            <w:vMerge w:val="restart"/>
          </w:tcPr>
          <w:p w:rsidR="004C7449" w:rsidRPr="00C63F72" w:rsidRDefault="004C7449" w:rsidP="00C63F72">
            <w:pPr>
              <w:spacing w:after="0" w:line="240" w:lineRule="auto"/>
              <w:jc w:val="center"/>
              <w:rPr>
                <w:rFonts w:ascii="Times New Roman" w:hAnsi="Times New Roman"/>
                <w:sz w:val="28"/>
                <w:szCs w:val="28"/>
                <w:lang w:val="kk-KZ"/>
              </w:rPr>
            </w:pPr>
            <w:r w:rsidRPr="00C63F72">
              <w:rPr>
                <w:rFonts w:ascii="Times New Roman" w:hAnsi="Times New Roman"/>
                <w:sz w:val="28"/>
                <w:szCs w:val="28"/>
                <w:lang w:val="kk-KZ"/>
              </w:rPr>
              <w:t>Тәжірибе нұсқалары</w:t>
            </w:r>
          </w:p>
        </w:tc>
        <w:tc>
          <w:tcPr>
            <w:tcW w:w="2545" w:type="dxa"/>
            <w:gridSpan w:val="3"/>
            <w:vAlign w:val="center"/>
          </w:tcPr>
          <w:p w:rsidR="004C7449" w:rsidRPr="00C63F72" w:rsidRDefault="004C7449" w:rsidP="00C63F72">
            <w:pPr>
              <w:spacing w:after="0" w:line="240" w:lineRule="auto"/>
              <w:jc w:val="center"/>
              <w:rPr>
                <w:rFonts w:ascii="Times New Roman" w:eastAsia="Arial Unicode MS" w:hAnsi="Times New Roman"/>
                <w:sz w:val="28"/>
                <w:szCs w:val="28"/>
                <w:lang w:val="kk-KZ" w:eastAsia="ko-KR"/>
              </w:rPr>
            </w:pPr>
            <w:r w:rsidRPr="00C63F72">
              <w:rPr>
                <w:rFonts w:ascii="Times New Roman" w:hAnsi="Times New Roman"/>
                <w:sz w:val="28"/>
                <w:szCs w:val="28"/>
                <w:lang w:val="kk-KZ"/>
              </w:rPr>
              <w:t>Өсімтал</w:t>
            </w:r>
          </w:p>
        </w:tc>
        <w:tc>
          <w:tcPr>
            <w:tcW w:w="2548" w:type="dxa"/>
            <w:gridSpan w:val="3"/>
            <w:vAlign w:val="center"/>
          </w:tcPr>
          <w:p w:rsidR="004C7449" w:rsidRPr="00C63F72" w:rsidRDefault="004C7449" w:rsidP="00C63F72">
            <w:pPr>
              <w:spacing w:after="0" w:line="240" w:lineRule="auto"/>
              <w:jc w:val="center"/>
              <w:rPr>
                <w:rFonts w:ascii="Times New Roman" w:eastAsia="Arial Unicode MS" w:hAnsi="Times New Roman"/>
                <w:sz w:val="28"/>
                <w:szCs w:val="28"/>
                <w:lang w:val="kk-KZ" w:eastAsia="ko-KR"/>
              </w:rPr>
            </w:pPr>
            <w:r w:rsidRPr="00C63F72">
              <w:rPr>
                <w:rFonts w:ascii="Times New Roman" w:hAnsi="Times New Roman"/>
                <w:sz w:val="28"/>
                <w:szCs w:val="28"/>
                <w:lang w:val="kk-KZ"/>
              </w:rPr>
              <w:t>Көкорай</w:t>
            </w:r>
          </w:p>
        </w:tc>
        <w:tc>
          <w:tcPr>
            <w:tcW w:w="2567" w:type="dxa"/>
            <w:gridSpan w:val="3"/>
            <w:vAlign w:val="center"/>
          </w:tcPr>
          <w:p w:rsidR="004C7449" w:rsidRPr="00C63F72" w:rsidRDefault="004C7449" w:rsidP="00C63F72">
            <w:pPr>
              <w:spacing w:after="0" w:line="240" w:lineRule="auto"/>
              <w:jc w:val="center"/>
              <w:rPr>
                <w:rFonts w:ascii="Times New Roman" w:eastAsia="Arial Unicode MS" w:hAnsi="Times New Roman"/>
                <w:sz w:val="28"/>
                <w:szCs w:val="28"/>
                <w:lang w:val="kk-KZ" w:eastAsia="ko-KR"/>
              </w:rPr>
            </w:pPr>
            <w:r w:rsidRPr="00C63F72">
              <w:rPr>
                <w:rFonts w:ascii="Times New Roman" w:hAnsi="Times New Roman"/>
                <w:sz w:val="28"/>
                <w:szCs w:val="28"/>
                <w:lang w:val="kk-KZ"/>
              </w:rPr>
              <w:t>Көкбалауса</w:t>
            </w:r>
          </w:p>
        </w:tc>
      </w:tr>
      <w:tr w:rsidR="004C7449" w:rsidTr="00B94C0B">
        <w:trPr>
          <w:trHeight w:val="954"/>
        </w:trPr>
        <w:tc>
          <w:tcPr>
            <w:tcW w:w="1979" w:type="dxa"/>
            <w:vMerge/>
          </w:tcPr>
          <w:p w:rsidR="004C7449" w:rsidRPr="00C63F72" w:rsidRDefault="004C7449" w:rsidP="00C63F72">
            <w:pPr>
              <w:spacing w:after="0" w:line="240" w:lineRule="auto"/>
              <w:jc w:val="center"/>
              <w:rPr>
                <w:rFonts w:ascii="Times New Roman" w:hAnsi="Times New Roman"/>
                <w:sz w:val="28"/>
                <w:szCs w:val="28"/>
                <w:lang w:val="kk-KZ"/>
              </w:rPr>
            </w:pPr>
          </w:p>
        </w:tc>
        <w:tc>
          <w:tcPr>
            <w:tcW w:w="2545" w:type="dxa"/>
            <w:gridSpan w:val="3"/>
            <w:vAlign w:val="center"/>
          </w:tcPr>
          <w:p w:rsidR="004C7449" w:rsidRPr="00C63F72" w:rsidRDefault="004C7449" w:rsidP="00C63F72">
            <w:pPr>
              <w:spacing w:after="0" w:line="240" w:lineRule="auto"/>
              <w:jc w:val="center"/>
              <w:rPr>
                <w:rFonts w:ascii="Times New Roman" w:hAnsi="Times New Roman"/>
                <w:sz w:val="26"/>
                <w:szCs w:val="26"/>
              </w:rPr>
            </w:pPr>
            <w:r w:rsidRPr="00C63F72">
              <w:rPr>
                <w:rFonts w:ascii="Times New Roman" w:hAnsi="Times New Roman"/>
                <w:sz w:val="26"/>
                <w:szCs w:val="26"/>
                <w:lang w:val="kk-KZ"/>
              </w:rPr>
              <w:t>Ф</w:t>
            </w:r>
            <w:r w:rsidRPr="00C63F72">
              <w:rPr>
                <w:rFonts w:ascii="Times New Roman" w:hAnsi="Times New Roman"/>
                <w:sz w:val="26"/>
                <w:szCs w:val="26"/>
              </w:rPr>
              <w:t xml:space="preserve">осфор </w:t>
            </w:r>
            <w:r w:rsidRPr="00C63F72">
              <w:rPr>
                <w:rFonts w:ascii="Times New Roman" w:hAnsi="Times New Roman"/>
                <w:sz w:val="26"/>
                <w:szCs w:val="26"/>
                <w:lang w:val="kk-KZ"/>
              </w:rPr>
              <w:t>тыңайтқыштарының фондары</w:t>
            </w:r>
          </w:p>
        </w:tc>
        <w:tc>
          <w:tcPr>
            <w:tcW w:w="2548" w:type="dxa"/>
            <w:gridSpan w:val="3"/>
            <w:vAlign w:val="center"/>
          </w:tcPr>
          <w:p w:rsidR="004C7449" w:rsidRPr="00C63F72" w:rsidRDefault="004C7449" w:rsidP="00C63F72">
            <w:pPr>
              <w:spacing w:after="0" w:line="240" w:lineRule="auto"/>
              <w:jc w:val="center"/>
              <w:rPr>
                <w:rFonts w:ascii="Times New Roman" w:hAnsi="Times New Roman"/>
                <w:sz w:val="26"/>
                <w:szCs w:val="26"/>
              </w:rPr>
            </w:pPr>
            <w:r w:rsidRPr="00C63F72">
              <w:rPr>
                <w:rFonts w:ascii="Times New Roman" w:hAnsi="Times New Roman"/>
                <w:sz w:val="26"/>
                <w:szCs w:val="26"/>
                <w:lang w:val="kk-KZ"/>
              </w:rPr>
              <w:t>Ф</w:t>
            </w:r>
            <w:r w:rsidRPr="00C63F72">
              <w:rPr>
                <w:rFonts w:ascii="Times New Roman" w:hAnsi="Times New Roman"/>
                <w:sz w:val="26"/>
                <w:szCs w:val="26"/>
              </w:rPr>
              <w:t xml:space="preserve">осфор </w:t>
            </w:r>
            <w:r w:rsidRPr="00C63F72">
              <w:rPr>
                <w:rFonts w:ascii="Times New Roman" w:hAnsi="Times New Roman"/>
                <w:sz w:val="26"/>
                <w:szCs w:val="26"/>
                <w:lang w:val="kk-KZ"/>
              </w:rPr>
              <w:t>тыңайтқыштарының фондары</w:t>
            </w:r>
          </w:p>
        </w:tc>
        <w:tc>
          <w:tcPr>
            <w:tcW w:w="2567" w:type="dxa"/>
            <w:gridSpan w:val="3"/>
            <w:vAlign w:val="center"/>
          </w:tcPr>
          <w:p w:rsidR="004C7449" w:rsidRPr="00C63F72" w:rsidRDefault="004C7449" w:rsidP="00C63F72">
            <w:pPr>
              <w:spacing w:after="0" w:line="240" w:lineRule="auto"/>
              <w:jc w:val="center"/>
              <w:rPr>
                <w:rFonts w:ascii="Times New Roman" w:hAnsi="Times New Roman"/>
                <w:sz w:val="26"/>
                <w:szCs w:val="26"/>
              </w:rPr>
            </w:pPr>
            <w:r w:rsidRPr="00C63F72">
              <w:rPr>
                <w:rFonts w:ascii="Times New Roman" w:hAnsi="Times New Roman"/>
                <w:sz w:val="26"/>
                <w:szCs w:val="26"/>
                <w:lang w:val="kk-KZ"/>
              </w:rPr>
              <w:t>Ф</w:t>
            </w:r>
            <w:r w:rsidRPr="00C63F72">
              <w:rPr>
                <w:rFonts w:ascii="Times New Roman" w:hAnsi="Times New Roman"/>
                <w:sz w:val="26"/>
                <w:szCs w:val="26"/>
              </w:rPr>
              <w:t xml:space="preserve">осфор </w:t>
            </w:r>
            <w:r w:rsidRPr="00C63F72">
              <w:rPr>
                <w:rFonts w:ascii="Times New Roman" w:hAnsi="Times New Roman"/>
                <w:sz w:val="26"/>
                <w:szCs w:val="26"/>
                <w:lang w:val="kk-KZ"/>
              </w:rPr>
              <w:t>тыңайтқыштарының фондары</w:t>
            </w:r>
          </w:p>
        </w:tc>
      </w:tr>
      <w:tr w:rsidR="004C7449" w:rsidTr="00502D4C">
        <w:trPr>
          <w:trHeight w:val="223"/>
        </w:trPr>
        <w:tc>
          <w:tcPr>
            <w:tcW w:w="1979" w:type="dxa"/>
            <w:vMerge/>
          </w:tcPr>
          <w:p w:rsidR="004C7449" w:rsidRPr="00447CEC" w:rsidRDefault="004C7449" w:rsidP="00C63F72">
            <w:pPr>
              <w:spacing w:after="0" w:line="240" w:lineRule="auto"/>
              <w:jc w:val="center"/>
              <w:rPr>
                <w:rFonts w:ascii="Times New Roman" w:hAnsi="Times New Roman"/>
                <w:sz w:val="28"/>
                <w:szCs w:val="28"/>
                <w:lang w:val="kk-KZ"/>
              </w:rPr>
            </w:pPr>
          </w:p>
        </w:tc>
        <w:tc>
          <w:tcPr>
            <w:tcW w:w="847" w:type="dxa"/>
          </w:tcPr>
          <w:p w:rsidR="004C7449" w:rsidRPr="000B2065" w:rsidRDefault="004C7449" w:rsidP="00C63F72">
            <w:pPr>
              <w:spacing w:after="0" w:line="240" w:lineRule="auto"/>
              <w:jc w:val="center"/>
              <w:rPr>
                <w:rFonts w:ascii="Times New Roman" w:hAnsi="Times New Roman"/>
                <w:sz w:val="28"/>
                <w:szCs w:val="28"/>
              </w:rPr>
            </w:pPr>
            <w:r w:rsidRPr="000B2065">
              <w:rPr>
                <w:rFonts w:ascii="Times New Roman" w:hAnsi="Times New Roman"/>
                <w:sz w:val="28"/>
                <w:szCs w:val="28"/>
              </w:rPr>
              <w:t>Р</w:t>
            </w:r>
            <w:r w:rsidRPr="000B2065">
              <w:rPr>
                <w:rFonts w:ascii="Times New Roman" w:hAnsi="Times New Roman"/>
                <w:sz w:val="28"/>
                <w:szCs w:val="28"/>
                <w:vertAlign w:val="subscript"/>
              </w:rPr>
              <w:t>0</w:t>
            </w:r>
          </w:p>
        </w:tc>
        <w:tc>
          <w:tcPr>
            <w:tcW w:w="848" w:type="dxa"/>
          </w:tcPr>
          <w:p w:rsidR="004C7449" w:rsidRPr="000B2065" w:rsidRDefault="004C7449" w:rsidP="00C63F72">
            <w:pPr>
              <w:spacing w:after="0" w:line="240" w:lineRule="auto"/>
              <w:jc w:val="center"/>
              <w:rPr>
                <w:rFonts w:ascii="Times New Roman" w:hAnsi="Times New Roman"/>
                <w:sz w:val="28"/>
                <w:szCs w:val="28"/>
              </w:rPr>
            </w:pPr>
            <w:r w:rsidRPr="000B2065">
              <w:rPr>
                <w:rFonts w:ascii="Times New Roman" w:hAnsi="Times New Roman"/>
                <w:sz w:val="28"/>
                <w:szCs w:val="28"/>
              </w:rPr>
              <w:t>Р</w:t>
            </w:r>
            <w:r w:rsidRPr="000B2065">
              <w:rPr>
                <w:rFonts w:ascii="Times New Roman" w:hAnsi="Times New Roman"/>
                <w:sz w:val="28"/>
                <w:szCs w:val="28"/>
                <w:vertAlign w:val="subscript"/>
              </w:rPr>
              <w:t>150</w:t>
            </w:r>
          </w:p>
        </w:tc>
        <w:tc>
          <w:tcPr>
            <w:tcW w:w="850" w:type="dxa"/>
          </w:tcPr>
          <w:p w:rsidR="004C7449" w:rsidRPr="000B2065" w:rsidRDefault="004C7449" w:rsidP="00C63F72">
            <w:pPr>
              <w:spacing w:after="0" w:line="240" w:lineRule="auto"/>
              <w:jc w:val="center"/>
              <w:rPr>
                <w:rFonts w:ascii="Times New Roman" w:hAnsi="Times New Roman"/>
                <w:sz w:val="28"/>
                <w:szCs w:val="28"/>
              </w:rPr>
            </w:pPr>
            <w:r w:rsidRPr="000B2065">
              <w:rPr>
                <w:rFonts w:ascii="Times New Roman" w:hAnsi="Times New Roman"/>
                <w:sz w:val="28"/>
                <w:szCs w:val="28"/>
              </w:rPr>
              <w:t>Р</w:t>
            </w:r>
            <w:r w:rsidRPr="000B2065">
              <w:rPr>
                <w:rFonts w:ascii="Times New Roman" w:hAnsi="Times New Roman"/>
                <w:sz w:val="28"/>
                <w:szCs w:val="28"/>
                <w:vertAlign w:val="subscript"/>
              </w:rPr>
              <w:t>200</w:t>
            </w:r>
          </w:p>
        </w:tc>
        <w:tc>
          <w:tcPr>
            <w:tcW w:w="849" w:type="dxa"/>
          </w:tcPr>
          <w:p w:rsidR="004C7449" w:rsidRPr="000B2065" w:rsidRDefault="004C7449" w:rsidP="00C63F72">
            <w:pPr>
              <w:spacing w:after="0" w:line="240" w:lineRule="auto"/>
              <w:jc w:val="center"/>
              <w:rPr>
                <w:rFonts w:ascii="Times New Roman" w:hAnsi="Times New Roman"/>
                <w:sz w:val="28"/>
                <w:szCs w:val="28"/>
              </w:rPr>
            </w:pPr>
            <w:r w:rsidRPr="000B2065">
              <w:rPr>
                <w:rFonts w:ascii="Times New Roman" w:hAnsi="Times New Roman"/>
                <w:sz w:val="28"/>
                <w:szCs w:val="28"/>
              </w:rPr>
              <w:t>Р</w:t>
            </w:r>
            <w:r w:rsidRPr="000B2065">
              <w:rPr>
                <w:rFonts w:ascii="Times New Roman" w:hAnsi="Times New Roman"/>
                <w:sz w:val="28"/>
                <w:szCs w:val="28"/>
                <w:vertAlign w:val="subscript"/>
              </w:rPr>
              <w:t>0</w:t>
            </w:r>
          </w:p>
        </w:tc>
        <w:tc>
          <w:tcPr>
            <w:tcW w:w="848" w:type="dxa"/>
          </w:tcPr>
          <w:p w:rsidR="004C7449" w:rsidRPr="000B2065" w:rsidRDefault="004C7449" w:rsidP="00C63F72">
            <w:pPr>
              <w:spacing w:after="0" w:line="240" w:lineRule="auto"/>
              <w:jc w:val="center"/>
              <w:rPr>
                <w:rFonts w:ascii="Times New Roman" w:hAnsi="Times New Roman"/>
                <w:sz w:val="28"/>
                <w:szCs w:val="28"/>
              </w:rPr>
            </w:pPr>
            <w:r w:rsidRPr="000B2065">
              <w:rPr>
                <w:rFonts w:ascii="Times New Roman" w:hAnsi="Times New Roman"/>
                <w:sz w:val="28"/>
                <w:szCs w:val="28"/>
              </w:rPr>
              <w:t>Р</w:t>
            </w:r>
            <w:r w:rsidRPr="000B2065">
              <w:rPr>
                <w:rFonts w:ascii="Times New Roman" w:hAnsi="Times New Roman"/>
                <w:sz w:val="28"/>
                <w:szCs w:val="28"/>
                <w:vertAlign w:val="subscript"/>
              </w:rPr>
              <w:t>150</w:t>
            </w:r>
          </w:p>
        </w:tc>
        <w:tc>
          <w:tcPr>
            <w:tcW w:w="851" w:type="dxa"/>
          </w:tcPr>
          <w:p w:rsidR="004C7449" w:rsidRPr="000B2065" w:rsidRDefault="004C7449" w:rsidP="00C63F72">
            <w:pPr>
              <w:spacing w:after="0" w:line="240" w:lineRule="auto"/>
              <w:jc w:val="center"/>
              <w:rPr>
                <w:rFonts w:ascii="Times New Roman" w:hAnsi="Times New Roman"/>
                <w:sz w:val="28"/>
                <w:szCs w:val="28"/>
              </w:rPr>
            </w:pPr>
            <w:r w:rsidRPr="000B2065">
              <w:rPr>
                <w:rFonts w:ascii="Times New Roman" w:hAnsi="Times New Roman"/>
                <w:sz w:val="28"/>
                <w:szCs w:val="28"/>
              </w:rPr>
              <w:t>Р</w:t>
            </w:r>
            <w:r w:rsidRPr="000B2065">
              <w:rPr>
                <w:rFonts w:ascii="Times New Roman" w:hAnsi="Times New Roman"/>
                <w:sz w:val="28"/>
                <w:szCs w:val="28"/>
                <w:vertAlign w:val="subscript"/>
              </w:rPr>
              <w:t>200</w:t>
            </w:r>
          </w:p>
        </w:tc>
        <w:tc>
          <w:tcPr>
            <w:tcW w:w="848" w:type="dxa"/>
          </w:tcPr>
          <w:p w:rsidR="004C7449" w:rsidRPr="000B2065" w:rsidRDefault="004C7449" w:rsidP="00C63F72">
            <w:pPr>
              <w:spacing w:after="0" w:line="240" w:lineRule="auto"/>
              <w:jc w:val="center"/>
              <w:rPr>
                <w:rFonts w:ascii="Times New Roman" w:hAnsi="Times New Roman"/>
                <w:sz w:val="28"/>
                <w:szCs w:val="28"/>
              </w:rPr>
            </w:pPr>
            <w:r w:rsidRPr="000B2065">
              <w:rPr>
                <w:rFonts w:ascii="Times New Roman" w:hAnsi="Times New Roman"/>
                <w:sz w:val="28"/>
                <w:szCs w:val="28"/>
              </w:rPr>
              <w:t>Р</w:t>
            </w:r>
            <w:r w:rsidRPr="000B2065">
              <w:rPr>
                <w:rFonts w:ascii="Times New Roman" w:hAnsi="Times New Roman"/>
                <w:sz w:val="28"/>
                <w:szCs w:val="28"/>
                <w:vertAlign w:val="subscript"/>
              </w:rPr>
              <w:t>0</w:t>
            </w:r>
          </w:p>
        </w:tc>
        <w:tc>
          <w:tcPr>
            <w:tcW w:w="849" w:type="dxa"/>
          </w:tcPr>
          <w:p w:rsidR="004C7449" w:rsidRPr="000B2065" w:rsidRDefault="004C7449" w:rsidP="00C63F72">
            <w:pPr>
              <w:spacing w:after="0" w:line="240" w:lineRule="auto"/>
              <w:jc w:val="center"/>
              <w:rPr>
                <w:rFonts w:ascii="Times New Roman" w:hAnsi="Times New Roman"/>
                <w:sz w:val="28"/>
                <w:szCs w:val="28"/>
              </w:rPr>
            </w:pPr>
            <w:r w:rsidRPr="000B2065">
              <w:rPr>
                <w:rFonts w:ascii="Times New Roman" w:hAnsi="Times New Roman"/>
                <w:sz w:val="28"/>
                <w:szCs w:val="28"/>
              </w:rPr>
              <w:t>Р</w:t>
            </w:r>
            <w:r w:rsidRPr="000B2065">
              <w:rPr>
                <w:rFonts w:ascii="Times New Roman" w:hAnsi="Times New Roman"/>
                <w:sz w:val="28"/>
                <w:szCs w:val="28"/>
                <w:vertAlign w:val="subscript"/>
              </w:rPr>
              <w:t>150</w:t>
            </w:r>
          </w:p>
        </w:tc>
        <w:tc>
          <w:tcPr>
            <w:tcW w:w="870" w:type="dxa"/>
          </w:tcPr>
          <w:p w:rsidR="004C7449" w:rsidRPr="000B2065" w:rsidRDefault="004C7449" w:rsidP="00C63F72">
            <w:pPr>
              <w:spacing w:after="0" w:line="240" w:lineRule="auto"/>
              <w:jc w:val="center"/>
              <w:rPr>
                <w:rFonts w:ascii="Times New Roman" w:hAnsi="Times New Roman"/>
                <w:sz w:val="28"/>
                <w:szCs w:val="28"/>
              </w:rPr>
            </w:pPr>
            <w:r w:rsidRPr="000B2065">
              <w:rPr>
                <w:rFonts w:ascii="Times New Roman" w:hAnsi="Times New Roman"/>
                <w:sz w:val="28"/>
                <w:szCs w:val="28"/>
              </w:rPr>
              <w:t>Р</w:t>
            </w:r>
            <w:r w:rsidRPr="000B2065">
              <w:rPr>
                <w:rFonts w:ascii="Times New Roman" w:hAnsi="Times New Roman"/>
                <w:sz w:val="28"/>
                <w:szCs w:val="28"/>
                <w:vertAlign w:val="subscript"/>
              </w:rPr>
              <w:t>200</w:t>
            </w:r>
          </w:p>
        </w:tc>
      </w:tr>
      <w:tr w:rsidR="004C7449" w:rsidRPr="00AA257B" w:rsidTr="00B94C0B">
        <w:trPr>
          <w:trHeight w:val="410"/>
        </w:trPr>
        <w:tc>
          <w:tcPr>
            <w:tcW w:w="1979" w:type="dxa"/>
          </w:tcPr>
          <w:p w:rsidR="004C7449" w:rsidRPr="00BC49EB" w:rsidRDefault="004C7449" w:rsidP="00C63F72">
            <w:pPr>
              <w:spacing w:after="0" w:line="240" w:lineRule="auto"/>
              <w:rPr>
                <w:rFonts w:ascii="Times New Roman" w:hAnsi="Times New Roman"/>
                <w:sz w:val="26"/>
                <w:szCs w:val="26"/>
                <w:lang w:val="kk-KZ"/>
              </w:rPr>
            </w:pPr>
            <w:r w:rsidRPr="00BC49EB">
              <w:rPr>
                <w:rFonts w:ascii="Times New Roman" w:hAnsi="Times New Roman"/>
                <w:sz w:val="26"/>
                <w:szCs w:val="26"/>
                <w:lang w:val="kk-KZ"/>
              </w:rPr>
              <w:t>Тыңайтқышсыз</w:t>
            </w:r>
          </w:p>
        </w:tc>
        <w:tc>
          <w:tcPr>
            <w:tcW w:w="847" w:type="dxa"/>
          </w:tcPr>
          <w:p w:rsidR="004C7449" w:rsidRPr="000B2065" w:rsidRDefault="004C7449" w:rsidP="00C63F72">
            <w:pPr>
              <w:spacing w:after="0" w:line="240" w:lineRule="auto"/>
              <w:jc w:val="center"/>
              <w:rPr>
                <w:rFonts w:ascii="Times New Roman" w:hAnsi="Times New Roman"/>
                <w:sz w:val="28"/>
                <w:szCs w:val="28"/>
              </w:rPr>
            </w:pPr>
            <w:r w:rsidRPr="000B2065">
              <w:rPr>
                <w:rFonts w:ascii="Times New Roman" w:hAnsi="Times New Roman"/>
                <w:sz w:val="28"/>
                <w:szCs w:val="28"/>
              </w:rPr>
              <w:t>402</w:t>
            </w:r>
          </w:p>
        </w:tc>
        <w:tc>
          <w:tcPr>
            <w:tcW w:w="848" w:type="dxa"/>
          </w:tcPr>
          <w:p w:rsidR="004C7449" w:rsidRPr="000B2065" w:rsidRDefault="004C7449" w:rsidP="00C63F72">
            <w:pPr>
              <w:spacing w:after="0" w:line="240" w:lineRule="auto"/>
              <w:jc w:val="center"/>
              <w:rPr>
                <w:rFonts w:ascii="Times New Roman" w:hAnsi="Times New Roman"/>
                <w:sz w:val="28"/>
                <w:szCs w:val="28"/>
              </w:rPr>
            </w:pPr>
            <w:r w:rsidRPr="000B2065">
              <w:rPr>
                <w:rFonts w:ascii="Times New Roman" w:hAnsi="Times New Roman"/>
                <w:sz w:val="28"/>
                <w:szCs w:val="28"/>
              </w:rPr>
              <w:t>416</w:t>
            </w:r>
          </w:p>
        </w:tc>
        <w:tc>
          <w:tcPr>
            <w:tcW w:w="850" w:type="dxa"/>
          </w:tcPr>
          <w:p w:rsidR="004C7449" w:rsidRPr="000B2065" w:rsidRDefault="004C7449" w:rsidP="00C63F72">
            <w:pPr>
              <w:spacing w:after="0" w:line="240" w:lineRule="auto"/>
              <w:jc w:val="center"/>
              <w:rPr>
                <w:rFonts w:ascii="Times New Roman" w:hAnsi="Times New Roman"/>
                <w:sz w:val="28"/>
                <w:szCs w:val="28"/>
              </w:rPr>
            </w:pPr>
            <w:r w:rsidRPr="000B2065">
              <w:rPr>
                <w:rFonts w:ascii="Times New Roman" w:hAnsi="Times New Roman"/>
                <w:sz w:val="28"/>
                <w:szCs w:val="28"/>
              </w:rPr>
              <w:t>420</w:t>
            </w:r>
          </w:p>
        </w:tc>
        <w:tc>
          <w:tcPr>
            <w:tcW w:w="849" w:type="dxa"/>
          </w:tcPr>
          <w:p w:rsidR="004C7449" w:rsidRPr="000B2065" w:rsidRDefault="004C7449" w:rsidP="00C63F72">
            <w:pPr>
              <w:spacing w:after="0" w:line="240" w:lineRule="auto"/>
              <w:jc w:val="center"/>
              <w:rPr>
                <w:rFonts w:ascii="Times New Roman" w:hAnsi="Times New Roman"/>
                <w:sz w:val="28"/>
                <w:szCs w:val="28"/>
              </w:rPr>
            </w:pPr>
            <w:r w:rsidRPr="000B2065">
              <w:rPr>
                <w:rFonts w:ascii="Times New Roman" w:hAnsi="Times New Roman"/>
                <w:sz w:val="28"/>
                <w:szCs w:val="28"/>
              </w:rPr>
              <w:t>399</w:t>
            </w:r>
          </w:p>
        </w:tc>
        <w:tc>
          <w:tcPr>
            <w:tcW w:w="848" w:type="dxa"/>
          </w:tcPr>
          <w:p w:rsidR="004C7449" w:rsidRPr="000B2065" w:rsidRDefault="004C7449" w:rsidP="00C63F72">
            <w:pPr>
              <w:spacing w:after="0" w:line="240" w:lineRule="auto"/>
              <w:jc w:val="center"/>
              <w:rPr>
                <w:rFonts w:ascii="Times New Roman" w:hAnsi="Times New Roman"/>
                <w:sz w:val="28"/>
                <w:szCs w:val="28"/>
              </w:rPr>
            </w:pPr>
            <w:r w:rsidRPr="000B2065">
              <w:rPr>
                <w:rFonts w:ascii="Times New Roman" w:hAnsi="Times New Roman"/>
                <w:sz w:val="28"/>
                <w:szCs w:val="28"/>
              </w:rPr>
              <w:t>420</w:t>
            </w:r>
          </w:p>
        </w:tc>
        <w:tc>
          <w:tcPr>
            <w:tcW w:w="851" w:type="dxa"/>
          </w:tcPr>
          <w:p w:rsidR="004C7449" w:rsidRPr="000B2065" w:rsidRDefault="004C7449" w:rsidP="00C63F72">
            <w:pPr>
              <w:spacing w:after="0" w:line="240" w:lineRule="auto"/>
              <w:jc w:val="center"/>
              <w:rPr>
                <w:rFonts w:ascii="Times New Roman" w:hAnsi="Times New Roman"/>
                <w:sz w:val="28"/>
                <w:szCs w:val="28"/>
              </w:rPr>
            </w:pPr>
            <w:r w:rsidRPr="000B2065">
              <w:rPr>
                <w:rFonts w:ascii="Times New Roman" w:hAnsi="Times New Roman"/>
                <w:sz w:val="28"/>
                <w:szCs w:val="28"/>
              </w:rPr>
              <w:t>422</w:t>
            </w:r>
          </w:p>
        </w:tc>
        <w:tc>
          <w:tcPr>
            <w:tcW w:w="848" w:type="dxa"/>
          </w:tcPr>
          <w:p w:rsidR="004C7449" w:rsidRPr="000B2065" w:rsidRDefault="004C7449" w:rsidP="00C63F72">
            <w:pPr>
              <w:spacing w:after="0" w:line="240" w:lineRule="auto"/>
              <w:jc w:val="center"/>
              <w:rPr>
                <w:rFonts w:ascii="Times New Roman" w:hAnsi="Times New Roman"/>
                <w:sz w:val="28"/>
                <w:szCs w:val="28"/>
              </w:rPr>
            </w:pPr>
            <w:r w:rsidRPr="000B2065">
              <w:rPr>
                <w:rFonts w:ascii="Times New Roman" w:hAnsi="Times New Roman"/>
                <w:sz w:val="28"/>
                <w:szCs w:val="28"/>
              </w:rPr>
              <w:t>393</w:t>
            </w:r>
          </w:p>
        </w:tc>
        <w:tc>
          <w:tcPr>
            <w:tcW w:w="849" w:type="dxa"/>
          </w:tcPr>
          <w:p w:rsidR="004C7449" w:rsidRPr="000B2065" w:rsidRDefault="004C7449" w:rsidP="00C63F72">
            <w:pPr>
              <w:spacing w:after="0" w:line="240" w:lineRule="auto"/>
              <w:jc w:val="center"/>
              <w:rPr>
                <w:rFonts w:ascii="Times New Roman" w:hAnsi="Times New Roman"/>
                <w:sz w:val="28"/>
                <w:szCs w:val="28"/>
              </w:rPr>
            </w:pPr>
            <w:r w:rsidRPr="000B2065">
              <w:rPr>
                <w:rFonts w:ascii="Times New Roman" w:hAnsi="Times New Roman"/>
                <w:sz w:val="28"/>
                <w:szCs w:val="28"/>
              </w:rPr>
              <w:t>408</w:t>
            </w:r>
          </w:p>
        </w:tc>
        <w:tc>
          <w:tcPr>
            <w:tcW w:w="870" w:type="dxa"/>
          </w:tcPr>
          <w:p w:rsidR="004C7449" w:rsidRPr="000B2065" w:rsidRDefault="004C7449" w:rsidP="00C63F72">
            <w:pPr>
              <w:spacing w:after="0" w:line="240" w:lineRule="auto"/>
              <w:jc w:val="center"/>
              <w:rPr>
                <w:rFonts w:ascii="Times New Roman" w:hAnsi="Times New Roman"/>
                <w:sz w:val="28"/>
                <w:szCs w:val="28"/>
              </w:rPr>
            </w:pPr>
            <w:r w:rsidRPr="000B2065">
              <w:rPr>
                <w:rFonts w:ascii="Times New Roman" w:hAnsi="Times New Roman"/>
                <w:sz w:val="28"/>
                <w:szCs w:val="28"/>
              </w:rPr>
              <w:t>417</w:t>
            </w:r>
          </w:p>
        </w:tc>
      </w:tr>
      <w:tr w:rsidR="004C7449" w:rsidRPr="00AA257B" w:rsidTr="00B94C0B">
        <w:trPr>
          <w:trHeight w:val="387"/>
        </w:trPr>
        <w:tc>
          <w:tcPr>
            <w:tcW w:w="1979" w:type="dxa"/>
          </w:tcPr>
          <w:p w:rsidR="004C7449" w:rsidRPr="00284AFF" w:rsidRDefault="004C7449" w:rsidP="00C63F72">
            <w:pPr>
              <w:spacing w:after="0" w:line="240" w:lineRule="auto"/>
              <w:jc w:val="center"/>
              <w:rPr>
                <w:rFonts w:ascii="Times New Roman" w:hAnsi="Times New Roman"/>
                <w:sz w:val="28"/>
                <w:szCs w:val="28"/>
                <w:lang w:val="kk-KZ"/>
              </w:rPr>
            </w:pPr>
            <w:r w:rsidRPr="00284AFF">
              <w:rPr>
                <w:rFonts w:ascii="Times New Roman" w:hAnsi="Times New Roman"/>
                <w:sz w:val="28"/>
                <w:szCs w:val="28"/>
                <w:lang w:val="en-US"/>
              </w:rPr>
              <w:t>N</w:t>
            </w:r>
            <w:r w:rsidRPr="00284AFF">
              <w:rPr>
                <w:rFonts w:ascii="Times New Roman" w:hAnsi="Times New Roman"/>
                <w:sz w:val="28"/>
                <w:szCs w:val="28"/>
                <w:vertAlign w:val="subscript"/>
                <w:lang w:val="kk-KZ"/>
              </w:rPr>
              <w:t>60</w:t>
            </w:r>
          </w:p>
        </w:tc>
        <w:tc>
          <w:tcPr>
            <w:tcW w:w="847" w:type="dxa"/>
          </w:tcPr>
          <w:p w:rsidR="004C7449" w:rsidRPr="000B2065" w:rsidRDefault="004C7449" w:rsidP="00C63F72">
            <w:pPr>
              <w:spacing w:after="0" w:line="240" w:lineRule="auto"/>
              <w:jc w:val="center"/>
              <w:rPr>
                <w:rFonts w:ascii="Times New Roman" w:hAnsi="Times New Roman"/>
                <w:sz w:val="28"/>
                <w:szCs w:val="28"/>
              </w:rPr>
            </w:pPr>
            <w:r w:rsidRPr="000B2065">
              <w:rPr>
                <w:rFonts w:ascii="Times New Roman" w:hAnsi="Times New Roman"/>
                <w:sz w:val="28"/>
                <w:szCs w:val="28"/>
              </w:rPr>
              <w:t>409</w:t>
            </w:r>
          </w:p>
        </w:tc>
        <w:tc>
          <w:tcPr>
            <w:tcW w:w="848" w:type="dxa"/>
          </w:tcPr>
          <w:p w:rsidR="004C7449" w:rsidRPr="000B2065" w:rsidRDefault="004C7449" w:rsidP="00C63F72">
            <w:pPr>
              <w:spacing w:after="0" w:line="240" w:lineRule="auto"/>
              <w:jc w:val="center"/>
              <w:rPr>
                <w:rFonts w:ascii="Times New Roman" w:hAnsi="Times New Roman"/>
                <w:sz w:val="28"/>
                <w:szCs w:val="28"/>
              </w:rPr>
            </w:pPr>
            <w:r w:rsidRPr="000B2065">
              <w:rPr>
                <w:rFonts w:ascii="Times New Roman" w:hAnsi="Times New Roman"/>
                <w:sz w:val="28"/>
                <w:szCs w:val="28"/>
              </w:rPr>
              <w:t>421</w:t>
            </w:r>
          </w:p>
        </w:tc>
        <w:tc>
          <w:tcPr>
            <w:tcW w:w="850" w:type="dxa"/>
          </w:tcPr>
          <w:p w:rsidR="004C7449" w:rsidRPr="000B2065" w:rsidRDefault="004C7449" w:rsidP="00C63F72">
            <w:pPr>
              <w:spacing w:after="0" w:line="240" w:lineRule="auto"/>
              <w:jc w:val="center"/>
              <w:rPr>
                <w:rFonts w:ascii="Times New Roman" w:hAnsi="Times New Roman"/>
                <w:sz w:val="28"/>
                <w:szCs w:val="28"/>
              </w:rPr>
            </w:pPr>
            <w:r w:rsidRPr="000B2065">
              <w:rPr>
                <w:rFonts w:ascii="Times New Roman" w:hAnsi="Times New Roman"/>
                <w:sz w:val="28"/>
                <w:szCs w:val="28"/>
              </w:rPr>
              <w:t>427</w:t>
            </w:r>
          </w:p>
        </w:tc>
        <w:tc>
          <w:tcPr>
            <w:tcW w:w="849" w:type="dxa"/>
          </w:tcPr>
          <w:p w:rsidR="004C7449" w:rsidRPr="000B2065" w:rsidRDefault="004C7449" w:rsidP="00C63F72">
            <w:pPr>
              <w:spacing w:after="0" w:line="240" w:lineRule="auto"/>
              <w:jc w:val="center"/>
              <w:rPr>
                <w:rFonts w:ascii="Times New Roman" w:hAnsi="Times New Roman"/>
                <w:sz w:val="28"/>
                <w:szCs w:val="28"/>
              </w:rPr>
            </w:pPr>
            <w:r w:rsidRPr="000B2065">
              <w:rPr>
                <w:rFonts w:ascii="Times New Roman" w:hAnsi="Times New Roman"/>
                <w:sz w:val="28"/>
                <w:szCs w:val="28"/>
              </w:rPr>
              <w:t>407</w:t>
            </w:r>
          </w:p>
        </w:tc>
        <w:tc>
          <w:tcPr>
            <w:tcW w:w="848" w:type="dxa"/>
          </w:tcPr>
          <w:p w:rsidR="004C7449" w:rsidRPr="000B2065" w:rsidRDefault="004C7449" w:rsidP="00C63F72">
            <w:pPr>
              <w:spacing w:after="0" w:line="240" w:lineRule="auto"/>
              <w:jc w:val="center"/>
              <w:rPr>
                <w:rFonts w:ascii="Times New Roman" w:hAnsi="Times New Roman"/>
                <w:sz w:val="28"/>
                <w:szCs w:val="28"/>
              </w:rPr>
            </w:pPr>
            <w:r w:rsidRPr="000B2065">
              <w:rPr>
                <w:rFonts w:ascii="Times New Roman" w:hAnsi="Times New Roman"/>
                <w:sz w:val="28"/>
                <w:szCs w:val="28"/>
              </w:rPr>
              <w:t>424</w:t>
            </w:r>
          </w:p>
        </w:tc>
        <w:tc>
          <w:tcPr>
            <w:tcW w:w="851" w:type="dxa"/>
          </w:tcPr>
          <w:p w:rsidR="004C7449" w:rsidRPr="000B2065" w:rsidRDefault="004C7449" w:rsidP="00C63F72">
            <w:pPr>
              <w:spacing w:after="0" w:line="240" w:lineRule="auto"/>
              <w:jc w:val="center"/>
              <w:rPr>
                <w:rFonts w:ascii="Times New Roman" w:hAnsi="Times New Roman"/>
                <w:sz w:val="28"/>
                <w:szCs w:val="28"/>
              </w:rPr>
            </w:pPr>
            <w:r w:rsidRPr="000B2065">
              <w:rPr>
                <w:rFonts w:ascii="Times New Roman" w:hAnsi="Times New Roman"/>
                <w:sz w:val="28"/>
                <w:szCs w:val="28"/>
              </w:rPr>
              <w:t>430</w:t>
            </w:r>
          </w:p>
        </w:tc>
        <w:tc>
          <w:tcPr>
            <w:tcW w:w="848" w:type="dxa"/>
          </w:tcPr>
          <w:p w:rsidR="004C7449" w:rsidRPr="000B2065" w:rsidRDefault="004C7449" w:rsidP="00C63F72">
            <w:pPr>
              <w:spacing w:after="0" w:line="240" w:lineRule="auto"/>
              <w:jc w:val="center"/>
              <w:rPr>
                <w:rFonts w:ascii="Times New Roman" w:hAnsi="Times New Roman"/>
                <w:sz w:val="28"/>
                <w:szCs w:val="28"/>
              </w:rPr>
            </w:pPr>
            <w:r w:rsidRPr="000B2065">
              <w:rPr>
                <w:rFonts w:ascii="Times New Roman" w:hAnsi="Times New Roman"/>
                <w:sz w:val="28"/>
                <w:szCs w:val="28"/>
              </w:rPr>
              <w:t>405</w:t>
            </w:r>
          </w:p>
        </w:tc>
        <w:tc>
          <w:tcPr>
            <w:tcW w:w="849" w:type="dxa"/>
          </w:tcPr>
          <w:p w:rsidR="004C7449" w:rsidRPr="000B2065" w:rsidRDefault="004C7449" w:rsidP="00C63F72">
            <w:pPr>
              <w:spacing w:after="0" w:line="240" w:lineRule="auto"/>
              <w:jc w:val="center"/>
              <w:rPr>
                <w:rFonts w:ascii="Times New Roman" w:hAnsi="Times New Roman"/>
                <w:sz w:val="28"/>
                <w:szCs w:val="28"/>
              </w:rPr>
            </w:pPr>
            <w:r w:rsidRPr="000B2065">
              <w:rPr>
                <w:rFonts w:ascii="Times New Roman" w:hAnsi="Times New Roman"/>
                <w:sz w:val="28"/>
                <w:szCs w:val="28"/>
              </w:rPr>
              <w:t>416</w:t>
            </w:r>
          </w:p>
        </w:tc>
        <w:tc>
          <w:tcPr>
            <w:tcW w:w="870" w:type="dxa"/>
          </w:tcPr>
          <w:p w:rsidR="004C7449" w:rsidRPr="000B2065" w:rsidRDefault="004C7449" w:rsidP="00C63F72">
            <w:pPr>
              <w:spacing w:after="0" w:line="240" w:lineRule="auto"/>
              <w:jc w:val="center"/>
              <w:rPr>
                <w:rFonts w:ascii="Times New Roman" w:hAnsi="Times New Roman"/>
                <w:sz w:val="28"/>
                <w:szCs w:val="28"/>
              </w:rPr>
            </w:pPr>
            <w:r w:rsidRPr="000B2065">
              <w:rPr>
                <w:rFonts w:ascii="Times New Roman" w:hAnsi="Times New Roman"/>
                <w:sz w:val="28"/>
                <w:szCs w:val="28"/>
              </w:rPr>
              <w:t>425</w:t>
            </w:r>
          </w:p>
        </w:tc>
      </w:tr>
      <w:tr w:rsidR="00C63F72" w:rsidRPr="00AA257B" w:rsidTr="00B94C0B">
        <w:trPr>
          <w:trHeight w:val="387"/>
        </w:trPr>
        <w:tc>
          <w:tcPr>
            <w:tcW w:w="1979" w:type="dxa"/>
          </w:tcPr>
          <w:p w:rsidR="00C63F72" w:rsidRPr="001F6F54" w:rsidRDefault="00C63F72" w:rsidP="00C63F72">
            <w:pPr>
              <w:spacing w:after="0" w:line="240" w:lineRule="auto"/>
              <w:jc w:val="center"/>
              <w:rPr>
                <w:rFonts w:ascii="Times New Roman" w:hAnsi="Times New Roman"/>
                <w:sz w:val="28"/>
                <w:szCs w:val="28"/>
                <w:lang w:val="kk-KZ"/>
              </w:rPr>
            </w:pPr>
            <w:r w:rsidRPr="001F6F54">
              <w:rPr>
                <w:rFonts w:ascii="Times New Roman" w:hAnsi="Times New Roman"/>
                <w:sz w:val="28"/>
                <w:szCs w:val="28"/>
                <w:lang w:val="kk-KZ"/>
              </w:rPr>
              <w:t>К</w:t>
            </w:r>
            <w:r w:rsidRPr="001F6F54">
              <w:rPr>
                <w:rFonts w:ascii="Times New Roman" w:hAnsi="Times New Roman"/>
                <w:sz w:val="28"/>
                <w:szCs w:val="28"/>
                <w:vertAlign w:val="subscript"/>
                <w:lang w:val="kk-KZ"/>
              </w:rPr>
              <w:t>70</w:t>
            </w:r>
          </w:p>
        </w:tc>
        <w:tc>
          <w:tcPr>
            <w:tcW w:w="847" w:type="dxa"/>
          </w:tcPr>
          <w:p w:rsidR="00C63F72" w:rsidRPr="000B2065" w:rsidRDefault="00C63F72" w:rsidP="00C63F72">
            <w:pPr>
              <w:spacing w:after="0" w:line="240" w:lineRule="auto"/>
              <w:jc w:val="center"/>
              <w:rPr>
                <w:rFonts w:ascii="Times New Roman" w:hAnsi="Times New Roman"/>
                <w:sz w:val="28"/>
                <w:szCs w:val="28"/>
              </w:rPr>
            </w:pPr>
            <w:r w:rsidRPr="000B2065">
              <w:rPr>
                <w:rFonts w:ascii="Times New Roman" w:hAnsi="Times New Roman"/>
                <w:sz w:val="28"/>
                <w:szCs w:val="28"/>
              </w:rPr>
              <w:t>422</w:t>
            </w:r>
          </w:p>
        </w:tc>
        <w:tc>
          <w:tcPr>
            <w:tcW w:w="848" w:type="dxa"/>
          </w:tcPr>
          <w:p w:rsidR="00C63F72" w:rsidRPr="000B2065" w:rsidRDefault="00C63F72" w:rsidP="00C63F72">
            <w:pPr>
              <w:spacing w:after="0" w:line="240" w:lineRule="auto"/>
              <w:jc w:val="center"/>
              <w:rPr>
                <w:rFonts w:ascii="Times New Roman" w:hAnsi="Times New Roman"/>
                <w:sz w:val="28"/>
                <w:szCs w:val="28"/>
              </w:rPr>
            </w:pPr>
            <w:r w:rsidRPr="000B2065">
              <w:rPr>
                <w:rFonts w:ascii="Times New Roman" w:hAnsi="Times New Roman"/>
                <w:sz w:val="28"/>
                <w:szCs w:val="28"/>
              </w:rPr>
              <w:t>432</w:t>
            </w:r>
          </w:p>
        </w:tc>
        <w:tc>
          <w:tcPr>
            <w:tcW w:w="850" w:type="dxa"/>
          </w:tcPr>
          <w:p w:rsidR="00C63F72" w:rsidRPr="000B2065" w:rsidRDefault="00C63F72" w:rsidP="00C63F72">
            <w:pPr>
              <w:spacing w:after="0" w:line="240" w:lineRule="auto"/>
              <w:jc w:val="center"/>
              <w:rPr>
                <w:rFonts w:ascii="Times New Roman" w:hAnsi="Times New Roman"/>
                <w:sz w:val="28"/>
                <w:szCs w:val="28"/>
              </w:rPr>
            </w:pPr>
            <w:r w:rsidRPr="000B2065">
              <w:rPr>
                <w:rFonts w:ascii="Times New Roman" w:hAnsi="Times New Roman"/>
                <w:sz w:val="28"/>
                <w:szCs w:val="28"/>
              </w:rPr>
              <w:t>438</w:t>
            </w:r>
          </w:p>
        </w:tc>
        <w:tc>
          <w:tcPr>
            <w:tcW w:w="849" w:type="dxa"/>
          </w:tcPr>
          <w:p w:rsidR="00C63F72" w:rsidRPr="000B2065" w:rsidRDefault="00C63F72" w:rsidP="00C63F72">
            <w:pPr>
              <w:spacing w:after="0" w:line="240" w:lineRule="auto"/>
              <w:jc w:val="center"/>
              <w:rPr>
                <w:rFonts w:ascii="Times New Roman" w:hAnsi="Times New Roman"/>
                <w:sz w:val="28"/>
                <w:szCs w:val="28"/>
              </w:rPr>
            </w:pPr>
            <w:r w:rsidRPr="000B2065">
              <w:rPr>
                <w:rFonts w:ascii="Times New Roman" w:hAnsi="Times New Roman"/>
                <w:sz w:val="28"/>
                <w:szCs w:val="28"/>
              </w:rPr>
              <w:t>421</w:t>
            </w:r>
          </w:p>
        </w:tc>
        <w:tc>
          <w:tcPr>
            <w:tcW w:w="848" w:type="dxa"/>
          </w:tcPr>
          <w:p w:rsidR="00C63F72" w:rsidRPr="000B2065" w:rsidRDefault="00C63F72" w:rsidP="00C63F72">
            <w:pPr>
              <w:spacing w:after="0" w:line="240" w:lineRule="auto"/>
              <w:jc w:val="center"/>
              <w:rPr>
                <w:rFonts w:ascii="Times New Roman" w:hAnsi="Times New Roman"/>
                <w:sz w:val="28"/>
                <w:szCs w:val="28"/>
              </w:rPr>
            </w:pPr>
            <w:r w:rsidRPr="000B2065">
              <w:rPr>
                <w:rFonts w:ascii="Times New Roman" w:hAnsi="Times New Roman"/>
                <w:sz w:val="28"/>
                <w:szCs w:val="28"/>
              </w:rPr>
              <w:t>437</w:t>
            </w:r>
          </w:p>
        </w:tc>
        <w:tc>
          <w:tcPr>
            <w:tcW w:w="851" w:type="dxa"/>
          </w:tcPr>
          <w:p w:rsidR="00C63F72" w:rsidRPr="000B2065" w:rsidRDefault="00C63F72" w:rsidP="00C63F72">
            <w:pPr>
              <w:spacing w:after="0" w:line="240" w:lineRule="auto"/>
              <w:jc w:val="center"/>
              <w:rPr>
                <w:rFonts w:ascii="Times New Roman" w:hAnsi="Times New Roman"/>
                <w:sz w:val="28"/>
                <w:szCs w:val="28"/>
              </w:rPr>
            </w:pPr>
            <w:r w:rsidRPr="000B2065">
              <w:rPr>
                <w:rFonts w:ascii="Times New Roman" w:hAnsi="Times New Roman"/>
                <w:sz w:val="28"/>
                <w:szCs w:val="28"/>
              </w:rPr>
              <w:t>446</w:t>
            </w:r>
          </w:p>
        </w:tc>
        <w:tc>
          <w:tcPr>
            <w:tcW w:w="848" w:type="dxa"/>
          </w:tcPr>
          <w:p w:rsidR="00C63F72" w:rsidRPr="000B2065" w:rsidRDefault="00C63F72" w:rsidP="00C63F72">
            <w:pPr>
              <w:spacing w:after="0" w:line="240" w:lineRule="auto"/>
              <w:jc w:val="center"/>
              <w:rPr>
                <w:rFonts w:ascii="Times New Roman" w:hAnsi="Times New Roman"/>
                <w:sz w:val="28"/>
                <w:szCs w:val="28"/>
              </w:rPr>
            </w:pPr>
            <w:r w:rsidRPr="000B2065">
              <w:rPr>
                <w:rFonts w:ascii="Times New Roman" w:hAnsi="Times New Roman"/>
                <w:sz w:val="28"/>
                <w:szCs w:val="28"/>
              </w:rPr>
              <w:t>423</w:t>
            </w:r>
          </w:p>
        </w:tc>
        <w:tc>
          <w:tcPr>
            <w:tcW w:w="849" w:type="dxa"/>
          </w:tcPr>
          <w:p w:rsidR="00C63F72" w:rsidRPr="000B2065" w:rsidRDefault="00C63F72" w:rsidP="00C63F72">
            <w:pPr>
              <w:spacing w:after="0" w:line="240" w:lineRule="auto"/>
              <w:jc w:val="center"/>
              <w:rPr>
                <w:rFonts w:ascii="Times New Roman" w:hAnsi="Times New Roman"/>
                <w:sz w:val="28"/>
                <w:szCs w:val="28"/>
              </w:rPr>
            </w:pPr>
            <w:r w:rsidRPr="000B2065">
              <w:rPr>
                <w:rFonts w:ascii="Times New Roman" w:hAnsi="Times New Roman"/>
                <w:sz w:val="28"/>
                <w:szCs w:val="28"/>
              </w:rPr>
              <w:t>433</w:t>
            </w:r>
          </w:p>
        </w:tc>
        <w:tc>
          <w:tcPr>
            <w:tcW w:w="870" w:type="dxa"/>
          </w:tcPr>
          <w:p w:rsidR="00C63F72" w:rsidRPr="000B2065" w:rsidRDefault="00C63F72" w:rsidP="00C63F72">
            <w:pPr>
              <w:spacing w:after="0" w:line="240" w:lineRule="auto"/>
              <w:jc w:val="center"/>
              <w:rPr>
                <w:rFonts w:ascii="Times New Roman" w:hAnsi="Times New Roman"/>
                <w:sz w:val="28"/>
                <w:szCs w:val="28"/>
              </w:rPr>
            </w:pPr>
            <w:r w:rsidRPr="000B2065">
              <w:rPr>
                <w:rFonts w:ascii="Times New Roman" w:hAnsi="Times New Roman"/>
                <w:sz w:val="28"/>
                <w:szCs w:val="28"/>
              </w:rPr>
              <w:t>442</w:t>
            </w:r>
          </w:p>
        </w:tc>
      </w:tr>
      <w:tr w:rsidR="00C63F72" w:rsidRPr="00AA257B" w:rsidTr="00B94C0B">
        <w:trPr>
          <w:trHeight w:val="387"/>
        </w:trPr>
        <w:tc>
          <w:tcPr>
            <w:tcW w:w="1979" w:type="dxa"/>
          </w:tcPr>
          <w:p w:rsidR="00C63F72" w:rsidRPr="00284AFF" w:rsidRDefault="00C63F72" w:rsidP="00C63F72">
            <w:pPr>
              <w:spacing w:after="0" w:line="240" w:lineRule="auto"/>
              <w:jc w:val="center"/>
              <w:rPr>
                <w:rFonts w:ascii="Times New Roman" w:hAnsi="Times New Roman"/>
                <w:sz w:val="28"/>
                <w:szCs w:val="28"/>
                <w:lang w:val="kk-KZ"/>
              </w:rPr>
            </w:pPr>
            <w:r w:rsidRPr="00284AFF">
              <w:rPr>
                <w:rFonts w:ascii="Times New Roman" w:hAnsi="Times New Roman"/>
                <w:sz w:val="28"/>
                <w:szCs w:val="28"/>
                <w:lang w:val="kk-KZ"/>
              </w:rPr>
              <w:t>Со</w:t>
            </w:r>
          </w:p>
        </w:tc>
        <w:tc>
          <w:tcPr>
            <w:tcW w:w="847" w:type="dxa"/>
          </w:tcPr>
          <w:p w:rsidR="00C63F72" w:rsidRPr="000B2065" w:rsidRDefault="00C63F72" w:rsidP="00C63F72">
            <w:pPr>
              <w:spacing w:after="0" w:line="240" w:lineRule="auto"/>
              <w:jc w:val="center"/>
              <w:rPr>
                <w:rFonts w:ascii="Times New Roman" w:hAnsi="Times New Roman"/>
                <w:sz w:val="28"/>
                <w:szCs w:val="28"/>
              </w:rPr>
            </w:pPr>
            <w:r w:rsidRPr="000B2065">
              <w:rPr>
                <w:rFonts w:ascii="Times New Roman" w:hAnsi="Times New Roman"/>
                <w:sz w:val="28"/>
                <w:szCs w:val="28"/>
              </w:rPr>
              <w:t>406</w:t>
            </w:r>
          </w:p>
        </w:tc>
        <w:tc>
          <w:tcPr>
            <w:tcW w:w="848" w:type="dxa"/>
          </w:tcPr>
          <w:p w:rsidR="00C63F72" w:rsidRPr="000B2065" w:rsidRDefault="00C63F72" w:rsidP="00C63F72">
            <w:pPr>
              <w:spacing w:after="0" w:line="240" w:lineRule="auto"/>
              <w:jc w:val="center"/>
              <w:rPr>
                <w:rFonts w:ascii="Times New Roman" w:hAnsi="Times New Roman"/>
                <w:sz w:val="28"/>
                <w:szCs w:val="28"/>
              </w:rPr>
            </w:pPr>
            <w:r w:rsidRPr="000B2065">
              <w:rPr>
                <w:rFonts w:ascii="Times New Roman" w:hAnsi="Times New Roman"/>
                <w:sz w:val="28"/>
                <w:szCs w:val="28"/>
              </w:rPr>
              <w:t>421</w:t>
            </w:r>
          </w:p>
        </w:tc>
        <w:tc>
          <w:tcPr>
            <w:tcW w:w="850" w:type="dxa"/>
          </w:tcPr>
          <w:p w:rsidR="00C63F72" w:rsidRPr="000B2065" w:rsidRDefault="00C63F72" w:rsidP="00C63F72">
            <w:pPr>
              <w:spacing w:after="0" w:line="240" w:lineRule="auto"/>
              <w:jc w:val="center"/>
              <w:rPr>
                <w:rFonts w:ascii="Times New Roman" w:hAnsi="Times New Roman"/>
                <w:sz w:val="28"/>
                <w:szCs w:val="28"/>
              </w:rPr>
            </w:pPr>
            <w:r w:rsidRPr="000B2065">
              <w:rPr>
                <w:rFonts w:ascii="Times New Roman" w:hAnsi="Times New Roman"/>
                <w:sz w:val="28"/>
                <w:szCs w:val="28"/>
              </w:rPr>
              <w:t>422</w:t>
            </w:r>
          </w:p>
        </w:tc>
        <w:tc>
          <w:tcPr>
            <w:tcW w:w="849" w:type="dxa"/>
          </w:tcPr>
          <w:p w:rsidR="00C63F72" w:rsidRPr="000B2065" w:rsidRDefault="00C63F72" w:rsidP="00C63F72">
            <w:pPr>
              <w:spacing w:after="0" w:line="240" w:lineRule="auto"/>
              <w:jc w:val="center"/>
              <w:rPr>
                <w:rFonts w:ascii="Times New Roman" w:hAnsi="Times New Roman"/>
                <w:sz w:val="28"/>
                <w:szCs w:val="28"/>
              </w:rPr>
            </w:pPr>
            <w:r w:rsidRPr="000B2065">
              <w:rPr>
                <w:rFonts w:ascii="Times New Roman" w:hAnsi="Times New Roman"/>
                <w:sz w:val="28"/>
                <w:szCs w:val="28"/>
              </w:rPr>
              <w:t>406</w:t>
            </w:r>
          </w:p>
        </w:tc>
        <w:tc>
          <w:tcPr>
            <w:tcW w:w="848" w:type="dxa"/>
          </w:tcPr>
          <w:p w:rsidR="00C63F72" w:rsidRPr="000B2065" w:rsidRDefault="00C63F72" w:rsidP="00C63F72">
            <w:pPr>
              <w:spacing w:after="0" w:line="240" w:lineRule="auto"/>
              <w:jc w:val="center"/>
              <w:rPr>
                <w:rFonts w:ascii="Times New Roman" w:hAnsi="Times New Roman"/>
                <w:sz w:val="28"/>
                <w:szCs w:val="28"/>
              </w:rPr>
            </w:pPr>
            <w:r w:rsidRPr="000B2065">
              <w:rPr>
                <w:rFonts w:ascii="Times New Roman" w:hAnsi="Times New Roman"/>
                <w:sz w:val="28"/>
                <w:szCs w:val="28"/>
              </w:rPr>
              <w:t>420</w:t>
            </w:r>
          </w:p>
        </w:tc>
        <w:tc>
          <w:tcPr>
            <w:tcW w:w="851" w:type="dxa"/>
          </w:tcPr>
          <w:p w:rsidR="00C63F72" w:rsidRPr="000B2065" w:rsidRDefault="00C63F72" w:rsidP="00C63F72">
            <w:pPr>
              <w:spacing w:after="0" w:line="240" w:lineRule="auto"/>
              <w:jc w:val="center"/>
              <w:rPr>
                <w:rFonts w:ascii="Times New Roman" w:hAnsi="Times New Roman"/>
                <w:sz w:val="28"/>
                <w:szCs w:val="28"/>
              </w:rPr>
            </w:pPr>
            <w:r w:rsidRPr="000B2065">
              <w:rPr>
                <w:rFonts w:ascii="Times New Roman" w:hAnsi="Times New Roman"/>
                <w:sz w:val="28"/>
                <w:szCs w:val="28"/>
              </w:rPr>
              <w:t>426</w:t>
            </w:r>
          </w:p>
        </w:tc>
        <w:tc>
          <w:tcPr>
            <w:tcW w:w="848" w:type="dxa"/>
          </w:tcPr>
          <w:p w:rsidR="00C63F72" w:rsidRPr="000B2065" w:rsidRDefault="00C63F72" w:rsidP="00C63F72">
            <w:pPr>
              <w:spacing w:after="0" w:line="240" w:lineRule="auto"/>
              <w:jc w:val="center"/>
              <w:rPr>
                <w:rFonts w:ascii="Times New Roman" w:hAnsi="Times New Roman"/>
                <w:sz w:val="28"/>
                <w:szCs w:val="28"/>
              </w:rPr>
            </w:pPr>
            <w:r w:rsidRPr="000B2065">
              <w:rPr>
                <w:rFonts w:ascii="Times New Roman" w:hAnsi="Times New Roman"/>
                <w:sz w:val="28"/>
                <w:szCs w:val="28"/>
              </w:rPr>
              <w:t>407</w:t>
            </w:r>
          </w:p>
        </w:tc>
        <w:tc>
          <w:tcPr>
            <w:tcW w:w="849" w:type="dxa"/>
          </w:tcPr>
          <w:p w:rsidR="00C63F72" w:rsidRPr="000B2065" w:rsidRDefault="00C63F72" w:rsidP="00C63F72">
            <w:pPr>
              <w:spacing w:after="0" w:line="240" w:lineRule="auto"/>
              <w:jc w:val="center"/>
              <w:rPr>
                <w:rFonts w:ascii="Times New Roman" w:hAnsi="Times New Roman"/>
                <w:sz w:val="28"/>
                <w:szCs w:val="28"/>
              </w:rPr>
            </w:pPr>
            <w:r w:rsidRPr="000B2065">
              <w:rPr>
                <w:rFonts w:ascii="Times New Roman" w:hAnsi="Times New Roman"/>
                <w:sz w:val="28"/>
                <w:szCs w:val="28"/>
              </w:rPr>
              <w:t>415</w:t>
            </w:r>
          </w:p>
        </w:tc>
        <w:tc>
          <w:tcPr>
            <w:tcW w:w="870" w:type="dxa"/>
          </w:tcPr>
          <w:p w:rsidR="00C63F72" w:rsidRPr="000B2065" w:rsidRDefault="00C63F72" w:rsidP="00C63F72">
            <w:pPr>
              <w:spacing w:after="0" w:line="240" w:lineRule="auto"/>
              <w:jc w:val="center"/>
              <w:rPr>
                <w:rFonts w:ascii="Times New Roman" w:hAnsi="Times New Roman"/>
                <w:sz w:val="28"/>
                <w:szCs w:val="28"/>
              </w:rPr>
            </w:pPr>
            <w:r w:rsidRPr="000B2065">
              <w:rPr>
                <w:rFonts w:ascii="Times New Roman" w:hAnsi="Times New Roman"/>
                <w:sz w:val="28"/>
                <w:szCs w:val="28"/>
              </w:rPr>
              <w:t>418</w:t>
            </w:r>
          </w:p>
        </w:tc>
      </w:tr>
      <w:tr w:rsidR="00C63F72" w:rsidRPr="00AA257B" w:rsidTr="00B94C0B">
        <w:trPr>
          <w:trHeight w:val="387"/>
        </w:trPr>
        <w:tc>
          <w:tcPr>
            <w:tcW w:w="1979" w:type="dxa"/>
          </w:tcPr>
          <w:p w:rsidR="00C63F72" w:rsidRPr="00284AFF" w:rsidRDefault="00C63F72" w:rsidP="00C63F72">
            <w:pPr>
              <w:spacing w:after="0" w:line="240" w:lineRule="auto"/>
              <w:jc w:val="center"/>
              <w:rPr>
                <w:rFonts w:ascii="Times New Roman" w:hAnsi="Times New Roman"/>
                <w:sz w:val="28"/>
                <w:szCs w:val="28"/>
                <w:lang w:val="kk-KZ"/>
              </w:rPr>
            </w:pPr>
            <w:r w:rsidRPr="00284AFF">
              <w:rPr>
                <w:rFonts w:ascii="Times New Roman" w:hAnsi="Times New Roman"/>
                <w:sz w:val="28"/>
                <w:szCs w:val="28"/>
                <w:lang w:val="kk-KZ"/>
              </w:rPr>
              <w:t>Мо</w:t>
            </w:r>
          </w:p>
        </w:tc>
        <w:tc>
          <w:tcPr>
            <w:tcW w:w="847" w:type="dxa"/>
          </w:tcPr>
          <w:p w:rsidR="00C63F72" w:rsidRPr="000B2065" w:rsidRDefault="00C63F72" w:rsidP="00C63F72">
            <w:pPr>
              <w:spacing w:after="0" w:line="240" w:lineRule="auto"/>
              <w:jc w:val="center"/>
              <w:rPr>
                <w:rFonts w:ascii="Times New Roman" w:hAnsi="Times New Roman"/>
                <w:sz w:val="28"/>
                <w:szCs w:val="28"/>
              </w:rPr>
            </w:pPr>
            <w:r w:rsidRPr="000B2065">
              <w:rPr>
                <w:rFonts w:ascii="Times New Roman" w:hAnsi="Times New Roman"/>
                <w:sz w:val="28"/>
                <w:szCs w:val="28"/>
              </w:rPr>
              <w:t>400</w:t>
            </w:r>
          </w:p>
        </w:tc>
        <w:tc>
          <w:tcPr>
            <w:tcW w:w="848" w:type="dxa"/>
          </w:tcPr>
          <w:p w:rsidR="00C63F72" w:rsidRPr="000B2065" w:rsidRDefault="00C63F72" w:rsidP="00C63F72">
            <w:pPr>
              <w:spacing w:after="0" w:line="240" w:lineRule="auto"/>
              <w:jc w:val="center"/>
              <w:rPr>
                <w:rFonts w:ascii="Times New Roman" w:hAnsi="Times New Roman"/>
                <w:sz w:val="28"/>
                <w:szCs w:val="28"/>
              </w:rPr>
            </w:pPr>
            <w:r w:rsidRPr="000B2065">
              <w:rPr>
                <w:rFonts w:ascii="Times New Roman" w:hAnsi="Times New Roman"/>
                <w:sz w:val="28"/>
                <w:szCs w:val="28"/>
              </w:rPr>
              <w:t>414</w:t>
            </w:r>
          </w:p>
        </w:tc>
        <w:tc>
          <w:tcPr>
            <w:tcW w:w="850" w:type="dxa"/>
          </w:tcPr>
          <w:p w:rsidR="00C63F72" w:rsidRPr="000B2065" w:rsidRDefault="00C63F72" w:rsidP="00C63F72">
            <w:pPr>
              <w:spacing w:after="0" w:line="240" w:lineRule="auto"/>
              <w:jc w:val="center"/>
              <w:rPr>
                <w:rFonts w:ascii="Times New Roman" w:hAnsi="Times New Roman"/>
                <w:sz w:val="28"/>
                <w:szCs w:val="28"/>
              </w:rPr>
            </w:pPr>
            <w:r w:rsidRPr="000B2065">
              <w:rPr>
                <w:rFonts w:ascii="Times New Roman" w:hAnsi="Times New Roman"/>
                <w:sz w:val="28"/>
                <w:szCs w:val="28"/>
              </w:rPr>
              <w:t>417</w:t>
            </w:r>
          </w:p>
        </w:tc>
        <w:tc>
          <w:tcPr>
            <w:tcW w:w="849" w:type="dxa"/>
          </w:tcPr>
          <w:p w:rsidR="00C63F72" w:rsidRPr="000B2065" w:rsidRDefault="00C63F72" w:rsidP="00C63F72">
            <w:pPr>
              <w:spacing w:after="0" w:line="240" w:lineRule="auto"/>
              <w:jc w:val="center"/>
              <w:rPr>
                <w:rFonts w:ascii="Times New Roman" w:hAnsi="Times New Roman"/>
                <w:sz w:val="28"/>
                <w:szCs w:val="28"/>
              </w:rPr>
            </w:pPr>
            <w:r w:rsidRPr="000B2065">
              <w:rPr>
                <w:rFonts w:ascii="Times New Roman" w:hAnsi="Times New Roman"/>
                <w:sz w:val="28"/>
                <w:szCs w:val="28"/>
              </w:rPr>
              <w:t>394</w:t>
            </w:r>
          </w:p>
        </w:tc>
        <w:tc>
          <w:tcPr>
            <w:tcW w:w="848" w:type="dxa"/>
          </w:tcPr>
          <w:p w:rsidR="00C63F72" w:rsidRPr="000B2065" w:rsidRDefault="00C63F72" w:rsidP="00C63F72">
            <w:pPr>
              <w:spacing w:after="0" w:line="240" w:lineRule="auto"/>
              <w:jc w:val="center"/>
              <w:rPr>
                <w:rFonts w:ascii="Times New Roman" w:hAnsi="Times New Roman"/>
                <w:sz w:val="28"/>
                <w:szCs w:val="28"/>
              </w:rPr>
            </w:pPr>
            <w:r w:rsidRPr="000B2065">
              <w:rPr>
                <w:rFonts w:ascii="Times New Roman" w:hAnsi="Times New Roman"/>
                <w:sz w:val="28"/>
                <w:szCs w:val="28"/>
              </w:rPr>
              <w:t>415</w:t>
            </w:r>
          </w:p>
        </w:tc>
        <w:tc>
          <w:tcPr>
            <w:tcW w:w="851" w:type="dxa"/>
          </w:tcPr>
          <w:p w:rsidR="00C63F72" w:rsidRPr="000B2065" w:rsidRDefault="00C63F72" w:rsidP="00C63F72">
            <w:pPr>
              <w:spacing w:after="0" w:line="240" w:lineRule="auto"/>
              <w:jc w:val="center"/>
              <w:rPr>
                <w:rFonts w:ascii="Times New Roman" w:hAnsi="Times New Roman"/>
                <w:sz w:val="28"/>
                <w:szCs w:val="28"/>
              </w:rPr>
            </w:pPr>
            <w:r w:rsidRPr="000B2065">
              <w:rPr>
                <w:rFonts w:ascii="Times New Roman" w:hAnsi="Times New Roman"/>
                <w:sz w:val="28"/>
                <w:szCs w:val="28"/>
              </w:rPr>
              <w:t>421</w:t>
            </w:r>
          </w:p>
        </w:tc>
        <w:tc>
          <w:tcPr>
            <w:tcW w:w="848" w:type="dxa"/>
          </w:tcPr>
          <w:p w:rsidR="00C63F72" w:rsidRPr="000B2065" w:rsidRDefault="00C63F72" w:rsidP="00C63F72">
            <w:pPr>
              <w:spacing w:after="0" w:line="240" w:lineRule="auto"/>
              <w:jc w:val="center"/>
              <w:rPr>
                <w:rFonts w:ascii="Times New Roman" w:hAnsi="Times New Roman"/>
                <w:sz w:val="28"/>
                <w:szCs w:val="28"/>
              </w:rPr>
            </w:pPr>
            <w:r w:rsidRPr="000B2065">
              <w:rPr>
                <w:rFonts w:ascii="Times New Roman" w:hAnsi="Times New Roman"/>
                <w:sz w:val="28"/>
                <w:szCs w:val="28"/>
              </w:rPr>
              <w:t>400</w:t>
            </w:r>
          </w:p>
        </w:tc>
        <w:tc>
          <w:tcPr>
            <w:tcW w:w="849" w:type="dxa"/>
          </w:tcPr>
          <w:p w:rsidR="00C63F72" w:rsidRPr="000B2065" w:rsidRDefault="00C63F72" w:rsidP="00C63F72">
            <w:pPr>
              <w:spacing w:after="0" w:line="240" w:lineRule="auto"/>
              <w:jc w:val="center"/>
              <w:rPr>
                <w:rFonts w:ascii="Times New Roman" w:hAnsi="Times New Roman"/>
                <w:sz w:val="28"/>
                <w:szCs w:val="28"/>
              </w:rPr>
            </w:pPr>
            <w:r w:rsidRPr="000B2065">
              <w:rPr>
                <w:rFonts w:ascii="Times New Roman" w:hAnsi="Times New Roman"/>
                <w:sz w:val="28"/>
                <w:szCs w:val="28"/>
              </w:rPr>
              <w:t>418</w:t>
            </w:r>
          </w:p>
        </w:tc>
        <w:tc>
          <w:tcPr>
            <w:tcW w:w="870" w:type="dxa"/>
          </w:tcPr>
          <w:p w:rsidR="00C63F72" w:rsidRPr="000B2065" w:rsidRDefault="00C63F72" w:rsidP="00C63F72">
            <w:pPr>
              <w:spacing w:after="0" w:line="240" w:lineRule="auto"/>
              <w:jc w:val="center"/>
              <w:rPr>
                <w:rFonts w:ascii="Times New Roman" w:hAnsi="Times New Roman"/>
                <w:sz w:val="28"/>
                <w:szCs w:val="28"/>
              </w:rPr>
            </w:pPr>
            <w:r w:rsidRPr="000B2065">
              <w:rPr>
                <w:rFonts w:ascii="Times New Roman" w:hAnsi="Times New Roman"/>
                <w:sz w:val="28"/>
                <w:szCs w:val="28"/>
              </w:rPr>
              <w:t>423</w:t>
            </w:r>
          </w:p>
        </w:tc>
      </w:tr>
    </w:tbl>
    <w:p w:rsidR="00DE6B58" w:rsidRPr="00AA257B" w:rsidRDefault="00DE6B58" w:rsidP="004C7449">
      <w:pPr>
        <w:spacing w:after="0" w:line="240" w:lineRule="auto"/>
        <w:jc w:val="both"/>
        <w:rPr>
          <w:rFonts w:ascii="Times New Roman" w:eastAsia="Arial Unicode MS" w:hAnsi="Times New Roman"/>
          <w:sz w:val="24"/>
          <w:szCs w:val="24"/>
          <w:lang w:val="kk-KZ" w:eastAsia="ko-KR"/>
        </w:rPr>
      </w:pPr>
    </w:p>
    <w:p w:rsidR="00C63F72" w:rsidRDefault="00C63F72" w:rsidP="00C63F72">
      <w:pPr>
        <w:spacing w:after="0" w:line="240" w:lineRule="auto"/>
        <w:ind w:firstLine="540"/>
        <w:jc w:val="both"/>
        <w:rPr>
          <w:rFonts w:ascii="Times New Roman" w:hAnsi="Times New Roman"/>
          <w:sz w:val="28"/>
          <w:szCs w:val="28"/>
          <w:lang w:val="kk-KZ"/>
        </w:rPr>
      </w:pPr>
      <w:r w:rsidRPr="00265D6A">
        <w:rPr>
          <w:rFonts w:ascii="Times New Roman" w:hAnsi="Times New Roman"/>
          <w:sz w:val="28"/>
          <w:szCs w:val="28"/>
          <w:lang w:val="kk-KZ"/>
        </w:rPr>
        <w:t xml:space="preserve">Алмаспалы калийдің </w:t>
      </w:r>
      <w:r>
        <w:rPr>
          <w:rFonts w:ascii="Times New Roman" w:hAnsi="Times New Roman"/>
          <w:sz w:val="28"/>
          <w:szCs w:val="28"/>
          <w:lang w:val="kk-KZ"/>
        </w:rPr>
        <w:t>жоғарғы</w:t>
      </w:r>
      <w:r w:rsidRPr="00265D6A">
        <w:rPr>
          <w:rFonts w:ascii="Times New Roman" w:hAnsi="Times New Roman"/>
          <w:sz w:val="28"/>
          <w:szCs w:val="28"/>
          <w:lang w:val="kk-KZ"/>
        </w:rPr>
        <w:t xml:space="preserve"> мөлшері</w:t>
      </w:r>
      <w:r>
        <w:rPr>
          <w:rFonts w:ascii="Times New Roman" w:hAnsi="Times New Roman"/>
          <w:sz w:val="28"/>
          <w:szCs w:val="28"/>
          <w:lang w:val="kk-KZ"/>
        </w:rPr>
        <w:t xml:space="preserve"> өсімдік</w:t>
      </w:r>
      <w:r w:rsidRPr="00265D6A">
        <w:rPr>
          <w:rFonts w:ascii="Times New Roman" w:hAnsi="Times New Roman"/>
          <w:sz w:val="28"/>
          <w:szCs w:val="28"/>
          <w:lang w:val="kk-KZ"/>
        </w:rPr>
        <w:t xml:space="preserve">  вегетацияның  басында топырақтың жыртылған қабатында, оны  өсімдіктер әлі  сіңіре қоймаған кезінде және ол </w:t>
      </w:r>
      <w:r>
        <w:rPr>
          <w:rFonts w:ascii="Times New Roman" w:hAnsi="Times New Roman"/>
          <w:sz w:val="28"/>
          <w:szCs w:val="28"/>
          <w:lang w:val="kk-KZ"/>
        </w:rPr>
        <w:t>Өсімтал, Көкорай және Көкбалауса сорт</w:t>
      </w:r>
      <w:r w:rsidRPr="00265D6A">
        <w:rPr>
          <w:rFonts w:ascii="Times New Roman" w:hAnsi="Times New Roman"/>
          <w:sz w:val="28"/>
          <w:szCs w:val="28"/>
          <w:lang w:val="kk-KZ"/>
        </w:rPr>
        <w:t>тары</w:t>
      </w:r>
      <w:r>
        <w:rPr>
          <w:rFonts w:ascii="Times New Roman" w:hAnsi="Times New Roman"/>
          <w:sz w:val="28"/>
          <w:szCs w:val="28"/>
          <w:lang w:val="kk-KZ"/>
        </w:rPr>
        <w:t xml:space="preserve"> бойынша тиісінше</w:t>
      </w:r>
      <w:r w:rsidRPr="00265D6A">
        <w:rPr>
          <w:rFonts w:ascii="Times New Roman" w:hAnsi="Times New Roman"/>
          <w:sz w:val="28"/>
          <w:szCs w:val="28"/>
          <w:lang w:val="kk-KZ"/>
        </w:rPr>
        <w:t xml:space="preserve"> </w:t>
      </w:r>
      <w:r>
        <w:rPr>
          <w:rFonts w:ascii="Times New Roman" w:hAnsi="Times New Roman"/>
          <w:sz w:val="28"/>
          <w:szCs w:val="28"/>
          <w:lang w:val="kk-KZ"/>
        </w:rPr>
        <w:t>387 – 411, 381 – 410</w:t>
      </w:r>
      <w:r w:rsidRPr="00265D6A">
        <w:rPr>
          <w:rFonts w:ascii="Times New Roman" w:hAnsi="Times New Roman"/>
          <w:sz w:val="28"/>
          <w:szCs w:val="28"/>
          <w:lang w:val="kk-KZ"/>
        </w:rPr>
        <w:t xml:space="preserve"> және </w:t>
      </w:r>
      <w:r>
        <w:rPr>
          <w:rFonts w:ascii="Times New Roman" w:hAnsi="Times New Roman"/>
          <w:sz w:val="28"/>
          <w:szCs w:val="28"/>
          <w:lang w:val="kk-KZ"/>
        </w:rPr>
        <w:t>384 – 405</w:t>
      </w:r>
      <w:r w:rsidRPr="00265D6A">
        <w:rPr>
          <w:rFonts w:ascii="Times New Roman" w:hAnsi="Times New Roman"/>
          <w:sz w:val="28"/>
          <w:szCs w:val="28"/>
          <w:lang w:val="kk-KZ"/>
        </w:rPr>
        <w:t xml:space="preserve"> мг/кг мөлшерінде болды</w:t>
      </w:r>
      <w:r w:rsidR="00BC49EB">
        <w:rPr>
          <w:rFonts w:ascii="Times New Roman" w:hAnsi="Times New Roman"/>
          <w:sz w:val="28"/>
          <w:szCs w:val="28"/>
          <w:lang w:val="kk-KZ"/>
        </w:rPr>
        <w:t xml:space="preserve"> (кесте - 13</w:t>
      </w:r>
      <w:r>
        <w:rPr>
          <w:rFonts w:ascii="Times New Roman" w:hAnsi="Times New Roman"/>
          <w:sz w:val="28"/>
          <w:szCs w:val="28"/>
          <w:lang w:val="kk-KZ"/>
        </w:rPr>
        <w:t xml:space="preserve">) </w:t>
      </w:r>
      <w:r w:rsidRPr="00265D6A">
        <w:rPr>
          <w:rFonts w:ascii="Times New Roman" w:hAnsi="Times New Roman"/>
          <w:sz w:val="28"/>
          <w:szCs w:val="28"/>
          <w:lang w:val="kk-KZ"/>
        </w:rPr>
        <w:t>. Азот тыңайтқыштарын  қолданған кезде оның мөлшері  топырақта</w:t>
      </w:r>
      <w:r>
        <w:rPr>
          <w:rFonts w:ascii="Times New Roman" w:hAnsi="Times New Roman"/>
          <w:sz w:val="28"/>
          <w:szCs w:val="28"/>
          <w:lang w:val="kk-KZ"/>
        </w:rPr>
        <w:t xml:space="preserve"> сәл жоғарылап</w:t>
      </w:r>
      <w:r w:rsidRPr="00265D6A">
        <w:rPr>
          <w:rFonts w:ascii="Times New Roman" w:hAnsi="Times New Roman"/>
          <w:sz w:val="28"/>
          <w:szCs w:val="28"/>
          <w:lang w:val="kk-KZ"/>
        </w:rPr>
        <w:t xml:space="preserve"> тиісінше </w:t>
      </w:r>
      <w:r w:rsidR="008565CB">
        <w:rPr>
          <w:rFonts w:ascii="Times New Roman" w:hAnsi="Times New Roman"/>
          <w:sz w:val="28"/>
          <w:szCs w:val="28"/>
          <w:lang w:val="kk-KZ"/>
        </w:rPr>
        <w:t>399 – 416, 393 – 414 және 397 – 411</w:t>
      </w:r>
      <w:r>
        <w:rPr>
          <w:rFonts w:ascii="Times New Roman" w:hAnsi="Times New Roman"/>
          <w:sz w:val="28"/>
          <w:szCs w:val="28"/>
          <w:lang w:val="kk-KZ"/>
        </w:rPr>
        <w:t xml:space="preserve"> мг/кг болса, калий </w:t>
      </w:r>
      <w:r w:rsidRPr="00265D6A">
        <w:rPr>
          <w:rFonts w:ascii="Times New Roman" w:hAnsi="Times New Roman"/>
          <w:sz w:val="28"/>
          <w:szCs w:val="28"/>
          <w:lang w:val="kk-KZ"/>
        </w:rPr>
        <w:t xml:space="preserve">тыңайтқыштарын  </w:t>
      </w:r>
      <w:r>
        <w:rPr>
          <w:rFonts w:ascii="Times New Roman" w:hAnsi="Times New Roman"/>
          <w:sz w:val="28"/>
          <w:szCs w:val="28"/>
          <w:lang w:val="kk-KZ"/>
        </w:rPr>
        <w:t>енгізу</w:t>
      </w:r>
      <w:r w:rsidRPr="00265D6A">
        <w:rPr>
          <w:rFonts w:ascii="Times New Roman" w:hAnsi="Times New Roman"/>
          <w:sz w:val="28"/>
          <w:szCs w:val="28"/>
          <w:lang w:val="kk-KZ"/>
        </w:rPr>
        <w:t xml:space="preserve"> оның</w:t>
      </w:r>
      <w:r>
        <w:rPr>
          <w:rFonts w:ascii="Times New Roman" w:hAnsi="Times New Roman"/>
          <w:sz w:val="28"/>
          <w:szCs w:val="28"/>
          <w:lang w:val="kk-KZ"/>
        </w:rPr>
        <w:t xml:space="preserve"> неғұрлым жоғары</w:t>
      </w:r>
      <w:r w:rsidRPr="00265D6A">
        <w:rPr>
          <w:rFonts w:ascii="Times New Roman" w:hAnsi="Times New Roman"/>
          <w:sz w:val="28"/>
          <w:szCs w:val="28"/>
          <w:lang w:val="kk-KZ"/>
        </w:rPr>
        <w:t xml:space="preserve"> мөлшері</w:t>
      </w:r>
      <w:r>
        <w:rPr>
          <w:rFonts w:ascii="Times New Roman" w:hAnsi="Times New Roman"/>
          <w:sz w:val="28"/>
          <w:szCs w:val="28"/>
          <w:lang w:val="kk-KZ"/>
        </w:rPr>
        <w:t>не жеткізу</w:t>
      </w:r>
      <w:r w:rsidR="008565CB">
        <w:rPr>
          <w:rFonts w:ascii="Times New Roman" w:hAnsi="Times New Roman"/>
          <w:sz w:val="28"/>
          <w:szCs w:val="28"/>
          <w:lang w:val="kk-KZ"/>
        </w:rPr>
        <w:t>ге ықпал етті, яғни тиісінше 408 – 425, 412 – 428 және 406 – 423</w:t>
      </w:r>
      <w:r>
        <w:rPr>
          <w:rFonts w:ascii="Times New Roman" w:hAnsi="Times New Roman"/>
          <w:sz w:val="28"/>
          <w:szCs w:val="28"/>
          <w:lang w:val="kk-KZ"/>
        </w:rPr>
        <w:t xml:space="preserve"> мг/кг – ды құрады. Микроэлементтер енгіз</w:t>
      </w:r>
      <w:r w:rsidR="008565CB">
        <w:rPr>
          <w:rFonts w:ascii="Times New Roman" w:hAnsi="Times New Roman"/>
          <w:sz w:val="28"/>
          <w:szCs w:val="28"/>
          <w:lang w:val="kk-KZ"/>
        </w:rPr>
        <w:t>ілген нұсқаларда кобальт және молибден</w:t>
      </w:r>
      <w:r>
        <w:rPr>
          <w:rFonts w:ascii="Times New Roman" w:hAnsi="Times New Roman"/>
          <w:sz w:val="28"/>
          <w:szCs w:val="28"/>
          <w:lang w:val="kk-KZ"/>
        </w:rPr>
        <w:t xml:space="preserve"> мөлшер</w:t>
      </w:r>
      <w:r w:rsidR="008565CB">
        <w:rPr>
          <w:rFonts w:ascii="Times New Roman" w:hAnsi="Times New Roman"/>
          <w:sz w:val="28"/>
          <w:szCs w:val="28"/>
          <w:lang w:val="kk-KZ"/>
        </w:rPr>
        <w:t>лері аталған сорттар бойынша 390 – 410, 391 – 409 және 394 – 40</w:t>
      </w:r>
      <w:r>
        <w:rPr>
          <w:rFonts w:ascii="Times New Roman" w:hAnsi="Times New Roman"/>
          <w:sz w:val="28"/>
          <w:szCs w:val="28"/>
          <w:lang w:val="kk-KZ"/>
        </w:rPr>
        <w:t>3 мг/кг</w:t>
      </w:r>
      <w:r w:rsidR="008565CB">
        <w:rPr>
          <w:rFonts w:ascii="Times New Roman" w:hAnsi="Times New Roman"/>
          <w:sz w:val="28"/>
          <w:szCs w:val="28"/>
          <w:lang w:val="kk-KZ"/>
        </w:rPr>
        <w:t>,</w:t>
      </w:r>
      <w:r w:rsidR="008565CB" w:rsidRPr="008565CB">
        <w:rPr>
          <w:rFonts w:ascii="Times New Roman" w:hAnsi="Times New Roman"/>
          <w:sz w:val="28"/>
          <w:szCs w:val="28"/>
          <w:lang w:val="kk-KZ"/>
        </w:rPr>
        <w:t xml:space="preserve"> </w:t>
      </w:r>
      <w:r w:rsidR="008565CB">
        <w:rPr>
          <w:rFonts w:ascii="Times New Roman" w:hAnsi="Times New Roman"/>
          <w:sz w:val="28"/>
          <w:szCs w:val="28"/>
          <w:lang w:val="kk-KZ"/>
        </w:rPr>
        <w:t>394 – 405, 384 – 413 және 390 – 399 мг/кг</w:t>
      </w:r>
      <w:r>
        <w:rPr>
          <w:rFonts w:ascii="Times New Roman" w:hAnsi="Times New Roman"/>
          <w:sz w:val="28"/>
          <w:szCs w:val="28"/>
          <w:lang w:val="kk-KZ"/>
        </w:rPr>
        <w:t xml:space="preserve"> шамасында болып, бақылау нұ</w:t>
      </w:r>
      <w:r w:rsidR="008565CB">
        <w:rPr>
          <w:rFonts w:ascii="Times New Roman" w:hAnsi="Times New Roman"/>
          <w:sz w:val="28"/>
          <w:szCs w:val="28"/>
          <w:lang w:val="kk-KZ"/>
        </w:rPr>
        <w:t>сқасының деңгейінде қала берді.</w:t>
      </w:r>
    </w:p>
    <w:p w:rsidR="00C63F72" w:rsidRDefault="004C7449" w:rsidP="00C63F72">
      <w:pPr>
        <w:spacing w:after="0" w:line="240" w:lineRule="auto"/>
        <w:ind w:firstLine="540"/>
        <w:jc w:val="both"/>
        <w:rPr>
          <w:rFonts w:ascii="Times New Roman" w:eastAsia="Arial Unicode MS" w:hAnsi="Times New Roman"/>
          <w:sz w:val="28"/>
          <w:szCs w:val="28"/>
          <w:lang w:val="kk-KZ" w:eastAsia="ko-KR"/>
        </w:rPr>
      </w:pPr>
      <w:r>
        <w:rPr>
          <w:rFonts w:ascii="Times New Roman" w:eastAsia="Arial Unicode MS" w:hAnsi="Times New Roman"/>
          <w:sz w:val="28"/>
          <w:szCs w:val="28"/>
          <w:lang w:val="kk-KZ" w:eastAsia="ko-KR"/>
        </w:rPr>
        <w:t xml:space="preserve">Жоғарыда аталғандай, жоңышқа өсімдіктерінің тұтынуына байланысты топырақтағы алмаспалы калий деңгейінің де вегетацияның соңына қарай төмендегенін байқауға болады </w:t>
      </w:r>
      <w:r w:rsidR="00C63F72">
        <w:rPr>
          <w:rFonts w:ascii="Times New Roman" w:hAnsi="Times New Roman"/>
          <w:sz w:val="28"/>
          <w:szCs w:val="28"/>
          <w:lang w:val="kk-KZ"/>
        </w:rPr>
        <w:t>(</w:t>
      </w:r>
      <w:r>
        <w:rPr>
          <w:rFonts w:ascii="Times New Roman" w:hAnsi="Times New Roman"/>
          <w:sz w:val="28"/>
          <w:szCs w:val="28"/>
          <w:lang w:val="kk-KZ"/>
        </w:rPr>
        <w:t>кесте</w:t>
      </w:r>
      <w:r w:rsidR="00C63F72">
        <w:rPr>
          <w:rFonts w:ascii="Times New Roman" w:hAnsi="Times New Roman"/>
          <w:sz w:val="28"/>
          <w:szCs w:val="28"/>
          <w:lang w:val="kk-KZ"/>
        </w:rPr>
        <w:t xml:space="preserve"> - 14</w:t>
      </w:r>
      <w:r>
        <w:rPr>
          <w:rFonts w:ascii="Times New Roman" w:hAnsi="Times New Roman"/>
          <w:sz w:val="28"/>
          <w:szCs w:val="28"/>
          <w:lang w:val="kk-KZ"/>
        </w:rPr>
        <w:t>)</w:t>
      </w:r>
      <w:r w:rsidR="00C63F72">
        <w:rPr>
          <w:rFonts w:ascii="Times New Roman" w:eastAsia="Arial Unicode MS" w:hAnsi="Times New Roman"/>
          <w:sz w:val="28"/>
          <w:szCs w:val="28"/>
          <w:lang w:val="kk-KZ" w:eastAsia="ko-KR"/>
        </w:rPr>
        <w:t xml:space="preserve">. </w:t>
      </w:r>
    </w:p>
    <w:p w:rsidR="00C63F72" w:rsidRDefault="00C63F72" w:rsidP="00C63F72">
      <w:pPr>
        <w:spacing w:after="0" w:line="240" w:lineRule="auto"/>
        <w:ind w:firstLine="540"/>
        <w:jc w:val="both"/>
        <w:rPr>
          <w:rFonts w:ascii="Times New Roman" w:eastAsia="Arial Unicode MS" w:hAnsi="Times New Roman"/>
          <w:sz w:val="28"/>
          <w:szCs w:val="28"/>
          <w:lang w:val="kk-KZ" w:eastAsia="ko-KR"/>
        </w:rPr>
      </w:pPr>
    </w:p>
    <w:p w:rsidR="00B06409" w:rsidRDefault="00B06409" w:rsidP="004C7449">
      <w:pPr>
        <w:spacing w:after="0" w:line="240" w:lineRule="auto"/>
        <w:jc w:val="both"/>
        <w:rPr>
          <w:rFonts w:ascii="Times New Roman" w:eastAsia="Arial Unicode MS" w:hAnsi="Times New Roman"/>
          <w:sz w:val="28"/>
          <w:szCs w:val="28"/>
          <w:lang w:val="kk-KZ" w:eastAsia="ko-KR"/>
        </w:rPr>
      </w:pPr>
    </w:p>
    <w:p w:rsidR="006D1BF4" w:rsidRDefault="006D1BF4" w:rsidP="004C7449">
      <w:pPr>
        <w:spacing w:after="0" w:line="240" w:lineRule="auto"/>
        <w:jc w:val="both"/>
        <w:rPr>
          <w:rFonts w:ascii="Times New Roman" w:eastAsia="Arial Unicode MS" w:hAnsi="Times New Roman"/>
          <w:sz w:val="28"/>
          <w:szCs w:val="28"/>
          <w:lang w:val="kk-KZ" w:eastAsia="ko-KR"/>
        </w:rPr>
      </w:pPr>
    </w:p>
    <w:p w:rsidR="006D1BF4" w:rsidRDefault="006D1BF4" w:rsidP="004C7449">
      <w:pPr>
        <w:spacing w:after="0" w:line="240" w:lineRule="auto"/>
        <w:jc w:val="both"/>
        <w:rPr>
          <w:rFonts w:ascii="Times New Roman" w:eastAsia="Arial Unicode MS" w:hAnsi="Times New Roman"/>
          <w:sz w:val="28"/>
          <w:szCs w:val="28"/>
          <w:lang w:val="kk-KZ" w:eastAsia="ko-KR"/>
        </w:rPr>
      </w:pPr>
    </w:p>
    <w:p w:rsidR="00B06409" w:rsidRDefault="00B06409" w:rsidP="004C7449">
      <w:pPr>
        <w:spacing w:after="0" w:line="240" w:lineRule="auto"/>
        <w:jc w:val="both"/>
        <w:rPr>
          <w:rFonts w:ascii="Times New Roman" w:eastAsia="Arial Unicode MS" w:hAnsi="Times New Roman"/>
          <w:sz w:val="28"/>
          <w:szCs w:val="28"/>
          <w:lang w:val="kk-KZ" w:eastAsia="ko-KR"/>
        </w:rPr>
      </w:pPr>
    </w:p>
    <w:p w:rsidR="004C7449" w:rsidRDefault="00C63F72" w:rsidP="004C7449">
      <w:pPr>
        <w:spacing w:after="0" w:line="240" w:lineRule="auto"/>
        <w:jc w:val="both"/>
        <w:rPr>
          <w:rFonts w:ascii="Times New Roman" w:hAnsi="Times New Roman"/>
          <w:sz w:val="28"/>
          <w:szCs w:val="28"/>
          <w:lang w:val="kk-KZ"/>
        </w:rPr>
      </w:pPr>
      <w:r>
        <w:rPr>
          <w:rFonts w:ascii="Times New Roman" w:eastAsia="Arial Unicode MS" w:hAnsi="Times New Roman"/>
          <w:sz w:val="28"/>
          <w:szCs w:val="28"/>
          <w:lang w:val="kk-KZ" w:eastAsia="ko-KR"/>
        </w:rPr>
        <w:t>К</w:t>
      </w:r>
      <w:r w:rsidR="004C7449">
        <w:rPr>
          <w:rFonts w:ascii="Times New Roman" w:eastAsia="Arial Unicode MS" w:hAnsi="Times New Roman"/>
          <w:sz w:val="28"/>
          <w:szCs w:val="28"/>
          <w:lang w:val="kk-KZ" w:eastAsia="ko-KR"/>
        </w:rPr>
        <w:t>есте</w:t>
      </w:r>
      <w:r>
        <w:rPr>
          <w:rFonts w:ascii="Times New Roman" w:eastAsia="Arial Unicode MS" w:hAnsi="Times New Roman"/>
          <w:sz w:val="28"/>
          <w:szCs w:val="28"/>
          <w:lang w:val="kk-KZ" w:eastAsia="ko-KR"/>
        </w:rPr>
        <w:t xml:space="preserve"> 14</w:t>
      </w:r>
      <w:r w:rsidR="004C7449">
        <w:rPr>
          <w:rFonts w:ascii="Times New Roman" w:eastAsia="Arial Unicode MS" w:hAnsi="Times New Roman"/>
          <w:sz w:val="28"/>
          <w:szCs w:val="28"/>
          <w:lang w:val="kk-KZ" w:eastAsia="ko-KR"/>
        </w:rPr>
        <w:t xml:space="preserve"> – Жоңышқа сорттары вегетациясының соңғы орым кезеңіндегі а</w:t>
      </w:r>
      <w:r w:rsidR="004C7449">
        <w:rPr>
          <w:rFonts w:ascii="Times New Roman" w:hAnsi="Times New Roman"/>
          <w:sz w:val="28"/>
          <w:szCs w:val="28"/>
          <w:lang w:val="kk-KZ"/>
        </w:rPr>
        <w:t xml:space="preserve">шық қара – </w:t>
      </w:r>
      <w:r w:rsidR="004C7449" w:rsidRPr="00586CD3">
        <w:rPr>
          <w:rFonts w:ascii="Times New Roman" w:hAnsi="Times New Roman"/>
          <w:sz w:val="28"/>
          <w:szCs w:val="28"/>
          <w:lang w:val="kk-KZ"/>
        </w:rPr>
        <w:t xml:space="preserve">қоңыр топырақтағы </w:t>
      </w:r>
      <w:r w:rsidR="004C7449">
        <w:rPr>
          <w:rFonts w:ascii="Times New Roman" w:hAnsi="Times New Roman"/>
          <w:sz w:val="28"/>
          <w:szCs w:val="28"/>
          <w:lang w:val="kk-KZ"/>
        </w:rPr>
        <w:t>алмаспалы калийдің</w:t>
      </w:r>
      <w:r w:rsidR="004C7449" w:rsidRPr="00586CD3">
        <w:rPr>
          <w:rFonts w:ascii="Times New Roman" w:hAnsi="Times New Roman"/>
          <w:sz w:val="28"/>
          <w:szCs w:val="28"/>
          <w:lang w:val="kk-KZ"/>
        </w:rPr>
        <w:t xml:space="preserve"> мөлшері, мг/кг (орташа 201</w:t>
      </w:r>
      <w:r w:rsidR="004C7449">
        <w:rPr>
          <w:rFonts w:ascii="Times New Roman" w:hAnsi="Times New Roman"/>
          <w:sz w:val="28"/>
          <w:szCs w:val="28"/>
          <w:lang w:val="kk-KZ"/>
        </w:rPr>
        <w:t>7 –</w:t>
      </w:r>
      <w:r w:rsidR="004C7449" w:rsidRPr="00586CD3">
        <w:rPr>
          <w:rFonts w:ascii="Times New Roman" w:hAnsi="Times New Roman"/>
          <w:sz w:val="28"/>
          <w:szCs w:val="28"/>
          <w:lang w:val="kk-KZ"/>
        </w:rPr>
        <w:t>201</w:t>
      </w:r>
      <w:r w:rsidR="004C7449">
        <w:rPr>
          <w:rFonts w:ascii="Times New Roman" w:hAnsi="Times New Roman"/>
          <w:sz w:val="28"/>
          <w:szCs w:val="28"/>
          <w:lang w:val="kk-KZ"/>
        </w:rPr>
        <w:t xml:space="preserve">9 </w:t>
      </w:r>
      <w:r w:rsidR="004C7449" w:rsidRPr="00586CD3">
        <w:rPr>
          <w:rFonts w:ascii="Times New Roman" w:hAnsi="Times New Roman"/>
          <w:sz w:val="28"/>
          <w:szCs w:val="28"/>
          <w:lang w:val="kk-KZ"/>
        </w:rPr>
        <w:t>жж.)</w:t>
      </w:r>
    </w:p>
    <w:tbl>
      <w:tblPr>
        <w:tblStyle w:val="a9"/>
        <w:tblpPr w:leftFromText="180" w:rightFromText="180" w:vertAnchor="text" w:horzAnchor="margin" w:tblpX="108" w:tblpY="4"/>
        <w:tblW w:w="9606" w:type="dxa"/>
        <w:tblLook w:val="01E0" w:firstRow="1" w:lastRow="1" w:firstColumn="1" w:lastColumn="1" w:noHBand="0" w:noVBand="0"/>
      </w:tblPr>
      <w:tblGrid>
        <w:gridCol w:w="1906"/>
        <w:gridCol w:w="864"/>
        <w:gridCol w:w="849"/>
        <w:gridCol w:w="807"/>
        <w:gridCol w:w="863"/>
        <w:gridCol w:w="850"/>
        <w:gridCol w:w="915"/>
        <w:gridCol w:w="851"/>
        <w:gridCol w:w="850"/>
        <w:gridCol w:w="851"/>
      </w:tblGrid>
      <w:tr w:rsidR="004C7449" w:rsidTr="0087365F">
        <w:trPr>
          <w:trHeight w:val="443"/>
        </w:trPr>
        <w:tc>
          <w:tcPr>
            <w:tcW w:w="1906" w:type="dxa"/>
            <w:vMerge w:val="restart"/>
            <w:vAlign w:val="center"/>
          </w:tcPr>
          <w:p w:rsidR="004C7449" w:rsidRPr="002F2CD4" w:rsidRDefault="004C7449" w:rsidP="00097D29">
            <w:pPr>
              <w:spacing w:after="0" w:line="240" w:lineRule="auto"/>
              <w:jc w:val="center"/>
              <w:rPr>
                <w:rFonts w:ascii="Times New Roman" w:hAnsi="Times New Roman"/>
                <w:sz w:val="26"/>
                <w:szCs w:val="26"/>
                <w:lang w:val="kk-KZ"/>
              </w:rPr>
            </w:pPr>
            <w:r>
              <w:rPr>
                <w:rFonts w:ascii="Times New Roman" w:hAnsi="Times New Roman"/>
                <w:sz w:val="26"/>
                <w:szCs w:val="26"/>
                <w:lang w:val="kk-KZ"/>
              </w:rPr>
              <w:t>Тәжірибе нұсқ</w:t>
            </w:r>
            <w:r w:rsidRPr="002F2CD4">
              <w:rPr>
                <w:rFonts w:ascii="Times New Roman" w:hAnsi="Times New Roman"/>
                <w:sz w:val="26"/>
                <w:szCs w:val="26"/>
                <w:lang w:val="kk-KZ"/>
              </w:rPr>
              <w:t>алары</w:t>
            </w:r>
          </w:p>
        </w:tc>
        <w:tc>
          <w:tcPr>
            <w:tcW w:w="2520" w:type="dxa"/>
            <w:gridSpan w:val="3"/>
          </w:tcPr>
          <w:p w:rsidR="004C7449" w:rsidRPr="002F2CD4" w:rsidRDefault="004C7449" w:rsidP="00097D29">
            <w:pPr>
              <w:spacing w:after="0" w:line="240" w:lineRule="auto"/>
              <w:jc w:val="center"/>
              <w:rPr>
                <w:rFonts w:ascii="Times New Roman" w:eastAsia="Arial Unicode MS" w:hAnsi="Times New Roman"/>
                <w:sz w:val="26"/>
                <w:szCs w:val="26"/>
                <w:lang w:val="kk-KZ" w:eastAsia="ko-KR"/>
              </w:rPr>
            </w:pPr>
            <w:r w:rsidRPr="002F2CD4">
              <w:rPr>
                <w:rFonts w:ascii="Times New Roman" w:hAnsi="Times New Roman"/>
                <w:sz w:val="26"/>
                <w:szCs w:val="26"/>
                <w:lang w:val="kk-KZ"/>
              </w:rPr>
              <w:t>Өсімтал</w:t>
            </w:r>
          </w:p>
        </w:tc>
        <w:tc>
          <w:tcPr>
            <w:tcW w:w="2628" w:type="dxa"/>
            <w:gridSpan w:val="3"/>
          </w:tcPr>
          <w:p w:rsidR="004C7449" w:rsidRPr="002F2CD4" w:rsidRDefault="004C7449" w:rsidP="00097D29">
            <w:pPr>
              <w:spacing w:after="0" w:line="240" w:lineRule="auto"/>
              <w:jc w:val="center"/>
              <w:rPr>
                <w:rFonts w:ascii="Times New Roman" w:eastAsia="Arial Unicode MS" w:hAnsi="Times New Roman"/>
                <w:sz w:val="26"/>
                <w:szCs w:val="26"/>
                <w:lang w:val="kk-KZ" w:eastAsia="ko-KR"/>
              </w:rPr>
            </w:pPr>
            <w:r w:rsidRPr="002F2CD4">
              <w:rPr>
                <w:rFonts w:ascii="Times New Roman" w:hAnsi="Times New Roman"/>
                <w:sz w:val="26"/>
                <w:szCs w:val="26"/>
                <w:lang w:val="kk-KZ"/>
              </w:rPr>
              <w:t>Көкорай</w:t>
            </w:r>
          </w:p>
        </w:tc>
        <w:tc>
          <w:tcPr>
            <w:tcW w:w="2552" w:type="dxa"/>
            <w:gridSpan w:val="3"/>
          </w:tcPr>
          <w:p w:rsidR="004C7449" w:rsidRPr="002F2CD4" w:rsidRDefault="004C7449" w:rsidP="00097D29">
            <w:pPr>
              <w:spacing w:after="0" w:line="240" w:lineRule="auto"/>
              <w:jc w:val="center"/>
              <w:rPr>
                <w:rFonts w:ascii="Times New Roman" w:eastAsia="Arial Unicode MS" w:hAnsi="Times New Roman"/>
                <w:sz w:val="26"/>
                <w:szCs w:val="26"/>
                <w:lang w:val="kk-KZ" w:eastAsia="ko-KR"/>
              </w:rPr>
            </w:pPr>
            <w:r w:rsidRPr="002F2CD4">
              <w:rPr>
                <w:rFonts w:ascii="Times New Roman" w:hAnsi="Times New Roman"/>
                <w:sz w:val="26"/>
                <w:szCs w:val="26"/>
                <w:lang w:val="kk-KZ"/>
              </w:rPr>
              <w:t>Көкбалауса</w:t>
            </w:r>
          </w:p>
        </w:tc>
      </w:tr>
      <w:tr w:rsidR="004C7449" w:rsidRPr="00A70383" w:rsidTr="0087365F">
        <w:trPr>
          <w:trHeight w:val="856"/>
        </w:trPr>
        <w:tc>
          <w:tcPr>
            <w:tcW w:w="1906" w:type="dxa"/>
            <w:vMerge/>
          </w:tcPr>
          <w:p w:rsidR="004C7449" w:rsidRPr="002F2CD4" w:rsidRDefault="004C7449" w:rsidP="00097D29">
            <w:pPr>
              <w:spacing w:after="0" w:line="240" w:lineRule="auto"/>
              <w:jc w:val="both"/>
              <w:rPr>
                <w:rFonts w:ascii="Times New Roman" w:hAnsi="Times New Roman"/>
                <w:sz w:val="26"/>
                <w:szCs w:val="26"/>
                <w:lang w:val="kk-KZ"/>
              </w:rPr>
            </w:pPr>
          </w:p>
        </w:tc>
        <w:tc>
          <w:tcPr>
            <w:tcW w:w="2520" w:type="dxa"/>
            <w:gridSpan w:val="3"/>
          </w:tcPr>
          <w:p w:rsidR="004C7449" w:rsidRPr="002F2CD4" w:rsidRDefault="004C7449" w:rsidP="00097D29">
            <w:pPr>
              <w:spacing w:after="0" w:line="240" w:lineRule="auto"/>
              <w:jc w:val="center"/>
              <w:rPr>
                <w:rFonts w:ascii="Times New Roman" w:hAnsi="Times New Roman"/>
                <w:sz w:val="26"/>
                <w:szCs w:val="26"/>
                <w:lang w:val="kk-KZ"/>
              </w:rPr>
            </w:pPr>
            <w:r w:rsidRPr="002F2CD4">
              <w:rPr>
                <w:rFonts w:ascii="Times New Roman" w:hAnsi="Times New Roman"/>
                <w:sz w:val="26"/>
                <w:szCs w:val="26"/>
                <w:lang w:val="kk-KZ"/>
              </w:rPr>
              <w:t>Ф</w:t>
            </w:r>
            <w:r w:rsidRPr="002F2CD4">
              <w:rPr>
                <w:rFonts w:ascii="Times New Roman" w:hAnsi="Times New Roman"/>
                <w:sz w:val="26"/>
                <w:szCs w:val="26"/>
              </w:rPr>
              <w:t xml:space="preserve">осфор </w:t>
            </w:r>
            <w:r w:rsidRPr="002F2CD4">
              <w:rPr>
                <w:rFonts w:ascii="Times New Roman" w:hAnsi="Times New Roman"/>
                <w:sz w:val="26"/>
                <w:szCs w:val="26"/>
                <w:lang w:val="kk-KZ"/>
              </w:rPr>
              <w:t>тыңайтқыштарының фондары</w:t>
            </w:r>
          </w:p>
        </w:tc>
        <w:tc>
          <w:tcPr>
            <w:tcW w:w="2628" w:type="dxa"/>
            <w:gridSpan w:val="3"/>
          </w:tcPr>
          <w:p w:rsidR="004C7449" w:rsidRPr="002F2CD4" w:rsidRDefault="004C7449" w:rsidP="00097D29">
            <w:pPr>
              <w:spacing w:after="0" w:line="240" w:lineRule="auto"/>
              <w:jc w:val="center"/>
              <w:rPr>
                <w:rFonts w:ascii="Times New Roman" w:hAnsi="Times New Roman"/>
                <w:sz w:val="26"/>
                <w:szCs w:val="26"/>
              </w:rPr>
            </w:pPr>
            <w:r w:rsidRPr="002F2CD4">
              <w:rPr>
                <w:rFonts w:ascii="Times New Roman" w:hAnsi="Times New Roman"/>
                <w:sz w:val="26"/>
                <w:szCs w:val="26"/>
                <w:lang w:val="kk-KZ"/>
              </w:rPr>
              <w:t>Ф</w:t>
            </w:r>
            <w:r w:rsidRPr="002F2CD4">
              <w:rPr>
                <w:rFonts w:ascii="Times New Roman" w:hAnsi="Times New Roman"/>
                <w:sz w:val="26"/>
                <w:szCs w:val="26"/>
              </w:rPr>
              <w:t xml:space="preserve">осфор </w:t>
            </w:r>
            <w:r w:rsidRPr="002F2CD4">
              <w:rPr>
                <w:rFonts w:ascii="Times New Roman" w:hAnsi="Times New Roman"/>
                <w:sz w:val="26"/>
                <w:szCs w:val="26"/>
                <w:lang w:val="kk-KZ"/>
              </w:rPr>
              <w:t>тыңайтқыштарының фондары</w:t>
            </w:r>
          </w:p>
        </w:tc>
        <w:tc>
          <w:tcPr>
            <w:tcW w:w="2552" w:type="dxa"/>
            <w:gridSpan w:val="3"/>
          </w:tcPr>
          <w:p w:rsidR="004C7449" w:rsidRPr="002F2CD4" w:rsidRDefault="004C7449" w:rsidP="00097D29">
            <w:pPr>
              <w:spacing w:after="0" w:line="240" w:lineRule="auto"/>
              <w:jc w:val="center"/>
              <w:rPr>
                <w:rFonts w:ascii="Times New Roman" w:hAnsi="Times New Roman"/>
                <w:sz w:val="26"/>
                <w:szCs w:val="26"/>
              </w:rPr>
            </w:pPr>
            <w:r w:rsidRPr="002F2CD4">
              <w:rPr>
                <w:rFonts w:ascii="Times New Roman" w:hAnsi="Times New Roman"/>
                <w:sz w:val="26"/>
                <w:szCs w:val="26"/>
                <w:lang w:val="kk-KZ"/>
              </w:rPr>
              <w:t>Ф</w:t>
            </w:r>
            <w:r w:rsidRPr="002F2CD4">
              <w:rPr>
                <w:rFonts w:ascii="Times New Roman" w:hAnsi="Times New Roman"/>
                <w:sz w:val="26"/>
                <w:szCs w:val="26"/>
              </w:rPr>
              <w:t xml:space="preserve">осфор </w:t>
            </w:r>
            <w:r w:rsidRPr="002F2CD4">
              <w:rPr>
                <w:rFonts w:ascii="Times New Roman" w:hAnsi="Times New Roman"/>
                <w:sz w:val="26"/>
                <w:szCs w:val="26"/>
                <w:lang w:val="kk-KZ"/>
              </w:rPr>
              <w:t>тыңайтқыштарының фондары</w:t>
            </w:r>
          </w:p>
        </w:tc>
      </w:tr>
      <w:tr w:rsidR="004C7449" w:rsidRPr="00A70383" w:rsidTr="0087365F">
        <w:trPr>
          <w:trHeight w:val="332"/>
        </w:trPr>
        <w:tc>
          <w:tcPr>
            <w:tcW w:w="1906" w:type="dxa"/>
            <w:vMerge/>
          </w:tcPr>
          <w:p w:rsidR="004C7449" w:rsidRPr="002F2CD4" w:rsidRDefault="004C7449" w:rsidP="00097D29">
            <w:pPr>
              <w:spacing w:after="0" w:line="240" w:lineRule="auto"/>
              <w:jc w:val="both"/>
              <w:rPr>
                <w:rFonts w:ascii="Times New Roman" w:hAnsi="Times New Roman"/>
                <w:sz w:val="26"/>
                <w:szCs w:val="26"/>
                <w:lang w:val="kk-KZ"/>
              </w:rPr>
            </w:pPr>
          </w:p>
        </w:tc>
        <w:tc>
          <w:tcPr>
            <w:tcW w:w="864"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Р</w:t>
            </w:r>
            <w:r w:rsidRPr="00284AFF">
              <w:rPr>
                <w:rFonts w:ascii="Times New Roman" w:hAnsi="Times New Roman"/>
                <w:sz w:val="28"/>
                <w:szCs w:val="28"/>
                <w:vertAlign w:val="subscript"/>
              </w:rPr>
              <w:t>0</w:t>
            </w:r>
          </w:p>
        </w:tc>
        <w:tc>
          <w:tcPr>
            <w:tcW w:w="849"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Р</w:t>
            </w:r>
            <w:r w:rsidRPr="00284AFF">
              <w:rPr>
                <w:rFonts w:ascii="Times New Roman" w:hAnsi="Times New Roman"/>
                <w:sz w:val="28"/>
                <w:szCs w:val="28"/>
                <w:vertAlign w:val="subscript"/>
              </w:rPr>
              <w:t>150</w:t>
            </w:r>
          </w:p>
        </w:tc>
        <w:tc>
          <w:tcPr>
            <w:tcW w:w="807"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Р</w:t>
            </w:r>
            <w:r w:rsidRPr="00284AFF">
              <w:rPr>
                <w:rFonts w:ascii="Times New Roman" w:hAnsi="Times New Roman"/>
                <w:sz w:val="28"/>
                <w:szCs w:val="28"/>
                <w:vertAlign w:val="subscript"/>
              </w:rPr>
              <w:t>200</w:t>
            </w:r>
          </w:p>
        </w:tc>
        <w:tc>
          <w:tcPr>
            <w:tcW w:w="863"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Р</w:t>
            </w:r>
            <w:r w:rsidRPr="00284AFF">
              <w:rPr>
                <w:rFonts w:ascii="Times New Roman" w:hAnsi="Times New Roman"/>
                <w:sz w:val="28"/>
                <w:szCs w:val="28"/>
                <w:vertAlign w:val="subscript"/>
              </w:rPr>
              <w:t>0</w:t>
            </w:r>
          </w:p>
        </w:tc>
        <w:tc>
          <w:tcPr>
            <w:tcW w:w="850"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Р</w:t>
            </w:r>
            <w:r w:rsidRPr="00284AFF">
              <w:rPr>
                <w:rFonts w:ascii="Times New Roman" w:hAnsi="Times New Roman"/>
                <w:sz w:val="28"/>
                <w:szCs w:val="28"/>
                <w:vertAlign w:val="subscript"/>
              </w:rPr>
              <w:t>150</w:t>
            </w:r>
          </w:p>
        </w:tc>
        <w:tc>
          <w:tcPr>
            <w:tcW w:w="915"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Р</w:t>
            </w:r>
            <w:r w:rsidRPr="00284AFF">
              <w:rPr>
                <w:rFonts w:ascii="Times New Roman" w:hAnsi="Times New Roman"/>
                <w:sz w:val="28"/>
                <w:szCs w:val="28"/>
                <w:vertAlign w:val="subscript"/>
              </w:rPr>
              <w:t>200</w:t>
            </w:r>
          </w:p>
        </w:tc>
        <w:tc>
          <w:tcPr>
            <w:tcW w:w="851"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Р</w:t>
            </w:r>
            <w:r w:rsidRPr="00284AFF">
              <w:rPr>
                <w:rFonts w:ascii="Times New Roman" w:hAnsi="Times New Roman"/>
                <w:sz w:val="28"/>
                <w:szCs w:val="28"/>
                <w:vertAlign w:val="subscript"/>
              </w:rPr>
              <w:t>0</w:t>
            </w:r>
          </w:p>
        </w:tc>
        <w:tc>
          <w:tcPr>
            <w:tcW w:w="850"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Р</w:t>
            </w:r>
            <w:r w:rsidRPr="00284AFF">
              <w:rPr>
                <w:rFonts w:ascii="Times New Roman" w:hAnsi="Times New Roman"/>
                <w:sz w:val="28"/>
                <w:szCs w:val="28"/>
                <w:vertAlign w:val="subscript"/>
              </w:rPr>
              <w:t>150</w:t>
            </w:r>
          </w:p>
        </w:tc>
        <w:tc>
          <w:tcPr>
            <w:tcW w:w="851"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Р</w:t>
            </w:r>
            <w:r w:rsidRPr="00284AFF">
              <w:rPr>
                <w:rFonts w:ascii="Times New Roman" w:hAnsi="Times New Roman"/>
                <w:sz w:val="28"/>
                <w:szCs w:val="28"/>
                <w:vertAlign w:val="subscript"/>
              </w:rPr>
              <w:t>200</w:t>
            </w:r>
          </w:p>
        </w:tc>
      </w:tr>
      <w:tr w:rsidR="004C7449" w:rsidTr="00FC43DC">
        <w:trPr>
          <w:trHeight w:val="410"/>
        </w:trPr>
        <w:tc>
          <w:tcPr>
            <w:tcW w:w="1906" w:type="dxa"/>
          </w:tcPr>
          <w:p w:rsidR="004C7449" w:rsidRPr="002F2CD4" w:rsidRDefault="004C7449" w:rsidP="00097D29">
            <w:pPr>
              <w:spacing w:after="0" w:line="240" w:lineRule="auto"/>
              <w:rPr>
                <w:rFonts w:ascii="Times New Roman" w:hAnsi="Times New Roman"/>
                <w:sz w:val="26"/>
                <w:szCs w:val="26"/>
                <w:lang w:val="kk-KZ"/>
              </w:rPr>
            </w:pPr>
            <w:r w:rsidRPr="002F2CD4">
              <w:rPr>
                <w:rFonts w:ascii="Times New Roman" w:hAnsi="Times New Roman"/>
                <w:sz w:val="26"/>
                <w:szCs w:val="26"/>
                <w:lang w:val="kk-KZ"/>
              </w:rPr>
              <w:t>тыңайтқышсыз</w:t>
            </w:r>
          </w:p>
        </w:tc>
        <w:tc>
          <w:tcPr>
            <w:tcW w:w="864"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387</w:t>
            </w:r>
          </w:p>
        </w:tc>
        <w:tc>
          <w:tcPr>
            <w:tcW w:w="849"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395</w:t>
            </w:r>
          </w:p>
        </w:tc>
        <w:tc>
          <w:tcPr>
            <w:tcW w:w="807"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411</w:t>
            </w:r>
          </w:p>
        </w:tc>
        <w:tc>
          <w:tcPr>
            <w:tcW w:w="863"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381</w:t>
            </w:r>
          </w:p>
        </w:tc>
        <w:tc>
          <w:tcPr>
            <w:tcW w:w="850"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407</w:t>
            </w:r>
          </w:p>
        </w:tc>
        <w:tc>
          <w:tcPr>
            <w:tcW w:w="915"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410</w:t>
            </w:r>
          </w:p>
        </w:tc>
        <w:tc>
          <w:tcPr>
            <w:tcW w:w="851"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384</w:t>
            </w:r>
          </w:p>
        </w:tc>
        <w:tc>
          <w:tcPr>
            <w:tcW w:w="850"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391</w:t>
            </w:r>
          </w:p>
        </w:tc>
        <w:tc>
          <w:tcPr>
            <w:tcW w:w="851"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405</w:t>
            </w:r>
          </w:p>
        </w:tc>
      </w:tr>
      <w:tr w:rsidR="004C7449" w:rsidTr="0087365F">
        <w:trPr>
          <w:trHeight w:val="421"/>
        </w:trPr>
        <w:tc>
          <w:tcPr>
            <w:tcW w:w="1906" w:type="dxa"/>
          </w:tcPr>
          <w:p w:rsidR="004C7449" w:rsidRPr="00284AFF" w:rsidRDefault="004C7449" w:rsidP="00097D29">
            <w:pPr>
              <w:spacing w:after="0" w:line="240" w:lineRule="auto"/>
              <w:jc w:val="center"/>
              <w:rPr>
                <w:rFonts w:ascii="Times New Roman" w:hAnsi="Times New Roman"/>
                <w:sz w:val="28"/>
                <w:szCs w:val="28"/>
                <w:lang w:val="kk-KZ"/>
              </w:rPr>
            </w:pPr>
            <w:r w:rsidRPr="00284AFF">
              <w:rPr>
                <w:rFonts w:ascii="Times New Roman" w:hAnsi="Times New Roman"/>
                <w:sz w:val="28"/>
                <w:szCs w:val="28"/>
                <w:lang w:val="en-US"/>
              </w:rPr>
              <w:t>N</w:t>
            </w:r>
            <w:r w:rsidRPr="00284AFF">
              <w:rPr>
                <w:rFonts w:ascii="Times New Roman" w:hAnsi="Times New Roman"/>
                <w:sz w:val="28"/>
                <w:szCs w:val="28"/>
                <w:vertAlign w:val="subscript"/>
                <w:lang w:val="kk-KZ"/>
              </w:rPr>
              <w:t>60</w:t>
            </w:r>
          </w:p>
        </w:tc>
        <w:tc>
          <w:tcPr>
            <w:tcW w:w="864"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399</w:t>
            </w:r>
          </w:p>
        </w:tc>
        <w:tc>
          <w:tcPr>
            <w:tcW w:w="849"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402</w:t>
            </w:r>
          </w:p>
        </w:tc>
        <w:tc>
          <w:tcPr>
            <w:tcW w:w="807"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416</w:t>
            </w:r>
          </w:p>
        </w:tc>
        <w:tc>
          <w:tcPr>
            <w:tcW w:w="863"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393</w:t>
            </w:r>
          </w:p>
        </w:tc>
        <w:tc>
          <w:tcPr>
            <w:tcW w:w="850"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409</w:t>
            </w:r>
          </w:p>
        </w:tc>
        <w:tc>
          <w:tcPr>
            <w:tcW w:w="915"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414</w:t>
            </w:r>
          </w:p>
        </w:tc>
        <w:tc>
          <w:tcPr>
            <w:tcW w:w="851"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397</w:t>
            </w:r>
          </w:p>
        </w:tc>
        <w:tc>
          <w:tcPr>
            <w:tcW w:w="850"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401</w:t>
            </w:r>
          </w:p>
        </w:tc>
        <w:tc>
          <w:tcPr>
            <w:tcW w:w="851"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411</w:t>
            </w:r>
          </w:p>
        </w:tc>
      </w:tr>
      <w:tr w:rsidR="004C7449" w:rsidTr="0087365F">
        <w:trPr>
          <w:trHeight w:val="399"/>
        </w:trPr>
        <w:tc>
          <w:tcPr>
            <w:tcW w:w="1906" w:type="dxa"/>
          </w:tcPr>
          <w:p w:rsidR="004C7449" w:rsidRPr="00284AFF" w:rsidRDefault="004C7449" w:rsidP="00097D29">
            <w:pPr>
              <w:spacing w:after="0" w:line="240" w:lineRule="auto"/>
              <w:jc w:val="center"/>
              <w:rPr>
                <w:rFonts w:ascii="Times New Roman" w:hAnsi="Times New Roman"/>
                <w:sz w:val="28"/>
                <w:szCs w:val="28"/>
                <w:lang w:val="kk-KZ"/>
              </w:rPr>
            </w:pPr>
            <w:r w:rsidRPr="00284AFF">
              <w:rPr>
                <w:rFonts w:ascii="Times New Roman" w:hAnsi="Times New Roman"/>
                <w:sz w:val="28"/>
                <w:szCs w:val="28"/>
                <w:lang w:val="kk-KZ"/>
              </w:rPr>
              <w:t>К</w:t>
            </w:r>
            <w:r w:rsidRPr="00284AFF">
              <w:rPr>
                <w:rFonts w:ascii="Times New Roman" w:hAnsi="Times New Roman"/>
                <w:sz w:val="28"/>
                <w:szCs w:val="28"/>
                <w:vertAlign w:val="subscript"/>
                <w:lang w:val="kk-KZ"/>
              </w:rPr>
              <w:t>70</w:t>
            </w:r>
          </w:p>
        </w:tc>
        <w:tc>
          <w:tcPr>
            <w:tcW w:w="864"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408</w:t>
            </w:r>
          </w:p>
        </w:tc>
        <w:tc>
          <w:tcPr>
            <w:tcW w:w="849"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407</w:t>
            </w:r>
          </w:p>
        </w:tc>
        <w:tc>
          <w:tcPr>
            <w:tcW w:w="807"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425</w:t>
            </w:r>
          </w:p>
        </w:tc>
        <w:tc>
          <w:tcPr>
            <w:tcW w:w="863"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412</w:t>
            </w:r>
          </w:p>
        </w:tc>
        <w:tc>
          <w:tcPr>
            <w:tcW w:w="850"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423</w:t>
            </w:r>
          </w:p>
        </w:tc>
        <w:tc>
          <w:tcPr>
            <w:tcW w:w="915"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428</w:t>
            </w:r>
          </w:p>
        </w:tc>
        <w:tc>
          <w:tcPr>
            <w:tcW w:w="851"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406</w:t>
            </w:r>
          </w:p>
        </w:tc>
        <w:tc>
          <w:tcPr>
            <w:tcW w:w="850"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413</w:t>
            </w:r>
          </w:p>
        </w:tc>
        <w:tc>
          <w:tcPr>
            <w:tcW w:w="851"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423</w:t>
            </w:r>
          </w:p>
        </w:tc>
      </w:tr>
      <w:tr w:rsidR="004C7449" w:rsidTr="0087365F">
        <w:trPr>
          <w:trHeight w:val="421"/>
        </w:trPr>
        <w:tc>
          <w:tcPr>
            <w:tcW w:w="1906" w:type="dxa"/>
          </w:tcPr>
          <w:p w:rsidR="004C7449" w:rsidRPr="00284AFF" w:rsidRDefault="004C7449" w:rsidP="00097D29">
            <w:pPr>
              <w:spacing w:after="0" w:line="240" w:lineRule="auto"/>
              <w:jc w:val="center"/>
              <w:rPr>
                <w:rFonts w:ascii="Times New Roman" w:hAnsi="Times New Roman"/>
                <w:sz w:val="28"/>
                <w:szCs w:val="28"/>
                <w:lang w:val="kk-KZ"/>
              </w:rPr>
            </w:pPr>
            <w:r w:rsidRPr="00284AFF">
              <w:rPr>
                <w:rFonts w:ascii="Times New Roman" w:hAnsi="Times New Roman"/>
                <w:sz w:val="28"/>
                <w:szCs w:val="28"/>
                <w:lang w:val="kk-KZ"/>
              </w:rPr>
              <w:t>Со</w:t>
            </w:r>
          </w:p>
        </w:tc>
        <w:tc>
          <w:tcPr>
            <w:tcW w:w="864"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390</w:t>
            </w:r>
          </w:p>
        </w:tc>
        <w:tc>
          <w:tcPr>
            <w:tcW w:w="849"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394</w:t>
            </w:r>
          </w:p>
        </w:tc>
        <w:tc>
          <w:tcPr>
            <w:tcW w:w="807"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410</w:t>
            </w:r>
          </w:p>
        </w:tc>
        <w:tc>
          <w:tcPr>
            <w:tcW w:w="863"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391</w:t>
            </w:r>
          </w:p>
        </w:tc>
        <w:tc>
          <w:tcPr>
            <w:tcW w:w="850"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401</w:t>
            </w:r>
          </w:p>
        </w:tc>
        <w:tc>
          <w:tcPr>
            <w:tcW w:w="915"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409</w:t>
            </w:r>
          </w:p>
        </w:tc>
        <w:tc>
          <w:tcPr>
            <w:tcW w:w="851"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394</w:t>
            </w:r>
          </w:p>
        </w:tc>
        <w:tc>
          <w:tcPr>
            <w:tcW w:w="850"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399</w:t>
            </w:r>
          </w:p>
        </w:tc>
        <w:tc>
          <w:tcPr>
            <w:tcW w:w="851"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403</w:t>
            </w:r>
          </w:p>
        </w:tc>
      </w:tr>
      <w:tr w:rsidR="004C7449" w:rsidTr="0087365F">
        <w:trPr>
          <w:trHeight w:val="399"/>
        </w:trPr>
        <w:tc>
          <w:tcPr>
            <w:tcW w:w="1906" w:type="dxa"/>
          </w:tcPr>
          <w:p w:rsidR="004C7449" w:rsidRPr="00284AFF" w:rsidRDefault="004C7449" w:rsidP="00097D29">
            <w:pPr>
              <w:spacing w:after="0" w:line="240" w:lineRule="auto"/>
              <w:jc w:val="center"/>
              <w:rPr>
                <w:rFonts w:ascii="Times New Roman" w:hAnsi="Times New Roman"/>
                <w:sz w:val="28"/>
                <w:szCs w:val="28"/>
                <w:lang w:val="kk-KZ"/>
              </w:rPr>
            </w:pPr>
            <w:r w:rsidRPr="00284AFF">
              <w:rPr>
                <w:rFonts w:ascii="Times New Roman" w:hAnsi="Times New Roman"/>
                <w:sz w:val="28"/>
                <w:szCs w:val="28"/>
                <w:lang w:val="kk-KZ"/>
              </w:rPr>
              <w:t>Мо</w:t>
            </w:r>
          </w:p>
        </w:tc>
        <w:tc>
          <w:tcPr>
            <w:tcW w:w="864"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394</w:t>
            </w:r>
          </w:p>
        </w:tc>
        <w:tc>
          <w:tcPr>
            <w:tcW w:w="849"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398</w:t>
            </w:r>
          </w:p>
        </w:tc>
        <w:tc>
          <w:tcPr>
            <w:tcW w:w="807"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405</w:t>
            </w:r>
          </w:p>
        </w:tc>
        <w:tc>
          <w:tcPr>
            <w:tcW w:w="863"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384</w:t>
            </w:r>
          </w:p>
        </w:tc>
        <w:tc>
          <w:tcPr>
            <w:tcW w:w="850"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398</w:t>
            </w:r>
          </w:p>
        </w:tc>
        <w:tc>
          <w:tcPr>
            <w:tcW w:w="915"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413</w:t>
            </w:r>
          </w:p>
        </w:tc>
        <w:tc>
          <w:tcPr>
            <w:tcW w:w="851"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390</w:t>
            </w:r>
          </w:p>
        </w:tc>
        <w:tc>
          <w:tcPr>
            <w:tcW w:w="850"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396</w:t>
            </w:r>
          </w:p>
        </w:tc>
        <w:tc>
          <w:tcPr>
            <w:tcW w:w="851" w:type="dxa"/>
          </w:tcPr>
          <w:p w:rsidR="004C7449" w:rsidRPr="00284AFF" w:rsidRDefault="004C7449" w:rsidP="00097D29">
            <w:pPr>
              <w:spacing w:after="0" w:line="240" w:lineRule="auto"/>
              <w:jc w:val="center"/>
              <w:rPr>
                <w:rFonts w:ascii="Times New Roman" w:hAnsi="Times New Roman"/>
                <w:sz w:val="28"/>
                <w:szCs w:val="28"/>
              </w:rPr>
            </w:pPr>
            <w:r w:rsidRPr="00284AFF">
              <w:rPr>
                <w:rFonts w:ascii="Times New Roman" w:hAnsi="Times New Roman"/>
                <w:sz w:val="28"/>
                <w:szCs w:val="28"/>
              </w:rPr>
              <w:t>399</w:t>
            </w:r>
          </w:p>
        </w:tc>
      </w:tr>
    </w:tbl>
    <w:p w:rsidR="00820575" w:rsidRDefault="00820575" w:rsidP="004C7449">
      <w:pPr>
        <w:spacing w:after="0" w:line="240" w:lineRule="auto"/>
        <w:ind w:firstLine="567"/>
        <w:jc w:val="both"/>
        <w:rPr>
          <w:rFonts w:ascii="Times New Roman" w:eastAsia="Arial Unicode MS" w:hAnsi="Times New Roman"/>
          <w:sz w:val="28"/>
          <w:szCs w:val="28"/>
          <w:lang w:val="kk-KZ" w:eastAsia="ko-KR"/>
        </w:rPr>
      </w:pPr>
    </w:p>
    <w:p w:rsidR="00270B59" w:rsidRPr="002F158F" w:rsidRDefault="004C7449" w:rsidP="002F158F">
      <w:pPr>
        <w:spacing w:after="0" w:line="240" w:lineRule="auto"/>
        <w:ind w:firstLine="567"/>
        <w:jc w:val="both"/>
        <w:rPr>
          <w:rFonts w:ascii="Times New Roman" w:hAnsi="Times New Roman"/>
          <w:sz w:val="28"/>
          <w:szCs w:val="28"/>
          <w:lang w:val="kk-KZ"/>
        </w:rPr>
      </w:pPr>
      <w:r>
        <w:rPr>
          <w:rFonts w:ascii="Times New Roman" w:eastAsia="Arial Unicode MS" w:hAnsi="Times New Roman"/>
          <w:sz w:val="28"/>
          <w:szCs w:val="28"/>
          <w:lang w:val="kk-KZ" w:eastAsia="ko-KR"/>
        </w:rPr>
        <w:t>Алынған нәтижелерге жете талдау жасасақ, алмаспалы калий мөлшерлері сорттар бойынша айтарлықтай біркелкі кемігені көрінеді, яғни ол бұл көрсеткіштердің алмаспалы калиймен топырақта қамтамасыз етілуі бір деңгейде болуымен дәлелденеді</w:t>
      </w:r>
      <w:r w:rsidR="002F7FDC" w:rsidRPr="002F7FDC">
        <w:rPr>
          <w:rFonts w:ascii="Times New Roman" w:eastAsia="Arial Unicode MS" w:hAnsi="Times New Roman"/>
          <w:sz w:val="28"/>
          <w:szCs w:val="28"/>
          <w:lang w:val="kk-KZ" w:eastAsia="ko-KR"/>
        </w:rPr>
        <w:t xml:space="preserve"> [</w:t>
      </w:r>
      <w:r w:rsidR="00F0210C">
        <w:rPr>
          <w:rFonts w:ascii="Times New Roman" w:eastAsia="Arial Unicode MS" w:hAnsi="Times New Roman"/>
          <w:sz w:val="28"/>
          <w:szCs w:val="28"/>
          <w:lang w:val="kk-KZ" w:eastAsia="ko-KR"/>
        </w:rPr>
        <w:t>175</w:t>
      </w:r>
      <w:r w:rsidR="002F7FDC" w:rsidRPr="002F7FDC">
        <w:rPr>
          <w:rFonts w:ascii="Times New Roman" w:eastAsia="Arial Unicode MS" w:hAnsi="Times New Roman"/>
          <w:sz w:val="28"/>
          <w:szCs w:val="28"/>
          <w:lang w:val="kk-KZ" w:eastAsia="ko-KR"/>
        </w:rPr>
        <w:t>]</w:t>
      </w:r>
      <w:r>
        <w:rPr>
          <w:rFonts w:ascii="Times New Roman" w:eastAsia="Arial Unicode MS" w:hAnsi="Times New Roman"/>
          <w:sz w:val="28"/>
          <w:szCs w:val="28"/>
          <w:lang w:val="kk-KZ" w:eastAsia="ko-KR"/>
        </w:rPr>
        <w:t>.</w:t>
      </w:r>
      <w:r w:rsidRPr="00071DF5">
        <w:rPr>
          <w:rFonts w:ascii="Times New Roman" w:hAnsi="Times New Roman"/>
          <w:sz w:val="28"/>
          <w:szCs w:val="28"/>
          <w:lang w:val="kk-KZ"/>
        </w:rPr>
        <w:tab/>
      </w:r>
    </w:p>
    <w:p w:rsidR="004C7449" w:rsidRDefault="004C7449" w:rsidP="00B916E4">
      <w:pPr>
        <w:spacing w:after="0" w:line="240" w:lineRule="auto"/>
        <w:ind w:firstLine="567"/>
        <w:jc w:val="both"/>
        <w:rPr>
          <w:rFonts w:ascii="Times New Roman" w:hAnsi="Times New Roman" w:cs="Times New Roman"/>
          <w:sz w:val="28"/>
          <w:szCs w:val="28"/>
          <w:lang w:val="kk-KZ"/>
        </w:rPr>
      </w:pPr>
    </w:p>
    <w:p w:rsidR="00B916E4" w:rsidRDefault="002F158F" w:rsidP="00B916E4">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3</w:t>
      </w:r>
      <w:r w:rsidR="00270B59">
        <w:rPr>
          <w:rFonts w:ascii="Times New Roman" w:hAnsi="Times New Roman" w:cs="Times New Roman"/>
          <w:b/>
          <w:sz w:val="28"/>
          <w:szCs w:val="28"/>
          <w:lang w:val="kk-KZ"/>
        </w:rPr>
        <w:t>.1.</w:t>
      </w:r>
      <w:r>
        <w:rPr>
          <w:rFonts w:ascii="Times New Roman" w:hAnsi="Times New Roman" w:cs="Times New Roman"/>
          <w:b/>
          <w:sz w:val="28"/>
          <w:szCs w:val="28"/>
          <w:lang w:val="kk-KZ"/>
        </w:rPr>
        <w:t>1</w:t>
      </w:r>
      <w:r w:rsidR="00B916E4" w:rsidRPr="009A0F7D">
        <w:rPr>
          <w:rFonts w:ascii="Times New Roman" w:hAnsi="Times New Roman" w:cs="Times New Roman"/>
          <w:b/>
          <w:sz w:val="28"/>
          <w:szCs w:val="28"/>
          <w:lang w:val="kk-KZ"/>
        </w:rPr>
        <w:t xml:space="preserve"> Тыңайтқыштарға байланысты жоңышқа дақылының сорттарының  өнімділігі және сапасы</w:t>
      </w:r>
    </w:p>
    <w:p w:rsidR="00820575" w:rsidRPr="009A0F7D" w:rsidRDefault="00820575" w:rsidP="00B916E4">
      <w:pPr>
        <w:spacing w:after="0" w:line="240" w:lineRule="auto"/>
        <w:ind w:firstLine="567"/>
        <w:jc w:val="both"/>
        <w:rPr>
          <w:rFonts w:ascii="Times New Roman" w:hAnsi="Times New Roman" w:cs="Times New Roman"/>
          <w:b/>
          <w:sz w:val="28"/>
          <w:szCs w:val="28"/>
          <w:lang w:val="kk-KZ"/>
        </w:rPr>
      </w:pPr>
    </w:p>
    <w:p w:rsidR="00B916E4" w:rsidRDefault="00B916E4" w:rsidP="002F158F">
      <w:pPr>
        <w:spacing w:after="0" w:line="240" w:lineRule="auto"/>
        <w:ind w:firstLine="567"/>
        <w:jc w:val="both"/>
        <w:rPr>
          <w:rFonts w:ascii="Times New Roman" w:hAnsi="Times New Roman" w:cs="Times New Roman"/>
          <w:sz w:val="28"/>
          <w:szCs w:val="28"/>
          <w:lang w:val="kk-KZ"/>
        </w:rPr>
      </w:pPr>
      <w:r w:rsidRPr="00B97E55">
        <w:rPr>
          <w:rFonts w:ascii="Times New Roman" w:hAnsi="Times New Roman" w:cs="Times New Roman"/>
          <w:sz w:val="28"/>
          <w:szCs w:val="28"/>
          <w:lang w:val="kk-KZ"/>
        </w:rPr>
        <w:t xml:space="preserve">Жоңышқаны өсіру тәжірибесінде тек жекелеген жағдайларда ғана тыңайтқыштар қолданылады, </w:t>
      </w:r>
      <w:r>
        <w:rPr>
          <w:rFonts w:ascii="Times New Roman" w:hAnsi="Times New Roman" w:cs="Times New Roman"/>
          <w:sz w:val="28"/>
          <w:szCs w:val="28"/>
          <w:lang w:val="kk-KZ"/>
        </w:rPr>
        <w:t xml:space="preserve">көбінесе  тыңайтқыш қолдану ауыспалы егістіктегі басқа дақылдарға беріледі. Сондықтан да </w:t>
      </w:r>
      <w:r w:rsidRPr="00B97E55">
        <w:rPr>
          <w:rFonts w:ascii="Times New Roman" w:hAnsi="Times New Roman" w:cs="Times New Roman"/>
          <w:sz w:val="28"/>
          <w:szCs w:val="28"/>
          <w:lang w:val="kk-KZ"/>
        </w:rPr>
        <w:t>нәтижелерге әрқашан қол жеткізіле бермейді. Әрине, оның тамыр түйнек бактериялары бар симбиоз есебінен азот</w:t>
      </w:r>
      <w:r>
        <w:rPr>
          <w:rFonts w:ascii="Times New Roman" w:hAnsi="Times New Roman" w:cs="Times New Roman"/>
          <w:sz w:val="28"/>
          <w:szCs w:val="28"/>
          <w:lang w:val="kk-KZ"/>
        </w:rPr>
        <w:t xml:space="preserve">ты жинағыш </w:t>
      </w:r>
      <w:r w:rsidRPr="00B97E55">
        <w:rPr>
          <w:rFonts w:ascii="Times New Roman" w:hAnsi="Times New Roman" w:cs="Times New Roman"/>
          <w:sz w:val="28"/>
          <w:szCs w:val="28"/>
          <w:lang w:val="kk-KZ"/>
        </w:rPr>
        <w:t>ретіндегі рөлі барынша азаяды. Жоңышқаның фосформен және микротыңайтқыштармен жеткіліксіз қамтамасыз етілуі азот</w:t>
      </w:r>
      <w:r>
        <w:rPr>
          <w:rFonts w:ascii="Times New Roman" w:hAnsi="Times New Roman" w:cs="Times New Roman"/>
          <w:sz w:val="28"/>
          <w:szCs w:val="28"/>
          <w:lang w:val="kk-KZ"/>
        </w:rPr>
        <w:t xml:space="preserve"> түзуші</w:t>
      </w:r>
      <w:r w:rsidRPr="00B97E55">
        <w:rPr>
          <w:rFonts w:ascii="Times New Roman" w:hAnsi="Times New Roman" w:cs="Times New Roman"/>
          <w:sz w:val="28"/>
          <w:szCs w:val="28"/>
          <w:lang w:val="kk-KZ"/>
        </w:rPr>
        <w:t xml:space="preserve"> бактериялардың белсенділігін төмендететіндігі белгілі. Жоңышқаның азотты қоректенуіне қатысты көптеген зерттеушілер жоңышқа өскіндерінің түйнек бактерияларымен симбиоздық байланысы қалыптасқанға дейін егілген жылы бастапқы </w:t>
      </w:r>
      <w:r>
        <w:rPr>
          <w:rFonts w:ascii="Times New Roman" w:hAnsi="Times New Roman" w:cs="Times New Roman"/>
          <w:sz w:val="28"/>
          <w:szCs w:val="28"/>
          <w:lang w:val="kk-KZ"/>
        </w:rPr>
        <w:t xml:space="preserve">дозада енгізу қажет деп санайды. </w:t>
      </w:r>
      <w:r w:rsidRPr="00B97E55">
        <w:rPr>
          <w:rFonts w:ascii="Times New Roman" w:hAnsi="Times New Roman" w:cs="Times New Roman"/>
          <w:sz w:val="28"/>
          <w:szCs w:val="28"/>
          <w:lang w:val="kk-KZ"/>
        </w:rPr>
        <w:t>Топы</w:t>
      </w:r>
      <w:r w:rsidRPr="006066E8">
        <w:rPr>
          <w:rFonts w:ascii="Times New Roman" w:hAnsi="Times New Roman" w:cs="Times New Roman"/>
          <w:sz w:val="28"/>
          <w:szCs w:val="28"/>
          <w:lang w:val="kk-KZ"/>
        </w:rPr>
        <w:t>рақ құнарлылығының өсімін молайту және сақталуын көпжылдық шөптердің жоғары өнімді егістері ғана қамтамасыз ете алады. Алайда, жоғары өнім алу тек қана дақылдарды өсіру технологиясын сақтаған жағдайда ғана мүмкін болады, оның ажырамас компоненті қоректендіру элементтері бойынша теңдестірілген тыңа</w:t>
      </w:r>
      <w:r w:rsidR="002F158F">
        <w:rPr>
          <w:rFonts w:ascii="Times New Roman" w:hAnsi="Times New Roman" w:cs="Times New Roman"/>
          <w:sz w:val="28"/>
          <w:szCs w:val="28"/>
          <w:lang w:val="kk-KZ"/>
        </w:rPr>
        <w:t>йтқыштар жүйесі болып табылады.</w:t>
      </w:r>
    </w:p>
    <w:p w:rsidR="00B2531A" w:rsidRDefault="00B2531A" w:rsidP="00097D29">
      <w:pPr>
        <w:spacing w:after="0" w:line="240" w:lineRule="auto"/>
        <w:ind w:firstLine="567"/>
        <w:jc w:val="both"/>
        <w:rPr>
          <w:rFonts w:ascii="Times New Roman" w:hAnsi="Times New Roman" w:cs="Times New Roman"/>
          <w:b/>
          <w:sz w:val="28"/>
          <w:szCs w:val="28"/>
          <w:lang w:val="kk-KZ"/>
        </w:rPr>
      </w:pPr>
    </w:p>
    <w:p w:rsidR="00097D29" w:rsidRDefault="002F158F" w:rsidP="00097D29">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3.1.2</w:t>
      </w:r>
      <w:r w:rsidR="00B916E4" w:rsidRPr="009A0F7D">
        <w:rPr>
          <w:rFonts w:ascii="Times New Roman" w:hAnsi="Times New Roman" w:cs="Times New Roman"/>
          <w:b/>
          <w:sz w:val="28"/>
          <w:szCs w:val="28"/>
          <w:lang w:val="kk-KZ"/>
        </w:rPr>
        <w:t xml:space="preserve"> Көкбалауса өнімділігі</w:t>
      </w:r>
    </w:p>
    <w:p w:rsidR="002F158F" w:rsidRDefault="002F158F" w:rsidP="00097D29">
      <w:pPr>
        <w:spacing w:after="0" w:line="240" w:lineRule="auto"/>
        <w:ind w:firstLine="567"/>
        <w:jc w:val="both"/>
        <w:rPr>
          <w:rFonts w:ascii="Times New Roman" w:hAnsi="Times New Roman" w:cs="Times New Roman"/>
          <w:b/>
          <w:sz w:val="28"/>
          <w:szCs w:val="28"/>
          <w:lang w:val="kk-KZ"/>
        </w:rPr>
      </w:pPr>
    </w:p>
    <w:p w:rsidR="00A674C7" w:rsidRPr="0038344A" w:rsidRDefault="00B916E4" w:rsidP="0038344A">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sz w:val="28"/>
          <w:szCs w:val="28"/>
          <w:lang w:val="kk-KZ"/>
        </w:rPr>
        <w:t>Біздің зерттеулерімізде ф</w:t>
      </w:r>
      <w:r w:rsidRPr="006066E8">
        <w:rPr>
          <w:rFonts w:ascii="Times New Roman" w:hAnsi="Times New Roman" w:cs="Times New Roman"/>
          <w:sz w:val="28"/>
          <w:szCs w:val="28"/>
          <w:lang w:val="kk-KZ"/>
        </w:rPr>
        <w:t>осфор</w:t>
      </w:r>
      <w:r>
        <w:rPr>
          <w:rFonts w:ascii="Times New Roman" w:hAnsi="Times New Roman" w:cs="Times New Roman"/>
          <w:sz w:val="28"/>
          <w:szCs w:val="28"/>
          <w:lang w:val="kk-KZ"/>
        </w:rPr>
        <w:t>мен</w:t>
      </w:r>
      <w:r w:rsidRPr="006066E8">
        <w:rPr>
          <w:rFonts w:ascii="Times New Roman" w:hAnsi="Times New Roman" w:cs="Times New Roman"/>
          <w:sz w:val="28"/>
          <w:szCs w:val="28"/>
          <w:lang w:val="kk-KZ"/>
        </w:rPr>
        <w:t xml:space="preserve"> қоректендірудің әртүрлі деңгейлерінде азоттың, калийдің және микротыңайтқыштардың (кобальт, молибден) әсерін </w:t>
      </w:r>
      <w:r w:rsidRPr="006066E8">
        <w:rPr>
          <w:rFonts w:ascii="Times New Roman" w:hAnsi="Times New Roman" w:cs="Times New Roman"/>
          <w:sz w:val="28"/>
          <w:szCs w:val="28"/>
          <w:lang w:val="kk-KZ"/>
        </w:rPr>
        <w:lastRenderedPageBreak/>
        <w:t>зерттеу міндеті алға қой</w:t>
      </w:r>
      <w:r>
        <w:rPr>
          <w:rFonts w:ascii="Times New Roman" w:hAnsi="Times New Roman" w:cs="Times New Roman"/>
          <w:sz w:val="28"/>
          <w:szCs w:val="28"/>
          <w:lang w:val="kk-KZ"/>
        </w:rPr>
        <w:t>ылды. Өйткені</w:t>
      </w:r>
      <w:r w:rsidRPr="006066E8">
        <w:rPr>
          <w:rFonts w:ascii="Times New Roman" w:hAnsi="Times New Roman" w:cs="Times New Roman"/>
          <w:sz w:val="28"/>
          <w:szCs w:val="28"/>
          <w:lang w:val="kk-KZ"/>
        </w:rPr>
        <w:t xml:space="preserve"> жоңышқа өнімділігі фосформен қамтамасыз етілуіне байланысты. P</w:t>
      </w:r>
      <w:r w:rsidRPr="006066E8">
        <w:rPr>
          <w:rFonts w:ascii="Times New Roman" w:hAnsi="Times New Roman" w:cs="Times New Roman"/>
          <w:sz w:val="28"/>
          <w:szCs w:val="28"/>
          <w:vertAlign w:val="subscript"/>
          <w:lang w:val="kk-KZ"/>
        </w:rPr>
        <w:t>0</w:t>
      </w:r>
      <w:r w:rsidRPr="006066E8">
        <w:rPr>
          <w:rFonts w:ascii="Times New Roman" w:hAnsi="Times New Roman" w:cs="Times New Roman"/>
          <w:sz w:val="28"/>
          <w:szCs w:val="28"/>
          <w:lang w:val="kk-KZ"/>
        </w:rPr>
        <w:t>; P</w:t>
      </w:r>
      <w:r w:rsidRPr="006066E8">
        <w:rPr>
          <w:rFonts w:ascii="Times New Roman" w:hAnsi="Times New Roman" w:cs="Times New Roman"/>
          <w:sz w:val="28"/>
          <w:szCs w:val="28"/>
          <w:vertAlign w:val="subscript"/>
          <w:lang w:val="kk-KZ"/>
        </w:rPr>
        <w:t>150</w:t>
      </w:r>
      <w:r w:rsidRPr="006066E8">
        <w:rPr>
          <w:rFonts w:ascii="Times New Roman" w:hAnsi="Times New Roman" w:cs="Times New Roman"/>
          <w:sz w:val="28"/>
          <w:szCs w:val="28"/>
          <w:lang w:val="kk-KZ"/>
        </w:rPr>
        <w:t xml:space="preserve"> және P</w:t>
      </w:r>
      <w:r w:rsidRPr="006066E8">
        <w:rPr>
          <w:rFonts w:ascii="Times New Roman" w:hAnsi="Times New Roman" w:cs="Times New Roman"/>
          <w:sz w:val="28"/>
          <w:szCs w:val="28"/>
          <w:vertAlign w:val="subscript"/>
          <w:lang w:val="kk-KZ"/>
        </w:rPr>
        <w:t>200</w:t>
      </w:r>
      <w:r w:rsidRPr="006066E8">
        <w:rPr>
          <w:rFonts w:ascii="Times New Roman" w:hAnsi="Times New Roman" w:cs="Times New Roman"/>
          <w:sz w:val="28"/>
          <w:szCs w:val="28"/>
          <w:lang w:val="kk-KZ"/>
        </w:rPr>
        <w:t xml:space="preserve"> әсер етуші заттардың кг фондары түзілген 45 нұсқа бойынша көкбалауса өнімділігі және оларда N</w:t>
      </w:r>
      <w:r w:rsidRPr="006066E8">
        <w:rPr>
          <w:rFonts w:ascii="Times New Roman" w:hAnsi="Times New Roman" w:cs="Times New Roman"/>
          <w:sz w:val="28"/>
          <w:szCs w:val="28"/>
          <w:vertAlign w:val="subscript"/>
          <w:lang w:val="kk-KZ"/>
        </w:rPr>
        <w:t>60</w:t>
      </w:r>
      <w:r w:rsidRPr="006066E8">
        <w:rPr>
          <w:rFonts w:ascii="Times New Roman" w:hAnsi="Times New Roman" w:cs="Times New Roman"/>
          <w:sz w:val="28"/>
          <w:szCs w:val="28"/>
          <w:lang w:val="kk-KZ"/>
        </w:rPr>
        <w:t xml:space="preserve"> азоттың, K</w:t>
      </w:r>
      <w:r w:rsidRPr="006066E8">
        <w:rPr>
          <w:rFonts w:ascii="Times New Roman" w:hAnsi="Times New Roman" w:cs="Times New Roman"/>
          <w:sz w:val="28"/>
          <w:szCs w:val="28"/>
          <w:vertAlign w:val="subscript"/>
          <w:lang w:val="kk-KZ"/>
        </w:rPr>
        <w:t xml:space="preserve">70 </w:t>
      </w:r>
      <w:r w:rsidRPr="006066E8">
        <w:rPr>
          <w:rFonts w:ascii="Times New Roman" w:hAnsi="Times New Roman" w:cs="Times New Roman"/>
          <w:sz w:val="28"/>
          <w:szCs w:val="28"/>
          <w:lang w:val="kk-KZ"/>
        </w:rPr>
        <w:t>калийдің және кобальт пен молибден микротыңайтқыштардың дозалары пайдаланылған туралы деректер «Көкорай», «Көкбалауса», «Өсімтал» жоңышқаның үш сорттары бойынша зерттеу материалдары</w:t>
      </w:r>
      <w:r w:rsidR="00820575">
        <w:rPr>
          <w:rFonts w:ascii="Times New Roman" w:hAnsi="Times New Roman" w:cs="Times New Roman"/>
          <w:sz w:val="28"/>
          <w:szCs w:val="28"/>
          <w:lang w:val="kk-KZ"/>
        </w:rPr>
        <w:t xml:space="preserve"> </w:t>
      </w:r>
      <w:r w:rsidR="00820575" w:rsidRPr="006066E8">
        <w:rPr>
          <w:rFonts w:ascii="Times New Roman" w:hAnsi="Times New Roman" w:cs="Times New Roman"/>
          <w:sz w:val="28"/>
          <w:szCs w:val="28"/>
          <w:lang w:val="kk-KZ"/>
        </w:rPr>
        <w:t>(</w:t>
      </w:r>
      <w:r w:rsidR="00820575">
        <w:rPr>
          <w:rFonts w:ascii="Times New Roman" w:hAnsi="Times New Roman" w:cs="Times New Roman"/>
          <w:sz w:val="28"/>
          <w:szCs w:val="28"/>
          <w:lang w:val="kk-KZ"/>
        </w:rPr>
        <w:t>15</w:t>
      </w:r>
      <w:r w:rsidR="00A674C7">
        <w:rPr>
          <w:rFonts w:ascii="Times New Roman" w:hAnsi="Times New Roman" w:cs="Times New Roman"/>
          <w:sz w:val="28"/>
          <w:szCs w:val="28"/>
          <w:lang w:val="kk-KZ"/>
        </w:rPr>
        <w:t>,16,17</w:t>
      </w:r>
      <w:r w:rsidR="00A674C7" w:rsidRPr="00A674C7">
        <w:rPr>
          <w:rFonts w:ascii="Times New Roman" w:hAnsi="Times New Roman" w:cs="Times New Roman"/>
          <w:sz w:val="28"/>
          <w:szCs w:val="28"/>
          <w:lang w:val="kk-KZ"/>
        </w:rPr>
        <w:t xml:space="preserve"> </w:t>
      </w:r>
      <w:r w:rsidR="00A674C7">
        <w:rPr>
          <w:rFonts w:ascii="Times New Roman" w:hAnsi="Times New Roman" w:cs="Times New Roman"/>
          <w:sz w:val="28"/>
          <w:szCs w:val="28"/>
          <w:lang w:val="kk-KZ"/>
        </w:rPr>
        <w:t>кестелерде</w:t>
      </w:r>
      <w:r w:rsidR="00820575" w:rsidRPr="006066E8">
        <w:rPr>
          <w:rFonts w:ascii="Times New Roman" w:hAnsi="Times New Roman" w:cs="Times New Roman"/>
          <w:sz w:val="28"/>
          <w:szCs w:val="28"/>
          <w:lang w:val="kk-KZ"/>
        </w:rPr>
        <w:t xml:space="preserve">) </w:t>
      </w:r>
      <w:r w:rsidRPr="006066E8">
        <w:rPr>
          <w:rFonts w:ascii="Times New Roman" w:hAnsi="Times New Roman" w:cs="Times New Roman"/>
          <w:sz w:val="28"/>
          <w:szCs w:val="28"/>
          <w:lang w:val="kk-KZ"/>
        </w:rPr>
        <w:t xml:space="preserve"> келтірілді.</w:t>
      </w:r>
    </w:p>
    <w:p w:rsidR="00A674C7" w:rsidRDefault="00A674C7" w:rsidP="00B916E4">
      <w:pPr>
        <w:spacing w:after="0" w:line="240" w:lineRule="auto"/>
        <w:jc w:val="both"/>
        <w:rPr>
          <w:rFonts w:ascii="Times New Roman" w:hAnsi="Times New Roman" w:cs="Times New Roman"/>
          <w:sz w:val="28"/>
          <w:szCs w:val="28"/>
          <w:lang w:val="kk-KZ"/>
        </w:rPr>
      </w:pPr>
    </w:p>
    <w:p w:rsidR="00A674C7" w:rsidRDefault="0038344A" w:rsidP="00B916E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15</w:t>
      </w:r>
      <w:r w:rsidR="00A674C7">
        <w:rPr>
          <w:rFonts w:ascii="Times New Roman" w:hAnsi="Times New Roman" w:cs="Times New Roman"/>
          <w:sz w:val="28"/>
          <w:szCs w:val="28"/>
          <w:lang w:val="kk-KZ"/>
        </w:rPr>
        <w:t xml:space="preserve"> – Ж</w:t>
      </w:r>
      <w:r w:rsidR="00A674C7" w:rsidRPr="006066E8">
        <w:rPr>
          <w:rFonts w:ascii="Times New Roman" w:hAnsi="Times New Roman" w:cs="Times New Roman"/>
          <w:sz w:val="28"/>
          <w:szCs w:val="28"/>
          <w:lang w:val="kk-KZ"/>
        </w:rPr>
        <w:t>оңышқа</w:t>
      </w:r>
      <w:r w:rsidR="00A674C7">
        <w:rPr>
          <w:rFonts w:ascii="Times New Roman" w:hAnsi="Times New Roman" w:cs="Times New Roman"/>
          <w:sz w:val="28"/>
          <w:szCs w:val="28"/>
          <w:lang w:val="kk-KZ"/>
        </w:rPr>
        <w:t>ның «Көкорай» сорты</w:t>
      </w:r>
      <w:r w:rsidR="00A674C7" w:rsidRPr="006066E8">
        <w:rPr>
          <w:rFonts w:ascii="Times New Roman" w:hAnsi="Times New Roman" w:cs="Times New Roman"/>
          <w:sz w:val="28"/>
          <w:szCs w:val="28"/>
          <w:lang w:val="kk-KZ"/>
        </w:rPr>
        <w:t>ның көкбалауса өнімділігіне макро</w:t>
      </w:r>
      <w:r w:rsidR="00A674C7">
        <w:rPr>
          <w:rFonts w:ascii="Times New Roman" w:hAnsi="Times New Roman" w:cs="Times New Roman"/>
          <w:sz w:val="28"/>
          <w:szCs w:val="28"/>
          <w:lang w:val="kk-KZ"/>
        </w:rPr>
        <w:t xml:space="preserve"> және </w:t>
      </w:r>
      <w:r w:rsidR="00A674C7" w:rsidRPr="006066E8">
        <w:rPr>
          <w:rFonts w:ascii="Times New Roman" w:hAnsi="Times New Roman" w:cs="Times New Roman"/>
          <w:sz w:val="28"/>
          <w:szCs w:val="28"/>
          <w:lang w:val="kk-KZ"/>
        </w:rPr>
        <w:t xml:space="preserve">микротыңайтқыштардың әсері, </w:t>
      </w:r>
      <w:r w:rsidR="00A674C7">
        <w:rPr>
          <w:rFonts w:ascii="Times New Roman" w:hAnsi="Times New Roman" w:cs="Times New Roman"/>
          <w:sz w:val="28"/>
          <w:szCs w:val="28"/>
          <w:lang w:val="kk-KZ"/>
        </w:rPr>
        <w:t>т</w:t>
      </w:r>
      <w:r w:rsidR="00A674C7" w:rsidRPr="00EE074D">
        <w:rPr>
          <w:rFonts w:ascii="Times New Roman" w:hAnsi="Times New Roman" w:cs="Times New Roman"/>
          <w:sz w:val="28"/>
          <w:szCs w:val="28"/>
          <w:lang w:val="kk-KZ"/>
        </w:rPr>
        <w:t>/</w:t>
      </w:r>
      <w:r w:rsidR="00A674C7">
        <w:rPr>
          <w:rFonts w:ascii="Times New Roman" w:hAnsi="Times New Roman" w:cs="Times New Roman"/>
          <w:sz w:val="28"/>
          <w:szCs w:val="28"/>
          <w:lang w:val="kk-KZ"/>
        </w:rPr>
        <w:t>га</w:t>
      </w:r>
    </w:p>
    <w:tbl>
      <w:tblPr>
        <w:tblStyle w:val="a9"/>
        <w:tblW w:w="9622" w:type="dxa"/>
        <w:tblInd w:w="108" w:type="dxa"/>
        <w:tblLayout w:type="fixed"/>
        <w:tblLook w:val="04A0" w:firstRow="1" w:lastRow="0" w:firstColumn="1" w:lastColumn="0" w:noHBand="0" w:noVBand="1"/>
      </w:tblPr>
      <w:tblGrid>
        <w:gridCol w:w="1682"/>
        <w:gridCol w:w="1098"/>
        <w:gridCol w:w="1251"/>
        <w:gridCol w:w="1390"/>
        <w:gridCol w:w="1668"/>
        <w:gridCol w:w="2533"/>
      </w:tblGrid>
      <w:tr w:rsidR="00B916E4" w:rsidRPr="00F9646F" w:rsidTr="002F158F">
        <w:trPr>
          <w:trHeight w:val="470"/>
        </w:trPr>
        <w:tc>
          <w:tcPr>
            <w:tcW w:w="1682" w:type="dxa"/>
            <w:vAlign w:val="center"/>
          </w:tcPr>
          <w:p w:rsidR="00B916E4" w:rsidRPr="00F9646F" w:rsidRDefault="00B916E4" w:rsidP="006729B6">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Нұсқа</w:t>
            </w:r>
          </w:p>
        </w:tc>
        <w:tc>
          <w:tcPr>
            <w:tcW w:w="1098" w:type="dxa"/>
            <w:vAlign w:val="center"/>
          </w:tcPr>
          <w:p w:rsidR="00B916E4" w:rsidRPr="00F9646F" w:rsidRDefault="00B916E4" w:rsidP="006729B6">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 – ші жыл</w:t>
            </w:r>
          </w:p>
        </w:tc>
        <w:tc>
          <w:tcPr>
            <w:tcW w:w="1251" w:type="dxa"/>
            <w:vAlign w:val="center"/>
          </w:tcPr>
          <w:p w:rsidR="00B916E4" w:rsidRPr="00F9646F" w:rsidRDefault="00B916E4" w:rsidP="006729B6">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 – ші жыл</w:t>
            </w:r>
          </w:p>
        </w:tc>
        <w:tc>
          <w:tcPr>
            <w:tcW w:w="1390" w:type="dxa"/>
            <w:vAlign w:val="center"/>
          </w:tcPr>
          <w:p w:rsidR="00B916E4" w:rsidRPr="00F9646F" w:rsidRDefault="00B916E4" w:rsidP="006729B6">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3 – ші жыл</w:t>
            </w:r>
          </w:p>
        </w:tc>
        <w:tc>
          <w:tcPr>
            <w:tcW w:w="1668" w:type="dxa"/>
            <w:vAlign w:val="center"/>
          </w:tcPr>
          <w:p w:rsidR="00B916E4" w:rsidRPr="00F9646F" w:rsidRDefault="00B916E4" w:rsidP="006729B6">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Жиынтығы</w:t>
            </w:r>
          </w:p>
        </w:tc>
        <w:tc>
          <w:tcPr>
            <w:tcW w:w="2531" w:type="dxa"/>
            <w:vAlign w:val="center"/>
          </w:tcPr>
          <w:p w:rsidR="00B916E4" w:rsidRPr="00F9646F" w:rsidRDefault="001C1937" w:rsidP="006729B6">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kk-KZ"/>
              </w:rPr>
              <w:t>Бақылаумен салыстырғанда</w:t>
            </w:r>
            <w:r w:rsidR="00315D30">
              <w:rPr>
                <w:rFonts w:ascii="Times New Roman" w:hAnsi="Times New Roman" w:cs="Times New Roman"/>
                <w:sz w:val="28"/>
                <w:szCs w:val="28"/>
                <w:lang w:val="kk-KZ"/>
              </w:rPr>
              <w:t>,</w:t>
            </w:r>
            <w:r w:rsidR="00B916E4" w:rsidRPr="00F9646F">
              <w:rPr>
                <w:rFonts w:ascii="Times New Roman" w:hAnsi="Times New Roman" w:cs="Times New Roman"/>
                <w:sz w:val="28"/>
                <w:szCs w:val="28"/>
              </w:rPr>
              <w:t>%</w:t>
            </w:r>
          </w:p>
        </w:tc>
      </w:tr>
      <w:tr w:rsidR="00DE6B58" w:rsidRPr="00F9646F" w:rsidTr="002F158F">
        <w:trPr>
          <w:trHeight w:val="353"/>
        </w:trPr>
        <w:tc>
          <w:tcPr>
            <w:tcW w:w="1682" w:type="dxa"/>
            <w:vAlign w:val="center"/>
          </w:tcPr>
          <w:p w:rsidR="00DE6B58" w:rsidRPr="00F9646F" w:rsidRDefault="00DE6B58" w:rsidP="006729B6">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098" w:type="dxa"/>
            <w:vAlign w:val="center"/>
          </w:tcPr>
          <w:p w:rsidR="00DE6B58" w:rsidRPr="00F9646F" w:rsidRDefault="00DE6B58" w:rsidP="006729B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251" w:type="dxa"/>
            <w:vAlign w:val="center"/>
          </w:tcPr>
          <w:p w:rsidR="00DE6B58" w:rsidRPr="00F9646F" w:rsidRDefault="00DE6B58" w:rsidP="006729B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390" w:type="dxa"/>
            <w:vAlign w:val="center"/>
          </w:tcPr>
          <w:p w:rsidR="00DE6B58" w:rsidRPr="00F9646F" w:rsidRDefault="00DE6B58" w:rsidP="006729B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668" w:type="dxa"/>
            <w:vAlign w:val="center"/>
          </w:tcPr>
          <w:p w:rsidR="00DE6B58" w:rsidRPr="00F9646F" w:rsidRDefault="00DE6B58" w:rsidP="006729B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2531" w:type="dxa"/>
            <w:vAlign w:val="center"/>
          </w:tcPr>
          <w:p w:rsidR="00DE6B58" w:rsidRPr="00DE6B58" w:rsidRDefault="00DE6B58" w:rsidP="006729B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r>
      <w:tr w:rsidR="00B916E4" w:rsidRPr="00F9646F" w:rsidTr="002F158F">
        <w:trPr>
          <w:trHeight w:val="219"/>
        </w:trPr>
        <w:tc>
          <w:tcPr>
            <w:tcW w:w="9622" w:type="dxa"/>
            <w:gridSpan w:val="6"/>
          </w:tcPr>
          <w:p w:rsidR="00B916E4" w:rsidRPr="00F9646F" w:rsidRDefault="00B916E4" w:rsidP="006729B6">
            <w:pPr>
              <w:spacing w:after="0" w:line="240" w:lineRule="auto"/>
              <w:ind w:firstLine="709"/>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Фон Р</w:t>
            </w:r>
            <w:r w:rsidRPr="00F9646F">
              <w:rPr>
                <w:rFonts w:ascii="Times New Roman" w:hAnsi="Times New Roman" w:cs="Times New Roman"/>
                <w:sz w:val="28"/>
                <w:szCs w:val="28"/>
                <w:vertAlign w:val="subscript"/>
                <w:lang w:val="kk-KZ"/>
              </w:rPr>
              <w:t xml:space="preserve">0 </w:t>
            </w:r>
            <w:r w:rsidRPr="00F9646F">
              <w:rPr>
                <w:rFonts w:ascii="Times New Roman" w:hAnsi="Times New Roman" w:cs="Times New Roman"/>
                <w:sz w:val="28"/>
                <w:szCs w:val="28"/>
                <w:lang w:val="kk-KZ"/>
              </w:rPr>
              <w:t>(тыңайтқышсыз) сорт «Көкорай»</w:t>
            </w:r>
          </w:p>
        </w:tc>
      </w:tr>
      <w:tr w:rsidR="00B916E4" w:rsidRPr="00F9646F" w:rsidTr="002F158F">
        <w:trPr>
          <w:trHeight w:val="250"/>
        </w:trPr>
        <w:tc>
          <w:tcPr>
            <w:tcW w:w="1682" w:type="dxa"/>
            <w:vAlign w:val="center"/>
          </w:tcPr>
          <w:p w:rsidR="00B916E4" w:rsidRPr="00F9646F" w:rsidRDefault="00B916E4" w:rsidP="006729B6">
            <w:pPr>
              <w:spacing w:after="0" w:line="240" w:lineRule="auto"/>
              <w:jc w:val="center"/>
              <w:rPr>
                <w:rFonts w:ascii="Times New Roman" w:hAnsi="Times New Roman" w:cs="Times New Roman"/>
                <w:sz w:val="28"/>
                <w:szCs w:val="28"/>
              </w:rPr>
            </w:pPr>
            <w:r w:rsidRPr="00F9646F">
              <w:rPr>
                <w:rFonts w:ascii="Times New Roman" w:hAnsi="Times New Roman" w:cs="Times New Roman"/>
                <w:sz w:val="28"/>
                <w:szCs w:val="28"/>
                <w:lang w:val="en-US"/>
              </w:rPr>
              <w:t>P</w:t>
            </w:r>
            <w:r w:rsidRPr="00F9646F">
              <w:rPr>
                <w:rFonts w:ascii="Times New Roman" w:hAnsi="Times New Roman" w:cs="Times New Roman"/>
                <w:sz w:val="28"/>
                <w:szCs w:val="28"/>
                <w:vertAlign w:val="subscript"/>
              </w:rPr>
              <w:t>0</w:t>
            </w:r>
          </w:p>
        </w:tc>
        <w:tc>
          <w:tcPr>
            <w:tcW w:w="1098" w:type="dxa"/>
          </w:tcPr>
          <w:p w:rsidR="00B916E4" w:rsidRPr="00F9646F" w:rsidRDefault="00B916E4" w:rsidP="006729B6">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10,4</w:t>
            </w:r>
          </w:p>
        </w:tc>
        <w:tc>
          <w:tcPr>
            <w:tcW w:w="1251" w:type="dxa"/>
          </w:tcPr>
          <w:p w:rsidR="00B916E4" w:rsidRPr="00F9646F" w:rsidRDefault="00B916E4" w:rsidP="006729B6">
            <w:pPr>
              <w:spacing w:after="0" w:line="240" w:lineRule="auto"/>
              <w:ind w:firstLine="33"/>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46,3</w:t>
            </w:r>
          </w:p>
        </w:tc>
        <w:tc>
          <w:tcPr>
            <w:tcW w:w="1390" w:type="dxa"/>
          </w:tcPr>
          <w:p w:rsidR="00B916E4" w:rsidRPr="00F9646F" w:rsidRDefault="00B916E4" w:rsidP="006729B6">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43,0</w:t>
            </w:r>
          </w:p>
        </w:tc>
        <w:tc>
          <w:tcPr>
            <w:tcW w:w="1668" w:type="dxa"/>
          </w:tcPr>
          <w:p w:rsidR="00B916E4" w:rsidRPr="00F9646F" w:rsidRDefault="00B916E4" w:rsidP="006729B6">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99,7</w:t>
            </w:r>
          </w:p>
        </w:tc>
        <w:tc>
          <w:tcPr>
            <w:tcW w:w="2531" w:type="dxa"/>
          </w:tcPr>
          <w:p w:rsidR="00B916E4" w:rsidRPr="00F9646F" w:rsidRDefault="00B916E4" w:rsidP="006729B6">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100</w:t>
            </w:r>
          </w:p>
        </w:tc>
      </w:tr>
      <w:tr w:rsidR="00B916E4" w:rsidRPr="00F9646F" w:rsidTr="002F158F">
        <w:trPr>
          <w:trHeight w:val="245"/>
        </w:trPr>
        <w:tc>
          <w:tcPr>
            <w:tcW w:w="1682" w:type="dxa"/>
            <w:vAlign w:val="center"/>
          </w:tcPr>
          <w:p w:rsidR="00B916E4" w:rsidRPr="00F9646F" w:rsidRDefault="00B916E4" w:rsidP="006729B6">
            <w:pPr>
              <w:spacing w:after="0" w:line="240" w:lineRule="auto"/>
              <w:jc w:val="center"/>
              <w:rPr>
                <w:rFonts w:ascii="Times New Roman" w:hAnsi="Times New Roman" w:cs="Times New Roman"/>
                <w:sz w:val="28"/>
                <w:szCs w:val="28"/>
              </w:rPr>
            </w:pPr>
            <w:r w:rsidRPr="00F9646F">
              <w:rPr>
                <w:rFonts w:ascii="Times New Roman" w:hAnsi="Times New Roman" w:cs="Times New Roman"/>
                <w:sz w:val="28"/>
                <w:szCs w:val="28"/>
                <w:lang w:val="en-US"/>
              </w:rPr>
              <w:t>Фон + N</w:t>
            </w:r>
            <w:r w:rsidRPr="00F9646F">
              <w:rPr>
                <w:rFonts w:ascii="Times New Roman" w:hAnsi="Times New Roman" w:cs="Times New Roman"/>
                <w:sz w:val="28"/>
                <w:szCs w:val="28"/>
                <w:vertAlign w:val="subscript"/>
              </w:rPr>
              <w:t>60</w:t>
            </w:r>
          </w:p>
        </w:tc>
        <w:tc>
          <w:tcPr>
            <w:tcW w:w="1098" w:type="dxa"/>
          </w:tcPr>
          <w:p w:rsidR="00B916E4" w:rsidRPr="00F9646F" w:rsidRDefault="00B916E4" w:rsidP="006729B6">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11,0</w:t>
            </w:r>
          </w:p>
        </w:tc>
        <w:tc>
          <w:tcPr>
            <w:tcW w:w="1251" w:type="dxa"/>
          </w:tcPr>
          <w:p w:rsidR="00B916E4" w:rsidRPr="00F9646F" w:rsidRDefault="00B916E4" w:rsidP="006729B6">
            <w:pPr>
              <w:spacing w:after="0" w:line="240" w:lineRule="auto"/>
              <w:ind w:firstLine="33"/>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51,7</w:t>
            </w:r>
          </w:p>
        </w:tc>
        <w:tc>
          <w:tcPr>
            <w:tcW w:w="1390" w:type="dxa"/>
          </w:tcPr>
          <w:p w:rsidR="00B916E4" w:rsidRPr="00F9646F" w:rsidRDefault="00B916E4" w:rsidP="006729B6">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49,0</w:t>
            </w:r>
          </w:p>
        </w:tc>
        <w:tc>
          <w:tcPr>
            <w:tcW w:w="1668" w:type="dxa"/>
          </w:tcPr>
          <w:p w:rsidR="00B916E4" w:rsidRPr="00F9646F" w:rsidRDefault="00B916E4" w:rsidP="006729B6">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111,7</w:t>
            </w:r>
          </w:p>
        </w:tc>
        <w:tc>
          <w:tcPr>
            <w:tcW w:w="2531" w:type="dxa"/>
          </w:tcPr>
          <w:p w:rsidR="00B916E4" w:rsidRPr="00F9646F" w:rsidRDefault="00B916E4" w:rsidP="006729B6">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112,0</w:t>
            </w:r>
          </w:p>
        </w:tc>
      </w:tr>
      <w:tr w:rsidR="00B916E4" w:rsidRPr="00F9646F" w:rsidTr="002F158F">
        <w:trPr>
          <w:trHeight w:val="257"/>
        </w:trPr>
        <w:tc>
          <w:tcPr>
            <w:tcW w:w="1682" w:type="dxa"/>
            <w:vAlign w:val="center"/>
          </w:tcPr>
          <w:p w:rsidR="00B916E4" w:rsidRPr="00F9646F" w:rsidRDefault="00B916E4" w:rsidP="006729B6">
            <w:pPr>
              <w:spacing w:after="0" w:line="240" w:lineRule="auto"/>
              <w:jc w:val="center"/>
              <w:rPr>
                <w:rFonts w:ascii="Times New Roman" w:hAnsi="Times New Roman" w:cs="Times New Roman"/>
                <w:sz w:val="28"/>
                <w:szCs w:val="28"/>
              </w:rPr>
            </w:pPr>
            <w:r w:rsidRPr="00F9646F">
              <w:rPr>
                <w:rFonts w:ascii="Times New Roman" w:hAnsi="Times New Roman" w:cs="Times New Roman"/>
                <w:sz w:val="28"/>
                <w:szCs w:val="28"/>
                <w:lang w:val="en-US"/>
              </w:rPr>
              <w:t>Фон +</w:t>
            </w:r>
            <w:r w:rsidR="0085646E">
              <w:rPr>
                <w:rFonts w:ascii="Times New Roman" w:hAnsi="Times New Roman" w:cs="Times New Roman"/>
                <w:sz w:val="28"/>
                <w:szCs w:val="28"/>
              </w:rPr>
              <w:t xml:space="preserve"> </w:t>
            </w:r>
            <w:r w:rsidRPr="00F9646F">
              <w:rPr>
                <w:rFonts w:ascii="Times New Roman" w:hAnsi="Times New Roman" w:cs="Times New Roman"/>
                <w:sz w:val="28"/>
                <w:szCs w:val="28"/>
                <w:lang w:val="en-US"/>
              </w:rPr>
              <w:t>K</w:t>
            </w:r>
            <w:r w:rsidRPr="00F9646F">
              <w:rPr>
                <w:rFonts w:ascii="Times New Roman" w:hAnsi="Times New Roman" w:cs="Times New Roman"/>
                <w:sz w:val="28"/>
                <w:szCs w:val="28"/>
                <w:vertAlign w:val="subscript"/>
                <w:lang w:val="en-US"/>
              </w:rPr>
              <w:t>70</w:t>
            </w:r>
          </w:p>
        </w:tc>
        <w:tc>
          <w:tcPr>
            <w:tcW w:w="1098" w:type="dxa"/>
          </w:tcPr>
          <w:p w:rsidR="00B916E4" w:rsidRPr="00F9646F" w:rsidRDefault="00B916E4" w:rsidP="006729B6">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10,7</w:t>
            </w:r>
          </w:p>
        </w:tc>
        <w:tc>
          <w:tcPr>
            <w:tcW w:w="1251" w:type="dxa"/>
          </w:tcPr>
          <w:p w:rsidR="00B916E4" w:rsidRPr="00F9646F" w:rsidRDefault="00B916E4" w:rsidP="006729B6">
            <w:pPr>
              <w:spacing w:after="0" w:line="240" w:lineRule="auto"/>
              <w:ind w:firstLine="33"/>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48,1</w:t>
            </w:r>
          </w:p>
        </w:tc>
        <w:tc>
          <w:tcPr>
            <w:tcW w:w="1390" w:type="dxa"/>
          </w:tcPr>
          <w:p w:rsidR="00B916E4" w:rsidRPr="00F9646F" w:rsidRDefault="00B916E4" w:rsidP="006729B6">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46,9</w:t>
            </w:r>
          </w:p>
        </w:tc>
        <w:tc>
          <w:tcPr>
            <w:tcW w:w="1668" w:type="dxa"/>
          </w:tcPr>
          <w:p w:rsidR="00B916E4" w:rsidRPr="00F9646F" w:rsidRDefault="00B916E4" w:rsidP="006729B6">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105,7</w:t>
            </w:r>
          </w:p>
        </w:tc>
        <w:tc>
          <w:tcPr>
            <w:tcW w:w="2531" w:type="dxa"/>
          </w:tcPr>
          <w:p w:rsidR="00B916E4" w:rsidRPr="00F9646F" w:rsidRDefault="00B916E4" w:rsidP="006729B6">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106,0</w:t>
            </w:r>
          </w:p>
        </w:tc>
      </w:tr>
      <w:tr w:rsidR="00B916E4" w:rsidRPr="00F9646F" w:rsidTr="002F158F">
        <w:trPr>
          <w:trHeight w:val="251"/>
        </w:trPr>
        <w:tc>
          <w:tcPr>
            <w:tcW w:w="1682" w:type="dxa"/>
            <w:vAlign w:val="center"/>
          </w:tcPr>
          <w:p w:rsidR="00B916E4" w:rsidRPr="00F9646F" w:rsidRDefault="00B916E4" w:rsidP="006729B6">
            <w:pPr>
              <w:spacing w:after="0" w:line="240" w:lineRule="auto"/>
              <w:jc w:val="center"/>
              <w:rPr>
                <w:rFonts w:ascii="Times New Roman" w:hAnsi="Times New Roman" w:cs="Times New Roman"/>
                <w:sz w:val="28"/>
                <w:szCs w:val="28"/>
              </w:rPr>
            </w:pPr>
            <w:r w:rsidRPr="00F9646F">
              <w:rPr>
                <w:rFonts w:ascii="Times New Roman" w:hAnsi="Times New Roman" w:cs="Times New Roman"/>
                <w:sz w:val="28"/>
                <w:szCs w:val="28"/>
                <w:lang w:val="en-US"/>
              </w:rPr>
              <w:t>Фон +</w:t>
            </w:r>
            <w:r w:rsidRPr="00F9646F">
              <w:rPr>
                <w:rFonts w:ascii="Times New Roman" w:hAnsi="Times New Roman" w:cs="Times New Roman"/>
                <w:sz w:val="28"/>
                <w:szCs w:val="28"/>
                <w:vertAlign w:val="subscript"/>
              </w:rPr>
              <w:t xml:space="preserve">  </w:t>
            </w:r>
            <w:r w:rsidRPr="00F9646F">
              <w:rPr>
                <w:rFonts w:ascii="Times New Roman" w:hAnsi="Times New Roman" w:cs="Times New Roman"/>
                <w:sz w:val="28"/>
                <w:szCs w:val="28"/>
                <w:lang w:val="en-US"/>
              </w:rPr>
              <w:t>C</w:t>
            </w:r>
            <w:r w:rsidRPr="00F9646F">
              <w:rPr>
                <w:rFonts w:ascii="Times New Roman" w:hAnsi="Times New Roman" w:cs="Times New Roman"/>
                <w:sz w:val="28"/>
                <w:szCs w:val="28"/>
              </w:rPr>
              <w:t>о</w:t>
            </w:r>
          </w:p>
        </w:tc>
        <w:tc>
          <w:tcPr>
            <w:tcW w:w="1098" w:type="dxa"/>
          </w:tcPr>
          <w:p w:rsidR="00B916E4" w:rsidRPr="00F9646F" w:rsidRDefault="00B916E4" w:rsidP="006729B6">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12,3</w:t>
            </w:r>
          </w:p>
        </w:tc>
        <w:tc>
          <w:tcPr>
            <w:tcW w:w="1251" w:type="dxa"/>
          </w:tcPr>
          <w:p w:rsidR="00B916E4" w:rsidRPr="00F9646F" w:rsidRDefault="00B916E4" w:rsidP="006729B6">
            <w:pPr>
              <w:spacing w:after="0" w:line="240" w:lineRule="auto"/>
              <w:ind w:firstLine="33"/>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51,3</w:t>
            </w:r>
          </w:p>
        </w:tc>
        <w:tc>
          <w:tcPr>
            <w:tcW w:w="1390" w:type="dxa"/>
          </w:tcPr>
          <w:p w:rsidR="00B916E4" w:rsidRPr="00F9646F" w:rsidRDefault="00B916E4" w:rsidP="006729B6">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50,0</w:t>
            </w:r>
          </w:p>
        </w:tc>
        <w:tc>
          <w:tcPr>
            <w:tcW w:w="1668" w:type="dxa"/>
          </w:tcPr>
          <w:p w:rsidR="00B916E4" w:rsidRPr="00F9646F" w:rsidRDefault="00B916E4" w:rsidP="006729B6">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113,6</w:t>
            </w:r>
          </w:p>
        </w:tc>
        <w:tc>
          <w:tcPr>
            <w:tcW w:w="2531" w:type="dxa"/>
          </w:tcPr>
          <w:p w:rsidR="00B916E4" w:rsidRPr="00F9646F" w:rsidRDefault="00B916E4" w:rsidP="006729B6">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113,9</w:t>
            </w:r>
          </w:p>
        </w:tc>
      </w:tr>
      <w:tr w:rsidR="00B916E4" w:rsidRPr="00F9646F" w:rsidTr="002F158F">
        <w:trPr>
          <w:trHeight w:val="265"/>
        </w:trPr>
        <w:tc>
          <w:tcPr>
            <w:tcW w:w="1682" w:type="dxa"/>
            <w:vAlign w:val="center"/>
          </w:tcPr>
          <w:p w:rsidR="00B916E4" w:rsidRPr="00F9646F" w:rsidRDefault="00B916E4" w:rsidP="006729B6">
            <w:pPr>
              <w:spacing w:after="0" w:line="240" w:lineRule="auto"/>
              <w:jc w:val="center"/>
              <w:rPr>
                <w:rFonts w:ascii="Times New Roman" w:hAnsi="Times New Roman" w:cs="Times New Roman"/>
                <w:sz w:val="28"/>
                <w:szCs w:val="28"/>
                <w:lang w:val="en-US"/>
              </w:rPr>
            </w:pPr>
            <w:r w:rsidRPr="00F9646F">
              <w:rPr>
                <w:rFonts w:ascii="Times New Roman" w:hAnsi="Times New Roman" w:cs="Times New Roman"/>
                <w:sz w:val="28"/>
                <w:szCs w:val="28"/>
                <w:lang w:val="en-US"/>
              </w:rPr>
              <w:t>Фон +Mo</w:t>
            </w:r>
          </w:p>
        </w:tc>
        <w:tc>
          <w:tcPr>
            <w:tcW w:w="1098" w:type="dxa"/>
          </w:tcPr>
          <w:p w:rsidR="00B916E4" w:rsidRPr="00F9646F" w:rsidRDefault="00B916E4" w:rsidP="006729B6">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12,5</w:t>
            </w:r>
          </w:p>
        </w:tc>
        <w:tc>
          <w:tcPr>
            <w:tcW w:w="1251" w:type="dxa"/>
          </w:tcPr>
          <w:p w:rsidR="00B916E4" w:rsidRPr="00F9646F" w:rsidRDefault="00B916E4" w:rsidP="006729B6">
            <w:pPr>
              <w:spacing w:after="0" w:line="240" w:lineRule="auto"/>
              <w:ind w:firstLine="33"/>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53,7</w:t>
            </w:r>
          </w:p>
        </w:tc>
        <w:tc>
          <w:tcPr>
            <w:tcW w:w="1390" w:type="dxa"/>
          </w:tcPr>
          <w:p w:rsidR="00B916E4" w:rsidRPr="00F9646F" w:rsidRDefault="00B916E4" w:rsidP="006729B6">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52,0</w:t>
            </w:r>
          </w:p>
        </w:tc>
        <w:tc>
          <w:tcPr>
            <w:tcW w:w="1668" w:type="dxa"/>
          </w:tcPr>
          <w:p w:rsidR="00B916E4" w:rsidRPr="00F9646F" w:rsidRDefault="00B916E4" w:rsidP="006729B6">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118,2</w:t>
            </w:r>
          </w:p>
        </w:tc>
        <w:tc>
          <w:tcPr>
            <w:tcW w:w="2531" w:type="dxa"/>
          </w:tcPr>
          <w:p w:rsidR="00B916E4" w:rsidRPr="00F9646F" w:rsidRDefault="00B916E4" w:rsidP="006729B6">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118,5</w:t>
            </w:r>
          </w:p>
        </w:tc>
      </w:tr>
      <w:tr w:rsidR="00F37F7A" w:rsidRPr="00F9646F" w:rsidTr="002F158F">
        <w:trPr>
          <w:trHeight w:val="265"/>
        </w:trPr>
        <w:tc>
          <w:tcPr>
            <w:tcW w:w="1682" w:type="dxa"/>
          </w:tcPr>
          <w:p w:rsidR="00F37F7A" w:rsidRPr="009B2D87" w:rsidRDefault="00F37F7A" w:rsidP="006729B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ЕЕА </w:t>
            </w:r>
            <w:r w:rsidRPr="009B2D87">
              <w:rPr>
                <w:rFonts w:ascii="Times New Roman" w:hAnsi="Times New Roman" w:cs="Times New Roman"/>
                <w:sz w:val="28"/>
                <w:szCs w:val="28"/>
                <w:vertAlign w:val="subscript"/>
                <w:lang w:val="kk-KZ"/>
              </w:rPr>
              <w:t>0,05</w:t>
            </w:r>
            <w:r w:rsidR="00BC49EB">
              <w:rPr>
                <w:rFonts w:ascii="Times New Roman" w:hAnsi="Times New Roman" w:cs="Times New Roman"/>
                <w:sz w:val="28"/>
                <w:szCs w:val="28"/>
                <w:vertAlign w:val="subscript"/>
                <w:lang w:val="kk-KZ"/>
              </w:rPr>
              <w:t xml:space="preserve"> </w:t>
            </w:r>
            <w:r w:rsidRPr="009B2D87">
              <w:rPr>
                <w:rFonts w:ascii="Times New Roman" w:hAnsi="Times New Roman" w:cs="Times New Roman"/>
                <w:sz w:val="28"/>
                <w:szCs w:val="28"/>
                <w:lang w:val="kk-KZ"/>
              </w:rPr>
              <w:t>т/га</w:t>
            </w:r>
          </w:p>
        </w:tc>
        <w:tc>
          <w:tcPr>
            <w:tcW w:w="1098" w:type="dxa"/>
          </w:tcPr>
          <w:p w:rsidR="00F37F7A" w:rsidRPr="00F9646F" w:rsidRDefault="00F37F7A" w:rsidP="006729B6">
            <w:pPr>
              <w:spacing w:after="0" w:line="240" w:lineRule="auto"/>
              <w:ind w:firstLine="34"/>
              <w:jc w:val="center"/>
              <w:rPr>
                <w:rFonts w:ascii="Times New Roman" w:hAnsi="Times New Roman" w:cs="Times New Roman"/>
                <w:sz w:val="28"/>
                <w:szCs w:val="28"/>
                <w:lang w:val="kk-KZ"/>
              </w:rPr>
            </w:pPr>
          </w:p>
        </w:tc>
        <w:tc>
          <w:tcPr>
            <w:tcW w:w="1251" w:type="dxa"/>
          </w:tcPr>
          <w:p w:rsidR="00F37F7A" w:rsidRPr="00F9646F" w:rsidRDefault="00F37F7A" w:rsidP="006729B6">
            <w:pPr>
              <w:spacing w:after="0" w:line="240" w:lineRule="auto"/>
              <w:ind w:firstLine="33"/>
              <w:jc w:val="center"/>
              <w:rPr>
                <w:rFonts w:ascii="Times New Roman" w:hAnsi="Times New Roman" w:cs="Times New Roman"/>
                <w:sz w:val="28"/>
                <w:szCs w:val="28"/>
                <w:lang w:val="kk-KZ"/>
              </w:rPr>
            </w:pPr>
          </w:p>
        </w:tc>
        <w:tc>
          <w:tcPr>
            <w:tcW w:w="1390" w:type="dxa"/>
          </w:tcPr>
          <w:p w:rsidR="00F37F7A" w:rsidRPr="00F9646F" w:rsidRDefault="00F37F7A" w:rsidP="006729B6">
            <w:pPr>
              <w:spacing w:after="0" w:line="240" w:lineRule="auto"/>
              <w:ind w:firstLine="34"/>
              <w:jc w:val="center"/>
              <w:rPr>
                <w:rFonts w:ascii="Times New Roman" w:hAnsi="Times New Roman" w:cs="Times New Roman"/>
                <w:sz w:val="28"/>
                <w:szCs w:val="28"/>
                <w:lang w:val="kk-KZ"/>
              </w:rPr>
            </w:pPr>
          </w:p>
        </w:tc>
        <w:tc>
          <w:tcPr>
            <w:tcW w:w="1668" w:type="dxa"/>
          </w:tcPr>
          <w:p w:rsidR="00F37F7A" w:rsidRPr="00F9646F" w:rsidRDefault="00F37F7A" w:rsidP="006729B6">
            <w:pPr>
              <w:spacing w:after="0" w:line="240" w:lineRule="auto"/>
              <w:ind w:firstLine="34"/>
              <w:jc w:val="center"/>
              <w:rPr>
                <w:rFonts w:ascii="Times New Roman" w:hAnsi="Times New Roman" w:cs="Times New Roman"/>
                <w:sz w:val="28"/>
                <w:szCs w:val="28"/>
                <w:lang w:val="kk-KZ"/>
              </w:rPr>
            </w:pPr>
            <w:r>
              <w:rPr>
                <w:rFonts w:ascii="Times New Roman" w:hAnsi="Times New Roman" w:cs="Times New Roman"/>
                <w:sz w:val="28"/>
                <w:szCs w:val="28"/>
                <w:lang w:val="kk-KZ"/>
              </w:rPr>
              <w:t>2,37</w:t>
            </w:r>
          </w:p>
        </w:tc>
        <w:tc>
          <w:tcPr>
            <w:tcW w:w="2531" w:type="dxa"/>
          </w:tcPr>
          <w:p w:rsidR="00F37F7A" w:rsidRPr="00F9646F" w:rsidRDefault="00F37F7A" w:rsidP="006729B6">
            <w:pPr>
              <w:spacing w:after="0" w:line="240" w:lineRule="auto"/>
              <w:ind w:firstLine="34"/>
              <w:jc w:val="center"/>
              <w:rPr>
                <w:rFonts w:ascii="Times New Roman" w:hAnsi="Times New Roman" w:cs="Times New Roman"/>
                <w:sz w:val="28"/>
                <w:szCs w:val="28"/>
                <w:lang w:val="kk-KZ"/>
              </w:rPr>
            </w:pPr>
          </w:p>
        </w:tc>
      </w:tr>
      <w:tr w:rsidR="00F37F7A" w:rsidRPr="00F9646F" w:rsidTr="002F158F">
        <w:trPr>
          <w:trHeight w:val="265"/>
        </w:trPr>
        <w:tc>
          <w:tcPr>
            <w:tcW w:w="1682" w:type="dxa"/>
          </w:tcPr>
          <w:p w:rsidR="00F37F7A" w:rsidRDefault="00F37F7A" w:rsidP="006729B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w:t>
            </w:r>
          </w:p>
        </w:tc>
        <w:tc>
          <w:tcPr>
            <w:tcW w:w="1098" w:type="dxa"/>
          </w:tcPr>
          <w:p w:rsidR="00F37F7A" w:rsidRPr="00F9646F" w:rsidRDefault="00F37F7A" w:rsidP="006729B6">
            <w:pPr>
              <w:spacing w:after="0" w:line="240" w:lineRule="auto"/>
              <w:ind w:firstLine="34"/>
              <w:jc w:val="center"/>
              <w:rPr>
                <w:rFonts w:ascii="Times New Roman" w:hAnsi="Times New Roman" w:cs="Times New Roman"/>
                <w:sz w:val="28"/>
                <w:szCs w:val="28"/>
                <w:lang w:val="kk-KZ"/>
              </w:rPr>
            </w:pPr>
          </w:p>
        </w:tc>
        <w:tc>
          <w:tcPr>
            <w:tcW w:w="1251" w:type="dxa"/>
          </w:tcPr>
          <w:p w:rsidR="00F37F7A" w:rsidRPr="00F9646F" w:rsidRDefault="00F37F7A" w:rsidP="006729B6">
            <w:pPr>
              <w:spacing w:after="0" w:line="240" w:lineRule="auto"/>
              <w:ind w:firstLine="33"/>
              <w:jc w:val="center"/>
              <w:rPr>
                <w:rFonts w:ascii="Times New Roman" w:hAnsi="Times New Roman" w:cs="Times New Roman"/>
                <w:sz w:val="28"/>
                <w:szCs w:val="28"/>
                <w:lang w:val="kk-KZ"/>
              </w:rPr>
            </w:pPr>
          </w:p>
        </w:tc>
        <w:tc>
          <w:tcPr>
            <w:tcW w:w="1390" w:type="dxa"/>
          </w:tcPr>
          <w:p w:rsidR="00F37F7A" w:rsidRPr="00F9646F" w:rsidRDefault="00F37F7A" w:rsidP="006729B6">
            <w:pPr>
              <w:spacing w:after="0" w:line="240" w:lineRule="auto"/>
              <w:ind w:firstLine="34"/>
              <w:jc w:val="center"/>
              <w:rPr>
                <w:rFonts w:ascii="Times New Roman" w:hAnsi="Times New Roman" w:cs="Times New Roman"/>
                <w:sz w:val="28"/>
                <w:szCs w:val="28"/>
                <w:lang w:val="kk-KZ"/>
              </w:rPr>
            </w:pPr>
          </w:p>
        </w:tc>
        <w:tc>
          <w:tcPr>
            <w:tcW w:w="1668" w:type="dxa"/>
          </w:tcPr>
          <w:p w:rsidR="00F37F7A" w:rsidRPr="00F9646F" w:rsidRDefault="00F37F7A" w:rsidP="006729B6">
            <w:pPr>
              <w:spacing w:after="0" w:line="240" w:lineRule="auto"/>
              <w:ind w:firstLine="34"/>
              <w:jc w:val="center"/>
              <w:rPr>
                <w:rFonts w:ascii="Times New Roman" w:hAnsi="Times New Roman" w:cs="Times New Roman"/>
                <w:sz w:val="28"/>
                <w:szCs w:val="28"/>
                <w:lang w:val="kk-KZ"/>
              </w:rPr>
            </w:pPr>
            <w:r>
              <w:rPr>
                <w:rFonts w:ascii="Times New Roman" w:hAnsi="Times New Roman" w:cs="Times New Roman"/>
                <w:sz w:val="28"/>
                <w:szCs w:val="28"/>
                <w:lang w:val="kk-KZ"/>
              </w:rPr>
              <w:t>2,15</w:t>
            </w:r>
          </w:p>
        </w:tc>
        <w:tc>
          <w:tcPr>
            <w:tcW w:w="2531" w:type="dxa"/>
          </w:tcPr>
          <w:p w:rsidR="00F37F7A" w:rsidRPr="00F9646F" w:rsidRDefault="00F37F7A" w:rsidP="006729B6">
            <w:pPr>
              <w:spacing w:after="0" w:line="240" w:lineRule="auto"/>
              <w:ind w:firstLine="34"/>
              <w:jc w:val="center"/>
              <w:rPr>
                <w:rFonts w:ascii="Times New Roman" w:hAnsi="Times New Roman" w:cs="Times New Roman"/>
                <w:sz w:val="28"/>
                <w:szCs w:val="28"/>
                <w:lang w:val="kk-KZ"/>
              </w:rPr>
            </w:pPr>
          </w:p>
        </w:tc>
      </w:tr>
      <w:tr w:rsidR="00F37F7A" w:rsidRPr="00F9646F" w:rsidTr="002F158F">
        <w:trPr>
          <w:trHeight w:val="171"/>
        </w:trPr>
        <w:tc>
          <w:tcPr>
            <w:tcW w:w="9622" w:type="dxa"/>
            <w:gridSpan w:val="6"/>
          </w:tcPr>
          <w:p w:rsidR="00F37F7A" w:rsidRPr="00F9646F" w:rsidRDefault="00F37F7A" w:rsidP="006729B6">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 xml:space="preserve">Фон </w:t>
            </w:r>
            <w:r w:rsidRPr="00F9646F">
              <w:rPr>
                <w:rFonts w:ascii="Times New Roman" w:hAnsi="Times New Roman" w:cs="Times New Roman"/>
                <w:sz w:val="28"/>
                <w:szCs w:val="28"/>
              </w:rPr>
              <w:t>Р</w:t>
            </w:r>
            <w:r w:rsidRPr="00F9646F">
              <w:rPr>
                <w:rFonts w:ascii="Times New Roman" w:hAnsi="Times New Roman" w:cs="Times New Roman"/>
                <w:sz w:val="28"/>
                <w:szCs w:val="28"/>
                <w:vertAlign w:val="subscript"/>
              </w:rPr>
              <w:t>150</w:t>
            </w:r>
            <w:r w:rsidRPr="00F9646F">
              <w:rPr>
                <w:rFonts w:ascii="Times New Roman" w:hAnsi="Times New Roman" w:cs="Times New Roman"/>
                <w:sz w:val="28"/>
                <w:szCs w:val="28"/>
              </w:rPr>
              <w:t>, сорт «К</w:t>
            </w:r>
            <w:r w:rsidRPr="00F9646F">
              <w:rPr>
                <w:rFonts w:ascii="Times New Roman" w:hAnsi="Times New Roman" w:cs="Times New Roman"/>
                <w:sz w:val="28"/>
                <w:szCs w:val="28"/>
                <w:lang w:val="kk-KZ"/>
              </w:rPr>
              <w:t>ө</w:t>
            </w:r>
            <w:r w:rsidRPr="00F9646F">
              <w:rPr>
                <w:rFonts w:ascii="Times New Roman" w:hAnsi="Times New Roman" w:cs="Times New Roman"/>
                <w:sz w:val="28"/>
                <w:szCs w:val="28"/>
              </w:rPr>
              <w:t>корай»</w:t>
            </w:r>
          </w:p>
        </w:tc>
      </w:tr>
      <w:tr w:rsidR="00F37F7A" w:rsidRPr="00F9646F" w:rsidTr="002F158F">
        <w:trPr>
          <w:trHeight w:val="247"/>
        </w:trPr>
        <w:tc>
          <w:tcPr>
            <w:tcW w:w="1682" w:type="dxa"/>
            <w:tcBorders>
              <w:bottom w:val="single" w:sz="4" w:space="0" w:color="auto"/>
            </w:tcBorders>
          </w:tcPr>
          <w:p w:rsidR="00F37F7A" w:rsidRPr="00F9646F" w:rsidRDefault="00F37F7A" w:rsidP="006729B6">
            <w:pPr>
              <w:spacing w:after="0" w:line="240" w:lineRule="auto"/>
              <w:jc w:val="center"/>
              <w:rPr>
                <w:rFonts w:ascii="Times New Roman" w:hAnsi="Times New Roman" w:cs="Times New Roman"/>
                <w:sz w:val="28"/>
                <w:szCs w:val="28"/>
              </w:rPr>
            </w:pPr>
            <w:r w:rsidRPr="00F9646F">
              <w:rPr>
                <w:rFonts w:ascii="Times New Roman" w:hAnsi="Times New Roman" w:cs="Times New Roman"/>
                <w:sz w:val="28"/>
                <w:szCs w:val="28"/>
                <w:lang w:val="en-US"/>
              </w:rPr>
              <w:t>P</w:t>
            </w:r>
            <w:r w:rsidRPr="00F9646F">
              <w:rPr>
                <w:rFonts w:ascii="Times New Roman" w:hAnsi="Times New Roman" w:cs="Times New Roman"/>
                <w:sz w:val="28"/>
                <w:szCs w:val="28"/>
                <w:vertAlign w:val="subscript"/>
              </w:rPr>
              <w:t>150</w:t>
            </w:r>
          </w:p>
        </w:tc>
        <w:tc>
          <w:tcPr>
            <w:tcW w:w="1098" w:type="dxa"/>
            <w:tcBorders>
              <w:bottom w:val="single" w:sz="4" w:space="0" w:color="auto"/>
            </w:tcBorders>
          </w:tcPr>
          <w:p w:rsidR="00F37F7A" w:rsidRPr="00F9646F" w:rsidRDefault="00F37F7A" w:rsidP="006729B6">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11,4</w:t>
            </w:r>
          </w:p>
        </w:tc>
        <w:tc>
          <w:tcPr>
            <w:tcW w:w="1251" w:type="dxa"/>
            <w:tcBorders>
              <w:bottom w:val="single" w:sz="4" w:space="0" w:color="auto"/>
            </w:tcBorders>
          </w:tcPr>
          <w:p w:rsidR="00F37F7A" w:rsidRPr="00F9646F" w:rsidRDefault="00F37F7A" w:rsidP="006729B6">
            <w:pPr>
              <w:spacing w:after="0" w:line="240" w:lineRule="auto"/>
              <w:ind w:firstLine="33"/>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56,7</w:t>
            </w:r>
          </w:p>
        </w:tc>
        <w:tc>
          <w:tcPr>
            <w:tcW w:w="1390" w:type="dxa"/>
            <w:tcBorders>
              <w:bottom w:val="single" w:sz="4" w:space="0" w:color="auto"/>
            </w:tcBorders>
          </w:tcPr>
          <w:p w:rsidR="00F37F7A" w:rsidRPr="00F9646F" w:rsidRDefault="00F37F7A" w:rsidP="006729B6">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66,1</w:t>
            </w:r>
          </w:p>
        </w:tc>
        <w:tc>
          <w:tcPr>
            <w:tcW w:w="1668" w:type="dxa"/>
            <w:tcBorders>
              <w:bottom w:val="single" w:sz="4" w:space="0" w:color="auto"/>
            </w:tcBorders>
          </w:tcPr>
          <w:p w:rsidR="00F37F7A" w:rsidRPr="00F9646F" w:rsidRDefault="00F37F7A" w:rsidP="006729B6">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134,2</w:t>
            </w:r>
          </w:p>
        </w:tc>
        <w:tc>
          <w:tcPr>
            <w:tcW w:w="2531" w:type="dxa"/>
            <w:tcBorders>
              <w:bottom w:val="single" w:sz="4" w:space="0" w:color="auto"/>
            </w:tcBorders>
          </w:tcPr>
          <w:p w:rsidR="00F37F7A" w:rsidRPr="00F9646F" w:rsidRDefault="00F37F7A" w:rsidP="006729B6">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100</w:t>
            </w:r>
          </w:p>
        </w:tc>
      </w:tr>
      <w:tr w:rsidR="00F37F7A" w:rsidRPr="00F9646F" w:rsidTr="002F158F">
        <w:trPr>
          <w:trHeight w:val="325"/>
        </w:trPr>
        <w:tc>
          <w:tcPr>
            <w:tcW w:w="1682" w:type="dxa"/>
          </w:tcPr>
          <w:p w:rsidR="00F37F7A" w:rsidRPr="00F9646F" w:rsidRDefault="00F37F7A" w:rsidP="006729B6">
            <w:pPr>
              <w:spacing w:after="0" w:line="240" w:lineRule="auto"/>
              <w:jc w:val="center"/>
              <w:rPr>
                <w:rFonts w:ascii="Times New Roman" w:hAnsi="Times New Roman" w:cs="Times New Roman"/>
                <w:sz w:val="28"/>
                <w:szCs w:val="28"/>
              </w:rPr>
            </w:pPr>
            <w:r w:rsidRPr="00F9646F">
              <w:rPr>
                <w:rFonts w:ascii="Times New Roman" w:hAnsi="Times New Roman" w:cs="Times New Roman"/>
                <w:sz w:val="28"/>
                <w:szCs w:val="28"/>
              </w:rPr>
              <w:t xml:space="preserve">Фон + </w:t>
            </w:r>
            <w:r w:rsidRPr="00F9646F">
              <w:rPr>
                <w:rFonts w:ascii="Times New Roman" w:hAnsi="Times New Roman" w:cs="Times New Roman"/>
                <w:sz w:val="28"/>
                <w:szCs w:val="28"/>
                <w:lang w:val="en-US"/>
              </w:rPr>
              <w:t>N</w:t>
            </w:r>
            <w:r w:rsidRPr="00F9646F">
              <w:rPr>
                <w:rFonts w:ascii="Times New Roman" w:hAnsi="Times New Roman" w:cs="Times New Roman"/>
                <w:sz w:val="28"/>
                <w:szCs w:val="28"/>
                <w:vertAlign w:val="subscript"/>
              </w:rPr>
              <w:t>60</w:t>
            </w:r>
          </w:p>
        </w:tc>
        <w:tc>
          <w:tcPr>
            <w:tcW w:w="1098" w:type="dxa"/>
          </w:tcPr>
          <w:p w:rsidR="00F37F7A" w:rsidRPr="00F9646F" w:rsidRDefault="00F37F7A" w:rsidP="006729B6">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11,6</w:t>
            </w:r>
          </w:p>
        </w:tc>
        <w:tc>
          <w:tcPr>
            <w:tcW w:w="1251" w:type="dxa"/>
          </w:tcPr>
          <w:p w:rsidR="00F37F7A" w:rsidRPr="00F9646F" w:rsidRDefault="00F37F7A" w:rsidP="006729B6">
            <w:pPr>
              <w:spacing w:after="0" w:line="240" w:lineRule="auto"/>
              <w:ind w:firstLine="33"/>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66,3</w:t>
            </w:r>
          </w:p>
        </w:tc>
        <w:tc>
          <w:tcPr>
            <w:tcW w:w="1390" w:type="dxa"/>
          </w:tcPr>
          <w:p w:rsidR="00F37F7A" w:rsidRPr="00F9646F" w:rsidRDefault="00F37F7A" w:rsidP="006729B6">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75,0</w:t>
            </w:r>
          </w:p>
        </w:tc>
        <w:tc>
          <w:tcPr>
            <w:tcW w:w="1668" w:type="dxa"/>
          </w:tcPr>
          <w:p w:rsidR="00F37F7A" w:rsidRPr="00F9646F" w:rsidRDefault="00F37F7A" w:rsidP="006729B6">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152,9</w:t>
            </w:r>
          </w:p>
        </w:tc>
        <w:tc>
          <w:tcPr>
            <w:tcW w:w="2531" w:type="dxa"/>
            <w:tcBorders>
              <w:right w:val="single" w:sz="4" w:space="0" w:color="auto"/>
            </w:tcBorders>
          </w:tcPr>
          <w:p w:rsidR="00F37F7A" w:rsidRPr="00F9646F" w:rsidRDefault="00F37F7A" w:rsidP="006729B6">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113,9</w:t>
            </w:r>
          </w:p>
        </w:tc>
      </w:tr>
      <w:tr w:rsidR="006729B6" w:rsidRPr="00F9646F" w:rsidTr="002F158F">
        <w:trPr>
          <w:trHeight w:val="325"/>
        </w:trPr>
        <w:tc>
          <w:tcPr>
            <w:tcW w:w="1682" w:type="dxa"/>
          </w:tcPr>
          <w:p w:rsidR="006729B6" w:rsidRPr="00F9646F" w:rsidRDefault="006729B6" w:rsidP="006729B6">
            <w:pPr>
              <w:spacing w:after="0" w:line="240" w:lineRule="auto"/>
              <w:jc w:val="center"/>
              <w:rPr>
                <w:rFonts w:ascii="Times New Roman" w:hAnsi="Times New Roman" w:cs="Times New Roman"/>
                <w:sz w:val="28"/>
                <w:szCs w:val="28"/>
              </w:rPr>
            </w:pPr>
            <w:r w:rsidRPr="00F9646F">
              <w:rPr>
                <w:rFonts w:ascii="Times New Roman" w:hAnsi="Times New Roman" w:cs="Times New Roman"/>
                <w:sz w:val="28"/>
                <w:szCs w:val="28"/>
              </w:rPr>
              <w:t>Фон</w:t>
            </w:r>
            <w:r w:rsidRPr="00F9646F">
              <w:rPr>
                <w:rFonts w:ascii="Times New Roman" w:hAnsi="Times New Roman" w:cs="Times New Roman"/>
                <w:sz w:val="28"/>
                <w:szCs w:val="28"/>
                <w:lang w:val="en-US"/>
              </w:rPr>
              <w:t xml:space="preserve"> </w:t>
            </w:r>
            <w:r w:rsidRPr="00F9646F">
              <w:rPr>
                <w:rFonts w:ascii="Times New Roman" w:hAnsi="Times New Roman" w:cs="Times New Roman"/>
                <w:sz w:val="28"/>
                <w:szCs w:val="28"/>
              </w:rPr>
              <w:t xml:space="preserve">+ </w:t>
            </w:r>
            <w:r w:rsidRPr="00F9646F">
              <w:rPr>
                <w:rFonts w:ascii="Times New Roman" w:hAnsi="Times New Roman" w:cs="Times New Roman"/>
                <w:sz w:val="28"/>
                <w:szCs w:val="28"/>
                <w:lang w:val="en-US"/>
              </w:rPr>
              <w:t>K</w:t>
            </w:r>
            <w:r w:rsidRPr="00F9646F">
              <w:rPr>
                <w:rFonts w:ascii="Times New Roman" w:hAnsi="Times New Roman" w:cs="Times New Roman"/>
                <w:sz w:val="28"/>
                <w:szCs w:val="28"/>
                <w:vertAlign w:val="subscript"/>
                <w:lang w:val="en-US"/>
              </w:rPr>
              <w:t>70</w:t>
            </w:r>
          </w:p>
        </w:tc>
        <w:tc>
          <w:tcPr>
            <w:tcW w:w="1098" w:type="dxa"/>
          </w:tcPr>
          <w:p w:rsidR="006729B6" w:rsidRPr="00F9646F" w:rsidRDefault="006729B6" w:rsidP="006729B6">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11,0</w:t>
            </w:r>
          </w:p>
        </w:tc>
        <w:tc>
          <w:tcPr>
            <w:tcW w:w="1251" w:type="dxa"/>
          </w:tcPr>
          <w:p w:rsidR="006729B6" w:rsidRPr="00F9646F" w:rsidRDefault="006729B6" w:rsidP="006729B6">
            <w:pPr>
              <w:spacing w:after="0" w:line="240" w:lineRule="auto"/>
              <w:ind w:firstLine="33"/>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59,5</w:t>
            </w:r>
          </w:p>
        </w:tc>
        <w:tc>
          <w:tcPr>
            <w:tcW w:w="1390" w:type="dxa"/>
          </w:tcPr>
          <w:p w:rsidR="006729B6" w:rsidRPr="00F9646F" w:rsidRDefault="006729B6" w:rsidP="006729B6">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68,0</w:t>
            </w:r>
          </w:p>
        </w:tc>
        <w:tc>
          <w:tcPr>
            <w:tcW w:w="1668" w:type="dxa"/>
          </w:tcPr>
          <w:p w:rsidR="006729B6" w:rsidRPr="00F9646F" w:rsidRDefault="006729B6" w:rsidP="006729B6">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138,5</w:t>
            </w:r>
          </w:p>
        </w:tc>
        <w:tc>
          <w:tcPr>
            <w:tcW w:w="2531" w:type="dxa"/>
            <w:tcBorders>
              <w:right w:val="single" w:sz="4" w:space="0" w:color="auto"/>
            </w:tcBorders>
          </w:tcPr>
          <w:p w:rsidR="006729B6" w:rsidRPr="00F9646F" w:rsidRDefault="006729B6" w:rsidP="006729B6">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103,2</w:t>
            </w:r>
          </w:p>
        </w:tc>
      </w:tr>
      <w:tr w:rsidR="006729B6" w:rsidRPr="00F9646F" w:rsidTr="002F158F">
        <w:trPr>
          <w:trHeight w:val="325"/>
        </w:trPr>
        <w:tc>
          <w:tcPr>
            <w:tcW w:w="1682" w:type="dxa"/>
          </w:tcPr>
          <w:p w:rsidR="006729B6" w:rsidRPr="00F9646F" w:rsidRDefault="006729B6" w:rsidP="006729B6">
            <w:pPr>
              <w:spacing w:after="0" w:line="240" w:lineRule="auto"/>
              <w:jc w:val="center"/>
              <w:rPr>
                <w:rFonts w:ascii="Times New Roman" w:hAnsi="Times New Roman" w:cs="Times New Roman"/>
                <w:sz w:val="28"/>
                <w:szCs w:val="28"/>
                <w:lang w:val="en-US"/>
              </w:rPr>
            </w:pPr>
            <w:r w:rsidRPr="00F9646F">
              <w:rPr>
                <w:rFonts w:ascii="Times New Roman" w:hAnsi="Times New Roman" w:cs="Times New Roman"/>
                <w:sz w:val="28"/>
                <w:szCs w:val="28"/>
              </w:rPr>
              <w:t>Фон +</w:t>
            </w:r>
            <w:r>
              <w:rPr>
                <w:rFonts w:ascii="Times New Roman" w:hAnsi="Times New Roman" w:cs="Times New Roman"/>
                <w:sz w:val="28"/>
                <w:szCs w:val="28"/>
                <w:vertAlign w:val="subscript"/>
              </w:rPr>
              <w:t xml:space="preserve"> </w:t>
            </w:r>
            <w:r w:rsidRPr="00F9646F">
              <w:rPr>
                <w:rFonts w:ascii="Times New Roman" w:hAnsi="Times New Roman" w:cs="Times New Roman"/>
                <w:sz w:val="28"/>
                <w:szCs w:val="28"/>
                <w:lang w:val="en-US"/>
              </w:rPr>
              <w:t>Mo</w:t>
            </w:r>
          </w:p>
        </w:tc>
        <w:tc>
          <w:tcPr>
            <w:tcW w:w="1098" w:type="dxa"/>
          </w:tcPr>
          <w:p w:rsidR="006729B6" w:rsidRPr="00F9646F" w:rsidRDefault="006729B6" w:rsidP="006729B6">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12,4</w:t>
            </w:r>
          </w:p>
        </w:tc>
        <w:tc>
          <w:tcPr>
            <w:tcW w:w="1251" w:type="dxa"/>
          </w:tcPr>
          <w:p w:rsidR="006729B6" w:rsidRPr="00F9646F" w:rsidRDefault="006729B6" w:rsidP="006729B6">
            <w:pPr>
              <w:spacing w:after="0" w:line="240" w:lineRule="auto"/>
              <w:ind w:firstLine="33"/>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68,0</w:t>
            </w:r>
          </w:p>
        </w:tc>
        <w:tc>
          <w:tcPr>
            <w:tcW w:w="1390" w:type="dxa"/>
          </w:tcPr>
          <w:p w:rsidR="006729B6" w:rsidRPr="00F9646F" w:rsidRDefault="006729B6" w:rsidP="006729B6">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77,3</w:t>
            </w:r>
          </w:p>
        </w:tc>
        <w:tc>
          <w:tcPr>
            <w:tcW w:w="1668" w:type="dxa"/>
          </w:tcPr>
          <w:p w:rsidR="006729B6" w:rsidRPr="00F9646F" w:rsidRDefault="006729B6" w:rsidP="006729B6">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157,7</w:t>
            </w:r>
          </w:p>
        </w:tc>
        <w:tc>
          <w:tcPr>
            <w:tcW w:w="2531" w:type="dxa"/>
            <w:tcBorders>
              <w:right w:val="single" w:sz="4" w:space="0" w:color="auto"/>
            </w:tcBorders>
          </w:tcPr>
          <w:p w:rsidR="006729B6" w:rsidRPr="00F9646F" w:rsidRDefault="006729B6" w:rsidP="006729B6">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117,5</w:t>
            </w:r>
          </w:p>
        </w:tc>
      </w:tr>
      <w:tr w:rsidR="006729B6" w:rsidRPr="00F9646F" w:rsidTr="002F158F">
        <w:trPr>
          <w:trHeight w:val="325"/>
        </w:trPr>
        <w:tc>
          <w:tcPr>
            <w:tcW w:w="1682" w:type="dxa"/>
          </w:tcPr>
          <w:p w:rsidR="006729B6" w:rsidRPr="00F9646F" w:rsidRDefault="006729B6" w:rsidP="006729B6">
            <w:pPr>
              <w:spacing w:after="0" w:line="240" w:lineRule="auto"/>
              <w:jc w:val="center"/>
              <w:rPr>
                <w:rFonts w:ascii="Times New Roman" w:hAnsi="Times New Roman" w:cs="Times New Roman"/>
                <w:sz w:val="28"/>
                <w:szCs w:val="28"/>
              </w:rPr>
            </w:pPr>
            <w:r w:rsidRPr="00F9646F">
              <w:rPr>
                <w:rFonts w:ascii="Times New Roman" w:hAnsi="Times New Roman" w:cs="Times New Roman"/>
                <w:sz w:val="28"/>
                <w:szCs w:val="28"/>
              </w:rPr>
              <w:t>Фон +</w:t>
            </w:r>
            <w:r w:rsidRPr="00F9646F">
              <w:rPr>
                <w:rFonts w:ascii="Times New Roman" w:hAnsi="Times New Roman" w:cs="Times New Roman"/>
                <w:sz w:val="28"/>
                <w:szCs w:val="28"/>
                <w:vertAlign w:val="subscript"/>
                <w:lang w:val="en-US"/>
              </w:rPr>
              <w:t xml:space="preserve"> </w:t>
            </w:r>
            <w:r w:rsidRPr="00F9646F">
              <w:rPr>
                <w:rFonts w:ascii="Times New Roman" w:hAnsi="Times New Roman" w:cs="Times New Roman"/>
                <w:sz w:val="28"/>
                <w:szCs w:val="28"/>
                <w:vertAlign w:val="subscript"/>
              </w:rPr>
              <w:t xml:space="preserve">  </w:t>
            </w:r>
            <w:r w:rsidRPr="00F9646F">
              <w:rPr>
                <w:rFonts w:ascii="Times New Roman" w:hAnsi="Times New Roman" w:cs="Times New Roman"/>
                <w:sz w:val="28"/>
                <w:szCs w:val="28"/>
                <w:lang w:val="en-US"/>
              </w:rPr>
              <w:t>C</w:t>
            </w:r>
            <w:r w:rsidRPr="00F9646F">
              <w:rPr>
                <w:rFonts w:ascii="Times New Roman" w:hAnsi="Times New Roman" w:cs="Times New Roman"/>
                <w:sz w:val="28"/>
                <w:szCs w:val="28"/>
              </w:rPr>
              <w:t>о</w:t>
            </w:r>
          </w:p>
        </w:tc>
        <w:tc>
          <w:tcPr>
            <w:tcW w:w="1098" w:type="dxa"/>
          </w:tcPr>
          <w:p w:rsidR="006729B6" w:rsidRPr="00F9646F" w:rsidRDefault="006729B6" w:rsidP="006729B6">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12,3</w:t>
            </w:r>
          </w:p>
        </w:tc>
        <w:tc>
          <w:tcPr>
            <w:tcW w:w="1251" w:type="dxa"/>
          </w:tcPr>
          <w:p w:rsidR="006729B6" w:rsidRPr="00F9646F" w:rsidRDefault="006729B6" w:rsidP="006729B6">
            <w:pPr>
              <w:spacing w:after="0" w:line="240" w:lineRule="auto"/>
              <w:ind w:firstLine="33"/>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64,6</w:t>
            </w:r>
          </w:p>
        </w:tc>
        <w:tc>
          <w:tcPr>
            <w:tcW w:w="1390" w:type="dxa"/>
          </w:tcPr>
          <w:p w:rsidR="006729B6" w:rsidRPr="00F9646F" w:rsidRDefault="006729B6" w:rsidP="006729B6">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72,0</w:t>
            </w:r>
          </w:p>
        </w:tc>
        <w:tc>
          <w:tcPr>
            <w:tcW w:w="1668" w:type="dxa"/>
          </w:tcPr>
          <w:p w:rsidR="006729B6" w:rsidRPr="00F9646F" w:rsidRDefault="006729B6" w:rsidP="006729B6">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148,9</w:t>
            </w:r>
          </w:p>
        </w:tc>
        <w:tc>
          <w:tcPr>
            <w:tcW w:w="2531" w:type="dxa"/>
            <w:tcBorders>
              <w:right w:val="single" w:sz="4" w:space="0" w:color="auto"/>
            </w:tcBorders>
          </w:tcPr>
          <w:p w:rsidR="006729B6" w:rsidRPr="00F9646F" w:rsidRDefault="006729B6" w:rsidP="006729B6">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110,9</w:t>
            </w:r>
          </w:p>
        </w:tc>
      </w:tr>
      <w:tr w:rsidR="006729B6" w:rsidRPr="00F9646F" w:rsidTr="002F158F">
        <w:trPr>
          <w:trHeight w:val="325"/>
        </w:trPr>
        <w:tc>
          <w:tcPr>
            <w:tcW w:w="1682" w:type="dxa"/>
          </w:tcPr>
          <w:p w:rsidR="006729B6" w:rsidRPr="009B2D87" w:rsidRDefault="006729B6" w:rsidP="006729B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ЕЕА </w:t>
            </w:r>
            <w:r w:rsidRPr="009B2D87">
              <w:rPr>
                <w:rFonts w:ascii="Times New Roman" w:hAnsi="Times New Roman" w:cs="Times New Roman"/>
                <w:sz w:val="28"/>
                <w:szCs w:val="28"/>
                <w:vertAlign w:val="subscript"/>
                <w:lang w:val="kk-KZ"/>
              </w:rPr>
              <w:t>0,05</w:t>
            </w:r>
            <w:r w:rsidR="00BC49EB">
              <w:rPr>
                <w:rFonts w:ascii="Times New Roman" w:hAnsi="Times New Roman" w:cs="Times New Roman"/>
                <w:sz w:val="28"/>
                <w:szCs w:val="28"/>
                <w:vertAlign w:val="subscript"/>
                <w:lang w:val="kk-KZ"/>
              </w:rPr>
              <w:t xml:space="preserve"> </w:t>
            </w:r>
            <w:r w:rsidRPr="009B2D87">
              <w:rPr>
                <w:rFonts w:ascii="Times New Roman" w:hAnsi="Times New Roman" w:cs="Times New Roman"/>
                <w:sz w:val="28"/>
                <w:szCs w:val="28"/>
                <w:lang w:val="kk-KZ"/>
              </w:rPr>
              <w:t>т/га</w:t>
            </w:r>
          </w:p>
        </w:tc>
        <w:tc>
          <w:tcPr>
            <w:tcW w:w="1098" w:type="dxa"/>
          </w:tcPr>
          <w:p w:rsidR="006729B6" w:rsidRPr="00F9646F" w:rsidRDefault="006729B6" w:rsidP="006729B6">
            <w:pPr>
              <w:spacing w:after="0" w:line="240" w:lineRule="auto"/>
              <w:ind w:firstLine="34"/>
              <w:jc w:val="center"/>
              <w:rPr>
                <w:rFonts w:ascii="Times New Roman" w:hAnsi="Times New Roman" w:cs="Times New Roman"/>
                <w:sz w:val="28"/>
                <w:szCs w:val="28"/>
                <w:lang w:val="kk-KZ"/>
              </w:rPr>
            </w:pPr>
          </w:p>
        </w:tc>
        <w:tc>
          <w:tcPr>
            <w:tcW w:w="1251" w:type="dxa"/>
          </w:tcPr>
          <w:p w:rsidR="006729B6" w:rsidRPr="00F9646F" w:rsidRDefault="006729B6" w:rsidP="006729B6">
            <w:pPr>
              <w:spacing w:after="0" w:line="240" w:lineRule="auto"/>
              <w:ind w:firstLine="33"/>
              <w:jc w:val="center"/>
              <w:rPr>
                <w:rFonts w:ascii="Times New Roman" w:hAnsi="Times New Roman" w:cs="Times New Roman"/>
                <w:sz w:val="28"/>
                <w:szCs w:val="28"/>
                <w:lang w:val="kk-KZ"/>
              </w:rPr>
            </w:pPr>
          </w:p>
        </w:tc>
        <w:tc>
          <w:tcPr>
            <w:tcW w:w="1390" w:type="dxa"/>
          </w:tcPr>
          <w:p w:rsidR="006729B6" w:rsidRPr="00F9646F" w:rsidRDefault="006729B6" w:rsidP="006729B6">
            <w:pPr>
              <w:spacing w:after="0" w:line="240" w:lineRule="auto"/>
              <w:ind w:firstLine="34"/>
              <w:jc w:val="center"/>
              <w:rPr>
                <w:rFonts w:ascii="Times New Roman" w:hAnsi="Times New Roman" w:cs="Times New Roman"/>
                <w:sz w:val="28"/>
                <w:szCs w:val="28"/>
                <w:lang w:val="kk-KZ"/>
              </w:rPr>
            </w:pPr>
          </w:p>
        </w:tc>
        <w:tc>
          <w:tcPr>
            <w:tcW w:w="1668" w:type="dxa"/>
          </w:tcPr>
          <w:p w:rsidR="006729B6" w:rsidRPr="00F9646F" w:rsidRDefault="006729B6" w:rsidP="006729B6">
            <w:pPr>
              <w:spacing w:after="0" w:line="240" w:lineRule="auto"/>
              <w:ind w:firstLine="34"/>
              <w:jc w:val="center"/>
              <w:rPr>
                <w:rFonts w:ascii="Times New Roman" w:hAnsi="Times New Roman" w:cs="Times New Roman"/>
                <w:sz w:val="28"/>
                <w:szCs w:val="28"/>
                <w:lang w:val="kk-KZ"/>
              </w:rPr>
            </w:pPr>
            <w:r>
              <w:rPr>
                <w:rFonts w:ascii="Times New Roman" w:hAnsi="Times New Roman" w:cs="Times New Roman"/>
                <w:sz w:val="28"/>
                <w:szCs w:val="28"/>
                <w:lang w:val="kk-KZ"/>
              </w:rPr>
              <w:t>4,08</w:t>
            </w:r>
          </w:p>
        </w:tc>
        <w:tc>
          <w:tcPr>
            <w:tcW w:w="2531" w:type="dxa"/>
            <w:tcBorders>
              <w:right w:val="single" w:sz="4" w:space="0" w:color="auto"/>
            </w:tcBorders>
          </w:tcPr>
          <w:p w:rsidR="006729B6" w:rsidRPr="00F9646F" w:rsidRDefault="006729B6" w:rsidP="006729B6">
            <w:pPr>
              <w:spacing w:after="0" w:line="240" w:lineRule="auto"/>
              <w:ind w:firstLine="34"/>
              <w:jc w:val="center"/>
              <w:rPr>
                <w:rFonts w:ascii="Times New Roman" w:hAnsi="Times New Roman" w:cs="Times New Roman"/>
                <w:sz w:val="28"/>
                <w:szCs w:val="28"/>
                <w:lang w:val="kk-KZ"/>
              </w:rPr>
            </w:pPr>
          </w:p>
        </w:tc>
      </w:tr>
      <w:tr w:rsidR="006729B6" w:rsidRPr="00F9646F" w:rsidTr="002F158F">
        <w:trPr>
          <w:trHeight w:val="325"/>
        </w:trPr>
        <w:tc>
          <w:tcPr>
            <w:tcW w:w="1682" w:type="dxa"/>
          </w:tcPr>
          <w:p w:rsidR="006729B6" w:rsidRDefault="006729B6" w:rsidP="006729B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w:t>
            </w:r>
          </w:p>
        </w:tc>
        <w:tc>
          <w:tcPr>
            <w:tcW w:w="1098" w:type="dxa"/>
          </w:tcPr>
          <w:p w:rsidR="006729B6" w:rsidRPr="00F9646F" w:rsidRDefault="006729B6" w:rsidP="006729B6">
            <w:pPr>
              <w:spacing w:after="0" w:line="240" w:lineRule="auto"/>
              <w:ind w:firstLine="34"/>
              <w:jc w:val="center"/>
              <w:rPr>
                <w:rFonts w:ascii="Times New Roman" w:hAnsi="Times New Roman" w:cs="Times New Roman"/>
                <w:sz w:val="28"/>
                <w:szCs w:val="28"/>
                <w:lang w:val="kk-KZ"/>
              </w:rPr>
            </w:pPr>
          </w:p>
        </w:tc>
        <w:tc>
          <w:tcPr>
            <w:tcW w:w="1251" w:type="dxa"/>
          </w:tcPr>
          <w:p w:rsidR="006729B6" w:rsidRPr="00F9646F" w:rsidRDefault="006729B6" w:rsidP="006729B6">
            <w:pPr>
              <w:spacing w:after="0" w:line="240" w:lineRule="auto"/>
              <w:ind w:firstLine="33"/>
              <w:jc w:val="center"/>
              <w:rPr>
                <w:rFonts w:ascii="Times New Roman" w:hAnsi="Times New Roman" w:cs="Times New Roman"/>
                <w:sz w:val="28"/>
                <w:szCs w:val="28"/>
                <w:lang w:val="kk-KZ"/>
              </w:rPr>
            </w:pPr>
          </w:p>
        </w:tc>
        <w:tc>
          <w:tcPr>
            <w:tcW w:w="1390" w:type="dxa"/>
          </w:tcPr>
          <w:p w:rsidR="006729B6" w:rsidRPr="00F9646F" w:rsidRDefault="006729B6" w:rsidP="006729B6">
            <w:pPr>
              <w:spacing w:after="0" w:line="240" w:lineRule="auto"/>
              <w:ind w:firstLine="34"/>
              <w:jc w:val="center"/>
              <w:rPr>
                <w:rFonts w:ascii="Times New Roman" w:hAnsi="Times New Roman" w:cs="Times New Roman"/>
                <w:sz w:val="28"/>
                <w:szCs w:val="28"/>
                <w:lang w:val="kk-KZ"/>
              </w:rPr>
            </w:pPr>
          </w:p>
        </w:tc>
        <w:tc>
          <w:tcPr>
            <w:tcW w:w="1668" w:type="dxa"/>
          </w:tcPr>
          <w:p w:rsidR="006729B6" w:rsidRPr="00F9646F" w:rsidRDefault="006729B6" w:rsidP="006729B6">
            <w:pPr>
              <w:spacing w:after="0" w:line="240" w:lineRule="auto"/>
              <w:ind w:firstLine="34"/>
              <w:jc w:val="center"/>
              <w:rPr>
                <w:rFonts w:ascii="Times New Roman" w:hAnsi="Times New Roman" w:cs="Times New Roman"/>
                <w:sz w:val="28"/>
                <w:szCs w:val="28"/>
                <w:lang w:val="kk-KZ"/>
              </w:rPr>
            </w:pPr>
            <w:r>
              <w:rPr>
                <w:rFonts w:ascii="Times New Roman" w:hAnsi="Times New Roman" w:cs="Times New Roman"/>
                <w:sz w:val="28"/>
                <w:szCs w:val="28"/>
                <w:lang w:val="kk-KZ"/>
              </w:rPr>
              <w:t>2,60</w:t>
            </w:r>
          </w:p>
        </w:tc>
        <w:tc>
          <w:tcPr>
            <w:tcW w:w="2531" w:type="dxa"/>
            <w:tcBorders>
              <w:right w:val="single" w:sz="4" w:space="0" w:color="auto"/>
            </w:tcBorders>
          </w:tcPr>
          <w:p w:rsidR="006729B6" w:rsidRPr="00F9646F" w:rsidRDefault="006729B6" w:rsidP="006729B6">
            <w:pPr>
              <w:spacing w:after="0" w:line="240" w:lineRule="auto"/>
              <w:ind w:firstLine="34"/>
              <w:jc w:val="center"/>
              <w:rPr>
                <w:rFonts w:ascii="Times New Roman" w:hAnsi="Times New Roman" w:cs="Times New Roman"/>
                <w:sz w:val="28"/>
                <w:szCs w:val="28"/>
                <w:lang w:val="kk-KZ"/>
              </w:rPr>
            </w:pPr>
          </w:p>
        </w:tc>
      </w:tr>
      <w:tr w:rsidR="00097D29" w:rsidRPr="00F9646F" w:rsidTr="002F158F">
        <w:trPr>
          <w:trHeight w:val="325"/>
        </w:trPr>
        <w:tc>
          <w:tcPr>
            <w:tcW w:w="9622" w:type="dxa"/>
            <w:gridSpan w:val="6"/>
            <w:tcBorders>
              <w:right w:val="single" w:sz="4" w:space="0" w:color="auto"/>
            </w:tcBorders>
          </w:tcPr>
          <w:p w:rsidR="00097D29" w:rsidRPr="00F9646F" w:rsidRDefault="00097D29" w:rsidP="006729B6">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 xml:space="preserve">Фон </w:t>
            </w:r>
            <w:r w:rsidRPr="00F9646F">
              <w:rPr>
                <w:rFonts w:ascii="Times New Roman" w:hAnsi="Times New Roman" w:cs="Times New Roman"/>
                <w:sz w:val="28"/>
                <w:szCs w:val="28"/>
              </w:rPr>
              <w:t>Р</w:t>
            </w:r>
            <w:r w:rsidRPr="00F9646F">
              <w:rPr>
                <w:rFonts w:ascii="Times New Roman" w:hAnsi="Times New Roman" w:cs="Times New Roman"/>
                <w:sz w:val="28"/>
                <w:szCs w:val="28"/>
                <w:vertAlign w:val="subscript"/>
              </w:rPr>
              <w:t>200</w:t>
            </w:r>
            <w:r w:rsidRPr="00F9646F">
              <w:rPr>
                <w:rFonts w:ascii="Times New Roman" w:hAnsi="Times New Roman" w:cs="Times New Roman"/>
                <w:sz w:val="28"/>
                <w:szCs w:val="28"/>
              </w:rPr>
              <w:t>, сорт «Көкорай»</w:t>
            </w:r>
          </w:p>
        </w:tc>
      </w:tr>
      <w:tr w:rsidR="00097D29" w:rsidRPr="00F9646F" w:rsidTr="002F158F">
        <w:trPr>
          <w:trHeight w:val="325"/>
        </w:trPr>
        <w:tc>
          <w:tcPr>
            <w:tcW w:w="1682" w:type="dxa"/>
          </w:tcPr>
          <w:p w:rsidR="00097D29" w:rsidRPr="00F9646F" w:rsidRDefault="00097D29" w:rsidP="00097D29">
            <w:pPr>
              <w:spacing w:after="0" w:line="240" w:lineRule="auto"/>
              <w:jc w:val="center"/>
              <w:rPr>
                <w:rFonts w:ascii="Times New Roman" w:hAnsi="Times New Roman" w:cs="Times New Roman"/>
                <w:sz w:val="28"/>
                <w:szCs w:val="28"/>
              </w:rPr>
            </w:pPr>
            <w:r w:rsidRPr="00F9646F">
              <w:rPr>
                <w:rFonts w:ascii="Times New Roman" w:hAnsi="Times New Roman" w:cs="Times New Roman"/>
                <w:sz w:val="28"/>
                <w:szCs w:val="28"/>
              </w:rPr>
              <w:t>Р</w:t>
            </w:r>
            <w:r w:rsidRPr="00F9646F">
              <w:rPr>
                <w:rFonts w:ascii="Times New Roman" w:hAnsi="Times New Roman" w:cs="Times New Roman"/>
                <w:sz w:val="28"/>
                <w:szCs w:val="28"/>
                <w:vertAlign w:val="subscript"/>
              </w:rPr>
              <w:t>200</w:t>
            </w:r>
          </w:p>
        </w:tc>
        <w:tc>
          <w:tcPr>
            <w:tcW w:w="1098" w:type="dxa"/>
          </w:tcPr>
          <w:p w:rsidR="00097D29" w:rsidRPr="00F9646F" w:rsidRDefault="00097D29" w:rsidP="00097D29">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13,2</w:t>
            </w:r>
          </w:p>
        </w:tc>
        <w:tc>
          <w:tcPr>
            <w:tcW w:w="1251" w:type="dxa"/>
          </w:tcPr>
          <w:p w:rsidR="00097D29" w:rsidRPr="00F9646F" w:rsidRDefault="00097D29" w:rsidP="00097D29">
            <w:pPr>
              <w:spacing w:after="0" w:line="240" w:lineRule="auto"/>
              <w:ind w:firstLine="33"/>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60,8</w:t>
            </w:r>
          </w:p>
        </w:tc>
        <w:tc>
          <w:tcPr>
            <w:tcW w:w="1390" w:type="dxa"/>
          </w:tcPr>
          <w:p w:rsidR="00097D29" w:rsidRPr="00F9646F" w:rsidRDefault="00097D29" w:rsidP="00097D29">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71,6</w:t>
            </w:r>
          </w:p>
        </w:tc>
        <w:tc>
          <w:tcPr>
            <w:tcW w:w="1668" w:type="dxa"/>
          </w:tcPr>
          <w:p w:rsidR="00097D29" w:rsidRPr="00F9646F" w:rsidRDefault="00097D29" w:rsidP="00097D29">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145,6</w:t>
            </w:r>
          </w:p>
        </w:tc>
        <w:tc>
          <w:tcPr>
            <w:tcW w:w="2531" w:type="dxa"/>
            <w:tcBorders>
              <w:right w:val="single" w:sz="4" w:space="0" w:color="auto"/>
            </w:tcBorders>
          </w:tcPr>
          <w:p w:rsidR="00097D29" w:rsidRPr="00F9646F" w:rsidRDefault="00097D29" w:rsidP="00097D29">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100</w:t>
            </w:r>
          </w:p>
        </w:tc>
      </w:tr>
      <w:tr w:rsidR="00097D29" w:rsidRPr="00F9646F" w:rsidTr="002F158F">
        <w:trPr>
          <w:trHeight w:val="325"/>
        </w:trPr>
        <w:tc>
          <w:tcPr>
            <w:tcW w:w="1682" w:type="dxa"/>
          </w:tcPr>
          <w:p w:rsidR="00097D29" w:rsidRPr="00F9646F" w:rsidRDefault="00097D29" w:rsidP="00097D29">
            <w:pPr>
              <w:spacing w:after="0" w:line="240" w:lineRule="auto"/>
              <w:jc w:val="center"/>
              <w:rPr>
                <w:rFonts w:ascii="Times New Roman" w:hAnsi="Times New Roman" w:cs="Times New Roman"/>
                <w:sz w:val="28"/>
                <w:szCs w:val="28"/>
              </w:rPr>
            </w:pPr>
            <w:r w:rsidRPr="00F9646F">
              <w:rPr>
                <w:rFonts w:ascii="Times New Roman" w:hAnsi="Times New Roman" w:cs="Times New Roman"/>
                <w:sz w:val="28"/>
                <w:szCs w:val="28"/>
              </w:rPr>
              <w:t xml:space="preserve">Фон + </w:t>
            </w:r>
            <w:r w:rsidRPr="00F9646F">
              <w:rPr>
                <w:rFonts w:ascii="Times New Roman" w:hAnsi="Times New Roman" w:cs="Times New Roman"/>
                <w:sz w:val="28"/>
                <w:szCs w:val="28"/>
                <w:lang w:val="en-US"/>
              </w:rPr>
              <w:t>N</w:t>
            </w:r>
            <w:r w:rsidRPr="00F9646F">
              <w:rPr>
                <w:rFonts w:ascii="Times New Roman" w:hAnsi="Times New Roman" w:cs="Times New Roman"/>
                <w:sz w:val="28"/>
                <w:szCs w:val="28"/>
                <w:vertAlign w:val="subscript"/>
              </w:rPr>
              <w:t>60</w:t>
            </w:r>
          </w:p>
        </w:tc>
        <w:tc>
          <w:tcPr>
            <w:tcW w:w="1098" w:type="dxa"/>
          </w:tcPr>
          <w:p w:rsidR="00097D29" w:rsidRPr="00F9646F" w:rsidRDefault="00097D29" w:rsidP="00097D29">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13,5</w:t>
            </w:r>
          </w:p>
        </w:tc>
        <w:tc>
          <w:tcPr>
            <w:tcW w:w="1251" w:type="dxa"/>
          </w:tcPr>
          <w:p w:rsidR="00097D29" w:rsidRPr="00F9646F" w:rsidRDefault="00097D29" w:rsidP="00097D29">
            <w:pPr>
              <w:spacing w:after="0" w:line="240" w:lineRule="auto"/>
              <w:ind w:firstLine="33"/>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68,3</w:t>
            </w:r>
          </w:p>
        </w:tc>
        <w:tc>
          <w:tcPr>
            <w:tcW w:w="1390" w:type="dxa"/>
          </w:tcPr>
          <w:p w:rsidR="00097D29" w:rsidRPr="00F9646F" w:rsidRDefault="00097D29" w:rsidP="00097D29">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78,8</w:t>
            </w:r>
          </w:p>
        </w:tc>
        <w:tc>
          <w:tcPr>
            <w:tcW w:w="1668" w:type="dxa"/>
          </w:tcPr>
          <w:p w:rsidR="00097D29" w:rsidRPr="00F9646F" w:rsidRDefault="00097D29" w:rsidP="00097D29">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160,6</w:t>
            </w:r>
          </w:p>
        </w:tc>
        <w:tc>
          <w:tcPr>
            <w:tcW w:w="2531" w:type="dxa"/>
            <w:tcBorders>
              <w:right w:val="single" w:sz="4" w:space="0" w:color="auto"/>
            </w:tcBorders>
          </w:tcPr>
          <w:p w:rsidR="00097D29" w:rsidRPr="00F9646F" w:rsidRDefault="00097D29" w:rsidP="00097D29">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110,3</w:t>
            </w:r>
          </w:p>
        </w:tc>
      </w:tr>
      <w:tr w:rsidR="00097D29" w:rsidRPr="00F9646F" w:rsidTr="002F158F">
        <w:trPr>
          <w:trHeight w:val="325"/>
        </w:trPr>
        <w:tc>
          <w:tcPr>
            <w:tcW w:w="1682" w:type="dxa"/>
          </w:tcPr>
          <w:p w:rsidR="00097D29" w:rsidRPr="00F9646F" w:rsidRDefault="00097D29" w:rsidP="00097D29">
            <w:pPr>
              <w:spacing w:after="0" w:line="240" w:lineRule="auto"/>
              <w:jc w:val="center"/>
              <w:rPr>
                <w:rFonts w:ascii="Times New Roman" w:hAnsi="Times New Roman" w:cs="Times New Roman"/>
                <w:sz w:val="28"/>
                <w:szCs w:val="28"/>
              </w:rPr>
            </w:pPr>
            <w:r w:rsidRPr="00F9646F">
              <w:rPr>
                <w:rFonts w:ascii="Times New Roman" w:hAnsi="Times New Roman" w:cs="Times New Roman"/>
                <w:sz w:val="28"/>
                <w:szCs w:val="28"/>
              </w:rPr>
              <w:t xml:space="preserve">Фон + </w:t>
            </w:r>
            <w:r w:rsidRPr="00F9646F">
              <w:rPr>
                <w:rFonts w:ascii="Times New Roman" w:hAnsi="Times New Roman" w:cs="Times New Roman"/>
                <w:sz w:val="28"/>
                <w:szCs w:val="28"/>
                <w:lang w:val="en-US"/>
              </w:rPr>
              <w:t>K</w:t>
            </w:r>
            <w:r w:rsidRPr="00F9646F">
              <w:rPr>
                <w:rFonts w:ascii="Times New Roman" w:hAnsi="Times New Roman" w:cs="Times New Roman"/>
                <w:sz w:val="28"/>
                <w:szCs w:val="28"/>
                <w:vertAlign w:val="subscript"/>
                <w:lang w:val="en-US"/>
              </w:rPr>
              <w:t>70</w:t>
            </w:r>
          </w:p>
        </w:tc>
        <w:tc>
          <w:tcPr>
            <w:tcW w:w="1098" w:type="dxa"/>
          </w:tcPr>
          <w:p w:rsidR="00097D29" w:rsidRPr="00F9646F" w:rsidRDefault="00097D29" w:rsidP="00097D29">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12,6</w:t>
            </w:r>
          </w:p>
        </w:tc>
        <w:tc>
          <w:tcPr>
            <w:tcW w:w="1251" w:type="dxa"/>
          </w:tcPr>
          <w:p w:rsidR="00097D29" w:rsidRPr="00F9646F" w:rsidRDefault="00097D29" w:rsidP="00097D29">
            <w:pPr>
              <w:spacing w:after="0" w:line="240" w:lineRule="auto"/>
              <w:ind w:firstLine="33"/>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64,1</w:t>
            </w:r>
          </w:p>
        </w:tc>
        <w:tc>
          <w:tcPr>
            <w:tcW w:w="1390" w:type="dxa"/>
          </w:tcPr>
          <w:p w:rsidR="00097D29" w:rsidRPr="00F9646F" w:rsidRDefault="00097D29" w:rsidP="00097D29">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77,3</w:t>
            </w:r>
          </w:p>
        </w:tc>
        <w:tc>
          <w:tcPr>
            <w:tcW w:w="1668" w:type="dxa"/>
          </w:tcPr>
          <w:p w:rsidR="00097D29" w:rsidRPr="00F9646F" w:rsidRDefault="00097D29" w:rsidP="00097D29">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154,0</w:t>
            </w:r>
          </w:p>
        </w:tc>
        <w:tc>
          <w:tcPr>
            <w:tcW w:w="2531" w:type="dxa"/>
            <w:tcBorders>
              <w:right w:val="single" w:sz="4" w:space="0" w:color="auto"/>
            </w:tcBorders>
          </w:tcPr>
          <w:p w:rsidR="00097D29" w:rsidRPr="00F9646F" w:rsidRDefault="00097D29" w:rsidP="00097D29">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105,8</w:t>
            </w:r>
          </w:p>
        </w:tc>
      </w:tr>
      <w:tr w:rsidR="00097D29" w:rsidRPr="00F9646F" w:rsidTr="002F158F">
        <w:trPr>
          <w:trHeight w:val="325"/>
        </w:trPr>
        <w:tc>
          <w:tcPr>
            <w:tcW w:w="1682" w:type="dxa"/>
          </w:tcPr>
          <w:p w:rsidR="00097D29" w:rsidRPr="00F9646F" w:rsidRDefault="00097D29" w:rsidP="00097D29">
            <w:pPr>
              <w:spacing w:after="0" w:line="240" w:lineRule="auto"/>
              <w:jc w:val="center"/>
              <w:rPr>
                <w:rFonts w:ascii="Times New Roman" w:hAnsi="Times New Roman" w:cs="Times New Roman"/>
                <w:sz w:val="28"/>
                <w:szCs w:val="28"/>
              </w:rPr>
            </w:pPr>
            <w:r w:rsidRPr="00F9646F">
              <w:rPr>
                <w:rFonts w:ascii="Times New Roman" w:hAnsi="Times New Roman" w:cs="Times New Roman"/>
                <w:sz w:val="28"/>
                <w:szCs w:val="28"/>
              </w:rPr>
              <w:t>Фон +</w:t>
            </w:r>
            <w:r w:rsidRPr="00F9646F">
              <w:rPr>
                <w:rFonts w:ascii="Times New Roman" w:hAnsi="Times New Roman" w:cs="Times New Roman"/>
                <w:sz w:val="28"/>
                <w:szCs w:val="28"/>
                <w:vertAlign w:val="subscript"/>
                <w:lang w:val="en-US"/>
              </w:rPr>
              <w:t xml:space="preserve"> </w:t>
            </w:r>
            <w:r w:rsidRPr="00F9646F">
              <w:rPr>
                <w:rFonts w:ascii="Times New Roman" w:hAnsi="Times New Roman" w:cs="Times New Roman"/>
                <w:sz w:val="28"/>
                <w:szCs w:val="28"/>
                <w:lang w:val="en-US"/>
              </w:rPr>
              <w:t>C</w:t>
            </w:r>
            <w:r w:rsidRPr="00F9646F">
              <w:rPr>
                <w:rFonts w:ascii="Times New Roman" w:hAnsi="Times New Roman" w:cs="Times New Roman"/>
                <w:sz w:val="28"/>
                <w:szCs w:val="28"/>
              </w:rPr>
              <w:t>о</w:t>
            </w:r>
          </w:p>
        </w:tc>
        <w:tc>
          <w:tcPr>
            <w:tcW w:w="1098" w:type="dxa"/>
          </w:tcPr>
          <w:p w:rsidR="00097D29" w:rsidRPr="00F9646F" w:rsidRDefault="00097D29" w:rsidP="00097D29">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13,8</w:t>
            </w:r>
          </w:p>
        </w:tc>
        <w:tc>
          <w:tcPr>
            <w:tcW w:w="1251" w:type="dxa"/>
          </w:tcPr>
          <w:p w:rsidR="00097D29" w:rsidRPr="00F9646F" w:rsidRDefault="00097D29" w:rsidP="00097D29">
            <w:pPr>
              <w:spacing w:after="0" w:line="240" w:lineRule="auto"/>
              <w:ind w:firstLine="33"/>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69,5</w:t>
            </w:r>
          </w:p>
        </w:tc>
        <w:tc>
          <w:tcPr>
            <w:tcW w:w="1390" w:type="dxa"/>
          </w:tcPr>
          <w:p w:rsidR="00097D29" w:rsidRPr="00F9646F" w:rsidRDefault="00097D29" w:rsidP="00097D29">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80,9</w:t>
            </w:r>
          </w:p>
        </w:tc>
        <w:tc>
          <w:tcPr>
            <w:tcW w:w="1668" w:type="dxa"/>
          </w:tcPr>
          <w:p w:rsidR="00097D29" w:rsidRPr="00F9646F" w:rsidRDefault="00097D29" w:rsidP="00097D29">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164,2</w:t>
            </w:r>
          </w:p>
        </w:tc>
        <w:tc>
          <w:tcPr>
            <w:tcW w:w="2531" w:type="dxa"/>
            <w:tcBorders>
              <w:right w:val="single" w:sz="4" w:space="0" w:color="auto"/>
            </w:tcBorders>
          </w:tcPr>
          <w:p w:rsidR="00097D29" w:rsidRPr="00F9646F" w:rsidRDefault="00097D29" w:rsidP="00097D29">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112,8</w:t>
            </w:r>
          </w:p>
        </w:tc>
      </w:tr>
      <w:tr w:rsidR="00097D29" w:rsidRPr="00F9646F" w:rsidTr="002F158F">
        <w:trPr>
          <w:trHeight w:val="325"/>
        </w:trPr>
        <w:tc>
          <w:tcPr>
            <w:tcW w:w="1682" w:type="dxa"/>
          </w:tcPr>
          <w:p w:rsidR="00097D29" w:rsidRPr="00F9646F" w:rsidRDefault="00097D29" w:rsidP="00097D29">
            <w:pPr>
              <w:spacing w:after="0" w:line="240" w:lineRule="auto"/>
              <w:jc w:val="center"/>
              <w:rPr>
                <w:rFonts w:ascii="Times New Roman" w:hAnsi="Times New Roman" w:cs="Times New Roman"/>
                <w:sz w:val="28"/>
                <w:szCs w:val="28"/>
                <w:lang w:val="en-US"/>
              </w:rPr>
            </w:pPr>
            <w:r w:rsidRPr="00F9646F">
              <w:rPr>
                <w:rFonts w:ascii="Times New Roman" w:hAnsi="Times New Roman" w:cs="Times New Roman"/>
                <w:sz w:val="28"/>
                <w:szCs w:val="28"/>
              </w:rPr>
              <w:t>Фон +</w:t>
            </w:r>
            <w:r w:rsidRPr="00F9646F">
              <w:rPr>
                <w:rFonts w:ascii="Times New Roman" w:hAnsi="Times New Roman" w:cs="Times New Roman"/>
                <w:sz w:val="28"/>
                <w:szCs w:val="28"/>
                <w:vertAlign w:val="subscript"/>
              </w:rPr>
              <w:t xml:space="preserve"> </w:t>
            </w:r>
            <w:r w:rsidRPr="00F9646F">
              <w:rPr>
                <w:rFonts w:ascii="Times New Roman" w:hAnsi="Times New Roman" w:cs="Times New Roman"/>
                <w:sz w:val="28"/>
                <w:szCs w:val="28"/>
                <w:lang w:val="en-US"/>
              </w:rPr>
              <w:t>Mo</w:t>
            </w:r>
          </w:p>
        </w:tc>
        <w:tc>
          <w:tcPr>
            <w:tcW w:w="1098" w:type="dxa"/>
          </w:tcPr>
          <w:p w:rsidR="00097D29" w:rsidRPr="00F9646F" w:rsidRDefault="00097D29" w:rsidP="00097D29">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14,5</w:t>
            </w:r>
          </w:p>
        </w:tc>
        <w:tc>
          <w:tcPr>
            <w:tcW w:w="1251" w:type="dxa"/>
          </w:tcPr>
          <w:p w:rsidR="00097D29" w:rsidRPr="00F9646F" w:rsidRDefault="00097D29" w:rsidP="00097D29">
            <w:pPr>
              <w:spacing w:after="0" w:line="240" w:lineRule="auto"/>
              <w:ind w:firstLine="33"/>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71,4</w:t>
            </w:r>
          </w:p>
        </w:tc>
        <w:tc>
          <w:tcPr>
            <w:tcW w:w="1390" w:type="dxa"/>
          </w:tcPr>
          <w:p w:rsidR="00097D29" w:rsidRPr="00F9646F" w:rsidRDefault="00097D29" w:rsidP="00097D29">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82,3</w:t>
            </w:r>
          </w:p>
        </w:tc>
        <w:tc>
          <w:tcPr>
            <w:tcW w:w="1668" w:type="dxa"/>
          </w:tcPr>
          <w:p w:rsidR="00097D29" w:rsidRPr="00F9646F" w:rsidRDefault="00097D29" w:rsidP="00097D29">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168,1</w:t>
            </w:r>
          </w:p>
        </w:tc>
        <w:tc>
          <w:tcPr>
            <w:tcW w:w="2531" w:type="dxa"/>
            <w:tcBorders>
              <w:right w:val="single" w:sz="4" w:space="0" w:color="auto"/>
            </w:tcBorders>
          </w:tcPr>
          <w:p w:rsidR="00097D29" w:rsidRPr="00F9646F" w:rsidRDefault="00097D29" w:rsidP="00097D29">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115,5</w:t>
            </w:r>
          </w:p>
        </w:tc>
      </w:tr>
      <w:tr w:rsidR="00097D29" w:rsidRPr="00F9646F" w:rsidTr="002F158F">
        <w:trPr>
          <w:trHeight w:val="325"/>
        </w:trPr>
        <w:tc>
          <w:tcPr>
            <w:tcW w:w="1682" w:type="dxa"/>
          </w:tcPr>
          <w:p w:rsidR="00097D29" w:rsidRPr="009B2D87" w:rsidRDefault="00097D29" w:rsidP="00097D2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ЕЕА </w:t>
            </w:r>
            <w:r w:rsidRPr="009B2D87">
              <w:rPr>
                <w:rFonts w:ascii="Times New Roman" w:hAnsi="Times New Roman" w:cs="Times New Roman"/>
                <w:sz w:val="28"/>
                <w:szCs w:val="28"/>
                <w:vertAlign w:val="subscript"/>
                <w:lang w:val="kk-KZ"/>
              </w:rPr>
              <w:t>0,05</w:t>
            </w:r>
            <w:r>
              <w:rPr>
                <w:rFonts w:ascii="Times New Roman" w:hAnsi="Times New Roman" w:cs="Times New Roman"/>
                <w:sz w:val="28"/>
                <w:szCs w:val="28"/>
                <w:vertAlign w:val="subscript"/>
                <w:lang w:val="kk-KZ"/>
              </w:rPr>
              <w:t xml:space="preserve"> </w:t>
            </w:r>
            <w:r w:rsidRPr="009B2D87">
              <w:rPr>
                <w:rFonts w:ascii="Times New Roman" w:hAnsi="Times New Roman" w:cs="Times New Roman"/>
                <w:sz w:val="28"/>
                <w:szCs w:val="28"/>
                <w:lang w:val="kk-KZ"/>
              </w:rPr>
              <w:t>т/га</w:t>
            </w:r>
          </w:p>
        </w:tc>
        <w:tc>
          <w:tcPr>
            <w:tcW w:w="1098" w:type="dxa"/>
          </w:tcPr>
          <w:p w:rsidR="00097D29" w:rsidRPr="00F9646F" w:rsidRDefault="00097D29" w:rsidP="00097D29">
            <w:pPr>
              <w:spacing w:after="0" w:line="240" w:lineRule="auto"/>
              <w:ind w:firstLine="34"/>
              <w:jc w:val="center"/>
              <w:rPr>
                <w:rFonts w:ascii="Times New Roman" w:hAnsi="Times New Roman" w:cs="Times New Roman"/>
                <w:sz w:val="28"/>
                <w:szCs w:val="28"/>
                <w:lang w:val="kk-KZ"/>
              </w:rPr>
            </w:pPr>
          </w:p>
        </w:tc>
        <w:tc>
          <w:tcPr>
            <w:tcW w:w="1251" w:type="dxa"/>
          </w:tcPr>
          <w:p w:rsidR="00097D29" w:rsidRPr="00F9646F" w:rsidRDefault="00097D29" w:rsidP="00097D29">
            <w:pPr>
              <w:spacing w:after="0" w:line="240" w:lineRule="auto"/>
              <w:ind w:firstLine="33"/>
              <w:jc w:val="center"/>
              <w:rPr>
                <w:rFonts w:ascii="Times New Roman" w:hAnsi="Times New Roman" w:cs="Times New Roman"/>
                <w:sz w:val="28"/>
                <w:szCs w:val="28"/>
                <w:lang w:val="kk-KZ"/>
              </w:rPr>
            </w:pPr>
          </w:p>
        </w:tc>
        <w:tc>
          <w:tcPr>
            <w:tcW w:w="1390" w:type="dxa"/>
          </w:tcPr>
          <w:p w:rsidR="00097D29" w:rsidRPr="00F9646F" w:rsidRDefault="00097D29" w:rsidP="00097D29">
            <w:pPr>
              <w:spacing w:after="0" w:line="240" w:lineRule="auto"/>
              <w:ind w:firstLine="34"/>
              <w:jc w:val="center"/>
              <w:rPr>
                <w:rFonts w:ascii="Times New Roman" w:hAnsi="Times New Roman" w:cs="Times New Roman"/>
                <w:sz w:val="28"/>
                <w:szCs w:val="28"/>
                <w:lang w:val="kk-KZ"/>
              </w:rPr>
            </w:pPr>
          </w:p>
        </w:tc>
        <w:tc>
          <w:tcPr>
            <w:tcW w:w="1668" w:type="dxa"/>
          </w:tcPr>
          <w:p w:rsidR="00097D29" w:rsidRPr="00F9646F" w:rsidRDefault="00097D29" w:rsidP="00097D29">
            <w:pPr>
              <w:spacing w:after="0" w:line="240" w:lineRule="auto"/>
              <w:ind w:firstLine="34"/>
              <w:jc w:val="center"/>
              <w:rPr>
                <w:rFonts w:ascii="Times New Roman" w:hAnsi="Times New Roman" w:cs="Times New Roman"/>
                <w:sz w:val="28"/>
                <w:szCs w:val="28"/>
                <w:lang w:val="kk-KZ"/>
              </w:rPr>
            </w:pPr>
            <w:r>
              <w:rPr>
                <w:rFonts w:ascii="Times New Roman" w:hAnsi="Times New Roman" w:cs="Times New Roman"/>
                <w:sz w:val="28"/>
                <w:szCs w:val="28"/>
                <w:lang w:val="kk-KZ"/>
              </w:rPr>
              <w:t>3,59</w:t>
            </w:r>
          </w:p>
        </w:tc>
        <w:tc>
          <w:tcPr>
            <w:tcW w:w="2531" w:type="dxa"/>
            <w:tcBorders>
              <w:right w:val="single" w:sz="4" w:space="0" w:color="auto"/>
            </w:tcBorders>
          </w:tcPr>
          <w:p w:rsidR="00097D29" w:rsidRPr="00F9646F" w:rsidRDefault="00097D29" w:rsidP="00097D29">
            <w:pPr>
              <w:spacing w:after="0" w:line="240" w:lineRule="auto"/>
              <w:ind w:firstLine="34"/>
              <w:jc w:val="center"/>
              <w:rPr>
                <w:rFonts w:ascii="Times New Roman" w:hAnsi="Times New Roman" w:cs="Times New Roman"/>
                <w:sz w:val="28"/>
                <w:szCs w:val="28"/>
                <w:lang w:val="kk-KZ"/>
              </w:rPr>
            </w:pPr>
          </w:p>
        </w:tc>
      </w:tr>
      <w:tr w:rsidR="00097D29" w:rsidRPr="00F9646F" w:rsidTr="002F158F">
        <w:trPr>
          <w:trHeight w:val="325"/>
        </w:trPr>
        <w:tc>
          <w:tcPr>
            <w:tcW w:w="1682" w:type="dxa"/>
          </w:tcPr>
          <w:p w:rsidR="00097D29" w:rsidRDefault="00097D29" w:rsidP="00097D2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w:t>
            </w:r>
          </w:p>
        </w:tc>
        <w:tc>
          <w:tcPr>
            <w:tcW w:w="1098" w:type="dxa"/>
          </w:tcPr>
          <w:p w:rsidR="00097D29" w:rsidRPr="00F9646F" w:rsidRDefault="00097D29" w:rsidP="00097D29">
            <w:pPr>
              <w:spacing w:after="0" w:line="240" w:lineRule="auto"/>
              <w:ind w:firstLine="34"/>
              <w:jc w:val="center"/>
              <w:rPr>
                <w:rFonts w:ascii="Times New Roman" w:hAnsi="Times New Roman" w:cs="Times New Roman"/>
                <w:sz w:val="28"/>
                <w:szCs w:val="28"/>
                <w:lang w:val="kk-KZ"/>
              </w:rPr>
            </w:pPr>
          </w:p>
        </w:tc>
        <w:tc>
          <w:tcPr>
            <w:tcW w:w="1251" w:type="dxa"/>
          </w:tcPr>
          <w:p w:rsidR="00097D29" w:rsidRPr="00F9646F" w:rsidRDefault="00097D29" w:rsidP="00097D29">
            <w:pPr>
              <w:spacing w:after="0" w:line="240" w:lineRule="auto"/>
              <w:ind w:firstLine="33"/>
              <w:jc w:val="center"/>
              <w:rPr>
                <w:rFonts w:ascii="Times New Roman" w:hAnsi="Times New Roman" w:cs="Times New Roman"/>
                <w:sz w:val="28"/>
                <w:szCs w:val="28"/>
                <w:lang w:val="kk-KZ"/>
              </w:rPr>
            </w:pPr>
          </w:p>
        </w:tc>
        <w:tc>
          <w:tcPr>
            <w:tcW w:w="1390" w:type="dxa"/>
          </w:tcPr>
          <w:p w:rsidR="00097D29" w:rsidRPr="00F9646F" w:rsidRDefault="00097D29" w:rsidP="00097D29">
            <w:pPr>
              <w:spacing w:after="0" w:line="240" w:lineRule="auto"/>
              <w:ind w:firstLine="34"/>
              <w:jc w:val="center"/>
              <w:rPr>
                <w:rFonts w:ascii="Times New Roman" w:hAnsi="Times New Roman" w:cs="Times New Roman"/>
                <w:sz w:val="28"/>
                <w:szCs w:val="28"/>
                <w:lang w:val="kk-KZ"/>
              </w:rPr>
            </w:pPr>
          </w:p>
        </w:tc>
        <w:tc>
          <w:tcPr>
            <w:tcW w:w="1668" w:type="dxa"/>
          </w:tcPr>
          <w:p w:rsidR="00097D29" w:rsidRPr="00F9646F" w:rsidRDefault="00097D29" w:rsidP="00097D29">
            <w:pPr>
              <w:spacing w:after="0" w:line="240" w:lineRule="auto"/>
              <w:ind w:firstLine="34"/>
              <w:jc w:val="center"/>
              <w:rPr>
                <w:rFonts w:ascii="Times New Roman" w:hAnsi="Times New Roman" w:cs="Times New Roman"/>
                <w:sz w:val="28"/>
                <w:szCs w:val="28"/>
                <w:lang w:val="kk-KZ"/>
              </w:rPr>
            </w:pPr>
            <w:r>
              <w:rPr>
                <w:rFonts w:ascii="Times New Roman" w:hAnsi="Times New Roman" w:cs="Times New Roman"/>
                <w:sz w:val="28"/>
                <w:szCs w:val="28"/>
                <w:lang w:val="kk-KZ"/>
              </w:rPr>
              <w:t>4,34</w:t>
            </w:r>
          </w:p>
        </w:tc>
        <w:tc>
          <w:tcPr>
            <w:tcW w:w="2531" w:type="dxa"/>
            <w:tcBorders>
              <w:right w:val="single" w:sz="4" w:space="0" w:color="auto"/>
            </w:tcBorders>
          </w:tcPr>
          <w:p w:rsidR="00097D29" w:rsidRPr="00F9646F" w:rsidRDefault="00097D29" w:rsidP="00097D29">
            <w:pPr>
              <w:spacing w:after="0" w:line="240" w:lineRule="auto"/>
              <w:ind w:firstLine="34"/>
              <w:jc w:val="center"/>
              <w:rPr>
                <w:rFonts w:ascii="Times New Roman" w:hAnsi="Times New Roman" w:cs="Times New Roman"/>
                <w:sz w:val="28"/>
                <w:szCs w:val="28"/>
                <w:lang w:val="kk-KZ"/>
              </w:rPr>
            </w:pPr>
          </w:p>
        </w:tc>
      </w:tr>
    </w:tbl>
    <w:p w:rsidR="00820575" w:rsidRDefault="00820575" w:rsidP="006729B6">
      <w:pPr>
        <w:spacing w:after="0" w:line="240" w:lineRule="auto"/>
        <w:jc w:val="both"/>
        <w:rPr>
          <w:rFonts w:ascii="Times New Roman" w:hAnsi="Times New Roman" w:cs="Times New Roman"/>
          <w:sz w:val="28"/>
          <w:szCs w:val="28"/>
          <w:lang w:val="kk-KZ"/>
        </w:rPr>
      </w:pPr>
    </w:p>
    <w:p w:rsidR="0038344A" w:rsidRPr="006066E8" w:rsidRDefault="0038344A" w:rsidP="0038344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Pr="006066E8">
        <w:rPr>
          <w:rFonts w:ascii="Times New Roman" w:hAnsi="Times New Roman" w:cs="Times New Roman"/>
          <w:sz w:val="28"/>
          <w:szCs w:val="28"/>
          <w:lang w:val="kk-KZ"/>
        </w:rPr>
        <w:t>оңышқаны</w:t>
      </w:r>
      <w:r>
        <w:rPr>
          <w:rFonts w:ascii="Times New Roman" w:hAnsi="Times New Roman" w:cs="Times New Roman"/>
          <w:sz w:val="28"/>
          <w:szCs w:val="28"/>
          <w:lang w:val="kk-KZ"/>
        </w:rPr>
        <w:t xml:space="preserve"> пайдаланудың үш</w:t>
      </w:r>
      <w:r w:rsidRPr="006066E8">
        <w:rPr>
          <w:rFonts w:ascii="Times New Roman" w:hAnsi="Times New Roman" w:cs="Times New Roman"/>
          <w:sz w:val="28"/>
          <w:szCs w:val="28"/>
          <w:lang w:val="kk-KZ"/>
        </w:rPr>
        <w:t xml:space="preserve"> жыл ішінде </w:t>
      </w:r>
      <w:r>
        <w:rPr>
          <w:rFonts w:ascii="Times New Roman" w:hAnsi="Times New Roman" w:cs="Times New Roman"/>
          <w:sz w:val="28"/>
          <w:szCs w:val="28"/>
          <w:lang w:val="kk-KZ"/>
        </w:rPr>
        <w:t>7</w:t>
      </w:r>
      <w:r w:rsidRPr="006066E8">
        <w:rPr>
          <w:rFonts w:ascii="Times New Roman" w:hAnsi="Times New Roman" w:cs="Times New Roman"/>
          <w:sz w:val="28"/>
          <w:szCs w:val="28"/>
          <w:lang w:val="kk-KZ"/>
        </w:rPr>
        <w:t xml:space="preserve"> </w:t>
      </w:r>
      <w:r>
        <w:rPr>
          <w:rFonts w:ascii="Times New Roman" w:hAnsi="Times New Roman" w:cs="Times New Roman"/>
          <w:sz w:val="28"/>
          <w:szCs w:val="28"/>
          <w:lang w:val="kk-KZ"/>
        </w:rPr>
        <w:t>орым</w:t>
      </w:r>
      <w:r w:rsidRPr="006066E8">
        <w:rPr>
          <w:rFonts w:ascii="Times New Roman" w:hAnsi="Times New Roman" w:cs="Times New Roman"/>
          <w:sz w:val="28"/>
          <w:szCs w:val="28"/>
          <w:lang w:val="kk-KZ"/>
        </w:rPr>
        <w:t xml:space="preserve"> бойынша көкбалауса өнімділігі</w:t>
      </w:r>
      <w:r>
        <w:rPr>
          <w:rFonts w:ascii="Times New Roman" w:hAnsi="Times New Roman" w:cs="Times New Roman"/>
          <w:sz w:val="28"/>
          <w:szCs w:val="28"/>
          <w:lang w:val="kk-KZ"/>
        </w:rPr>
        <w:t xml:space="preserve"> анықталып</w:t>
      </w:r>
      <w:r w:rsidRPr="006066E8">
        <w:rPr>
          <w:rFonts w:ascii="Times New Roman" w:hAnsi="Times New Roman" w:cs="Times New Roman"/>
          <w:sz w:val="28"/>
          <w:szCs w:val="28"/>
          <w:lang w:val="kk-KZ"/>
        </w:rPr>
        <w:t>, алынған нәтижелерді талдау арқылы әр түрлі сорттарға әсер ету реакциясына байланысты тыңайтқыштардың тиімділігі</w:t>
      </w:r>
      <w:r>
        <w:rPr>
          <w:rFonts w:ascii="Times New Roman" w:hAnsi="Times New Roman" w:cs="Times New Roman"/>
          <w:sz w:val="28"/>
          <w:szCs w:val="28"/>
          <w:lang w:val="kk-KZ"/>
        </w:rPr>
        <w:t xml:space="preserve"> дәлелденді</w:t>
      </w:r>
      <w:r w:rsidRPr="006066E8">
        <w:rPr>
          <w:rFonts w:ascii="Times New Roman" w:hAnsi="Times New Roman" w:cs="Times New Roman"/>
          <w:sz w:val="28"/>
          <w:szCs w:val="28"/>
          <w:lang w:val="kk-KZ"/>
        </w:rPr>
        <w:t xml:space="preserve">. Тәжірибелік деректер бір тәжірибеден туындайтын болғандықтан, нәтижелерді </w:t>
      </w:r>
      <w:r>
        <w:rPr>
          <w:rFonts w:ascii="Times New Roman" w:hAnsi="Times New Roman" w:cs="Times New Roman"/>
          <w:sz w:val="28"/>
          <w:szCs w:val="28"/>
          <w:lang w:val="kk-KZ"/>
        </w:rPr>
        <w:t xml:space="preserve">талқылау ұсынылған  – </w:t>
      </w:r>
      <w:r w:rsidRPr="006066E8">
        <w:rPr>
          <w:rFonts w:ascii="Times New Roman" w:hAnsi="Times New Roman" w:cs="Times New Roman"/>
          <w:sz w:val="28"/>
          <w:szCs w:val="28"/>
          <w:lang w:val="kk-KZ"/>
        </w:rPr>
        <w:t>кесте материалдары бойынша бір контексте зерттелген тыңайтқыштар, сорттар мен түрлері, дозалары және фоны бойынша жүргізілді.</w:t>
      </w:r>
    </w:p>
    <w:p w:rsidR="0038344A" w:rsidRDefault="0038344A" w:rsidP="0038344A">
      <w:pPr>
        <w:spacing w:after="0" w:line="240" w:lineRule="auto"/>
        <w:ind w:firstLine="708"/>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lastRenderedPageBreak/>
        <w:t>Фон ретінде қабылданған P</w:t>
      </w:r>
      <w:r w:rsidRPr="006066E8">
        <w:rPr>
          <w:rFonts w:ascii="Times New Roman" w:hAnsi="Times New Roman" w:cs="Times New Roman"/>
          <w:sz w:val="28"/>
          <w:szCs w:val="28"/>
          <w:vertAlign w:val="subscript"/>
          <w:lang w:val="kk-KZ"/>
        </w:rPr>
        <w:t xml:space="preserve">0 </w:t>
      </w:r>
      <w:r w:rsidRPr="006066E8">
        <w:rPr>
          <w:rFonts w:ascii="Times New Roman" w:hAnsi="Times New Roman" w:cs="Times New Roman"/>
          <w:sz w:val="28"/>
          <w:szCs w:val="28"/>
          <w:lang w:val="kk-KZ"/>
        </w:rPr>
        <w:t>(фосфорды енгізусіз), P</w:t>
      </w:r>
      <w:r w:rsidRPr="006066E8">
        <w:rPr>
          <w:rFonts w:ascii="Times New Roman" w:hAnsi="Times New Roman" w:cs="Times New Roman"/>
          <w:sz w:val="28"/>
          <w:szCs w:val="28"/>
          <w:vertAlign w:val="subscript"/>
          <w:lang w:val="kk-KZ"/>
        </w:rPr>
        <w:t xml:space="preserve">150 </w:t>
      </w:r>
      <w:r w:rsidRPr="006066E8">
        <w:rPr>
          <w:rFonts w:ascii="Times New Roman" w:hAnsi="Times New Roman" w:cs="Times New Roman"/>
          <w:sz w:val="28"/>
          <w:szCs w:val="28"/>
          <w:lang w:val="kk-KZ"/>
        </w:rPr>
        <w:t>және Р</w:t>
      </w:r>
      <w:r w:rsidRPr="006066E8">
        <w:rPr>
          <w:rFonts w:ascii="Times New Roman" w:hAnsi="Times New Roman" w:cs="Times New Roman"/>
          <w:sz w:val="28"/>
          <w:szCs w:val="28"/>
          <w:vertAlign w:val="subscript"/>
          <w:lang w:val="kk-KZ"/>
        </w:rPr>
        <w:t xml:space="preserve">200 </w:t>
      </w:r>
      <w:r w:rsidRPr="006066E8">
        <w:rPr>
          <w:rFonts w:ascii="Times New Roman" w:hAnsi="Times New Roman" w:cs="Times New Roman"/>
          <w:sz w:val="28"/>
          <w:szCs w:val="28"/>
          <w:lang w:val="kk-KZ"/>
        </w:rPr>
        <w:t>нұсқаларын салыстыру арқылы фосфор дозаларының жоғарылауына қарай тиімділігінің</w:t>
      </w:r>
      <w:r>
        <w:rPr>
          <w:rFonts w:ascii="Times New Roman" w:hAnsi="Times New Roman" w:cs="Times New Roman"/>
          <w:sz w:val="28"/>
          <w:szCs w:val="28"/>
          <w:lang w:val="kk-KZ"/>
        </w:rPr>
        <w:t xml:space="preserve"> өсетіндігі</w:t>
      </w:r>
      <w:r w:rsidRPr="006066E8">
        <w:rPr>
          <w:rFonts w:ascii="Times New Roman" w:hAnsi="Times New Roman" w:cs="Times New Roman"/>
          <w:sz w:val="28"/>
          <w:szCs w:val="28"/>
          <w:lang w:val="kk-KZ"/>
        </w:rPr>
        <w:t xml:space="preserve"> </w:t>
      </w:r>
      <w:r>
        <w:rPr>
          <w:rFonts w:ascii="Times New Roman" w:hAnsi="Times New Roman" w:cs="Times New Roman"/>
          <w:sz w:val="28"/>
          <w:szCs w:val="28"/>
          <w:lang w:val="kk-KZ"/>
        </w:rPr>
        <w:t>анықталды</w:t>
      </w:r>
      <w:r w:rsidRPr="006066E8">
        <w:rPr>
          <w:rFonts w:ascii="Times New Roman" w:hAnsi="Times New Roman" w:cs="Times New Roman"/>
          <w:sz w:val="28"/>
          <w:szCs w:val="28"/>
          <w:lang w:val="kk-KZ"/>
        </w:rPr>
        <w:t>. P</w:t>
      </w:r>
      <w:r w:rsidRPr="006066E8">
        <w:rPr>
          <w:rFonts w:ascii="Times New Roman" w:hAnsi="Times New Roman" w:cs="Times New Roman"/>
          <w:sz w:val="28"/>
          <w:szCs w:val="28"/>
          <w:vertAlign w:val="subscript"/>
          <w:lang w:val="kk-KZ"/>
        </w:rPr>
        <w:t xml:space="preserve">0 </w:t>
      </w:r>
      <w:r w:rsidRPr="006066E8">
        <w:rPr>
          <w:rFonts w:ascii="Times New Roman" w:hAnsi="Times New Roman" w:cs="Times New Roman"/>
          <w:sz w:val="28"/>
          <w:szCs w:val="28"/>
          <w:lang w:val="kk-KZ"/>
        </w:rPr>
        <w:t xml:space="preserve">кезінде «Көкорай» сорты егістігінде көкбалауса өнімділігі </w:t>
      </w:r>
      <w:r>
        <w:rPr>
          <w:rFonts w:ascii="Times New Roman" w:hAnsi="Times New Roman" w:cs="Times New Roman"/>
          <w:sz w:val="28"/>
          <w:szCs w:val="28"/>
          <w:lang w:val="kk-KZ"/>
        </w:rPr>
        <w:t>99,7</w:t>
      </w:r>
      <w:r w:rsidRPr="006066E8">
        <w:rPr>
          <w:rFonts w:ascii="Times New Roman" w:hAnsi="Times New Roman" w:cs="Times New Roman"/>
          <w:sz w:val="28"/>
          <w:szCs w:val="28"/>
          <w:lang w:val="kk-KZ"/>
        </w:rPr>
        <w:t xml:space="preserve"> т/га (100%), P</w:t>
      </w:r>
      <w:r w:rsidRPr="006066E8">
        <w:rPr>
          <w:rFonts w:ascii="Times New Roman" w:hAnsi="Times New Roman" w:cs="Times New Roman"/>
          <w:sz w:val="28"/>
          <w:szCs w:val="28"/>
          <w:vertAlign w:val="subscript"/>
          <w:lang w:val="kk-KZ"/>
        </w:rPr>
        <w:t xml:space="preserve">150 </w:t>
      </w:r>
      <w:r w:rsidRPr="006066E8">
        <w:rPr>
          <w:rFonts w:ascii="Times New Roman" w:hAnsi="Times New Roman" w:cs="Times New Roman"/>
          <w:sz w:val="28"/>
          <w:szCs w:val="28"/>
          <w:lang w:val="kk-KZ"/>
        </w:rPr>
        <w:t xml:space="preserve">кезінде – </w:t>
      </w:r>
      <w:r>
        <w:rPr>
          <w:rFonts w:ascii="Times New Roman" w:hAnsi="Times New Roman" w:cs="Times New Roman"/>
          <w:sz w:val="28"/>
          <w:szCs w:val="28"/>
          <w:lang w:val="kk-KZ"/>
        </w:rPr>
        <w:t xml:space="preserve"> 1</w:t>
      </w:r>
      <w:r w:rsidRPr="0074704A">
        <w:rPr>
          <w:rFonts w:ascii="Times New Roman" w:hAnsi="Times New Roman" w:cs="Times New Roman"/>
          <w:sz w:val="28"/>
          <w:szCs w:val="28"/>
          <w:lang w:val="kk-KZ"/>
        </w:rPr>
        <w:t>34,2</w:t>
      </w:r>
      <w:r w:rsidRPr="006066E8">
        <w:rPr>
          <w:rFonts w:ascii="Times New Roman" w:hAnsi="Times New Roman" w:cs="Times New Roman"/>
          <w:sz w:val="28"/>
          <w:szCs w:val="28"/>
          <w:lang w:val="kk-KZ"/>
        </w:rPr>
        <w:t xml:space="preserve"> т/га (1</w:t>
      </w:r>
      <w:r>
        <w:rPr>
          <w:rFonts w:ascii="Times New Roman" w:hAnsi="Times New Roman" w:cs="Times New Roman"/>
          <w:sz w:val="28"/>
          <w:szCs w:val="28"/>
          <w:lang w:val="kk-KZ"/>
        </w:rPr>
        <w:t>34,6</w:t>
      </w:r>
      <w:r w:rsidRPr="006066E8">
        <w:rPr>
          <w:rFonts w:ascii="Times New Roman" w:hAnsi="Times New Roman" w:cs="Times New Roman"/>
          <w:sz w:val="28"/>
          <w:szCs w:val="28"/>
          <w:lang w:val="kk-KZ"/>
        </w:rPr>
        <w:t>%) және Р</w:t>
      </w:r>
      <w:r w:rsidRPr="006066E8">
        <w:rPr>
          <w:rFonts w:ascii="Times New Roman" w:hAnsi="Times New Roman" w:cs="Times New Roman"/>
          <w:sz w:val="28"/>
          <w:szCs w:val="28"/>
          <w:vertAlign w:val="subscript"/>
          <w:lang w:val="kk-KZ"/>
        </w:rPr>
        <w:t xml:space="preserve">200 </w:t>
      </w:r>
      <w:r w:rsidRPr="006066E8">
        <w:rPr>
          <w:rFonts w:ascii="Times New Roman" w:hAnsi="Times New Roman" w:cs="Times New Roman"/>
          <w:sz w:val="28"/>
          <w:szCs w:val="28"/>
          <w:lang w:val="kk-KZ"/>
        </w:rPr>
        <w:t xml:space="preserve">кезінде – </w:t>
      </w:r>
      <w:r>
        <w:rPr>
          <w:rFonts w:ascii="Times New Roman" w:hAnsi="Times New Roman" w:cs="Times New Roman"/>
          <w:sz w:val="28"/>
          <w:szCs w:val="28"/>
          <w:lang w:val="kk-KZ"/>
        </w:rPr>
        <w:t>145,6 т/га (146,0</w:t>
      </w:r>
      <w:r w:rsidRPr="006066E8">
        <w:rPr>
          <w:rFonts w:ascii="Times New Roman" w:hAnsi="Times New Roman" w:cs="Times New Roman"/>
          <w:sz w:val="28"/>
          <w:szCs w:val="28"/>
          <w:lang w:val="kk-KZ"/>
        </w:rPr>
        <w:t xml:space="preserve">%), «Көкбалауса» сорты </w:t>
      </w:r>
      <w:r>
        <w:rPr>
          <w:rFonts w:ascii="Times New Roman" w:hAnsi="Times New Roman" w:cs="Times New Roman"/>
          <w:sz w:val="28"/>
          <w:szCs w:val="28"/>
          <w:lang w:val="kk-KZ"/>
        </w:rPr>
        <w:t>–</w:t>
      </w:r>
      <w:r w:rsidRPr="006066E8">
        <w:rPr>
          <w:rFonts w:ascii="Times New Roman" w:hAnsi="Times New Roman" w:cs="Times New Roman"/>
          <w:sz w:val="28"/>
          <w:szCs w:val="28"/>
          <w:lang w:val="kk-KZ"/>
        </w:rPr>
        <w:t xml:space="preserve"> </w:t>
      </w:r>
      <w:r>
        <w:rPr>
          <w:rFonts w:ascii="Times New Roman" w:hAnsi="Times New Roman" w:cs="Times New Roman"/>
          <w:sz w:val="28"/>
          <w:szCs w:val="28"/>
          <w:lang w:val="kk-KZ"/>
        </w:rPr>
        <w:t>115,5</w:t>
      </w:r>
      <w:r w:rsidRPr="006066E8">
        <w:rPr>
          <w:rFonts w:ascii="Times New Roman" w:hAnsi="Times New Roman" w:cs="Times New Roman"/>
          <w:sz w:val="28"/>
          <w:szCs w:val="28"/>
          <w:lang w:val="kk-KZ"/>
        </w:rPr>
        <w:t xml:space="preserve"> т/га (100%), </w:t>
      </w:r>
      <w:r>
        <w:rPr>
          <w:rFonts w:ascii="Times New Roman" w:hAnsi="Times New Roman" w:cs="Times New Roman"/>
          <w:sz w:val="28"/>
          <w:szCs w:val="28"/>
          <w:lang w:val="kk-KZ"/>
        </w:rPr>
        <w:t>145,5</w:t>
      </w:r>
      <w:r w:rsidRPr="006066E8">
        <w:rPr>
          <w:rFonts w:ascii="Times New Roman" w:hAnsi="Times New Roman" w:cs="Times New Roman"/>
          <w:sz w:val="28"/>
          <w:szCs w:val="28"/>
          <w:lang w:val="kk-KZ"/>
        </w:rPr>
        <w:t xml:space="preserve"> т/га (1</w:t>
      </w:r>
      <w:r>
        <w:rPr>
          <w:rFonts w:ascii="Times New Roman" w:hAnsi="Times New Roman" w:cs="Times New Roman"/>
          <w:sz w:val="28"/>
          <w:szCs w:val="28"/>
          <w:lang w:val="kk-KZ"/>
        </w:rPr>
        <w:t>25</w:t>
      </w:r>
      <w:r w:rsidRPr="006066E8">
        <w:rPr>
          <w:rFonts w:ascii="Times New Roman" w:hAnsi="Times New Roman" w:cs="Times New Roman"/>
          <w:sz w:val="28"/>
          <w:szCs w:val="28"/>
          <w:lang w:val="kk-KZ"/>
        </w:rPr>
        <w:t>,</w:t>
      </w:r>
      <w:r>
        <w:rPr>
          <w:rFonts w:ascii="Times New Roman" w:hAnsi="Times New Roman" w:cs="Times New Roman"/>
          <w:sz w:val="28"/>
          <w:szCs w:val="28"/>
          <w:lang w:val="kk-KZ"/>
        </w:rPr>
        <w:t>9</w:t>
      </w:r>
      <w:r w:rsidRPr="006066E8">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151,2</w:t>
      </w:r>
      <w:r w:rsidRPr="006066E8">
        <w:rPr>
          <w:rFonts w:ascii="Times New Roman" w:hAnsi="Times New Roman" w:cs="Times New Roman"/>
          <w:sz w:val="28"/>
          <w:szCs w:val="28"/>
          <w:lang w:val="kk-KZ"/>
        </w:rPr>
        <w:t xml:space="preserve"> т/га (1</w:t>
      </w:r>
      <w:r>
        <w:rPr>
          <w:rFonts w:ascii="Times New Roman" w:hAnsi="Times New Roman" w:cs="Times New Roman"/>
          <w:sz w:val="28"/>
          <w:szCs w:val="28"/>
          <w:lang w:val="kk-KZ"/>
        </w:rPr>
        <w:t>30,9</w:t>
      </w:r>
      <w:r w:rsidRPr="006066E8">
        <w:rPr>
          <w:rFonts w:ascii="Times New Roman" w:hAnsi="Times New Roman" w:cs="Times New Roman"/>
          <w:sz w:val="28"/>
          <w:szCs w:val="28"/>
          <w:lang w:val="kk-KZ"/>
        </w:rPr>
        <w:t xml:space="preserve">%) және «Өсімтал» сорты </w:t>
      </w:r>
      <w:r>
        <w:rPr>
          <w:rFonts w:ascii="Times New Roman" w:hAnsi="Times New Roman" w:cs="Times New Roman"/>
          <w:sz w:val="28"/>
          <w:szCs w:val="28"/>
          <w:lang w:val="kk-KZ"/>
        </w:rPr>
        <w:t>–</w:t>
      </w:r>
      <w:r w:rsidRPr="006066E8">
        <w:rPr>
          <w:rFonts w:ascii="Times New Roman" w:hAnsi="Times New Roman" w:cs="Times New Roman"/>
          <w:sz w:val="28"/>
          <w:szCs w:val="28"/>
          <w:lang w:val="kk-KZ"/>
        </w:rPr>
        <w:t xml:space="preserve"> </w:t>
      </w:r>
      <w:r>
        <w:rPr>
          <w:rFonts w:ascii="Times New Roman" w:hAnsi="Times New Roman" w:cs="Times New Roman"/>
          <w:sz w:val="28"/>
          <w:szCs w:val="28"/>
          <w:lang w:val="kk-KZ"/>
        </w:rPr>
        <w:t>94,6</w:t>
      </w:r>
      <w:r w:rsidRPr="006066E8">
        <w:rPr>
          <w:rFonts w:ascii="Times New Roman" w:hAnsi="Times New Roman" w:cs="Times New Roman"/>
          <w:sz w:val="28"/>
          <w:szCs w:val="28"/>
          <w:lang w:val="kk-KZ"/>
        </w:rPr>
        <w:t xml:space="preserve"> т/га (100%), </w:t>
      </w:r>
      <w:r>
        <w:rPr>
          <w:rFonts w:ascii="Times New Roman" w:hAnsi="Times New Roman" w:cs="Times New Roman"/>
          <w:sz w:val="28"/>
          <w:szCs w:val="28"/>
          <w:lang w:val="kk-KZ"/>
        </w:rPr>
        <w:t>122,0</w:t>
      </w:r>
      <w:r w:rsidRPr="006066E8">
        <w:rPr>
          <w:rFonts w:ascii="Times New Roman" w:hAnsi="Times New Roman" w:cs="Times New Roman"/>
          <w:sz w:val="28"/>
          <w:szCs w:val="28"/>
          <w:lang w:val="kk-KZ"/>
        </w:rPr>
        <w:t xml:space="preserve"> т/га (1</w:t>
      </w:r>
      <w:r>
        <w:rPr>
          <w:rFonts w:ascii="Times New Roman" w:hAnsi="Times New Roman" w:cs="Times New Roman"/>
          <w:sz w:val="28"/>
          <w:szCs w:val="28"/>
          <w:lang w:val="kk-KZ"/>
        </w:rPr>
        <w:t>28,9</w:t>
      </w:r>
      <w:r w:rsidRPr="006066E8">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131,7</w:t>
      </w:r>
      <w:r w:rsidRPr="006066E8">
        <w:rPr>
          <w:rFonts w:ascii="Times New Roman" w:hAnsi="Times New Roman" w:cs="Times New Roman"/>
          <w:sz w:val="28"/>
          <w:szCs w:val="28"/>
          <w:lang w:val="kk-KZ"/>
        </w:rPr>
        <w:t xml:space="preserve"> т/га-ны (1</w:t>
      </w:r>
      <w:r>
        <w:rPr>
          <w:rFonts w:ascii="Times New Roman" w:hAnsi="Times New Roman" w:cs="Times New Roman"/>
          <w:sz w:val="28"/>
          <w:szCs w:val="28"/>
          <w:lang w:val="kk-KZ"/>
        </w:rPr>
        <w:t>39,2</w:t>
      </w:r>
      <w:r w:rsidRPr="006066E8">
        <w:rPr>
          <w:rFonts w:ascii="Times New Roman" w:hAnsi="Times New Roman" w:cs="Times New Roman"/>
          <w:sz w:val="28"/>
          <w:szCs w:val="28"/>
          <w:lang w:val="kk-KZ"/>
        </w:rPr>
        <w:t>%) құрайды. Осылайша, фосфорлы тыңайтқыштарды енгізу деңгейі жоңышқа өнімділігін арттырудың негізгі факторы болып табылады және оның дозасының өсуімен өнімділігі артады.</w:t>
      </w:r>
    </w:p>
    <w:p w:rsidR="0038344A" w:rsidRDefault="0038344A" w:rsidP="006729B6">
      <w:pPr>
        <w:spacing w:after="0" w:line="240" w:lineRule="auto"/>
        <w:jc w:val="both"/>
        <w:rPr>
          <w:rFonts w:ascii="Times New Roman" w:hAnsi="Times New Roman" w:cs="Times New Roman"/>
          <w:sz w:val="28"/>
          <w:szCs w:val="28"/>
          <w:lang w:val="kk-KZ"/>
        </w:rPr>
      </w:pPr>
    </w:p>
    <w:p w:rsidR="00A674C7" w:rsidRDefault="0038344A" w:rsidP="006729B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16 – Ж</w:t>
      </w:r>
      <w:r w:rsidRPr="006066E8">
        <w:rPr>
          <w:rFonts w:ascii="Times New Roman" w:hAnsi="Times New Roman" w:cs="Times New Roman"/>
          <w:sz w:val="28"/>
          <w:szCs w:val="28"/>
          <w:lang w:val="kk-KZ"/>
        </w:rPr>
        <w:t>оңышқа</w:t>
      </w:r>
      <w:r>
        <w:rPr>
          <w:rFonts w:ascii="Times New Roman" w:hAnsi="Times New Roman" w:cs="Times New Roman"/>
          <w:sz w:val="28"/>
          <w:szCs w:val="28"/>
          <w:lang w:val="kk-KZ"/>
        </w:rPr>
        <w:t>ның «Көкбалауса» сорты</w:t>
      </w:r>
      <w:r w:rsidRPr="006066E8">
        <w:rPr>
          <w:rFonts w:ascii="Times New Roman" w:hAnsi="Times New Roman" w:cs="Times New Roman"/>
          <w:sz w:val="28"/>
          <w:szCs w:val="28"/>
          <w:lang w:val="kk-KZ"/>
        </w:rPr>
        <w:t>ның көкбалауса өнімділігіне макро</w:t>
      </w:r>
      <w:r>
        <w:rPr>
          <w:rFonts w:ascii="Times New Roman" w:hAnsi="Times New Roman" w:cs="Times New Roman"/>
          <w:sz w:val="28"/>
          <w:szCs w:val="28"/>
          <w:lang w:val="kk-KZ"/>
        </w:rPr>
        <w:t xml:space="preserve"> және </w:t>
      </w:r>
      <w:r w:rsidRPr="006066E8">
        <w:rPr>
          <w:rFonts w:ascii="Times New Roman" w:hAnsi="Times New Roman" w:cs="Times New Roman"/>
          <w:sz w:val="28"/>
          <w:szCs w:val="28"/>
          <w:lang w:val="kk-KZ"/>
        </w:rPr>
        <w:t xml:space="preserve">микротыңайтқыштардың әсері, </w:t>
      </w:r>
      <w:r>
        <w:rPr>
          <w:rFonts w:ascii="Times New Roman" w:hAnsi="Times New Roman" w:cs="Times New Roman"/>
          <w:sz w:val="28"/>
          <w:szCs w:val="28"/>
          <w:lang w:val="kk-KZ"/>
        </w:rPr>
        <w:t>т</w:t>
      </w:r>
      <w:r w:rsidRPr="00EE074D">
        <w:rPr>
          <w:rFonts w:ascii="Times New Roman" w:hAnsi="Times New Roman" w:cs="Times New Roman"/>
          <w:sz w:val="28"/>
          <w:szCs w:val="28"/>
          <w:lang w:val="kk-KZ"/>
        </w:rPr>
        <w:t>/</w:t>
      </w:r>
      <w:r>
        <w:rPr>
          <w:rFonts w:ascii="Times New Roman" w:hAnsi="Times New Roman" w:cs="Times New Roman"/>
          <w:sz w:val="28"/>
          <w:szCs w:val="28"/>
          <w:lang w:val="kk-KZ"/>
        </w:rPr>
        <w:t>га</w:t>
      </w:r>
    </w:p>
    <w:tbl>
      <w:tblPr>
        <w:tblStyle w:val="a9"/>
        <w:tblW w:w="9689" w:type="dxa"/>
        <w:tblInd w:w="108" w:type="dxa"/>
        <w:tblLayout w:type="fixed"/>
        <w:tblLook w:val="04A0" w:firstRow="1" w:lastRow="0" w:firstColumn="1" w:lastColumn="0" w:noHBand="0" w:noVBand="1"/>
      </w:tblPr>
      <w:tblGrid>
        <w:gridCol w:w="1709"/>
        <w:gridCol w:w="1139"/>
        <w:gridCol w:w="1282"/>
        <w:gridCol w:w="1425"/>
        <w:gridCol w:w="1709"/>
        <w:gridCol w:w="2425"/>
      </w:tblGrid>
      <w:tr w:rsidR="00A674C7" w:rsidRPr="00F9646F" w:rsidTr="002F158F">
        <w:trPr>
          <w:trHeight w:val="194"/>
        </w:trPr>
        <w:tc>
          <w:tcPr>
            <w:tcW w:w="1709" w:type="dxa"/>
            <w:vAlign w:val="center"/>
          </w:tcPr>
          <w:p w:rsidR="00A674C7" w:rsidRPr="00F9646F" w:rsidRDefault="00A674C7" w:rsidP="00A674C7">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Нұсқа</w:t>
            </w:r>
          </w:p>
        </w:tc>
        <w:tc>
          <w:tcPr>
            <w:tcW w:w="1139" w:type="dxa"/>
            <w:vAlign w:val="center"/>
          </w:tcPr>
          <w:p w:rsidR="00A674C7" w:rsidRPr="00F9646F" w:rsidRDefault="00A674C7" w:rsidP="00A674C7">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 – ші жыл</w:t>
            </w:r>
          </w:p>
        </w:tc>
        <w:tc>
          <w:tcPr>
            <w:tcW w:w="1282" w:type="dxa"/>
            <w:vAlign w:val="center"/>
          </w:tcPr>
          <w:p w:rsidR="00A674C7" w:rsidRPr="00F9646F" w:rsidRDefault="00A674C7" w:rsidP="00A674C7">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 – ші жыл</w:t>
            </w:r>
          </w:p>
        </w:tc>
        <w:tc>
          <w:tcPr>
            <w:tcW w:w="1425" w:type="dxa"/>
            <w:vAlign w:val="center"/>
          </w:tcPr>
          <w:p w:rsidR="00A674C7" w:rsidRPr="00F9646F" w:rsidRDefault="00A674C7" w:rsidP="00A674C7">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3 – ші жыл</w:t>
            </w:r>
          </w:p>
        </w:tc>
        <w:tc>
          <w:tcPr>
            <w:tcW w:w="1709" w:type="dxa"/>
            <w:vAlign w:val="center"/>
          </w:tcPr>
          <w:p w:rsidR="00A674C7" w:rsidRPr="00F9646F" w:rsidRDefault="00A674C7" w:rsidP="00A674C7">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Жиынтығы</w:t>
            </w:r>
          </w:p>
        </w:tc>
        <w:tc>
          <w:tcPr>
            <w:tcW w:w="2421" w:type="dxa"/>
            <w:vAlign w:val="center"/>
          </w:tcPr>
          <w:p w:rsidR="00A674C7" w:rsidRPr="00F9646F" w:rsidRDefault="00A674C7" w:rsidP="00A674C7">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kk-KZ"/>
              </w:rPr>
              <w:t>Бақылаумен салыстырғанда,</w:t>
            </w:r>
            <w:r w:rsidRPr="00F9646F">
              <w:rPr>
                <w:rFonts w:ascii="Times New Roman" w:hAnsi="Times New Roman" w:cs="Times New Roman"/>
                <w:sz w:val="28"/>
                <w:szCs w:val="28"/>
              </w:rPr>
              <w:t>%</w:t>
            </w:r>
          </w:p>
        </w:tc>
      </w:tr>
      <w:tr w:rsidR="00A674C7" w:rsidRPr="00F9646F" w:rsidTr="002F158F">
        <w:trPr>
          <w:trHeight w:val="194"/>
        </w:trPr>
        <w:tc>
          <w:tcPr>
            <w:tcW w:w="1709" w:type="dxa"/>
          </w:tcPr>
          <w:p w:rsidR="00A674C7" w:rsidRPr="00DE6B58" w:rsidRDefault="00A674C7" w:rsidP="00A674C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139" w:type="dxa"/>
          </w:tcPr>
          <w:p w:rsidR="00A674C7" w:rsidRPr="00F9646F" w:rsidRDefault="00A674C7" w:rsidP="00A674C7">
            <w:pPr>
              <w:spacing w:after="0" w:line="240" w:lineRule="auto"/>
              <w:ind w:firstLine="34"/>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282" w:type="dxa"/>
          </w:tcPr>
          <w:p w:rsidR="00A674C7" w:rsidRPr="00F9646F" w:rsidRDefault="00A674C7" w:rsidP="00A674C7">
            <w:pPr>
              <w:spacing w:after="0" w:line="240" w:lineRule="auto"/>
              <w:ind w:firstLine="33"/>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425" w:type="dxa"/>
          </w:tcPr>
          <w:p w:rsidR="00A674C7" w:rsidRPr="00F9646F" w:rsidRDefault="00A674C7" w:rsidP="00A674C7">
            <w:pPr>
              <w:spacing w:after="0" w:line="240" w:lineRule="auto"/>
              <w:ind w:firstLine="34"/>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709" w:type="dxa"/>
          </w:tcPr>
          <w:p w:rsidR="00A674C7" w:rsidRPr="00F9646F" w:rsidRDefault="00A674C7" w:rsidP="00A674C7">
            <w:pPr>
              <w:spacing w:after="0" w:line="240" w:lineRule="auto"/>
              <w:ind w:firstLine="34"/>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2421" w:type="dxa"/>
          </w:tcPr>
          <w:p w:rsidR="00A674C7" w:rsidRPr="00F9646F" w:rsidRDefault="00A674C7" w:rsidP="00A674C7">
            <w:pPr>
              <w:spacing w:after="0" w:line="240" w:lineRule="auto"/>
              <w:ind w:firstLine="34"/>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r>
      <w:tr w:rsidR="00A674C7" w:rsidRPr="00F9646F" w:rsidTr="002F158F">
        <w:trPr>
          <w:trHeight w:val="194"/>
        </w:trPr>
        <w:tc>
          <w:tcPr>
            <w:tcW w:w="9689" w:type="dxa"/>
            <w:gridSpan w:val="6"/>
          </w:tcPr>
          <w:p w:rsidR="00A674C7" w:rsidRDefault="00A674C7" w:rsidP="00A674C7">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Фон Р</w:t>
            </w:r>
            <w:r w:rsidRPr="00F9646F">
              <w:rPr>
                <w:rFonts w:ascii="Times New Roman" w:hAnsi="Times New Roman" w:cs="Times New Roman"/>
                <w:sz w:val="28"/>
                <w:szCs w:val="28"/>
                <w:vertAlign w:val="subscript"/>
                <w:lang w:val="kk-KZ"/>
              </w:rPr>
              <w:t xml:space="preserve">0 </w:t>
            </w:r>
            <w:r w:rsidRPr="00F9646F">
              <w:rPr>
                <w:rFonts w:ascii="Times New Roman" w:hAnsi="Times New Roman" w:cs="Times New Roman"/>
                <w:sz w:val="28"/>
                <w:szCs w:val="28"/>
                <w:lang w:val="kk-KZ"/>
              </w:rPr>
              <w:t>(тыңайтқышсыз), сорт «Көкбалауса»</w:t>
            </w:r>
          </w:p>
        </w:tc>
      </w:tr>
      <w:tr w:rsidR="0038344A" w:rsidRPr="00F9646F" w:rsidTr="002F158F">
        <w:trPr>
          <w:trHeight w:val="194"/>
        </w:trPr>
        <w:tc>
          <w:tcPr>
            <w:tcW w:w="1709" w:type="dxa"/>
            <w:vAlign w:val="center"/>
          </w:tcPr>
          <w:p w:rsidR="0038344A" w:rsidRPr="00F9646F" w:rsidRDefault="0038344A" w:rsidP="0038344A">
            <w:pPr>
              <w:spacing w:after="0" w:line="240" w:lineRule="auto"/>
              <w:jc w:val="center"/>
              <w:rPr>
                <w:rFonts w:ascii="Times New Roman" w:hAnsi="Times New Roman" w:cs="Times New Roman"/>
                <w:sz w:val="28"/>
                <w:szCs w:val="28"/>
              </w:rPr>
            </w:pPr>
            <w:r w:rsidRPr="00F9646F">
              <w:rPr>
                <w:rFonts w:ascii="Times New Roman" w:hAnsi="Times New Roman" w:cs="Times New Roman"/>
                <w:sz w:val="28"/>
                <w:szCs w:val="28"/>
                <w:lang w:val="en-US"/>
              </w:rPr>
              <w:t>P</w:t>
            </w:r>
            <w:r w:rsidRPr="00F9646F">
              <w:rPr>
                <w:rFonts w:ascii="Times New Roman" w:hAnsi="Times New Roman" w:cs="Times New Roman"/>
                <w:sz w:val="28"/>
                <w:szCs w:val="28"/>
                <w:vertAlign w:val="subscript"/>
              </w:rPr>
              <w:t>0</w:t>
            </w:r>
          </w:p>
        </w:tc>
        <w:tc>
          <w:tcPr>
            <w:tcW w:w="1139"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12,3</w:t>
            </w:r>
          </w:p>
        </w:tc>
        <w:tc>
          <w:tcPr>
            <w:tcW w:w="1282"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47,2</w:t>
            </w:r>
          </w:p>
        </w:tc>
        <w:tc>
          <w:tcPr>
            <w:tcW w:w="1425"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56,0</w:t>
            </w:r>
          </w:p>
        </w:tc>
        <w:tc>
          <w:tcPr>
            <w:tcW w:w="1709"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115,5</w:t>
            </w:r>
          </w:p>
        </w:tc>
        <w:tc>
          <w:tcPr>
            <w:tcW w:w="2421"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100</w:t>
            </w:r>
          </w:p>
        </w:tc>
      </w:tr>
      <w:tr w:rsidR="0038344A" w:rsidRPr="00F9646F" w:rsidTr="002F158F">
        <w:trPr>
          <w:trHeight w:val="194"/>
        </w:trPr>
        <w:tc>
          <w:tcPr>
            <w:tcW w:w="1709" w:type="dxa"/>
            <w:vAlign w:val="center"/>
          </w:tcPr>
          <w:p w:rsidR="0038344A" w:rsidRPr="00F9646F" w:rsidRDefault="0038344A" w:rsidP="0038344A">
            <w:pPr>
              <w:spacing w:after="0" w:line="240" w:lineRule="auto"/>
              <w:jc w:val="center"/>
              <w:rPr>
                <w:rFonts w:ascii="Times New Roman" w:hAnsi="Times New Roman" w:cs="Times New Roman"/>
                <w:sz w:val="28"/>
                <w:szCs w:val="28"/>
              </w:rPr>
            </w:pPr>
            <w:r w:rsidRPr="00F9646F">
              <w:rPr>
                <w:rFonts w:ascii="Times New Roman" w:hAnsi="Times New Roman" w:cs="Times New Roman"/>
                <w:sz w:val="28"/>
                <w:szCs w:val="28"/>
                <w:lang w:val="en-US"/>
              </w:rPr>
              <w:t>Фон + N</w:t>
            </w:r>
            <w:r w:rsidRPr="00F9646F">
              <w:rPr>
                <w:rFonts w:ascii="Times New Roman" w:hAnsi="Times New Roman" w:cs="Times New Roman"/>
                <w:sz w:val="28"/>
                <w:szCs w:val="28"/>
                <w:vertAlign w:val="subscript"/>
              </w:rPr>
              <w:t>60</w:t>
            </w:r>
          </w:p>
        </w:tc>
        <w:tc>
          <w:tcPr>
            <w:tcW w:w="1139"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12,8</w:t>
            </w:r>
          </w:p>
        </w:tc>
        <w:tc>
          <w:tcPr>
            <w:tcW w:w="1282"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56,2</w:t>
            </w:r>
          </w:p>
        </w:tc>
        <w:tc>
          <w:tcPr>
            <w:tcW w:w="1425"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65,0</w:t>
            </w:r>
          </w:p>
        </w:tc>
        <w:tc>
          <w:tcPr>
            <w:tcW w:w="1709"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134,0</w:t>
            </w:r>
          </w:p>
        </w:tc>
        <w:tc>
          <w:tcPr>
            <w:tcW w:w="2421"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116,1</w:t>
            </w:r>
          </w:p>
        </w:tc>
      </w:tr>
      <w:tr w:rsidR="0038344A" w:rsidRPr="00F9646F" w:rsidTr="002F158F">
        <w:trPr>
          <w:trHeight w:val="194"/>
        </w:trPr>
        <w:tc>
          <w:tcPr>
            <w:tcW w:w="1709" w:type="dxa"/>
            <w:vAlign w:val="center"/>
          </w:tcPr>
          <w:p w:rsidR="0038344A" w:rsidRPr="00F9646F" w:rsidRDefault="0038344A" w:rsidP="0038344A">
            <w:pPr>
              <w:spacing w:after="0" w:line="240" w:lineRule="auto"/>
              <w:jc w:val="center"/>
              <w:rPr>
                <w:rFonts w:ascii="Times New Roman" w:hAnsi="Times New Roman" w:cs="Times New Roman"/>
                <w:sz w:val="28"/>
                <w:szCs w:val="28"/>
              </w:rPr>
            </w:pPr>
            <w:r w:rsidRPr="00F9646F">
              <w:rPr>
                <w:rFonts w:ascii="Times New Roman" w:hAnsi="Times New Roman" w:cs="Times New Roman"/>
                <w:sz w:val="28"/>
                <w:szCs w:val="28"/>
                <w:lang w:val="en-US"/>
              </w:rPr>
              <w:t>Фон +</w:t>
            </w:r>
            <w:r>
              <w:rPr>
                <w:rFonts w:ascii="Times New Roman" w:hAnsi="Times New Roman" w:cs="Times New Roman"/>
                <w:sz w:val="28"/>
                <w:szCs w:val="28"/>
              </w:rPr>
              <w:t xml:space="preserve"> </w:t>
            </w:r>
            <w:r w:rsidRPr="00F9646F">
              <w:rPr>
                <w:rFonts w:ascii="Times New Roman" w:hAnsi="Times New Roman" w:cs="Times New Roman"/>
                <w:sz w:val="28"/>
                <w:szCs w:val="28"/>
                <w:lang w:val="en-US"/>
              </w:rPr>
              <w:t>K</w:t>
            </w:r>
            <w:r w:rsidRPr="00F9646F">
              <w:rPr>
                <w:rFonts w:ascii="Times New Roman" w:hAnsi="Times New Roman" w:cs="Times New Roman"/>
                <w:sz w:val="28"/>
                <w:szCs w:val="28"/>
                <w:vertAlign w:val="subscript"/>
                <w:lang w:val="en-US"/>
              </w:rPr>
              <w:t>70</w:t>
            </w:r>
          </w:p>
        </w:tc>
        <w:tc>
          <w:tcPr>
            <w:tcW w:w="1139"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12,1</w:t>
            </w:r>
          </w:p>
        </w:tc>
        <w:tc>
          <w:tcPr>
            <w:tcW w:w="1282"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49,5</w:t>
            </w:r>
          </w:p>
        </w:tc>
        <w:tc>
          <w:tcPr>
            <w:tcW w:w="1425"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60,5</w:t>
            </w:r>
          </w:p>
        </w:tc>
        <w:tc>
          <w:tcPr>
            <w:tcW w:w="1709"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122,1</w:t>
            </w:r>
          </w:p>
        </w:tc>
        <w:tc>
          <w:tcPr>
            <w:tcW w:w="2421"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105,7</w:t>
            </w:r>
          </w:p>
        </w:tc>
      </w:tr>
      <w:tr w:rsidR="0038344A" w:rsidRPr="00F9646F" w:rsidTr="002F158F">
        <w:trPr>
          <w:trHeight w:val="194"/>
        </w:trPr>
        <w:tc>
          <w:tcPr>
            <w:tcW w:w="1709" w:type="dxa"/>
            <w:vAlign w:val="center"/>
          </w:tcPr>
          <w:p w:rsidR="0038344A" w:rsidRPr="00F9646F" w:rsidRDefault="0038344A" w:rsidP="0038344A">
            <w:pPr>
              <w:spacing w:after="0" w:line="240" w:lineRule="auto"/>
              <w:jc w:val="center"/>
              <w:rPr>
                <w:rFonts w:ascii="Times New Roman" w:hAnsi="Times New Roman" w:cs="Times New Roman"/>
                <w:sz w:val="28"/>
                <w:szCs w:val="28"/>
              </w:rPr>
            </w:pPr>
            <w:r w:rsidRPr="00F9646F">
              <w:rPr>
                <w:rFonts w:ascii="Times New Roman" w:hAnsi="Times New Roman" w:cs="Times New Roman"/>
                <w:sz w:val="28"/>
                <w:szCs w:val="28"/>
                <w:lang w:val="en-US"/>
              </w:rPr>
              <w:t>Фон +</w:t>
            </w:r>
            <w:r w:rsidRPr="00F9646F">
              <w:rPr>
                <w:rFonts w:ascii="Times New Roman" w:hAnsi="Times New Roman" w:cs="Times New Roman"/>
                <w:sz w:val="28"/>
                <w:szCs w:val="28"/>
                <w:vertAlign w:val="subscript"/>
              </w:rPr>
              <w:t xml:space="preserve">  </w:t>
            </w:r>
            <w:r w:rsidRPr="00F9646F">
              <w:rPr>
                <w:rFonts w:ascii="Times New Roman" w:hAnsi="Times New Roman" w:cs="Times New Roman"/>
                <w:sz w:val="28"/>
                <w:szCs w:val="28"/>
                <w:lang w:val="en-US"/>
              </w:rPr>
              <w:t>C</w:t>
            </w:r>
            <w:r w:rsidRPr="00F9646F">
              <w:rPr>
                <w:rFonts w:ascii="Times New Roman" w:hAnsi="Times New Roman" w:cs="Times New Roman"/>
                <w:sz w:val="28"/>
                <w:szCs w:val="28"/>
              </w:rPr>
              <w:t>о</w:t>
            </w:r>
          </w:p>
        </w:tc>
        <w:tc>
          <w:tcPr>
            <w:tcW w:w="1139"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13,6</w:t>
            </w:r>
          </w:p>
        </w:tc>
        <w:tc>
          <w:tcPr>
            <w:tcW w:w="1282"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56,6</w:t>
            </w:r>
          </w:p>
        </w:tc>
        <w:tc>
          <w:tcPr>
            <w:tcW w:w="1425"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64,4</w:t>
            </w:r>
          </w:p>
        </w:tc>
        <w:tc>
          <w:tcPr>
            <w:tcW w:w="1709"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134,6</w:t>
            </w:r>
          </w:p>
        </w:tc>
        <w:tc>
          <w:tcPr>
            <w:tcW w:w="2421"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116,5</w:t>
            </w:r>
          </w:p>
        </w:tc>
      </w:tr>
      <w:tr w:rsidR="0038344A" w:rsidRPr="00F9646F" w:rsidTr="002F158F">
        <w:trPr>
          <w:trHeight w:val="194"/>
        </w:trPr>
        <w:tc>
          <w:tcPr>
            <w:tcW w:w="1709" w:type="dxa"/>
            <w:vAlign w:val="center"/>
          </w:tcPr>
          <w:p w:rsidR="0038344A" w:rsidRPr="00F9646F" w:rsidRDefault="0038344A" w:rsidP="0038344A">
            <w:pPr>
              <w:spacing w:after="0" w:line="240" w:lineRule="auto"/>
              <w:jc w:val="center"/>
              <w:rPr>
                <w:rFonts w:ascii="Times New Roman" w:hAnsi="Times New Roman" w:cs="Times New Roman"/>
                <w:sz w:val="28"/>
                <w:szCs w:val="28"/>
                <w:lang w:val="en-US"/>
              </w:rPr>
            </w:pPr>
            <w:r w:rsidRPr="00F9646F">
              <w:rPr>
                <w:rFonts w:ascii="Times New Roman" w:hAnsi="Times New Roman" w:cs="Times New Roman"/>
                <w:sz w:val="28"/>
                <w:szCs w:val="28"/>
                <w:lang w:val="en-US"/>
              </w:rPr>
              <w:t>Фон +Mo</w:t>
            </w:r>
          </w:p>
        </w:tc>
        <w:tc>
          <w:tcPr>
            <w:tcW w:w="1139"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14,0</w:t>
            </w:r>
          </w:p>
        </w:tc>
        <w:tc>
          <w:tcPr>
            <w:tcW w:w="1282"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56,4</w:t>
            </w:r>
          </w:p>
        </w:tc>
        <w:tc>
          <w:tcPr>
            <w:tcW w:w="1425"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64,4</w:t>
            </w:r>
          </w:p>
        </w:tc>
        <w:tc>
          <w:tcPr>
            <w:tcW w:w="1709"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134,8</w:t>
            </w:r>
          </w:p>
        </w:tc>
        <w:tc>
          <w:tcPr>
            <w:tcW w:w="2421"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116,7</w:t>
            </w:r>
          </w:p>
        </w:tc>
      </w:tr>
      <w:tr w:rsidR="0038344A" w:rsidRPr="00F9646F" w:rsidTr="002F158F">
        <w:trPr>
          <w:trHeight w:val="194"/>
        </w:trPr>
        <w:tc>
          <w:tcPr>
            <w:tcW w:w="1709" w:type="dxa"/>
          </w:tcPr>
          <w:p w:rsidR="0038344A" w:rsidRPr="009B2D87" w:rsidRDefault="0038344A" w:rsidP="0038344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ЕЕА </w:t>
            </w:r>
            <w:r w:rsidRPr="009B2D87">
              <w:rPr>
                <w:rFonts w:ascii="Times New Roman" w:hAnsi="Times New Roman" w:cs="Times New Roman"/>
                <w:sz w:val="28"/>
                <w:szCs w:val="28"/>
                <w:vertAlign w:val="subscript"/>
                <w:lang w:val="kk-KZ"/>
              </w:rPr>
              <w:t>0,05</w:t>
            </w:r>
            <w:r>
              <w:rPr>
                <w:rFonts w:ascii="Times New Roman" w:hAnsi="Times New Roman" w:cs="Times New Roman"/>
                <w:sz w:val="28"/>
                <w:szCs w:val="28"/>
                <w:vertAlign w:val="subscript"/>
                <w:lang w:val="kk-KZ"/>
              </w:rPr>
              <w:t xml:space="preserve">  </w:t>
            </w:r>
            <w:r w:rsidRPr="009B2D87">
              <w:rPr>
                <w:rFonts w:ascii="Times New Roman" w:hAnsi="Times New Roman" w:cs="Times New Roman"/>
                <w:sz w:val="28"/>
                <w:szCs w:val="28"/>
                <w:lang w:val="kk-KZ"/>
              </w:rPr>
              <w:t>т/га</w:t>
            </w:r>
          </w:p>
        </w:tc>
        <w:tc>
          <w:tcPr>
            <w:tcW w:w="1139" w:type="dxa"/>
          </w:tcPr>
          <w:p w:rsidR="0038344A" w:rsidRPr="00F9646F" w:rsidRDefault="0038344A" w:rsidP="0038344A">
            <w:pPr>
              <w:spacing w:after="0" w:line="240" w:lineRule="auto"/>
              <w:jc w:val="center"/>
              <w:rPr>
                <w:rFonts w:ascii="Times New Roman" w:hAnsi="Times New Roman" w:cs="Times New Roman"/>
                <w:sz w:val="28"/>
                <w:szCs w:val="28"/>
                <w:lang w:val="kk-KZ"/>
              </w:rPr>
            </w:pPr>
          </w:p>
        </w:tc>
        <w:tc>
          <w:tcPr>
            <w:tcW w:w="1282" w:type="dxa"/>
          </w:tcPr>
          <w:p w:rsidR="0038344A" w:rsidRPr="00F9646F" w:rsidRDefault="0038344A" w:rsidP="0038344A">
            <w:pPr>
              <w:spacing w:after="0" w:line="240" w:lineRule="auto"/>
              <w:jc w:val="center"/>
              <w:rPr>
                <w:rFonts w:ascii="Times New Roman" w:hAnsi="Times New Roman" w:cs="Times New Roman"/>
                <w:sz w:val="28"/>
                <w:szCs w:val="28"/>
                <w:lang w:val="kk-KZ"/>
              </w:rPr>
            </w:pPr>
          </w:p>
        </w:tc>
        <w:tc>
          <w:tcPr>
            <w:tcW w:w="1425" w:type="dxa"/>
          </w:tcPr>
          <w:p w:rsidR="0038344A" w:rsidRPr="00F9646F" w:rsidRDefault="0038344A" w:rsidP="0038344A">
            <w:pPr>
              <w:spacing w:after="0" w:line="240" w:lineRule="auto"/>
              <w:jc w:val="center"/>
              <w:rPr>
                <w:rFonts w:ascii="Times New Roman" w:hAnsi="Times New Roman" w:cs="Times New Roman"/>
                <w:sz w:val="28"/>
                <w:szCs w:val="28"/>
                <w:lang w:val="kk-KZ"/>
              </w:rPr>
            </w:pPr>
          </w:p>
        </w:tc>
        <w:tc>
          <w:tcPr>
            <w:tcW w:w="1709" w:type="dxa"/>
          </w:tcPr>
          <w:p w:rsidR="0038344A" w:rsidRPr="00F9646F" w:rsidRDefault="0038344A" w:rsidP="0038344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2,84</w:t>
            </w:r>
          </w:p>
        </w:tc>
        <w:tc>
          <w:tcPr>
            <w:tcW w:w="2421" w:type="dxa"/>
          </w:tcPr>
          <w:p w:rsidR="0038344A" w:rsidRPr="00F9646F" w:rsidRDefault="0038344A" w:rsidP="0038344A">
            <w:pPr>
              <w:spacing w:after="0" w:line="240" w:lineRule="auto"/>
              <w:jc w:val="center"/>
              <w:rPr>
                <w:rFonts w:ascii="Times New Roman" w:hAnsi="Times New Roman" w:cs="Times New Roman"/>
                <w:sz w:val="28"/>
                <w:szCs w:val="28"/>
                <w:lang w:val="kk-KZ"/>
              </w:rPr>
            </w:pPr>
          </w:p>
        </w:tc>
      </w:tr>
      <w:tr w:rsidR="0038344A" w:rsidRPr="00F9646F" w:rsidTr="002F158F">
        <w:trPr>
          <w:trHeight w:val="194"/>
        </w:trPr>
        <w:tc>
          <w:tcPr>
            <w:tcW w:w="1709" w:type="dxa"/>
          </w:tcPr>
          <w:p w:rsidR="0038344A" w:rsidRDefault="0038344A" w:rsidP="0038344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w:t>
            </w:r>
          </w:p>
        </w:tc>
        <w:tc>
          <w:tcPr>
            <w:tcW w:w="1139" w:type="dxa"/>
          </w:tcPr>
          <w:p w:rsidR="0038344A" w:rsidRPr="00F9646F" w:rsidRDefault="0038344A" w:rsidP="0038344A">
            <w:pPr>
              <w:spacing w:after="0" w:line="240" w:lineRule="auto"/>
              <w:jc w:val="center"/>
              <w:rPr>
                <w:rFonts w:ascii="Times New Roman" w:hAnsi="Times New Roman" w:cs="Times New Roman"/>
                <w:sz w:val="28"/>
                <w:szCs w:val="28"/>
                <w:lang w:val="kk-KZ"/>
              </w:rPr>
            </w:pPr>
          </w:p>
        </w:tc>
        <w:tc>
          <w:tcPr>
            <w:tcW w:w="1282" w:type="dxa"/>
          </w:tcPr>
          <w:p w:rsidR="0038344A" w:rsidRPr="00F9646F" w:rsidRDefault="0038344A" w:rsidP="0038344A">
            <w:pPr>
              <w:spacing w:after="0" w:line="240" w:lineRule="auto"/>
              <w:jc w:val="center"/>
              <w:rPr>
                <w:rFonts w:ascii="Times New Roman" w:hAnsi="Times New Roman" w:cs="Times New Roman"/>
                <w:sz w:val="28"/>
                <w:szCs w:val="28"/>
                <w:lang w:val="kk-KZ"/>
              </w:rPr>
            </w:pPr>
          </w:p>
        </w:tc>
        <w:tc>
          <w:tcPr>
            <w:tcW w:w="1425" w:type="dxa"/>
          </w:tcPr>
          <w:p w:rsidR="0038344A" w:rsidRPr="00F9646F" w:rsidRDefault="0038344A" w:rsidP="0038344A">
            <w:pPr>
              <w:spacing w:after="0" w:line="240" w:lineRule="auto"/>
              <w:jc w:val="center"/>
              <w:rPr>
                <w:rFonts w:ascii="Times New Roman" w:hAnsi="Times New Roman" w:cs="Times New Roman"/>
                <w:sz w:val="28"/>
                <w:szCs w:val="28"/>
                <w:lang w:val="kk-KZ"/>
              </w:rPr>
            </w:pPr>
          </w:p>
        </w:tc>
        <w:tc>
          <w:tcPr>
            <w:tcW w:w="1709" w:type="dxa"/>
          </w:tcPr>
          <w:p w:rsidR="0038344A" w:rsidRPr="00F9646F" w:rsidRDefault="0038344A" w:rsidP="0038344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3,40</w:t>
            </w:r>
          </w:p>
        </w:tc>
        <w:tc>
          <w:tcPr>
            <w:tcW w:w="2421" w:type="dxa"/>
          </w:tcPr>
          <w:p w:rsidR="0038344A" w:rsidRPr="00F9646F" w:rsidRDefault="0038344A" w:rsidP="0038344A">
            <w:pPr>
              <w:spacing w:after="0" w:line="240" w:lineRule="auto"/>
              <w:jc w:val="center"/>
              <w:rPr>
                <w:rFonts w:ascii="Times New Roman" w:hAnsi="Times New Roman" w:cs="Times New Roman"/>
                <w:sz w:val="28"/>
                <w:szCs w:val="28"/>
                <w:lang w:val="kk-KZ"/>
              </w:rPr>
            </w:pPr>
          </w:p>
        </w:tc>
      </w:tr>
      <w:tr w:rsidR="0038344A" w:rsidRPr="00F9646F" w:rsidTr="002F158F">
        <w:trPr>
          <w:trHeight w:val="222"/>
        </w:trPr>
        <w:tc>
          <w:tcPr>
            <w:tcW w:w="9689" w:type="dxa"/>
            <w:gridSpan w:val="6"/>
          </w:tcPr>
          <w:p w:rsidR="0038344A" w:rsidRPr="00F9646F" w:rsidRDefault="0038344A" w:rsidP="0038344A">
            <w:pPr>
              <w:spacing w:after="0" w:line="240" w:lineRule="auto"/>
              <w:ind w:firstLine="34"/>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 xml:space="preserve">Фон </w:t>
            </w:r>
            <w:r w:rsidRPr="00F9646F">
              <w:rPr>
                <w:rFonts w:ascii="Times New Roman" w:hAnsi="Times New Roman" w:cs="Times New Roman"/>
                <w:sz w:val="28"/>
                <w:szCs w:val="28"/>
              </w:rPr>
              <w:t>Р</w:t>
            </w:r>
            <w:r w:rsidRPr="00F9646F">
              <w:rPr>
                <w:rFonts w:ascii="Times New Roman" w:hAnsi="Times New Roman" w:cs="Times New Roman"/>
                <w:sz w:val="28"/>
                <w:szCs w:val="28"/>
                <w:vertAlign w:val="subscript"/>
              </w:rPr>
              <w:t>150</w:t>
            </w:r>
            <w:r w:rsidRPr="00F9646F">
              <w:rPr>
                <w:rFonts w:ascii="Times New Roman" w:hAnsi="Times New Roman" w:cs="Times New Roman"/>
                <w:sz w:val="28"/>
                <w:szCs w:val="28"/>
              </w:rPr>
              <w:t>, сорт «К</w:t>
            </w:r>
            <w:r w:rsidRPr="00F9646F">
              <w:rPr>
                <w:rFonts w:ascii="Times New Roman" w:hAnsi="Times New Roman" w:cs="Times New Roman"/>
                <w:sz w:val="28"/>
                <w:szCs w:val="28"/>
                <w:lang w:val="kk-KZ"/>
              </w:rPr>
              <w:t>ө</w:t>
            </w:r>
            <w:r w:rsidRPr="00F9646F">
              <w:rPr>
                <w:rFonts w:ascii="Times New Roman" w:hAnsi="Times New Roman" w:cs="Times New Roman"/>
                <w:sz w:val="28"/>
                <w:szCs w:val="28"/>
              </w:rPr>
              <w:t>кбалауса»</w:t>
            </w:r>
          </w:p>
        </w:tc>
      </w:tr>
      <w:tr w:rsidR="0038344A" w:rsidRPr="00F9646F" w:rsidTr="002F158F">
        <w:trPr>
          <w:trHeight w:val="217"/>
        </w:trPr>
        <w:tc>
          <w:tcPr>
            <w:tcW w:w="1709" w:type="dxa"/>
          </w:tcPr>
          <w:p w:rsidR="0038344A" w:rsidRPr="00F9646F" w:rsidRDefault="0038344A" w:rsidP="0038344A">
            <w:pPr>
              <w:spacing w:after="0" w:line="240" w:lineRule="auto"/>
              <w:ind w:firstLine="709"/>
              <w:rPr>
                <w:rFonts w:ascii="Times New Roman" w:hAnsi="Times New Roman" w:cs="Times New Roman"/>
                <w:sz w:val="28"/>
                <w:szCs w:val="28"/>
              </w:rPr>
            </w:pPr>
            <w:r w:rsidRPr="00F9646F">
              <w:rPr>
                <w:rFonts w:ascii="Times New Roman" w:hAnsi="Times New Roman" w:cs="Times New Roman"/>
                <w:sz w:val="28"/>
                <w:szCs w:val="28"/>
                <w:lang w:val="en-US"/>
              </w:rPr>
              <w:t>P</w:t>
            </w:r>
            <w:r w:rsidRPr="00F9646F">
              <w:rPr>
                <w:rFonts w:ascii="Times New Roman" w:hAnsi="Times New Roman" w:cs="Times New Roman"/>
                <w:sz w:val="28"/>
                <w:szCs w:val="28"/>
                <w:vertAlign w:val="subscript"/>
              </w:rPr>
              <w:t>150</w:t>
            </w:r>
          </w:p>
        </w:tc>
        <w:tc>
          <w:tcPr>
            <w:tcW w:w="1139"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13,3</w:t>
            </w:r>
          </w:p>
        </w:tc>
        <w:tc>
          <w:tcPr>
            <w:tcW w:w="1282"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60,9</w:t>
            </w:r>
          </w:p>
        </w:tc>
        <w:tc>
          <w:tcPr>
            <w:tcW w:w="1425"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71,3</w:t>
            </w:r>
          </w:p>
        </w:tc>
        <w:tc>
          <w:tcPr>
            <w:tcW w:w="1709"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145,5</w:t>
            </w:r>
          </w:p>
        </w:tc>
        <w:tc>
          <w:tcPr>
            <w:tcW w:w="2421"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100</w:t>
            </w:r>
          </w:p>
        </w:tc>
      </w:tr>
      <w:tr w:rsidR="0038344A" w:rsidRPr="00F9646F" w:rsidTr="002F158F">
        <w:trPr>
          <w:trHeight w:val="186"/>
        </w:trPr>
        <w:tc>
          <w:tcPr>
            <w:tcW w:w="1709" w:type="dxa"/>
          </w:tcPr>
          <w:p w:rsidR="0038344A" w:rsidRPr="00F9646F" w:rsidRDefault="0038344A" w:rsidP="0038344A">
            <w:pPr>
              <w:spacing w:after="0" w:line="240" w:lineRule="auto"/>
              <w:jc w:val="center"/>
              <w:rPr>
                <w:rFonts w:ascii="Times New Roman" w:hAnsi="Times New Roman" w:cs="Times New Roman"/>
                <w:sz w:val="28"/>
                <w:szCs w:val="28"/>
              </w:rPr>
            </w:pPr>
            <w:r w:rsidRPr="00F9646F">
              <w:rPr>
                <w:rFonts w:ascii="Times New Roman" w:hAnsi="Times New Roman" w:cs="Times New Roman"/>
                <w:sz w:val="28"/>
                <w:szCs w:val="28"/>
              </w:rPr>
              <w:t xml:space="preserve">Фон + </w:t>
            </w:r>
            <w:r w:rsidRPr="00F9646F">
              <w:rPr>
                <w:rFonts w:ascii="Times New Roman" w:hAnsi="Times New Roman" w:cs="Times New Roman"/>
                <w:sz w:val="28"/>
                <w:szCs w:val="28"/>
                <w:lang w:val="en-US"/>
              </w:rPr>
              <w:t>N</w:t>
            </w:r>
            <w:r w:rsidRPr="00F9646F">
              <w:rPr>
                <w:rFonts w:ascii="Times New Roman" w:hAnsi="Times New Roman" w:cs="Times New Roman"/>
                <w:sz w:val="28"/>
                <w:szCs w:val="28"/>
                <w:vertAlign w:val="subscript"/>
              </w:rPr>
              <w:t>60</w:t>
            </w:r>
          </w:p>
        </w:tc>
        <w:tc>
          <w:tcPr>
            <w:tcW w:w="1139"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13,8</w:t>
            </w:r>
          </w:p>
        </w:tc>
        <w:tc>
          <w:tcPr>
            <w:tcW w:w="1282"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70,6</w:t>
            </w:r>
          </w:p>
        </w:tc>
        <w:tc>
          <w:tcPr>
            <w:tcW w:w="1425"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82,0</w:t>
            </w:r>
          </w:p>
        </w:tc>
        <w:tc>
          <w:tcPr>
            <w:tcW w:w="1709"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166,4</w:t>
            </w:r>
          </w:p>
        </w:tc>
        <w:tc>
          <w:tcPr>
            <w:tcW w:w="2421"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114,4</w:t>
            </w:r>
          </w:p>
        </w:tc>
      </w:tr>
      <w:tr w:rsidR="0038344A" w:rsidRPr="00F9646F" w:rsidTr="002F158F">
        <w:trPr>
          <w:trHeight w:val="186"/>
        </w:trPr>
        <w:tc>
          <w:tcPr>
            <w:tcW w:w="1709" w:type="dxa"/>
          </w:tcPr>
          <w:p w:rsidR="0038344A" w:rsidRPr="00F9646F" w:rsidRDefault="0038344A" w:rsidP="0038344A">
            <w:pPr>
              <w:spacing w:after="0" w:line="240" w:lineRule="auto"/>
              <w:jc w:val="center"/>
              <w:rPr>
                <w:rFonts w:ascii="Times New Roman" w:hAnsi="Times New Roman" w:cs="Times New Roman"/>
                <w:sz w:val="28"/>
                <w:szCs w:val="28"/>
              </w:rPr>
            </w:pPr>
            <w:r w:rsidRPr="00F9646F">
              <w:rPr>
                <w:rFonts w:ascii="Times New Roman" w:hAnsi="Times New Roman" w:cs="Times New Roman"/>
                <w:sz w:val="28"/>
                <w:szCs w:val="28"/>
              </w:rPr>
              <w:t>Фон</w:t>
            </w:r>
            <w:r w:rsidRPr="00F9646F">
              <w:rPr>
                <w:rFonts w:ascii="Times New Roman" w:hAnsi="Times New Roman" w:cs="Times New Roman"/>
                <w:sz w:val="28"/>
                <w:szCs w:val="28"/>
                <w:lang w:val="en-US"/>
              </w:rPr>
              <w:t xml:space="preserve"> </w:t>
            </w:r>
            <w:r w:rsidRPr="00F9646F">
              <w:rPr>
                <w:rFonts w:ascii="Times New Roman" w:hAnsi="Times New Roman" w:cs="Times New Roman"/>
                <w:sz w:val="28"/>
                <w:szCs w:val="28"/>
              </w:rPr>
              <w:t xml:space="preserve">+ </w:t>
            </w:r>
            <w:r w:rsidRPr="00F9646F">
              <w:rPr>
                <w:rFonts w:ascii="Times New Roman" w:hAnsi="Times New Roman" w:cs="Times New Roman"/>
                <w:sz w:val="28"/>
                <w:szCs w:val="28"/>
                <w:lang w:val="en-US"/>
              </w:rPr>
              <w:t>K</w:t>
            </w:r>
            <w:r w:rsidRPr="00F9646F">
              <w:rPr>
                <w:rFonts w:ascii="Times New Roman" w:hAnsi="Times New Roman" w:cs="Times New Roman"/>
                <w:sz w:val="28"/>
                <w:szCs w:val="28"/>
                <w:vertAlign w:val="subscript"/>
                <w:lang w:val="en-US"/>
              </w:rPr>
              <w:t>70</w:t>
            </w:r>
          </w:p>
        </w:tc>
        <w:tc>
          <w:tcPr>
            <w:tcW w:w="1139"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12,9</w:t>
            </w:r>
          </w:p>
        </w:tc>
        <w:tc>
          <w:tcPr>
            <w:tcW w:w="1282"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62,0</w:t>
            </w:r>
          </w:p>
        </w:tc>
        <w:tc>
          <w:tcPr>
            <w:tcW w:w="1425"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71,3</w:t>
            </w:r>
          </w:p>
        </w:tc>
        <w:tc>
          <w:tcPr>
            <w:tcW w:w="1709"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146,2</w:t>
            </w:r>
          </w:p>
        </w:tc>
        <w:tc>
          <w:tcPr>
            <w:tcW w:w="2421"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104,0</w:t>
            </w:r>
          </w:p>
        </w:tc>
      </w:tr>
      <w:tr w:rsidR="0038344A" w:rsidRPr="00F9646F" w:rsidTr="002F158F">
        <w:trPr>
          <w:trHeight w:val="186"/>
        </w:trPr>
        <w:tc>
          <w:tcPr>
            <w:tcW w:w="1709" w:type="dxa"/>
          </w:tcPr>
          <w:p w:rsidR="0038344A" w:rsidRPr="00F9646F" w:rsidRDefault="0038344A" w:rsidP="0038344A">
            <w:pPr>
              <w:spacing w:after="0" w:line="240" w:lineRule="auto"/>
              <w:jc w:val="center"/>
              <w:rPr>
                <w:rFonts w:ascii="Times New Roman" w:hAnsi="Times New Roman" w:cs="Times New Roman"/>
                <w:sz w:val="28"/>
                <w:szCs w:val="28"/>
              </w:rPr>
            </w:pPr>
            <w:r w:rsidRPr="00F9646F">
              <w:rPr>
                <w:rFonts w:ascii="Times New Roman" w:hAnsi="Times New Roman" w:cs="Times New Roman"/>
                <w:sz w:val="28"/>
                <w:szCs w:val="28"/>
              </w:rPr>
              <w:t>Фон +</w:t>
            </w:r>
            <w:r w:rsidRPr="00F9646F">
              <w:rPr>
                <w:rFonts w:ascii="Times New Roman" w:hAnsi="Times New Roman" w:cs="Times New Roman"/>
                <w:sz w:val="28"/>
                <w:szCs w:val="28"/>
                <w:vertAlign w:val="subscript"/>
                <w:lang w:val="en-US"/>
              </w:rPr>
              <w:t xml:space="preserve"> </w:t>
            </w:r>
            <w:r w:rsidRPr="00F9646F">
              <w:rPr>
                <w:rFonts w:ascii="Times New Roman" w:hAnsi="Times New Roman" w:cs="Times New Roman"/>
                <w:sz w:val="28"/>
                <w:szCs w:val="28"/>
                <w:vertAlign w:val="subscript"/>
              </w:rPr>
              <w:t xml:space="preserve">  </w:t>
            </w:r>
            <w:r w:rsidRPr="00F9646F">
              <w:rPr>
                <w:rFonts w:ascii="Times New Roman" w:hAnsi="Times New Roman" w:cs="Times New Roman"/>
                <w:sz w:val="28"/>
                <w:szCs w:val="28"/>
                <w:lang w:val="en-US"/>
              </w:rPr>
              <w:t>C</w:t>
            </w:r>
            <w:r w:rsidRPr="00F9646F">
              <w:rPr>
                <w:rFonts w:ascii="Times New Roman" w:hAnsi="Times New Roman" w:cs="Times New Roman"/>
                <w:sz w:val="28"/>
                <w:szCs w:val="28"/>
              </w:rPr>
              <w:t>о</w:t>
            </w:r>
          </w:p>
        </w:tc>
        <w:tc>
          <w:tcPr>
            <w:tcW w:w="1139"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13,9</w:t>
            </w:r>
          </w:p>
        </w:tc>
        <w:tc>
          <w:tcPr>
            <w:tcW w:w="1282"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70,0</w:t>
            </w:r>
          </w:p>
        </w:tc>
        <w:tc>
          <w:tcPr>
            <w:tcW w:w="1425"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81,3</w:t>
            </w:r>
          </w:p>
        </w:tc>
        <w:tc>
          <w:tcPr>
            <w:tcW w:w="1709"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165,2</w:t>
            </w:r>
          </w:p>
        </w:tc>
        <w:tc>
          <w:tcPr>
            <w:tcW w:w="2421"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113,5</w:t>
            </w:r>
          </w:p>
        </w:tc>
      </w:tr>
      <w:tr w:rsidR="0038344A" w:rsidRPr="00F9646F" w:rsidTr="002F158F">
        <w:trPr>
          <w:trHeight w:val="186"/>
        </w:trPr>
        <w:tc>
          <w:tcPr>
            <w:tcW w:w="1709" w:type="dxa"/>
          </w:tcPr>
          <w:p w:rsidR="0038344A" w:rsidRPr="00F9646F" w:rsidRDefault="0038344A" w:rsidP="0038344A">
            <w:pPr>
              <w:spacing w:after="0" w:line="240" w:lineRule="auto"/>
              <w:rPr>
                <w:rFonts w:ascii="Times New Roman" w:hAnsi="Times New Roman" w:cs="Times New Roman"/>
                <w:sz w:val="28"/>
                <w:szCs w:val="28"/>
                <w:lang w:val="en-US"/>
              </w:rPr>
            </w:pPr>
            <w:r w:rsidRPr="00F9646F">
              <w:rPr>
                <w:rFonts w:ascii="Times New Roman" w:hAnsi="Times New Roman" w:cs="Times New Roman"/>
                <w:sz w:val="28"/>
                <w:szCs w:val="28"/>
              </w:rPr>
              <w:t>Фон +</w:t>
            </w:r>
            <w:r>
              <w:rPr>
                <w:rFonts w:ascii="Times New Roman" w:hAnsi="Times New Roman" w:cs="Times New Roman"/>
                <w:sz w:val="28"/>
                <w:szCs w:val="28"/>
                <w:vertAlign w:val="subscript"/>
              </w:rPr>
              <w:t xml:space="preserve"> </w:t>
            </w:r>
            <w:r w:rsidRPr="00F9646F">
              <w:rPr>
                <w:rFonts w:ascii="Times New Roman" w:hAnsi="Times New Roman" w:cs="Times New Roman"/>
                <w:sz w:val="28"/>
                <w:szCs w:val="28"/>
                <w:lang w:val="en-US"/>
              </w:rPr>
              <w:t>Mo</w:t>
            </w:r>
          </w:p>
        </w:tc>
        <w:tc>
          <w:tcPr>
            <w:tcW w:w="1139"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14,4</w:t>
            </w:r>
          </w:p>
        </w:tc>
        <w:tc>
          <w:tcPr>
            <w:tcW w:w="1282"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71,2</w:t>
            </w:r>
          </w:p>
        </w:tc>
        <w:tc>
          <w:tcPr>
            <w:tcW w:w="1425"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84,1</w:t>
            </w:r>
          </w:p>
        </w:tc>
        <w:tc>
          <w:tcPr>
            <w:tcW w:w="1709"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169,7</w:t>
            </w:r>
          </w:p>
        </w:tc>
        <w:tc>
          <w:tcPr>
            <w:tcW w:w="2421" w:type="dxa"/>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116,6</w:t>
            </w:r>
          </w:p>
        </w:tc>
      </w:tr>
      <w:tr w:rsidR="0038344A" w:rsidRPr="00F9646F" w:rsidTr="002F158F">
        <w:trPr>
          <w:trHeight w:val="186"/>
        </w:trPr>
        <w:tc>
          <w:tcPr>
            <w:tcW w:w="1709" w:type="dxa"/>
          </w:tcPr>
          <w:p w:rsidR="0038344A" w:rsidRPr="009B2D87" w:rsidRDefault="0038344A" w:rsidP="0038344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ЕЕА </w:t>
            </w:r>
            <w:r w:rsidRPr="009B2D87">
              <w:rPr>
                <w:rFonts w:ascii="Times New Roman" w:hAnsi="Times New Roman" w:cs="Times New Roman"/>
                <w:sz w:val="28"/>
                <w:szCs w:val="28"/>
                <w:vertAlign w:val="subscript"/>
                <w:lang w:val="kk-KZ"/>
              </w:rPr>
              <w:t>0,05</w:t>
            </w:r>
            <w:r>
              <w:rPr>
                <w:rFonts w:ascii="Times New Roman" w:hAnsi="Times New Roman" w:cs="Times New Roman"/>
                <w:sz w:val="28"/>
                <w:szCs w:val="28"/>
                <w:vertAlign w:val="subscript"/>
                <w:lang w:val="kk-KZ"/>
              </w:rPr>
              <w:t xml:space="preserve">  </w:t>
            </w:r>
            <w:r w:rsidRPr="009B2D87">
              <w:rPr>
                <w:rFonts w:ascii="Times New Roman" w:hAnsi="Times New Roman" w:cs="Times New Roman"/>
                <w:sz w:val="28"/>
                <w:szCs w:val="28"/>
                <w:lang w:val="kk-KZ"/>
              </w:rPr>
              <w:t>т/га</w:t>
            </w:r>
          </w:p>
        </w:tc>
        <w:tc>
          <w:tcPr>
            <w:tcW w:w="1139" w:type="dxa"/>
          </w:tcPr>
          <w:p w:rsidR="0038344A" w:rsidRPr="00F9646F" w:rsidRDefault="0038344A" w:rsidP="0038344A">
            <w:pPr>
              <w:spacing w:after="0" w:line="240" w:lineRule="auto"/>
              <w:jc w:val="center"/>
              <w:rPr>
                <w:rFonts w:ascii="Times New Roman" w:hAnsi="Times New Roman" w:cs="Times New Roman"/>
                <w:sz w:val="28"/>
                <w:szCs w:val="28"/>
                <w:lang w:val="kk-KZ"/>
              </w:rPr>
            </w:pPr>
          </w:p>
        </w:tc>
        <w:tc>
          <w:tcPr>
            <w:tcW w:w="1282" w:type="dxa"/>
          </w:tcPr>
          <w:p w:rsidR="0038344A" w:rsidRPr="00F9646F" w:rsidRDefault="0038344A" w:rsidP="0038344A">
            <w:pPr>
              <w:spacing w:after="0" w:line="240" w:lineRule="auto"/>
              <w:jc w:val="center"/>
              <w:rPr>
                <w:rFonts w:ascii="Times New Roman" w:hAnsi="Times New Roman" w:cs="Times New Roman"/>
                <w:sz w:val="28"/>
                <w:szCs w:val="28"/>
                <w:lang w:val="kk-KZ"/>
              </w:rPr>
            </w:pPr>
          </w:p>
        </w:tc>
        <w:tc>
          <w:tcPr>
            <w:tcW w:w="1425" w:type="dxa"/>
          </w:tcPr>
          <w:p w:rsidR="0038344A" w:rsidRPr="00F9646F" w:rsidRDefault="0038344A" w:rsidP="0038344A">
            <w:pPr>
              <w:spacing w:after="0" w:line="240" w:lineRule="auto"/>
              <w:jc w:val="center"/>
              <w:rPr>
                <w:rFonts w:ascii="Times New Roman" w:hAnsi="Times New Roman" w:cs="Times New Roman"/>
                <w:sz w:val="28"/>
                <w:szCs w:val="28"/>
                <w:lang w:val="kk-KZ"/>
              </w:rPr>
            </w:pPr>
          </w:p>
        </w:tc>
        <w:tc>
          <w:tcPr>
            <w:tcW w:w="1709" w:type="dxa"/>
          </w:tcPr>
          <w:p w:rsidR="0038344A" w:rsidRPr="00F9646F" w:rsidRDefault="0038344A" w:rsidP="0038344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4,96</w:t>
            </w:r>
          </w:p>
        </w:tc>
        <w:tc>
          <w:tcPr>
            <w:tcW w:w="2421" w:type="dxa"/>
          </w:tcPr>
          <w:p w:rsidR="0038344A" w:rsidRPr="00F9646F" w:rsidRDefault="0038344A" w:rsidP="0038344A">
            <w:pPr>
              <w:spacing w:after="0" w:line="240" w:lineRule="auto"/>
              <w:jc w:val="center"/>
              <w:rPr>
                <w:rFonts w:ascii="Times New Roman" w:hAnsi="Times New Roman" w:cs="Times New Roman"/>
                <w:sz w:val="28"/>
                <w:szCs w:val="28"/>
                <w:lang w:val="kk-KZ"/>
              </w:rPr>
            </w:pPr>
          </w:p>
        </w:tc>
      </w:tr>
      <w:tr w:rsidR="0038344A" w:rsidRPr="00F9646F" w:rsidTr="002F158F">
        <w:trPr>
          <w:trHeight w:val="186"/>
        </w:trPr>
        <w:tc>
          <w:tcPr>
            <w:tcW w:w="1709" w:type="dxa"/>
          </w:tcPr>
          <w:p w:rsidR="0038344A" w:rsidRDefault="0038344A" w:rsidP="0038344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w:t>
            </w:r>
          </w:p>
        </w:tc>
        <w:tc>
          <w:tcPr>
            <w:tcW w:w="1139" w:type="dxa"/>
          </w:tcPr>
          <w:p w:rsidR="0038344A" w:rsidRPr="00F9646F" w:rsidRDefault="0038344A" w:rsidP="0038344A">
            <w:pPr>
              <w:spacing w:after="0" w:line="240" w:lineRule="auto"/>
              <w:jc w:val="center"/>
              <w:rPr>
                <w:rFonts w:ascii="Times New Roman" w:hAnsi="Times New Roman" w:cs="Times New Roman"/>
                <w:sz w:val="28"/>
                <w:szCs w:val="28"/>
                <w:lang w:val="kk-KZ"/>
              </w:rPr>
            </w:pPr>
          </w:p>
        </w:tc>
        <w:tc>
          <w:tcPr>
            <w:tcW w:w="1282" w:type="dxa"/>
          </w:tcPr>
          <w:p w:rsidR="0038344A" w:rsidRPr="00F9646F" w:rsidRDefault="0038344A" w:rsidP="0038344A">
            <w:pPr>
              <w:spacing w:after="0" w:line="240" w:lineRule="auto"/>
              <w:jc w:val="center"/>
              <w:rPr>
                <w:rFonts w:ascii="Times New Roman" w:hAnsi="Times New Roman" w:cs="Times New Roman"/>
                <w:sz w:val="28"/>
                <w:szCs w:val="28"/>
                <w:lang w:val="kk-KZ"/>
              </w:rPr>
            </w:pPr>
          </w:p>
        </w:tc>
        <w:tc>
          <w:tcPr>
            <w:tcW w:w="1425" w:type="dxa"/>
          </w:tcPr>
          <w:p w:rsidR="0038344A" w:rsidRPr="00F9646F" w:rsidRDefault="0038344A" w:rsidP="0038344A">
            <w:pPr>
              <w:spacing w:after="0" w:line="240" w:lineRule="auto"/>
              <w:jc w:val="center"/>
              <w:rPr>
                <w:rFonts w:ascii="Times New Roman" w:hAnsi="Times New Roman" w:cs="Times New Roman"/>
                <w:sz w:val="28"/>
                <w:szCs w:val="28"/>
                <w:lang w:val="kk-KZ"/>
              </w:rPr>
            </w:pPr>
          </w:p>
        </w:tc>
        <w:tc>
          <w:tcPr>
            <w:tcW w:w="1709" w:type="dxa"/>
          </w:tcPr>
          <w:p w:rsidR="0038344A" w:rsidRPr="00F9646F" w:rsidRDefault="0038344A" w:rsidP="0038344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14,3</w:t>
            </w:r>
          </w:p>
        </w:tc>
        <w:tc>
          <w:tcPr>
            <w:tcW w:w="2421" w:type="dxa"/>
          </w:tcPr>
          <w:p w:rsidR="0038344A" w:rsidRPr="00F9646F" w:rsidRDefault="0038344A" w:rsidP="0038344A">
            <w:pPr>
              <w:spacing w:after="0" w:line="240" w:lineRule="auto"/>
              <w:jc w:val="center"/>
              <w:rPr>
                <w:rFonts w:ascii="Times New Roman" w:hAnsi="Times New Roman" w:cs="Times New Roman"/>
                <w:sz w:val="28"/>
                <w:szCs w:val="28"/>
                <w:lang w:val="kk-KZ"/>
              </w:rPr>
            </w:pPr>
          </w:p>
        </w:tc>
      </w:tr>
      <w:tr w:rsidR="0038344A" w:rsidRPr="00F9646F" w:rsidTr="002F158F">
        <w:trPr>
          <w:trHeight w:val="260"/>
        </w:trPr>
        <w:tc>
          <w:tcPr>
            <w:tcW w:w="9689" w:type="dxa"/>
            <w:gridSpan w:val="6"/>
          </w:tcPr>
          <w:p w:rsidR="0038344A" w:rsidRPr="00F9646F" w:rsidRDefault="0038344A" w:rsidP="0038344A">
            <w:pPr>
              <w:spacing w:after="0" w:line="240" w:lineRule="auto"/>
              <w:ind w:firstLine="709"/>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 xml:space="preserve">Фон </w:t>
            </w:r>
            <w:r w:rsidRPr="00F9646F">
              <w:rPr>
                <w:rFonts w:ascii="Times New Roman" w:hAnsi="Times New Roman" w:cs="Times New Roman"/>
                <w:sz w:val="28"/>
                <w:szCs w:val="28"/>
              </w:rPr>
              <w:t>Р</w:t>
            </w:r>
            <w:r w:rsidRPr="00F9646F">
              <w:rPr>
                <w:rFonts w:ascii="Times New Roman" w:hAnsi="Times New Roman" w:cs="Times New Roman"/>
                <w:sz w:val="28"/>
                <w:szCs w:val="28"/>
                <w:vertAlign w:val="subscript"/>
              </w:rPr>
              <w:t>200</w:t>
            </w:r>
            <w:r w:rsidRPr="00F9646F">
              <w:rPr>
                <w:rFonts w:ascii="Times New Roman" w:hAnsi="Times New Roman" w:cs="Times New Roman"/>
                <w:sz w:val="28"/>
                <w:szCs w:val="28"/>
              </w:rPr>
              <w:t>, сорт «К</w:t>
            </w:r>
            <w:r w:rsidRPr="00F9646F">
              <w:rPr>
                <w:rFonts w:ascii="Times New Roman" w:hAnsi="Times New Roman" w:cs="Times New Roman"/>
                <w:sz w:val="28"/>
                <w:szCs w:val="28"/>
                <w:lang w:val="kk-KZ"/>
              </w:rPr>
              <w:t>ө</w:t>
            </w:r>
            <w:r w:rsidRPr="00F9646F">
              <w:rPr>
                <w:rFonts w:ascii="Times New Roman" w:hAnsi="Times New Roman" w:cs="Times New Roman"/>
                <w:sz w:val="28"/>
                <w:szCs w:val="28"/>
              </w:rPr>
              <w:t>кбалауса»</w:t>
            </w:r>
          </w:p>
        </w:tc>
      </w:tr>
      <w:tr w:rsidR="0038344A" w:rsidRPr="00F9646F" w:rsidTr="002F158F">
        <w:trPr>
          <w:trHeight w:val="229"/>
        </w:trPr>
        <w:tc>
          <w:tcPr>
            <w:tcW w:w="1709" w:type="dxa"/>
            <w:tcBorders>
              <w:bottom w:val="single" w:sz="4" w:space="0" w:color="auto"/>
            </w:tcBorders>
          </w:tcPr>
          <w:p w:rsidR="0038344A" w:rsidRPr="00F9646F" w:rsidRDefault="0038344A" w:rsidP="0038344A">
            <w:pPr>
              <w:spacing w:after="0" w:line="240" w:lineRule="auto"/>
              <w:jc w:val="center"/>
              <w:rPr>
                <w:rFonts w:ascii="Times New Roman" w:hAnsi="Times New Roman" w:cs="Times New Roman"/>
                <w:sz w:val="28"/>
                <w:szCs w:val="28"/>
              </w:rPr>
            </w:pPr>
            <w:r w:rsidRPr="00F9646F">
              <w:rPr>
                <w:rFonts w:ascii="Times New Roman" w:hAnsi="Times New Roman" w:cs="Times New Roman"/>
                <w:sz w:val="28"/>
                <w:szCs w:val="28"/>
              </w:rPr>
              <w:t>Р</w:t>
            </w:r>
            <w:r w:rsidRPr="00F9646F">
              <w:rPr>
                <w:rFonts w:ascii="Times New Roman" w:hAnsi="Times New Roman" w:cs="Times New Roman"/>
                <w:sz w:val="28"/>
                <w:szCs w:val="28"/>
                <w:vertAlign w:val="subscript"/>
              </w:rPr>
              <w:t>200</w:t>
            </w:r>
          </w:p>
        </w:tc>
        <w:tc>
          <w:tcPr>
            <w:tcW w:w="1139" w:type="dxa"/>
            <w:tcBorders>
              <w:bottom w:val="single" w:sz="4" w:space="0" w:color="auto"/>
            </w:tcBorders>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14,2</w:t>
            </w:r>
          </w:p>
        </w:tc>
        <w:tc>
          <w:tcPr>
            <w:tcW w:w="1282" w:type="dxa"/>
            <w:tcBorders>
              <w:bottom w:val="single" w:sz="4" w:space="0" w:color="auto"/>
            </w:tcBorders>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63,5</w:t>
            </w:r>
          </w:p>
        </w:tc>
        <w:tc>
          <w:tcPr>
            <w:tcW w:w="1425" w:type="dxa"/>
            <w:tcBorders>
              <w:bottom w:val="single" w:sz="4" w:space="0" w:color="auto"/>
            </w:tcBorders>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73,5</w:t>
            </w:r>
          </w:p>
        </w:tc>
        <w:tc>
          <w:tcPr>
            <w:tcW w:w="1709" w:type="dxa"/>
            <w:tcBorders>
              <w:bottom w:val="single" w:sz="4" w:space="0" w:color="auto"/>
            </w:tcBorders>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151,2</w:t>
            </w:r>
          </w:p>
        </w:tc>
        <w:tc>
          <w:tcPr>
            <w:tcW w:w="2421" w:type="dxa"/>
            <w:tcBorders>
              <w:bottom w:val="single" w:sz="4" w:space="0" w:color="auto"/>
            </w:tcBorders>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100</w:t>
            </w:r>
          </w:p>
        </w:tc>
      </w:tr>
      <w:tr w:rsidR="0038344A" w:rsidRPr="00F9646F" w:rsidTr="002F158F">
        <w:trPr>
          <w:trHeight w:val="291"/>
        </w:trPr>
        <w:tc>
          <w:tcPr>
            <w:tcW w:w="1709" w:type="dxa"/>
            <w:tcBorders>
              <w:bottom w:val="single" w:sz="4" w:space="0" w:color="auto"/>
            </w:tcBorders>
          </w:tcPr>
          <w:p w:rsidR="0038344A" w:rsidRPr="00F9646F" w:rsidRDefault="0038344A" w:rsidP="0038344A">
            <w:pPr>
              <w:spacing w:after="0" w:line="240" w:lineRule="auto"/>
              <w:jc w:val="center"/>
              <w:rPr>
                <w:rFonts w:ascii="Times New Roman" w:hAnsi="Times New Roman" w:cs="Times New Roman"/>
                <w:sz w:val="28"/>
                <w:szCs w:val="28"/>
              </w:rPr>
            </w:pPr>
            <w:r w:rsidRPr="00F9646F">
              <w:rPr>
                <w:rFonts w:ascii="Times New Roman" w:hAnsi="Times New Roman" w:cs="Times New Roman"/>
                <w:sz w:val="28"/>
                <w:szCs w:val="28"/>
              </w:rPr>
              <w:t xml:space="preserve">Фон + </w:t>
            </w:r>
            <w:r w:rsidRPr="00F9646F">
              <w:rPr>
                <w:rFonts w:ascii="Times New Roman" w:hAnsi="Times New Roman" w:cs="Times New Roman"/>
                <w:sz w:val="28"/>
                <w:szCs w:val="28"/>
                <w:lang w:val="en-US"/>
              </w:rPr>
              <w:t>N</w:t>
            </w:r>
            <w:r w:rsidRPr="00F9646F">
              <w:rPr>
                <w:rFonts w:ascii="Times New Roman" w:hAnsi="Times New Roman" w:cs="Times New Roman"/>
                <w:sz w:val="28"/>
                <w:szCs w:val="28"/>
                <w:vertAlign w:val="subscript"/>
              </w:rPr>
              <w:t>60</w:t>
            </w:r>
          </w:p>
        </w:tc>
        <w:tc>
          <w:tcPr>
            <w:tcW w:w="1139" w:type="dxa"/>
            <w:tcBorders>
              <w:bottom w:val="single" w:sz="4" w:space="0" w:color="auto"/>
            </w:tcBorders>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14,8</w:t>
            </w:r>
          </w:p>
        </w:tc>
        <w:tc>
          <w:tcPr>
            <w:tcW w:w="1282" w:type="dxa"/>
            <w:tcBorders>
              <w:bottom w:val="single" w:sz="4" w:space="0" w:color="auto"/>
            </w:tcBorders>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75,0</w:t>
            </w:r>
          </w:p>
        </w:tc>
        <w:tc>
          <w:tcPr>
            <w:tcW w:w="1425" w:type="dxa"/>
            <w:tcBorders>
              <w:bottom w:val="single" w:sz="4" w:space="0" w:color="auto"/>
            </w:tcBorders>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86,0</w:t>
            </w:r>
          </w:p>
        </w:tc>
        <w:tc>
          <w:tcPr>
            <w:tcW w:w="1709" w:type="dxa"/>
            <w:tcBorders>
              <w:bottom w:val="single" w:sz="4" w:space="0" w:color="auto"/>
            </w:tcBorders>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175,8</w:t>
            </w:r>
          </w:p>
        </w:tc>
        <w:tc>
          <w:tcPr>
            <w:tcW w:w="2421" w:type="dxa"/>
            <w:tcBorders>
              <w:bottom w:val="single" w:sz="4" w:space="0" w:color="auto"/>
            </w:tcBorders>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116,3</w:t>
            </w:r>
          </w:p>
        </w:tc>
      </w:tr>
      <w:tr w:rsidR="0038344A" w:rsidRPr="00F9646F" w:rsidTr="002F158F">
        <w:trPr>
          <w:trHeight w:val="225"/>
        </w:trPr>
        <w:tc>
          <w:tcPr>
            <w:tcW w:w="1709" w:type="dxa"/>
            <w:tcBorders>
              <w:bottom w:val="single" w:sz="4" w:space="0" w:color="auto"/>
            </w:tcBorders>
          </w:tcPr>
          <w:p w:rsidR="0038344A" w:rsidRPr="00F9646F" w:rsidRDefault="0038344A" w:rsidP="0038344A">
            <w:pPr>
              <w:spacing w:after="0" w:line="240" w:lineRule="auto"/>
              <w:jc w:val="center"/>
              <w:rPr>
                <w:rFonts w:ascii="Times New Roman" w:hAnsi="Times New Roman" w:cs="Times New Roman"/>
                <w:sz w:val="28"/>
                <w:szCs w:val="28"/>
              </w:rPr>
            </w:pPr>
            <w:r w:rsidRPr="00F9646F">
              <w:rPr>
                <w:rFonts w:ascii="Times New Roman" w:hAnsi="Times New Roman" w:cs="Times New Roman"/>
                <w:sz w:val="28"/>
                <w:szCs w:val="28"/>
              </w:rPr>
              <w:t xml:space="preserve">Фон + </w:t>
            </w:r>
            <w:r w:rsidRPr="00F9646F">
              <w:rPr>
                <w:rFonts w:ascii="Times New Roman" w:hAnsi="Times New Roman" w:cs="Times New Roman"/>
                <w:sz w:val="28"/>
                <w:szCs w:val="28"/>
                <w:lang w:val="en-US"/>
              </w:rPr>
              <w:t>K</w:t>
            </w:r>
            <w:r w:rsidRPr="00F9646F">
              <w:rPr>
                <w:rFonts w:ascii="Times New Roman" w:hAnsi="Times New Roman" w:cs="Times New Roman"/>
                <w:sz w:val="28"/>
                <w:szCs w:val="28"/>
                <w:vertAlign w:val="subscript"/>
                <w:lang w:val="en-US"/>
              </w:rPr>
              <w:t>70</w:t>
            </w:r>
          </w:p>
        </w:tc>
        <w:tc>
          <w:tcPr>
            <w:tcW w:w="1139" w:type="dxa"/>
            <w:tcBorders>
              <w:bottom w:val="single" w:sz="4" w:space="0" w:color="auto"/>
            </w:tcBorders>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14,0</w:t>
            </w:r>
          </w:p>
        </w:tc>
        <w:tc>
          <w:tcPr>
            <w:tcW w:w="1282" w:type="dxa"/>
            <w:tcBorders>
              <w:bottom w:val="single" w:sz="4" w:space="0" w:color="auto"/>
            </w:tcBorders>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68,9</w:t>
            </w:r>
          </w:p>
        </w:tc>
        <w:tc>
          <w:tcPr>
            <w:tcW w:w="1425" w:type="dxa"/>
            <w:tcBorders>
              <w:bottom w:val="single" w:sz="4" w:space="0" w:color="auto"/>
            </w:tcBorders>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77,2</w:t>
            </w:r>
          </w:p>
        </w:tc>
        <w:tc>
          <w:tcPr>
            <w:tcW w:w="1709" w:type="dxa"/>
            <w:tcBorders>
              <w:bottom w:val="single" w:sz="4" w:space="0" w:color="auto"/>
            </w:tcBorders>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160,1</w:t>
            </w:r>
          </w:p>
        </w:tc>
        <w:tc>
          <w:tcPr>
            <w:tcW w:w="2421" w:type="dxa"/>
            <w:tcBorders>
              <w:bottom w:val="single" w:sz="4" w:space="0" w:color="auto"/>
            </w:tcBorders>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105,9</w:t>
            </w:r>
          </w:p>
        </w:tc>
      </w:tr>
      <w:tr w:rsidR="0038344A" w:rsidRPr="00F9646F" w:rsidTr="002F158F">
        <w:trPr>
          <w:trHeight w:val="183"/>
        </w:trPr>
        <w:tc>
          <w:tcPr>
            <w:tcW w:w="1709" w:type="dxa"/>
            <w:tcBorders>
              <w:bottom w:val="single" w:sz="4" w:space="0" w:color="auto"/>
            </w:tcBorders>
          </w:tcPr>
          <w:p w:rsidR="0038344A" w:rsidRPr="00F9646F" w:rsidRDefault="0038344A" w:rsidP="0038344A">
            <w:pPr>
              <w:spacing w:after="0" w:line="240" w:lineRule="auto"/>
              <w:jc w:val="center"/>
              <w:rPr>
                <w:rFonts w:ascii="Times New Roman" w:hAnsi="Times New Roman" w:cs="Times New Roman"/>
                <w:sz w:val="28"/>
                <w:szCs w:val="28"/>
              </w:rPr>
            </w:pPr>
            <w:r w:rsidRPr="00F9646F">
              <w:rPr>
                <w:rFonts w:ascii="Times New Roman" w:hAnsi="Times New Roman" w:cs="Times New Roman"/>
                <w:sz w:val="28"/>
                <w:szCs w:val="28"/>
              </w:rPr>
              <w:t>Фон +</w:t>
            </w:r>
            <w:r w:rsidRPr="00F9646F">
              <w:rPr>
                <w:rFonts w:ascii="Times New Roman" w:hAnsi="Times New Roman" w:cs="Times New Roman"/>
                <w:sz w:val="28"/>
                <w:szCs w:val="28"/>
                <w:vertAlign w:val="subscript"/>
                <w:lang w:val="en-US"/>
              </w:rPr>
              <w:t xml:space="preserve"> </w:t>
            </w:r>
            <w:r w:rsidRPr="00F9646F">
              <w:rPr>
                <w:rFonts w:ascii="Times New Roman" w:hAnsi="Times New Roman" w:cs="Times New Roman"/>
                <w:sz w:val="28"/>
                <w:szCs w:val="28"/>
                <w:lang w:val="en-US"/>
              </w:rPr>
              <w:t>C</w:t>
            </w:r>
            <w:r w:rsidRPr="00F9646F">
              <w:rPr>
                <w:rFonts w:ascii="Times New Roman" w:hAnsi="Times New Roman" w:cs="Times New Roman"/>
                <w:sz w:val="28"/>
                <w:szCs w:val="28"/>
              </w:rPr>
              <w:t>о</w:t>
            </w:r>
          </w:p>
        </w:tc>
        <w:tc>
          <w:tcPr>
            <w:tcW w:w="1139" w:type="dxa"/>
            <w:tcBorders>
              <w:bottom w:val="single" w:sz="4" w:space="0" w:color="auto"/>
            </w:tcBorders>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15,1</w:t>
            </w:r>
          </w:p>
        </w:tc>
        <w:tc>
          <w:tcPr>
            <w:tcW w:w="1282" w:type="dxa"/>
            <w:tcBorders>
              <w:bottom w:val="single" w:sz="4" w:space="0" w:color="auto"/>
            </w:tcBorders>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73,8</w:t>
            </w:r>
          </w:p>
        </w:tc>
        <w:tc>
          <w:tcPr>
            <w:tcW w:w="1425" w:type="dxa"/>
            <w:tcBorders>
              <w:bottom w:val="single" w:sz="4" w:space="0" w:color="auto"/>
            </w:tcBorders>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80,8</w:t>
            </w:r>
          </w:p>
        </w:tc>
        <w:tc>
          <w:tcPr>
            <w:tcW w:w="1709" w:type="dxa"/>
            <w:tcBorders>
              <w:bottom w:val="single" w:sz="4" w:space="0" w:color="auto"/>
            </w:tcBorders>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169,7</w:t>
            </w:r>
          </w:p>
        </w:tc>
        <w:tc>
          <w:tcPr>
            <w:tcW w:w="2421" w:type="dxa"/>
            <w:tcBorders>
              <w:bottom w:val="single" w:sz="4" w:space="0" w:color="auto"/>
            </w:tcBorders>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112,2</w:t>
            </w:r>
          </w:p>
        </w:tc>
      </w:tr>
      <w:tr w:rsidR="0038344A" w:rsidRPr="00F9646F" w:rsidTr="002F158F">
        <w:trPr>
          <w:trHeight w:val="151"/>
        </w:trPr>
        <w:tc>
          <w:tcPr>
            <w:tcW w:w="1709" w:type="dxa"/>
            <w:tcBorders>
              <w:bottom w:val="single" w:sz="4" w:space="0" w:color="auto"/>
            </w:tcBorders>
          </w:tcPr>
          <w:p w:rsidR="0038344A" w:rsidRPr="00F9646F" w:rsidRDefault="0038344A" w:rsidP="0038344A">
            <w:pPr>
              <w:spacing w:after="0" w:line="240" w:lineRule="auto"/>
              <w:jc w:val="center"/>
              <w:rPr>
                <w:rFonts w:ascii="Times New Roman" w:hAnsi="Times New Roman" w:cs="Times New Roman"/>
                <w:sz w:val="28"/>
                <w:szCs w:val="28"/>
                <w:lang w:val="en-US"/>
              </w:rPr>
            </w:pPr>
            <w:r w:rsidRPr="00F9646F">
              <w:rPr>
                <w:rFonts w:ascii="Times New Roman" w:hAnsi="Times New Roman" w:cs="Times New Roman"/>
                <w:sz w:val="28"/>
                <w:szCs w:val="28"/>
              </w:rPr>
              <w:t>Фон +</w:t>
            </w:r>
            <w:r w:rsidRPr="00F9646F">
              <w:rPr>
                <w:rFonts w:ascii="Times New Roman" w:hAnsi="Times New Roman" w:cs="Times New Roman"/>
                <w:sz w:val="28"/>
                <w:szCs w:val="28"/>
                <w:vertAlign w:val="subscript"/>
              </w:rPr>
              <w:t xml:space="preserve"> </w:t>
            </w:r>
            <w:r w:rsidRPr="00F9646F">
              <w:rPr>
                <w:rFonts w:ascii="Times New Roman" w:hAnsi="Times New Roman" w:cs="Times New Roman"/>
                <w:sz w:val="28"/>
                <w:szCs w:val="28"/>
                <w:lang w:val="en-US"/>
              </w:rPr>
              <w:t>Mo</w:t>
            </w:r>
          </w:p>
        </w:tc>
        <w:tc>
          <w:tcPr>
            <w:tcW w:w="1139" w:type="dxa"/>
            <w:tcBorders>
              <w:bottom w:val="single" w:sz="4" w:space="0" w:color="auto"/>
            </w:tcBorders>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14,6</w:t>
            </w:r>
          </w:p>
        </w:tc>
        <w:tc>
          <w:tcPr>
            <w:tcW w:w="1282" w:type="dxa"/>
            <w:tcBorders>
              <w:bottom w:val="single" w:sz="4" w:space="0" w:color="auto"/>
            </w:tcBorders>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74,9</w:t>
            </w:r>
          </w:p>
        </w:tc>
        <w:tc>
          <w:tcPr>
            <w:tcW w:w="1425" w:type="dxa"/>
            <w:tcBorders>
              <w:bottom w:val="single" w:sz="4" w:space="0" w:color="auto"/>
            </w:tcBorders>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86,0</w:t>
            </w:r>
          </w:p>
        </w:tc>
        <w:tc>
          <w:tcPr>
            <w:tcW w:w="1709" w:type="dxa"/>
            <w:tcBorders>
              <w:bottom w:val="single" w:sz="4" w:space="0" w:color="auto"/>
            </w:tcBorders>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175,5</w:t>
            </w:r>
          </w:p>
        </w:tc>
        <w:tc>
          <w:tcPr>
            <w:tcW w:w="2421" w:type="dxa"/>
            <w:tcBorders>
              <w:bottom w:val="single" w:sz="4" w:space="0" w:color="auto"/>
            </w:tcBorders>
          </w:tcPr>
          <w:p w:rsidR="0038344A" w:rsidRPr="00F9646F" w:rsidRDefault="0038344A" w:rsidP="0038344A">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116,1</w:t>
            </w:r>
          </w:p>
        </w:tc>
      </w:tr>
      <w:tr w:rsidR="0038344A" w:rsidRPr="00F9646F" w:rsidTr="002F158F">
        <w:trPr>
          <w:trHeight w:val="226"/>
        </w:trPr>
        <w:tc>
          <w:tcPr>
            <w:tcW w:w="1709" w:type="dxa"/>
            <w:tcBorders>
              <w:bottom w:val="single" w:sz="4" w:space="0" w:color="auto"/>
            </w:tcBorders>
          </w:tcPr>
          <w:p w:rsidR="0038344A" w:rsidRPr="009B2D87" w:rsidRDefault="0038344A" w:rsidP="0038344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ЕЕА </w:t>
            </w:r>
            <w:r w:rsidRPr="009B2D87">
              <w:rPr>
                <w:rFonts w:ascii="Times New Roman" w:hAnsi="Times New Roman" w:cs="Times New Roman"/>
                <w:sz w:val="28"/>
                <w:szCs w:val="28"/>
                <w:vertAlign w:val="subscript"/>
                <w:lang w:val="kk-KZ"/>
              </w:rPr>
              <w:t>0,05</w:t>
            </w:r>
            <w:r>
              <w:rPr>
                <w:rFonts w:ascii="Times New Roman" w:hAnsi="Times New Roman" w:cs="Times New Roman"/>
                <w:sz w:val="28"/>
                <w:szCs w:val="28"/>
                <w:vertAlign w:val="subscript"/>
                <w:lang w:val="kk-KZ"/>
              </w:rPr>
              <w:t xml:space="preserve">  </w:t>
            </w:r>
            <w:r w:rsidRPr="009B2D87">
              <w:rPr>
                <w:rFonts w:ascii="Times New Roman" w:hAnsi="Times New Roman" w:cs="Times New Roman"/>
                <w:sz w:val="28"/>
                <w:szCs w:val="28"/>
                <w:lang w:val="kk-KZ"/>
              </w:rPr>
              <w:t>т/га</w:t>
            </w:r>
          </w:p>
        </w:tc>
        <w:tc>
          <w:tcPr>
            <w:tcW w:w="1139" w:type="dxa"/>
            <w:tcBorders>
              <w:bottom w:val="single" w:sz="4" w:space="0" w:color="auto"/>
            </w:tcBorders>
          </w:tcPr>
          <w:p w:rsidR="0038344A" w:rsidRPr="00F9646F" w:rsidRDefault="0038344A" w:rsidP="0038344A">
            <w:pPr>
              <w:spacing w:after="0" w:line="240" w:lineRule="auto"/>
              <w:jc w:val="center"/>
              <w:rPr>
                <w:rFonts w:ascii="Times New Roman" w:hAnsi="Times New Roman" w:cs="Times New Roman"/>
                <w:sz w:val="28"/>
                <w:szCs w:val="28"/>
                <w:lang w:val="kk-KZ"/>
              </w:rPr>
            </w:pPr>
          </w:p>
        </w:tc>
        <w:tc>
          <w:tcPr>
            <w:tcW w:w="1282" w:type="dxa"/>
            <w:tcBorders>
              <w:bottom w:val="single" w:sz="4" w:space="0" w:color="auto"/>
            </w:tcBorders>
          </w:tcPr>
          <w:p w:rsidR="0038344A" w:rsidRPr="00F9646F" w:rsidRDefault="0038344A" w:rsidP="0038344A">
            <w:pPr>
              <w:spacing w:after="0" w:line="240" w:lineRule="auto"/>
              <w:jc w:val="center"/>
              <w:rPr>
                <w:rFonts w:ascii="Times New Roman" w:hAnsi="Times New Roman" w:cs="Times New Roman"/>
                <w:sz w:val="28"/>
                <w:szCs w:val="28"/>
                <w:lang w:val="kk-KZ"/>
              </w:rPr>
            </w:pPr>
          </w:p>
        </w:tc>
        <w:tc>
          <w:tcPr>
            <w:tcW w:w="1425" w:type="dxa"/>
            <w:tcBorders>
              <w:bottom w:val="single" w:sz="4" w:space="0" w:color="auto"/>
            </w:tcBorders>
          </w:tcPr>
          <w:p w:rsidR="0038344A" w:rsidRPr="00F9646F" w:rsidRDefault="0038344A" w:rsidP="0038344A">
            <w:pPr>
              <w:spacing w:after="0" w:line="240" w:lineRule="auto"/>
              <w:jc w:val="center"/>
              <w:rPr>
                <w:rFonts w:ascii="Times New Roman" w:hAnsi="Times New Roman" w:cs="Times New Roman"/>
                <w:sz w:val="28"/>
                <w:szCs w:val="28"/>
                <w:lang w:val="kk-KZ"/>
              </w:rPr>
            </w:pPr>
          </w:p>
        </w:tc>
        <w:tc>
          <w:tcPr>
            <w:tcW w:w="1709" w:type="dxa"/>
            <w:tcBorders>
              <w:bottom w:val="single" w:sz="4" w:space="0" w:color="auto"/>
            </w:tcBorders>
          </w:tcPr>
          <w:p w:rsidR="0038344A" w:rsidRPr="00F9646F" w:rsidRDefault="0038344A" w:rsidP="0038344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4,8</w:t>
            </w:r>
          </w:p>
        </w:tc>
        <w:tc>
          <w:tcPr>
            <w:tcW w:w="2421" w:type="dxa"/>
            <w:tcBorders>
              <w:bottom w:val="single" w:sz="4" w:space="0" w:color="auto"/>
            </w:tcBorders>
          </w:tcPr>
          <w:p w:rsidR="0038344A" w:rsidRPr="00F9646F" w:rsidRDefault="0038344A" w:rsidP="0038344A">
            <w:pPr>
              <w:spacing w:after="0" w:line="240" w:lineRule="auto"/>
              <w:jc w:val="center"/>
              <w:rPr>
                <w:rFonts w:ascii="Times New Roman" w:hAnsi="Times New Roman" w:cs="Times New Roman"/>
                <w:sz w:val="28"/>
                <w:szCs w:val="28"/>
                <w:lang w:val="kk-KZ"/>
              </w:rPr>
            </w:pPr>
          </w:p>
        </w:tc>
      </w:tr>
      <w:tr w:rsidR="0038344A" w:rsidRPr="00F9646F" w:rsidTr="002F158F">
        <w:trPr>
          <w:trHeight w:val="194"/>
        </w:trPr>
        <w:tc>
          <w:tcPr>
            <w:tcW w:w="1709" w:type="dxa"/>
            <w:tcBorders>
              <w:bottom w:val="single" w:sz="4" w:space="0" w:color="auto"/>
            </w:tcBorders>
          </w:tcPr>
          <w:p w:rsidR="0038344A" w:rsidRDefault="0038344A" w:rsidP="0038344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w:t>
            </w:r>
          </w:p>
        </w:tc>
        <w:tc>
          <w:tcPr>
            <w:tcW w:w="1139" w:type="dxa"/>
            <w:tcBorders>
              <w:bottom w:val="single" w:sz="4" w:space="0" w:color="auto"/>
            </w:tcBorders>
          </w:tcPr>
          <w:p w:rsidR="0038344A" w:rsidRPr="00F9646F" w:rsidRDefault="0038344A" w:rsidP="0038344A">
            <w:pPr>
              <w:spacing w:after="0" w:line="240" w:lineRule="auto"/>
              <w:jc w:val="center"/>
              <w:rPr>
                <w:rFonts w:ascii="Times New Roman" w:hAnsi="Times New Roman" w:cs="Times New Roman"/>
                <w:sz w:val="28"/>
                <w:szCs w:val="28"/>
                <w:lang w:val="kk-KZ"/>
              </w:rPr>
            </w:pPr>
          </w:p>
        </w:tc>
        <w:tc>
          <w:tcPr>
            <w:tcW w:w="1282" w:type="dxa"/>
            <w:tcBorders>
              <w:bottom w:val="single" w:sz="4" w:space="0" w:color="auto"/>
            </w:tcBorders>
          </w:tcPr>
          <w:p w:rsidR="0038344A" w:rsidRPr="00F9646F" w:rsidRDefault="0038344A" w:rsidP="0038344A">
            <w:pPr>
              <w:spacing w:after="0" w:line="240" w:lineRule="auto"/>
              <w:jc w:val="center"/>
              <w:rPr>
                <w:rFonts w:ascii="Times New Roman" w:hAnsi="Times New Roman" w:cs="Times New Roman"/>
                <w:sz w:val="28"/>
                <w:szCs w:val="28"/>
                <w:lang w:val="kk-KZ"/>
              </w:rPr>
            </w:pPr>
          </w:p>
        </w:tc>
        <w:tc>
          <w:tcPr>
            <w:tcW w:w="1425" w:type="dxa"/>
            <w:tcBorders>
              <w:bottom w:val="single" w:sz="4" w:space="0" w:color="auto"/>
            </w:tcBorders>
          </w:tcPr>
          <w:p w:rsidR="0038344A" w:rsidRPr="00F9646F" w:rsidRDefault="0038344A" w:rsidP="0038344A">
            <w:pPr>
              <w:spacing w:after="0" w:line="240" w:lineRule="auto"/>
              <w:jc w:val="center"/>
              <w:rPr>
                <w:rFonts w:ascii="Times New Roman" w:hAnsi="Times New Roman" w:cs="Times New Roman"/>
                <w:sz w:val="28"/>
                <w:szCs w:val="28"/>
                <w:lang w:val="kk-KZ"/>
              </w:rPr>
            </w:pPr>
          </w:p>
        </w:tc>
        <w:tc>
          <w:tcPr>
            <w:tcW w:w="1709" w:type="dxa"/>
            <w:tcBorders>
              <w:bottom w:val="single" w:sz="4" w:space="0" w:color="auto"/>
            </w:tcBorders>
          </w:tcPr>
          <w:p w:rsidR="0038344A" w:rsidRPr="00F9646F" w:rsidRDefault="0038344A" w:rsidP="0038344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14,1</w:t>
            </w:r>
          </w:p>
        </w:tc>
        <w:tc>
          <w:tcPr>
            <w:tcW w:w="2421" w:type="dxa"/>
            <w:tcBorders>
              <w:bottom w:val="single" w:sz="4" w:space="0" w:color="auto"/>
            </w:tcBorders>
          </w:tcPr>
          <w:p w:rsidR="0038344A" w:rsidRPr="00F9646F" w:rsidRDefault="0038344A" w:rsidP="0038344A">
            <w:pPr>
              <w:spacing w:after="0" w:line="240" w:lineRule="auto"/>
              <w:jc w:val="center"/>
              <w:rPr>
                <w:rFonts w:ascii="Times New Roman" w:hAnsi="Times New Roman" w:cs="Times New Roman"/>
                <w:sz w:val="28"/>
                <w:szCs w:val="28"/>
                <w:lang w:val="kk-KZ"/>
              </w:rPr>
            </w:pPr>
          </w:p>
        </w:tc>
      </w:tr>
    </w:tbl>
    <w:p w:rsidR="002F158F" w:rsidRDefault="002F158F" w:rsidP="002F158F">
      <w:pPr>
        <w:spacing w:after="0" w:line="240" w:lineRule="auto"/>
        <w:jc w:val="both"/>
        <w:rPr>
          <w:rFonts w:ascii="Times New Roman" w:hAnsi="Times New Roman" w:cs="Times New Roman"/>
          <w:sz w:val="28"/>
          <w:szCs w:val="28"/>
        </w:rPr>
      </w:pPr>
    </w:p>
    <w:p w:rsidR="0038344A" w:rsidRDefault="0038344A" w:rsidP="002F158F">
      <w:pPr>
        <w:spacing w:after="0" w:line="240" w:lineRule="auto"/>
        <w:ind w:firstLine="708"/>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P</w:t>
      </w:r>
      <w:r w:rsidRPr="006066E8">
        <w:rPr>
          <w:rFonts w:ascii="Times New Roman" w:hAnsi="Times New Roman" w:cs="Times New Roman"/>
          <w:sz w:val="28"/>
          <w:szCs w:val="28"/>
          <w:vertAlign w:val="subscript"/>
          <w:lang w:val="kk-KZ"/>
        </w:rPr>
        <w:t>0</w:t>
      </w:r>
      <w:r w:rsidRPr="006066E8">
        <w:rPr>
          <w:rFonts w:ascii="Times New Roman" w:hAnsi="Times New Roman" w:cs="Times New Roman"/>
          <w:sz w:val="28"/>
          <w:szCs w:val="28"/>
          <w:lang w:val="kk-KZ"/>
        </w:rPr>
        <w:t>,</w:t>
      </w:r>
      <w:r w:rsidRPr="006066E8">
        <w:rPr>
          <w:rFonts w:ascii="Times New Roman" w:hAnsi="Times New Roman" w:cs="Times New Roman"/>
          <w:sz w:val="28"/>
          <w:szCs w:val="28"/>
          <w:vertAlign w:val="subscript"/>
          <w:lang w:val="kk-KZ"/>
        </w:rPr>
        <w:t xml:space="preserve"> </w:t>
      </w:r>
      <w:r w:rsidRPr="006066E8">
        <w:rPr>
          <w:rFonts w:ascii="Times New Roman" w:hAnsi="Times New Roman" w:cs="Times New Roman"/>
          <w:sz w:val="28"/>
          <w:szCs w:val="28"/>
          <w:lang w:val="kk-KZ"/>
        </w:rPr>
        <w:t>P</w:t>
      </w:r>
      <w:r w:rsidRPr="006066E8">
        <w:rPr>
          <w:rFonts w:ascii="Times New Roman" w:hAnsi="Times New Roman" w:cs="Times New Roman"/>
          <w:sz w:val="28"/>
          <w:szCs w:val="28"/>
          <w:vertAlign w:val="subscript"/>
          <w:lang w:val="kk-KZ"/>
        </w:rPr>
        <w:t>150</w:t>
      </w:r>
      <w:r w:rsidRPr="006066E8">
        <w:rPr>
          <w:rFonts w:ascii="Times New Roman" w:hAnsi="Times New Roman" w:cs="Times New Roman"/>
          <w:sz w:val="28"/>
          <w:szCs w:val="28"/>
          <w:lang w:val="kk-KZ"/>
        </w:rPr>
        <w:t>, Р</w:t>
      </w:r>
      <w:r w:rsidRPr="006066E8">
        <w:rPr>
          <w:rFonts w:ascii="Times New Roman" w:hAnsi="Times New Roman" w:cs="Times New Roman"/>
          <w:sz w:val="28"/>
          <w:szCs w:val="28"/>
          <w:vertAlign w:val="subscript"/>
          <w:lang w:val="kk-KZ"/>
        </w:rPr>
        <w:t xml:space="preserve">200 </w:t>
      </w:r>
      <w:r w:rsidRPr="006066E8">
        <w:rPr>
          <w:rFonts w:ascii="Times New Roman" w:hAnsi="Times New Roman" w:cs="Times New Roman"/>
          <w:sz w:val="28"/>
          <w:szCs w:val="28"/>
          <w:lang w:val="kk-KZ"/>
        </w:rPr>
        <w:t>фосфорлы тыңайтқыштардың әртүрлі дозалары фонында N</w:t>
      </w:r>
      <w:r w:rsidRPr="006066E8">
        <w:rPr>
          <w:rFonts w:ascii="Times New Roman" w:hAnsi="Times New Roman" w:cs="Times New Roman"/>
          <w:sz w:val="28"/>
          <w:szCs w:val="28"/>
          <w:vertAlign w:val="subscript"/>
          <w:lang w:val="kk-KZ"/>
        </w:rPr>
        <w:t>60</w:t>
      </w:r>
      <w:r w:rsidRPr="006066E8">
        <w:rPr>
          <w:rFonts w:ascii="Times New Roman" w:hAnsi="Times New Roman" w:cs="Times New Roman"/>
          <w:sz w:val="28"/>
          <w:szCs w:val="28"/>
          <w:lang w:val="kk-KZ"/>
        </w:rPr>
        <w:t xml:space="preserve"> әсер етуші заттар дозасы бойынша азотты қолдану жоңышқа сорттарындағы өнімділікті </w:t>
      </w:r>
      <w:r>
        <w:rPr>
          <w:rFonts w:ascii="Times New Roman" w:hAnsi="Times New Roman" w:cs="Times New Roman"/>
          <w:sz w:val="28"/>
          <w:szCs w:val="28"/>
          <w:lang w:val="kk-KZ"/>
        </w:rPr>
        <w:t>10 – 16,3</w:t>
      </w:r>
      <w:r w:rsidRPr="006066E8">
        <w:rPr>
          <w:rFonts w:ascii="Times New Roman" w:hAnsi="Times New Roman" w:cs="Times New Roman"/>
          <w:sz w:val="28"/>
          <w:szCs w:val="28"/>
          <w:lang w:val="kk-KZ"/>
        </w:rPr>
        <w:t xml:space="preserve">% шегінде </w:t>
      </w:r>
      <w:r>
        <w:rPr>
          <w:rFonts w:ascii="Times New Roman" w:hAnsi="Times New Roman" w:cs="Times New Roman"/>
          <w:sz w:val="28"/>
          <w:szCs w:val="28"/>
          <w:lang w:val="kk-KZ"/>
        </w:rPr>
        <w:t xml:space="preserve">арттырады. Мұнда сорттардың бір – </w:t>
      </w:r>
      <w:r w:rsidRPr="006066E8">
        <w:rPr>
          <w:rFonts w:ascii="Times New Roman" w:hAnsi="Times New Roman" w:cs="Times New Roman"/>
          <w:sz w:val="28"/>
          <w:szCs w:val="28"/>
          <w:lang w:val="kk-KZ"/>
        </w:rPr>
        <w:t xml:space="preserve">бірінен </w:t>
      </w:r>
      <w:r>
        <w:rPr>
          <w:rFonts w:ascii="Times New Roman" w:hAnsi="Times New Roman" w:cs="Times New Roman"/>
          <w:sz w:val="28"/>
          <w:szCs w:val="28"/>
          <w:lang w:val="kk-KZ"/>
        </w:rPr>
        <w:lastRenderedPageBreak/>
        <w:t xml:space="preserve">өзара айырмашылығы </w:t>
      </w:r>
      <w:r w:rsidRPr="006066E8">
        <w:rPr>
          <w:rFonts w:ascii="Times New Roman" w:hAnsi="Times New Roman" w:cs="Times New Roman"/>
          <w:sz w:val="28"/>
          <w:szCs w:val="28"/>
          <w:lang w:val="kk-KZ"/>
        </w:rPr>
        <w:t xml:space="preserve">ерекшелігі </w:t>
      </w:r>
      <w:r>
        <w:rPr>
          <w:rFonts w:ascii="Times New Roman" w:hAnsi="Times New Roman" w:cs="Times New Roman"/>
          <w:sz w:val="28"/>
          <w:szCs w:val="28"/>
          <w:lang w:val="kk-KZ"/>
        </w:rPr>
        <w:t>елеуі емес</w:t>
      </w:r>
      <w:r w:rsidRPr="006066E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оның ішінде </w:t>
      </w:r>
      <w:r w:rsidRPr="006066E8">
        <w:rPr>
          <w:rFonts w:ascii="Times New Roman" w:hAnsi="Times New Roman" w:cs="Times New Roman"/>
          <w:sz w:val="28"/>
          <w:szCs w:val="28"/>
          <w:lang w:val="kk-KZ"/>
        </w:rPr>
        <w:t>«Көкорай» сортын</w:t>
      </w:r>
      <w:r>
        <w:rPr>
          <w:rFonts w:ascii="Times New Roman" w:hAnsi="Times New Roman" w:cs="Times New Roman"/>
          <w:sz w:val="28"/>
          <w:szCs w:val="28"/>
          <w:lang w:val="kk-KZ"/>
        </w:rPr>
        <w:t>ың артықшылығы шамалы байқалады.</w:t>
      </w:r>
    </w:p>
    <w:p w:rsidR="00FC43DC" w:rsidRDefault="00FC43DC" w:rsidP="0038344A">
      <w:pPr>
        <w:spacing w:after="0" w:line="240" w:lineRule="auto"/>
        <w:ind w:firstLine="709"/>
        <w:jc w:val="both"/>
        <w:rPr>
          <w:rFonts w:ascii="Times New Roman" w:hAnsi="Times New Roman" w:cs="Times New Roman"/>
          <w:sz w:val="28"/>
          <w:szCs w:val="28"/>
          <w:lang w:val="kk-KZ"/>
        </w:rPr>
      </w:pPr>
    </w:p>
    <w:p w:rsidR="0038344A" w:rsidRDefault="0038344A" w:rsidP="0038344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17 – Ж</w:t>
      </w:r>
      <w:r w:rsidRPr="006066E8">
        <w:rPr>
          <w:rFonts w:ascii="Times New Roman" w:hAnsi="Times New Roman" w:cs="Times New Roman"/>
          <w:sz w:val="28"/>
          <w:szCs w:val="28"/>
          <w:lang w:val="kk-KZ"/>
        </w:rPr>
        <w:t>оңышқа</w:t>
      </w:r>
      <w:r>
        <w:rPr>
          <w:rFonts w:ascii="Times New Roman" w:hAnsi="Times New Roman" w:cs="Times New Roman"/>
          <w:sz w:val="28"/>
          <w:szCs w:val="28"/>
          <w:lang w:val="kk-KZ"/>
        </w:rPr>
        <w:t>ның «Өсімтал» сорты</w:t>
      </w:r>
      <w:r w:rsidRPr="006066E8">
        <w:rPr>
          <w:rFonts w:ascii="Times New Roman" w:hAnsi="Times New Roman" w:cs="Times New Roman"/>
          <w:sz w:val="28"/>
          <w:szCs w:val="28"/>
          <w:lang w:val="kk-KZ"/>
        </w:rPr>
        <w:t>ның көкбалауса өнімділігіне макро</w:t>
      </w:r>
      <w:r>
        <w:rPr>
          <w:rFonts w:ascii="Times New Roman" w:hAnsi="Times New Roman" w:cs="Times New Roman"/>
          <w:sz w:val="28"/>
          <w:szCs w:val="28"/>
          <w:lang w:val="kk-KZ"/>
        </w:rPr>
        <w:t xml:space="preserve"> және </w:t>
      </w:r>
      <w:r w:rsidRPr="006066E8">
        <w:rPr>
          <w:rFonts w:ascii="Times New Roman" w:hAnsi="Times New Roman" w:cs="Times New Roman"/>
          <w:sz w:val="28"/>
          <w:szCs w:val="28"/>
          <w:lang w:val="kk-KZ"/>
        </w:rPr>
        <w:t xml:space="preserve">микротыңайтқыштардың әсері, </w:t>
      </w:r>
      <w:r>
        <w:rPr>
          <w:rFonts w:ascii="Times New Roman" w:hAnsi="Times New Roman" w:cs="Times New Roman"/>
          <w:sz w:val="28"/>
          <w:szCs w:val="28"/>
          <w:lang w:val="kk-KZ"/>
        </w:rPr>
        <w:t>т</w:t>
      </w:r>
      <w:r w:rsidRPr="00EE074D">
        <w:rPr>
          <w:rFonts w:ascii="Times New Roman" w:hAnsi="Times New Roman" w:cs="Times New Roman"/>
          <w:sz w:val="28"/>
          <w:szCs w:val="28"/>
          <w:lang w:val="kk-KZ"/>
        </w:rPr>
        <w:t>/</w:t>
      </w:r>
      <w:r>
        <w:rPr>
          <w:rFonts w:ascii="Times New Roman" w:hAnsi="Times New Roman" w:cs="Times New Roman"/>
          <w:sz w:val="28"/>
          <w:szCs w:val="28"/>
          <w:lang w:val="kk-KZ"/>
        </w:rPr>
        <w:t>га</w:t>
      </w:r>
    </w:p>
    <w:tbl>
      <w:tblPr>
        <w:tblStyle w:val="a9"/>
        <w:tblW w:w="0" w:type="auto"/>
        <w:tblInd w:w="108" w:type="dxa"/>
        <w:tblLook w:val="04A0" w:firstRow="1" w:lastRow="0" w:firstColumn="1" w:lastColumn="0" w:noHBand="0" w:noVBand="1"/>
      </w:tblPr>
      <w:tblGrid>
        <w:gridCol w:w="1680"/>
        <w:gridCol w:w="1260"/>
        <w:gridCol w:w="1401"/>
        <w:gridCol w:w="1380"/>
        <w:gridCol w:w="1608"/>
        <w:gridCol w:w="2327"/>
      </w:tblGrid>
      <w:tr w:rsidR="0038344A" w:rsidTr="002F158F">
        <w:trPr>
          <w:trHeight w:val="597"/>
        </w:trPr>
        <w:tc>
          <w:tcPr>
            <w:tcW w:w="1680" w:type="dxa"/>
            <w:vAlign w:val="center"/>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Нұсқа</w:t>
            </w:r>
          </w:p>
        </w:tc>
        <w:tc>
          <w:tcPr>
            <w:tcW w:w="1260" w:type="dxa"/>
            <w:vAlign w:val="center"/>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 – ші жыл</w:t>
            </w:r>
          </w:p>
        </w:tc>
        <w:tc>
          <w:tcPr>
            <w:tcW w:w="1401" w:type="dxa"/>
            <w:vAlign w:val="center"/>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 – ші жыл</w:t>
            </w:r>
          </w:p>
        </w:tc>
        <w:tc>
          <w:tcPr>
            <w:tcW w:w="1380" w:type="dxa"/>
            <w:vAlign w:val="center"/>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3 – ші жыл</w:t>
            </w:r>
          </w:p>
        </w:tc>
        <w:tc>
          <w:tcPr>
            <w:tcW w:w="1608" w:type="dxa"/>
            <w:vAlign w:val="center"/>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Жиынтығы</w:t>
            </w:r>
          </w:p>
        </w:tc>
        <w:tc>
          <w:tcPr>
            <w:tcW w:w="2299" w:type="dxa"/>
            <w:vAlign w:val="center"/>
          </w:tcPr>
          <w:p w:rsidR="0038344A" w:rsidRPr="00F9646F" w:rsidRDefault="0038344A" w:rsidP="00177B22">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kk-KZ"/>
              </w:rPr>
              <w:t>Бақылаумен салыстырғанда,</w:t>
            </w:r>
            <w:r w:rsidRPr="00F9646F">
              <w:rPr>
                <w:rFonts w:ascii="Times New Roman" w:hAnsi="Times New Roman" w:cs="Times New Roman"/>
                <w:sz w:val="28"/>
                <w:szCs w:val="28"/>
              </w:rPr>
              <w:t>%</w:t>
            </w:r>
          </w:p>
        </w:tc>
      </w:tr>
      <w:tr w:rsidR="0038344A" w:rsidTr="002F158F">
        <w:trPr>
          <w:trHeight w:val="298"/>
        </w:trPr>
        <w:tc>
          <w:tcPr>
            <w:tcW w:w="1680" w:type="dxa"/>
            <w:vAlign w:val="center"/>
          </w:tcPr>
          <w:p w:rsidR="0038344A" w:rsidRPr="00F9646F" w:rsidRDefault="0038344A" w:rsidP="00177B22">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260" w:type="dxa"/>
            <w:vAlign w:val="center"/>
          </w:tcPr>
          <w:p w:rsidR="0038344A" w:rsidRPr="00F9646F" w:rsidRDefault="0038344A" w:rsidP="00177B2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01" w:type="dxa"/>
            <w:vAlign w:val="center"/>
          </w:tcPr>
          <w:p w:rsidR="0038344A" w:rsidRPr="00F9646F" w:rsidRDefault="0038344A" w:rsidP="00177B2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380" w:type="dxa"/>
            <w:vAlign w:val="center"/>
          </w:tcPr>
          <w:p w:rsidR="0038344A" w:rsidRPr="00F9646F" w:rsidRDefault="0038344A" w:rsidP="00177B2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608" w:type="dxa"/>
            <w:vAlign w:val="center"/>
          </w:tcPr>
          <w:p w:rsidR="0038344A" w:rsidRPr="00F9646F" w:rsidRDefault="0038344A" w:rsidP="00177B2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2299" w:type="dxa"/>
            <w:vAlign w:val="center"/>
          </w:tcPr>
          <w:p w:rsidR="0038344A" w:rsidRPr="00DE6B58" w:rsidRDefault="0038344A" w:rsidP="00177B2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r>
      <w:tr w:rsidR="0038344A" w:rsidTr="002F158F">
        <w:trPr>
          <w:trHeight w:val="298"/>
        </w:trPr>
        <w:tc>
          <w:tcPr>
            <w:tcW w:w="9631" w:type="dxa"/>
            <w:gridSpan w:val="6"/>
          </w:tcPr>
          <w:p w:rsidR="0038344A"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Фон Р</w:t>
            </w:r>
            <w:r w:rsidRPr="00F9646F">
              <w:rPr>
                <w:rFonts w:ascii="Times New Roman" w:hAnsi="Times New Roman" w:cs="Times New Roman"/>
                <w:sz w:val="28"/>
                <w:szCs w:val="28"/>
                <w:vertAlign w:val="subscript"/>
                <w:lang w:val="kk-KZ"/>
              </w:rPr>
              <w:t xml:space="preserve">0 </w:t>
            </w:r>
            <w:r w:rsidRPr="00F9646F">
              <w:rPr>
                <w:rFonts w:ascii="Times New Roman" w:hAnsi="Times New Roman" w:cs="Times New Roman"/>
                <w:sz w:val="28"/>
                <w:szCs w:val="28"/>
                <w:lang w:val="kk-KZ"/>
              </w:rPr>
              <w:t>(тыңайтқышсыз), сорт «Өсімтал»</w:t>
            </w:r>
          </w:p>
        </w:tc>
      </w:tr>
      <w:tr w:rsidR="0038344A" w:rsidTr="002F158F">
        <w:trPr>
          <w:trHeight w:val="298"/>
        </w:trPr>
        <w:tc>
          <w:tcPr>
            <w:tcW w:w="1680" w:type="dxa"/>
            <w:vAlign w:val="center"/>
          </w:tcPr>
          <w:p w:rsidR="0038344A" w:rsidRPr="00F9646F" w:rsidRDefault="0038344A" w:rsidP="00177B22">
            <w:pPr>
              <w:spacing w:after="0" w:line="240" w:lineRule="auto"/>
              <w:jc w:val="center"/>
              <w:rPr>
                <w:rFonts w:ascii="Times New Roman" w:hAnsi="Times New Roman" w:cs="Times New Roman"/>
                <w:sz w:val="28"/>
                <w:szCs w:val="28"/>
              </w:rPr>
            </w:pPr>
            <w:r w:rsidRPr="00F9646F">
              <w:rPr>
                <w:rFonts w:ascii="Times New Roman" w:hAnsi="Times New Roman" w:cs="Times New Roman"/>
                <w:sz w:val="28"/>
                <w:szCs w:val="28"/>
                <w:lang w:val="en-US"/>
              </w:rPr>
              <w:t>P</w:t>
            </w:r>
            <w:r w:rsidRPr="00F9646F">
              <w:rPr>
                <w:rFonts w:ascii="Times New Roman" w:hAnsi="Times New Roman" w:cs="Times New Roman"/>
                <w:sz w:val="28"/>
                <w:szCs w:val="28"/>
                <w:vertAlign w:val="subscript"/>
              </w:rPr>
              <w:t>0</w:t>
            </w:r>
          </w:p>
        </w:tc>
        <w:tc>
          <w:tcPr>
            <w:tcW w:w="1260"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10,0</w:t>
            </w:r>
          </w:p>
        </w:tc>
        <w:tc>
          <w:tcPr>
            <w:tcW w:w="1401"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38,2</w:t>
            </w:r>
          </w:p>
        </w:tc>
        <w:tc>
          <w:tcPr>
            <w:tcW w:w="1380"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46,4</w:t>
            </w:r>
          </w:p>
        </w:tc>
        <w:tc>
          <w:tcPr>
            <w:tcW w:w="1608"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94,6</w:t>
            </w:r>
          </w:p>
        </w:tc>
        <w:tc>
          <w:tcPr>
            <w:tcW w:w="2299"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100</w:t>
            </w:r>
          </w:p>
        </w:tc>
      </w:tr>
      <w:tr w:rsidR="0038344A" w:rsidTr="002F158F">
        <w:trPr>
          <w:trHeight w:val="314"/>
        </w:trPr>
        <w:tc>
          <w:tcPr>
            <w:tcW w:w="1680" w:type="dxa"/>
            <w:vAlign w:val="center"/>
          </w:tcPr>
          <w:p w:rsidR="0038344A" w:rsidRPr="00F9646F" w:rsidRDefault="0038344A" w:rsidP="00177B22">
            <w:pPr>
              <w:spacing w:after="0" w:line="240" w:lineRule="auto"/>
              <w:jc w:val="center"/>
              <w:rPr>
                <w:rFonts w:ascii="Times New Roman" w:hAnsi="Times New Roman" w:cs="Times New Roman"/>
                <w:sz w:val="28"/>
                <w:szCs w:val="28"/>
              </w:rPr>
            </w:pPr>
            <w:r w:rsidRPr="00F9646F">
              <w:rPr>
                <w:rFonts w:ascii="Times New Roman" w:hAnsi="Times New Roman" w:cs="Times New Roman"/>
                <w:sz w:val="28"/>
                <w:szCs w:val="28"/>
                <w:lang w:val="en-US"/>
              </w:rPr>
              <w:t>Фон + N</w:t>
            </w:r>
            <w:r w:rsidRPr="00F9646F">
              <w:rPr>
                <w:rFonts w:ascii="Times New Roman" w:hAnsi="Times New Roman" w:cs="Times New Roman"/>
                <w:sz w:val="28"/>
                <w:szCs w:val="28"/>
                <w:vertAlign w:val="subscript"/>
              </w:rPr>
              <w:t>60</w:t>
            </w:r>
          </w:p>
        </w:tc>
        <w:tc>
          <w:tcPr>
            <w:tcW w:w="1260"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11,2</w:t>
            </w:r>
          </w:p>
        </w:tc>
        <w:tc>
          <w:tcPr>
            <w:tcW w:w="1401"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43,7</w:t>
            </w:r>
          </w:p>
        </w:tc>
        <w:tc>
          <w:tcPr>
            <w:tcW w:w="1380"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52,9</w:t>
            </w:r>
          </w:p>
        </w:tc>
        <w:tc>
          <w:tcPr>
            <w:tcW w:w="1608"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107,8</w:t>
            </w:r>
          </w:p>
        </w:tc>
        <w:tc>
          <w:tcPr>
            <w:tcW w:w="2299"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114,0</w:t>
            </w:r>
          </w:p>
        </w:tc>
      </w:tr>
      <w:tr w:rsidR="0038344A" w:rsidTr="002F158F">
        <w:trPr>
          <w:trHeight w:val="298"/>
        </w:trPr>
        <w:tc>
          <w:tcPr>
            <w:tcW w:w="1680" w:type="dxa"/>
            <w:vAlign w:val="center"/>
          </w:tcPr>
          <w:p w:rsidR="0038344A" w:rsidRPr="00F9646F" w:rsidRDefault="0038344A" w:rsidP="00177B22">
            <w:pPr>
              <w:spacing w:after="0" w:line="240" w:lineRule="auto"/>
              <w:jc w:val="center"/>
              <w:rPr>
                <w:rFonts w:ascii="Times New Roman" w:hAnsi="Times New Roman" w:cs="Times New Roman"/>
                <w:sz w:val="28"/>
                <w:szCs w:val="28"/>
              </w:rPr>
            </w:pPr>
            <w:r w:rsidRPr="00F9646F">
              <w:rPr>
                <w:rFonts w:ascii="Times New Roman" w:hAnsi="Times New Roman" w:cs="Times New Roman"/>
                <w:sz w:val="28"/>
                <w:szCs w:val="28"/>
                <w:lang w:val="en-US"/>
              </w:rPr>
              <w:t>Фон +</w:t>
            </w:r>
            <w:r>
              <w:rPr>
                <w:rFonts w:ascii="Times New Roman" w:hAnsi="Times New Roman" w:cs="Times New Roman"/>
                <w:sz w:val="28"/>
                <w:szCs w:val="28"/>
              </w:rPr>
              <w:t xml:space="preserve"> </w:t>
            </w:r>
            <w:r w:rsidRPr="00F9646F">
              <w:rPr>
                <w:rFonts w:ascii="Times New Roman" w:hAnsi="Times New Roman" w:cs="Times New Roman"/>
                <w:sz w:val="28"/>
                <w:szCs w:val="28"/>
                <w:lang w:val="en-US"/>
              </w:rPr>
              <w:t>K</w:t>
            </w:r>
            <w:r w:rsidRPr="00F9646F">
              <w:rPr>
                <w:rFonts w:ascii="Times New Roman" w:hAnsi="Times New Roman" w:cs="Times New Roman"/>
                <w:sz w:val="28"/>
                <w:szCs w:val="28"/>
                <w:vertAlign w:val="subscript"/>
                <w:lang w:val="en-US"/>
              </w:rPr>
              <w:t>70</w:t>
            </w:r>
          </w:p>
        </w:tc>
        <w:tc>
          <w:tcPr>
            <w:tcW w:w="1260"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10,3</w:t>
            </w:r>
          </w:p>
        </w:tc>
        <w:tc>
          <w:tcPr>
            <w:tcW w:w="1401"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41,0</w:t>
            </w:r>
          </w:p>
        </w:tc>
        <w:tc>
          <w:tcPr>
            <w:tcW w:w="1380"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50,1</w:t>
            </w:r>
          </w:p>
        </w:tc>
        <w:tc>
          <w:tcPr>
            <w:tcW w:w="1608"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101,4</w:t>
            </w:r>
          </w:p>
        </w:tc>
        <w:tc>
          <w:tcPr>
            <w:tcW w:w="2299"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107,2</w:t>
            </w:r>
          </w:p>
        </w:tc>
      </w:tr>
      <w:tr w:rsidR="0038344A" w:rsidTr="002F158F">
        <w:trPr>
          <w:trHeight w:val="298"/>
        </w:trPr>
        <w:tc>
          <w:tcPr>
            <w:tcW w:w="1680" w:type="dxa"/>
            <w:vAlign w:val="center"/>
          </w:tcPr>
          <w:p w:rsidR="0038344A" w:rsidRPr="00F9646F" w:rsidRDefault="0038344A" w:rsidP="00177B22">
            <w:pPr>
              <w:spacing w:after="0" w:line="240" w:lineRule="auto"/>
              <w:jc w:val="center"/>
              <w:rPr>
                <w:rFonts w:ascii="Times New Roman" w:hAnsi="Times New Roman" w:cs="Times New Roman"/>
                <w:sz w:val="28"/>
                <w:szCs w:val="28"/>
              </w:rPr>
            </w:pPr>
            <w:r w:rsidRPr="00F9646F">
              <w:rPr>
                <w:rFonts w:ascii="Times New Roman" w:hAnsi="Times New Roman" w:cs="Times New Roman"/>
                <w:sz w:val="28"/>
                <w:szCs w:val="28"/>
                <w:lang w:val="en-US"/>
              </w:rPr>
              <w:t>Фон +</w:t>
            </w:r>
            <w:r w:rsidRPr="00F9646F">
              <w:rPr>
                <w:rFonts w:ascii="Times New Roman" w:hAnsi="Times New Roman" w:cs="Times New Roman"/>
                <w:sz w:val="28"/>
                <w:szCs w:val="28"/>
                <w:vertAlign w:val="subscript"/>
              </w:rPr>
              <w:t xml:space="preserve">  </w:t>
            </w:r>
            <w:r w:rsidRPr="00F9646F">
              <w:rPr>
                <w:rFonts w:ascii="Times New Roman" w:hAnsi="Times New Roman" w:cs="Times New Roman"/>
                <w:sz w:val="28"/>
                <w:szCs w:val="28"/>
                <w:lang w:val="en-US"/>
              </w:rPr>
              <w:t>C</w:t>
            </w:r>
            <w:r w:rsidRPr="00F9646F">
              <w:rPr>
                <w:rFonts w:ascii="Times New Roman" w:hAnsi="Times New Roman" w:cs="Times New Roman"/>
                <w:sz w:val="28"/>
                <w:szCs w:val="28"/>
              </w:rPr>
              <w:t>о</w:t>
            </w:r>
          </w:p>
        </w:tc>
        <w:tc>
          <w:tcPr>
            <w:tcW w:w="1260"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12,4</w:t>
            </w:r>
          </w:p>
        </w:tc>
        <w:tc>
          <w:tcPr>
            <w:tcW w:w="1401"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46,2</w:t>
            </w:r>
          </w:p>
        </w:tc>
        <w:tc>
          <w:tcPr>
            <w:tcW w:w="1380"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55,7</w:t>
            </w:r>
          </w:p>
        </w:tc>
        <w:tc>
          <w:tcPr>
            <w:tcW w:w="1608"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114,3</w:t>
            </w:r>
          </w:p>
        </w:tc>
        <w:tc>
          <w:tcPr>
            <w:tcW w:w="2299"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120,8</w:t>
            </w:r>
          </w:p>
        </w:tc>
      </w:tr>
      <w:tr w:rsidR="0038344A" w:rsidTr="002F158F">
        <w:trPr>
          <w:trHeight w:val="298"/>
        </w:trPr>
        <w:tc>
          <w:tcPr>
            <w:tcW w:w="1680" w:type="dxa"/>
            <w:vAlign w:val="center"/>
          </w:tcPr>
          <w:p w:rsidR="0038344A" w:rsidRPr="00F9646F" w:rsidRDefault="0038344A" w:rsidP="00177B22">
            <w:pPr>
              <w:spacing w:after="0" w:line="240" w:lineRule="auto"/>
              <w:jc w:val="center"/>
              <w:rPr>
                <w:rFonts w:ascii="Times New Roman" w:hAnsi="Times New Roman" w:cs="Times New Roman"/>
                <w:sz w:val="28"/>
                <w:szCs w:val="28"/>
                <w:lang w:val="en-US"/>
              </w:rPr>
            </w:pPr>
            <w:r w:rsidRPr="00F9646F">
              <w:rPr>
                <w:rFonts w:ascii="Times New Roman" w:hAnsi="Times New Roman" w:cs="Times New Roman"/>
                <w:sz w:val="28"/>
                <w:szCs w:val="28"/>
                <w:lang w:val="en-US"/>
              </w:rPr>
              <w:t>Фон +Mo</w:t>
            </w:r>
          </w:p>
        </w:tc>
        <w:tc>
          <w:tcPr>
            <w:tcW w:w="1260"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12,8</w:t>
            </w:r>
          </w:p>
        </w:tc>
        <w:tc>
          <w:tcPr>
            <w:tcW w:w="1401"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48,0</w:t>
            </w:r>
          </w:p>
        </w:tc>
        <w:tc>
          <w:tcPr>
            <w:tcW w:w="1380"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57,5</w:t>
            </w:r>
          </w:p>
        </w:tc>
        <w:tc>
          <w:tcPr>
            <w:tcW w:w="1608"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118,3</w:t>
            </w:r>
          </w:p>
        </w:tc>
        <w:tc>
          <w:tcPr>
            <w:tcW w:w="2299"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125,1</w:t>
            </w:r>
          </w:p>
        </w:tc>
      </w:tr>
      <w:tr w:rsidR="0038344A" w:rsidTr="002F158F">
        <w:trPr>
          <w:trHeight w:val="298"/>
        </w:trPr>
        <w:tc>
          <w:tcPr>
            <w:tcW w:w="1680" w:type="dxa"/>
          </w:tcPr>
          <w:p w:rsidR="0038344A" w:rsidRPr="009B2D87" w:rsidRDefault="0038344A" w:rsidP="00177B2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ЕЕА </w:t>
            </w:r>
            <w:r w:rsidRPr="009B2D87">
              <w:rPr>
                <w:rFonts w:ascii="Times New Roman" w:hAnsi="Times New Roman" w:cs="Times New Roman"/>
                <w:sz w:val="28"/>
                <w:szCs w:val="28"/>
                <w:vertAlign w:val="subscript"/>
                <w:lang w:val="kk-KZ"/>
              </w:rPr>
              <w:t>0,05</w:t>
            </w:r>
            <w:r>
              <w:rPr>
                <w:rFonts w:ascii="Times New Roman" w:hAnsi="Times New Roman" w:cs="Times New Roman"/>
                <w:sz w:val="28"/>
                <w:szCs w:val="28"/>
                <w:vertAlign w:val="subscript"/>
                <w:lang w:val="kk-KZ"/>
              </w:rPr>
              <w:t xml:space="preserve">  </w:t>
            </w:r>
            <w:r w:rsidRPr="009B2D87">
              <w:rPr>
                <w:rFonts w:ascii="Times New Roman" w:hAnsi="Times New Roman" w:cs="Times New Roman"/>
                <w:sz w:val="28"/>
                <w:szCs w:val="28"/>
                <w:lang w:val="kk-KZ"/>
              </w:rPr>
              <w:t>т/га</w:t>
            </w:r>
          </w:p>
        </w:tc>
        <w:tc>
          <w:tcPr>
            <w:tcW w:w="1260" w:type="dxa"/>
          </w:tcPr>
          <w:p w:rsidR="0038344A" w:rsidRPr="00F9646F" w:rsidRDefault="0038344A" w:rsidP="00177B22">
            <w:pPr>
              <w:spacing w:after="0" w:line="240" w:lineRule="auto"/>
              <w:jc w:val="center"/>
              <w:rPr>
                <w:rFonts w:ascii="Times New Roman" w:hAnsi="Times New Roman" w:cs="Times New Roman"/>
                <w:sz w:val="28"/>
                <w:szCs w:val="28"/>
                <w:lang w:val="kk-KZ"/>
              </w:rPr>
            </w:pPr>
          </w:p>
        </w:tc>
        <w:tc>
          <w:tcPr>
            <w:tcW w:w="1401" w:type="dxa"/>
          </w:tcPr>
          <w:p w:rsidR="0038344A" w:rsidRPr="00F9646F" w:rsidRDefault="0038344A" w:rsidP="00177B22">
            <w:pPr>
              <w:spacing w:after="0" w:line="240" w:lineRule="auto"/>
              <w:jc w:val="center"/>
              <w:rPr>
                <w:rFonts w:ascii="Times New Roman" w:hAnsi="Times New Roman" w:cs="Times New Roman"/>
                <w:sz w:val="28"/>
                <w:szCs w:val="28"/>
                <w:lang w:val="kk-KZ"/>
              </w:rPr>
            </w:pPr>
          </w:p>
        </w:tc>
        <w:tc>
          <w:tcPr>
            <w:tcW w:w="1380" w:type="dxa"/>
          </w:tcPr>
          <w:p w:rsidR="0038344A" w:rsidRPr="00F9646F" w:rsidRDefault="0038344A" w:rsidP="00177B22">
            <w:pPr>
              <w:spacing w:after="0" w:line="240" w:lineRule="auto"/>
              <w:jc w:val="center"/>
              <w:rPr>
                <w:rFonts w:ascii="Times New Roman" w:hAnsi="Times New Roman" w:cs="Times New Roman"/>
                <w:sz w:val="28"/>
                <w:szCs w:val="28"/>
                <w:lang w:val="kk-KZ"/>
              </w:rPr>
            </w:pPr>
          </w:p>
        </w:tc>
        <w:tc>
          <w:tcPr>
            <w:tcW w:w="1608" w:type="dxa"/>
          </w:tcPr>
          <w:p w:rsidR="0038344A" w:rsidRPr="00F9646F" w:rsidRDefault="0038344A" w:rsidP="00177B2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2,84</w:t>
            </w:r>
          </w:p>
        </w:tc>
        <w:tc>
          <w:tcPr>
            <w:tcW w:w="2299" w:type="dxa"/>
          </w:tcPr>
          <w:p w:rsidR="0038344A" w:rsidRPr="00F9646F" w:rsidRDefault="0038344A" w:rsidP="00177B22">
            <w:pPr>
              <w:spacing w:after="0" w:line="240" w:lineRule="auto"/>
              <w:jc w:val="center"/>
              <w:rPr>
                <w:rFonts w:ascii="Times New Roman" w:hAnsi="Times New Roman" w:cs="Times New Roman"/>
                <w:sz w:val="28"/>
                <w:szCs w:val="28"/>
                <w:lang w:val="kk-KZ"/>
              </w:rPr>
            </w:pPr>
          </w:p>
        </w:tc>
      </w:tr>
      <w:tr w:rsidR="0038344A" w:rsidTr="002F158F">
        <w:trPr>
          <w:trHeight w:val="298"/>
        </w:trPr>
        <w:tc>
          <w:tcPr>
            <w:tcW w:w="1680" w:type="dxa"/>
          </w:tcPr>
          <w:p w:rsidR="0038344A" w:rsidRDefault="0038344A" w:rsidP="00177B2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w:t>
            </w:r>
          </w:p>
        </w:tc>
        <w:tc>
          <w:tcPr>
            <w:tcW w:w="1260" w:type="dxa"/>
          </w:tcPr>
          <w:p w:rsidR="0038344A" w:rsidRPr="00F9646F" w:rsidRDefault="0038344A" w:rsidP="00177B22">
            <w:pPr>
              <w:spacing w:after="0" w:line="240" w:lineRule="auto"/>
              <w:jc w:val="center"/>
              <w:rPr>
                <w:rFonts w:ascii="Times New Roman" w:hAnsi="Times New Roman" w:cs="Times New Roman"/>
                <w:sz w:val="28"/>
                <w:szCs w:val="28"/>
                <w:lang w:val="kk-KZ"/>
              </w:rPr>
            </w:pPr>
          </w:p>
        </w:tc>
        <w:tc>
          <w:tcPr>
            <w:tcW w:w="1401" w:type="dxa"/>
          </w:tcPr>
          <w:p w:rsidR="0038344A" w:rsidRPr="00F9646F" w:rsidRDefault="0038344A" w:rsidP="00177B22">
            <w:pPr>
              <w:spacing w:after="0" w:line="240" w:lineRule="auto"/>
              <w:jc w:val="center"/>
              <w:rPr>
                <w:rFonts w:ascii="Times New Roman" w:hAnsi="Times New Roman" w:cs="Times New Roman"/>
                <w:sz w:val="28"/>
                <w:szCs w:val="28"/>
                <w:lang w:val="kk-KZ"/>
              </w:rPr>
            </w:pPr>
          </w:p>
        </w:tc>
        <w:tc>
          <w:tcPr>
            <w:tcW w:w="1380" w:type="dxa"/>
          </w:tcPr>
          <w:p w:rsidR="0038344A" w:rsidRPr="00F9646F" w:rsidRDefault="0038344A" w:rsidP="00177B22">
            <w:pPr>
              <w:spacing w:after="0" w:line="240" w:lineRule="auto"/>
              <w:jc w:val="center"/>
              <w:rPr>
                <w:rFonts w:ascii="Times New Roman" w:hAnsi="Times New Roman" w:cs="Times New Roman"/>
                <w:sz w:val="28"/>
                <w:szCs w:val="28"/>
                <w:lang w:val="kk-KZ"/>
              </w:rPr>
            </w:pPr>
          </w:p>
        </w:tc>
        <w:tc>
          <w:tcPr>
            <w:tcW w:w="1608" w:type="dxa"/>
          </w:tcPr>
          <w:p w:rsidR="0038344A" w:rsidRPr="00F9646F" w:rsidRDefault="0038344A" w:rsidP="00177B2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3,40</w:t>
            </w:r>
          </w:p>
        </w:tc>
        <w:tc>
          <w:tcPr>
            <w:tcW w:w="2299" w:type="dxa"/>
          </w:tcPr>
          <w:p w:rsidR="0038344A" w:rsidRPr="00F9646F" w:rsidRDefault="0038344A" w:rsidP="00177B22">
            <w:pPr>
              <w:spacing w:after="0" w:line="240" w:lineRule="auto"/>
              <w:jc w:val="center"/>
              <w:rPr>
                <w:rFonts w:ascii="Times New Roman" w:hAnsi="Times New Roman" w:cs="Times New Roman"/>
                <w:sz w:val="28"/>
                <w:szCs w:val="28"/>
                <w:lang w:val="kk-KZ"/>
              </w:rPr>
            </w:pPr>
          </w:p>
        </w:tc>
      </w:tr>
      <w:tr w:rsidR="0038344A" w:rsidTr="002F158F">
        <w:trPr>
          <w:trHeight w:val="298"/>
        </w:trPr>
        <w:tc>
          <w:tcPr>
            <w:tcW w:w="9631" w:type="dxa"/>
            <w:gridSpan w:val="6"/>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 xml:space="preserve">Фон </w:t>
            </w:r>
            <w:r w:rsidRPr="00F9646F">
              <w:rPr>
                <w:rFonts w:ascii="Times New Roman" w:hAnsi="Times New Roman" w:cs="Times New Roman"/>
                <w:sz w:val="28"/>
                <w:szCs w:val="28"/>
              </w:rPr>
              <w:t>Р</w:t>
            </w:r>
            <w:r w:rsidRPr="00F9646F">
              <w:rPr>
                <w:rFonts w:ascii="Times New Roman" w:hAnsi="Times New Roman" w:cs="Times New Roman"/>
                <w:sz w:val="28"/>
                <w:szCs w:val="28"/>
                <w:vertAlign w:val="subscript"/>
              </w:rPr>
              <w:t>150</w:t>
            </w:r>
            <w:r w:rsidRPr="00F9646F">
              <w:rPr>
                <w:rFonts w:ascii="Times New Roman" w:hAnsi="Times New Roman" w:cs="Times New Roman"/>
                <w:sz w:val="28"/>
                <w:szCs w:val="28"/>
              </w:rPr>
              <w:t>, сорт «Өс</w:t>
            </w:r>
            <w:r w:rsidRPr="00F9646F">
              <w:rPr>
                <w:rFonts w:ascii="Times New Roman" w:hAnsi="Times New Roman" w:cs="Times New Roman"/>
                <w:sz w:val="28"/>
                <w:szCs w:val="28"/>
                <w:lang w:val="kk-KZ"/>
              </w:rPr>
              <w:t>і</w:t>
            </w:r>
            <w:r w:rsidRPr="00F9646F">
              <w:rPr>
                <w:rFonts w:ascii="Times New Roman" w:hAnsi="Times New Roman" w:cs="Times New Roman"/>
                <w:sz w:val="28"/>
                <w:szCs w:val="28"/>
              </w:rPr>
              <w:t>мтал»</w:t>
            </w:r>
          </w:p>
        </w:tc>
      </w:tr>
      <w:tr w:rsidR="0038344A" w:rsidTr="002F158F">
        <w:trPr>
          <w:trHeight w:val="298"/>
        </w:trPr>
        <w:tc>
          <w:tcPr>
            <w:tcW w:w="1680" w:type="dxa"/>
          </w:tcPr>
          <w:p w:rsidR="0038344A" w:rsidRPr="00F9646F" w:rsidRDefault="0038344A" w:rsidP="00177B22">
            <w:pPr>
              <w:spacing w:after="0" w:line="240" w:lineRule="auto"/>
              <w:jc w:val="center"/>
              <w:rPr>
                <w:rFonts w:ascii="Times New Roman" w:hAnsi="Times New Roman" w:cs="Times New Roman"/>
                <w:sz w:val="28"/>
                <w:szCs w:val="28"/>
              </w:rPr>
            </w:pPr>
            <w:r w:rsidRPr="00F9646F">
              <w:rPr>
                <w:rFonts w:ascii="Times New Roman" w:hAnsi="Times New Roman" w:cs="Times New Roman"/>
                <w:sz w:val="28"/>
                <w:szCs w:val="28"/>
                <w:lang w:val="en-US"/>
              </w:rPr>
              <w:t>P</w:t>
            </w:r>
            <w:r w:rsidRPr="00F9646F">
              <w:rPr>
                <w:rFonts w:ascii="Times New Roman" w:hAnsi="Times New Roman" w:cs="Times New Roman"/>
                <w:sz w:val="28"/>
                <w:szCs w:val="28"/>
                <w:vertAlign w:val="subscript"/>
              </w:rPr>
              <w:t>150</w:t>
            </w:r>
          </w:p>
        </w:tc>
        <w:tc>
          <w:tcPr>
            <w:tcW w:w="1260"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11,3</w:t>
            </w:r>
          </w:p>
        </w:tc>
        <w:tc>
          <w:tcPr>
            <w:tcW w:w="1401"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50,5</w:t>
            </w:r>
          </w:p>
        </w:tc>
        <w:tc>
          <w:tcPr>
            <w:tcW w:w="1380"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60,2</w:t>
            </w:r>
          </w:p>
        </w:tc>
        <w:tc>
          <w:tcPr>
            <w:tcW w:w="1608"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122,0</w:t>
            </w:r>
          </w:p>
        </w:tc>
        <w:tc>
          <w:tcPr>
            <w:tcW w:w="2299"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100</w:t>
            </w:r>
          </w:p>
        </w:tc>
      </w:tr>
      <w:tr w:rsidR="0038344A" w:rsidTr="002F158F">
        <w:trPr>
          <w:trHeight w:val="298"/>
        </w:trPr>
        <w:tc>
          <w:tcPr>
            <w:tcW w:w="1680" w:type="dxa"/>
          </w:tcPr>
          <w:p w:rsidR="0038344A" w:rsidRPr="00F9646F" w:rsidRDefault="0038344A" w:rsidP="00177B22">
            <w:pPr>
              <w:spacing w:after="0" w:line="240" w:lineRule="auto"/>
              <w:jc w:val="center"/>
              <w:rPr>
                <w:rFonts w:ascii="Times New Roman" w:hAnsi="Times New Roman" w:cs="Times New Roman"/>
                <w:sz w:val="28"/>
                <w:szCs w:val="28"/>
              </w:rPr>
            </w:pPr>
            <w:r w:rsidRPr="00F9646F">
              <w:rPr>
                <w:rFonts w:ascii="Times New Roman" w:hAnsi="Times New Roman" w:cs="Times New Roman"/>
                <w:sz w:val="28"/>
                <w:szCs w:val="28"/>
              </w:rPr>
              <w:t xml:space="preserve">Фон + </w:t>
            </w:r>
            <w:r w:rsidRPr="00F9646F">
              <w:rPr>
                <w:rFonts w:ascii="Times New Roman" w:hAnsi="Times New Roman" w:cs="Times New Roman"/>
                <w:sz w:val="28"/>
                <w:szCs w:val="28"/>
                <w:lang w:val="en-US"/>
              </w:rPr>
              <w:t>N</w:t>
            </w:r>
            <w:r w:rsidRPr="00F9646F">
              <w:rPr>
                <w:rFonts w:ascii="Times New Roman" w:hAnsi="Times New Roman" w:cs="Times New Roman"/>
                <w:sz w:val="28"/>
                <w:szCs w:val="28"/>
                <w:vertAlign w:val="subscript"/>
              </w:rPr>
              <w:t>60</w:t>
            </w:r>
          </w:p>
        </w:tc>
        <w:tc>
          <w:tcPr>
            <w:tcW w:w="1260"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11,7</w:t>
            </w:r>
          </w:p>
        </w:tc>
        <w:tc>
          <w:tcPr>
            <w:tcW w:w="1401"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58,3</w:t>
            </w:r>
          </w:p>
        </w:tc>
        <w:tc>
          <w:tcPr>
            <w:tcW w:w="1380"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65,6</w:t>
            </w:r>
          </w:p>
        </w:tc>
        <w:tc>
          <w:tcPr>
            <w:tcW w:w="1608"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135,6</w:t>
            </w:r>
          </w:p>
        </w:tc>
        <w:tc>
          <w:tcPr>
            <w:tcW w:w="2299"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111,1</w:t>
            </w:r>
          </w:p>
        </w:tc>
      </w:tr>
      <w:tr w:rsidR="0038344A" w:rsidTr="002F158F">
        <w:trPr>
          <w:trHeight w:val="298"/>
        </w:trPr>
        <w:tc>
          <w:tcPr>
            <w:tcW w:w="1680" w:type="dxa"/>
          </w:tcPr>
          <w:p w:rsidR="0038344A" w:rsidRPr="00F9646F" w:rsidRDefault="0038344A" w:rsidP="00177B22">
            <w:pPr>
              <w:spacing w:after="0" w:line="240" w:lineRule="auto"/>
              <w:jc w:val="center"/>
              <w:rPr>
                <w:rFonts w:ascii="Times New Roman" w:hAnsi="Times New Roman" w:cs="Times New Roman"/>
                <w:sz w:val="28"/>
                <w:szCs w:val="28"/>
              </w:rPr>
            </w:pPr>
            <w:r w:rsidRPr="00F9646F">
              <w:rPr>
                <w:rFonts w:ascii="Times New Roman" w:hAnsi="Times New Roman" w:cs="Times New Roman"/>
                <w:sz w:val="28"/>
                <w:szCs w:val="28"/>
              </w:rPr>
              <w:t>Фон</w:t>
            </w:r>
            <w:r w:rsidRPr="00F9646F">
              <w:rPr>
                <w:rFonts w:ascii="Times New Roman" w:hAnsi="Times New Roman" w:cs="Times New Roman"/>
                <w:sz w:val="28"/>
                <w:szCs w:val="28"/>
                <w:lang w:val="en-US"/>
              </w:rPr>
              <w:t xml:space="preserve"> </w:t>
            </w:r>
            <w:r w:rsidRPr="00F9646F">
              <w:rPr>
                <w:rFonts w:ascii="Times New Roman" w:hAnsi="Times New Roman" w:cs="Times New Roman"/>
                <w:sz w:val="28"/>
                <w:szCs w:val="28"/>
              </w:rPr>
              <w:t xml:space="preserve">+ </w:t>
            </w:r>
            <w:r w:rsidRPr="00F9646F">
              <w:rPr>
                <w:rFonts w:ascii="Times New Roman" w:hAnsi="Times New Roman" w:cs="Times New Roman"/>
                <w:sz w:val="28"/>
                <w:szCs w:val="28"/>
                <w:lang w:val="en-US"/>
              </w:rPr>
              <w:t>K</w:t>
            </w:r>
            <w:r w:rsidRPr="00F9646F">
              <w:rPr>
                <w:rFonts w:ascii="Times New Roman" w:hAnsi="Times New Roman" w:cs="Times New Roman"/>
                <w:sz w:val="28"/>
                <w:szCs w:val="28"/>
                <w:vertAlign w:val="subscript"/>
                <w:lang w:val="en-US"/>
              </w:rPr>
              <w:t>70</w:t>
            </w:r>
          </w:p>
        </w:tc>
        <w:tc>
          <w:tcPr>
            <w:tcW w:w="1260"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10,8</w:t>
            </w:r>
          </w:p>
        </w:tc>
        <w:tc>
          <w:tcPr>
            <w:tcW w:w="1401"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55,8</w:t>
            </w:r>
          </w:p>
        </w:tc>
        <w:tc>
          <w:tcPr>
            <w:tcW w:w="1380"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65,6</w:t>
            </w:r>
          </w:p>
        </w:tc>
        <w:tc>
          <w:tcPr>
            <w:tcW w:w="1608"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132,2</w:t>
            </w:r>
          </w:p>
        </w:tc>
        <w:tc>
          <w:tcPr>
            <w:tcW w:w="2299"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108,4</w:t>
            </w:r>
          </w:p>
        </w:tc>
      </w:tr>
      <w:tr w:rsidR="0038344A" w:rsidTr="002F158F">
        <w:trPr>
          <w:trHeight w:val="298"/>
        </w:trPr>
        <w:tc>
          <w:tcPr>
            <w:tcW w:w="1680" w:type="dxa"/>
          </w:tcPr>
          <w:p w:rsidR="0038344A" w:rsidRPr="00F9646F" w:rsidRDefault="0038344A" w:rsidP="00177B22">
            <w:pPr>
              <w:spacing w:after="0" w:line="240" w:lineRule="auto"/>
              <w:jc w:val="center"/>
              <w:rPr>
                <w:rFonts w:ascii="Times New Roman" w:hAnsi="Times New Roman" w:cs="Times New Roman"/>
                <w:sz w:val="28"/>
                <w:szCs w:val="28"/>
              </w:rPr>
            </w:pPr>
            <w:r w:rsidRPr="00F9646F">
              <w:rPr>
                <w:rFonts w:ascii="Times New Roman" w:hAnsi="Times New Roman" w:cs="Times New Roman"/>
                <w:sz w:val="28"/>
                <w:szCs w:val="28"/>
              </w:rPr>
              <w:t>Фон +</w:t>
            </w:r>
            <w:r w:rsidRPr="00F9646F">
              <w:rPr>
                <w:rFonts w:ascii="Times New Roman" w:hAnsi="Times New Roman" w:cs="Times New Roman"/>
                <w:sz w:val="28"/>
                <w:szCs w:val="28"/>
                <w:vertAlign w:val="subscript"/>
                <w:lang w:val="en-US"/>
              </w:rPr>
              <w:t xml:space="preserve"> </w:t>
            </w:r>
            <w:r w:rsidRPr="00F9646F">
              <w:rPr>
                <w:rFonts w:ascii="Times New Roman" w:hAnsi="Times New Roman" w:cs="Times New Roman"/>
                <w:sz w:val="28"/>
                <w:szCs w:val="28"/>
                <w:vertAlign w:val="subscript"/>
              </w:rPr>
              <w:t xml:space="preserve">  </w:t>
            </w:r>
            <w:r w:rsidRPr="00F9646F">
              <w:rPr>
                <w:rFonts w:ascii="Times New Roman" w:hAnsi="Times New Roman" w:cs="Times New Roman"/>
                <w:sz w:val="28"/>
                <w:szCs w:val="28"/>
                <w:lang w:val="en-US"/>
              </w:rPr>
              <w:t>C</w:t>
            </w:r>
            <w:r w:rsidRPr="00F9646F">
              <w:rPr>
                <w:rFonts w:ascii="Times New Roman" w:hAnsi="Times New Roman" w:cs="Times New Roman"/>
                <w:sz w:val="28"/>
                <w:szCs w:val="28"/>
              </w:rPr>
              <w:t>о</w:t>
            </w:r>
          </w:p>
        </w:tc>
        <w:tc>
          <w:tcPr>
            <w:tcW w:w="1260"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12,4</w:t>
            </w:r>
          </w:p>
        </w:tc>
        <w:tc>
          <w:tcPr>
            <w:tcW w:w="1401"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60,2</w:t>
            </w:r>
          </w:p>
        </w:tc>
        <w:tc>
          <w:tcPr>
            <w:tcW w:w="1380"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69,2</w:t>
            </w:r>
          </w:p>
        </w:tc>
        <w:tc>
          <w:tcPr>
            <w:tcW w:w="1608"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141,8</w:t>
            </w:r>
          </w:p>
        </w:tc>
        <w:tc>
          <w:tcPr>
            <w:tcW w:w="2299"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116,2</w:t>
            </w:r>
          </w:p>
        </w:tc>
      </w:tr>
      <w:tr w:rsidR="0038344A" w:rsidTr="002F158F">
        <w:trPr>
          <w:trHeight w:val="298"/>
        </w:trPr>
        <w:tc>
          <w:tcPr>
            <w:tcW w:w="1680" w:type="dxa"/>
          </w:tcPr>
          <w:p w:rsidR="0038344A" w:rsidRPr="00F9646F" w:rsidRDefault="0038344A" w:rsidP="00177B22">
            <w:pPr>
              <w:spacing w:after="0" w:line="240" w:lineRule="auto"/>
              <w:jc w:val="center"/>
              <w:rPr>
                <w:rFonts w:ascii="Times New Roman" w:hAnsi="Times New Roman" w:cs="Times New Roman"/>
                <w:sz w:val="28"/>
                <w:szCs w:val="28"/>
                <w:lang w:val="en-US"/>
              </w:rPr>
            </w:pPr>
            <w:r w:rsidRPr="00F9646F">
              <w:rPr>
                <w:rFonts w:ascii="Times New Roman" w:hAnsi="Times New Roman" w:cs="Times New Roman"/>
                <w:sz w:val="28"/>
                <w:szCs w:val="28"/>
              </w:rPr>
              <w:t>Фон +</w:t>
            </w:r>
            <w:r>
              <w:rPr>
                <w:rFonts w:ascii="Times New Roman" w:hAnsi="Times New Roman" w:cs="Times New Roman"/>
                <w:sz w:val="28"/>
                <w:szCs w:val="28"/>
                <w:vertAlign w:val="subscript"/>
              </w:rPr>
              <w:t xml:space="preserve"> </w:t>
            </w:r>
            <w:r w:rsidRPr="00F9646F">
              <w:rPr>
                <w:rFonts w:ascii="Times New Roman" w:hAnsi="Times New Roman" w:cs="Times New Roman"/>
                <w:sz w:val="28"/>
                <w:szCs w:val="28"/>
                <w:lang w:val="en-US"/>
              </w:rPr>
              <w:t>Mo</w:t>
            </w:r>
          </w:p>
        </w:tc>
        <w:tc>
          <w:tcPr>
            <w:tcW w:w="1260"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12,5</w:t>
            </w:r>
          </w:p>
        </w:tc>
        <w:tc>
          <w:tcPr>
            <w:tcW w:w="1401"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61,5</w:t>
            </w:r>
          </w:p>
        </w:tc>
        <w:tc>
          <w:tcPr>
            <w:tcW w:w="1380"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72,8</w:t>
            </w:r>
          </w:p>
        </w:tc>
        <w:tc>
          <w:tcPr>
            <w:tcW w:w="1608"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146,8</w:t>
            </w:r>
          </w:p>
        </w:tc>
        <w:tc>
          <w:tcPr>
            <w:tcW w:w="2299"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120,3</w:t>
            </w:r>
          </w:p>
        </w:tc>
      </w:tr>
      <w:tr w:rsidR="0038344A" w:rsidTr="002F158F">
        <w:trPr>
          <w:trHeight w:val="298"/>
        </w:trPr>
        <w:tc>
          <w:tcPr>
            <w:tcW w:w="1680" w:type="dxa"/>
          </w:tcPr>
          <w:p w:rsidR="0038344A" w:rsidRPr="009B2D87" w:rsidRDefault="0038344A" w:rsidP="00177B2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ЕЕА </w:t>
            </w:r>
            <w:r w:rsidRPr="009B2D87">
              <w:rPr>
                <w:rFonts w:ascii="Times New Roman" w:hAnsi="Times New Roman" w:cs="Times New Roman"/>
                <w:sz w:val="28"/>
                <w:szCs w:val="28"/>
                <w:vertAlign w:val="subscript"/>
                <w:lang w:val="kk-KZ"/>
              </w:rPr>
              <w:t>0,05</w:t>
            </w:r>
            <w:r>
              <w:rPr>
                <w:rFonts w:ascii="Times New Roman" w:hAnsi="Times New Roman" w:cs="Times New Roman"/>
                <w:sz w:val="28"/>
                <w:szCs w:val="28"/>
                <w:vertAlign w:val="subscript"/>
                <w:lang w:val="kk-KZ"/>
              </w:rPr>
              <w:t xml:space="preserve">  </w:t>
            </w:r>
            <w:r w:rsidRPr="009B2D87">
              <w:rPr>
                <w:rFonts w:ascii="Times New Roman" w:hAnsi="Times New Roman" w:cs="Times New Roman"/>
                <w:sz w:val="28"/>
                <w:szCs w:val="28"/>
                <w:lang w:val="kk-KZ"/>
              </w:rPr>
              <w:t>т/га</w:t>
            </w:r>
          </w:p>
        </w:tc>
        <w:tc>
          <w:tcPr>
            <w:tcW w:w="1260" w:type="dxa"/>
          </w:tcPr>
          <w:p w:rsidR="0038344A" w:rsidRPr="00F9646F" w:rsidRDefault="0038344A" w:rsidP="00177B22">
            <w:pPr>
              <w:spacing w:after="0" w:line="240" w:lineRule="auto"/>
              <w:jc w:val="center"/>
              <w:rPr>
                <w:rFonts w:ascii="Times New Roman" w:hAnsi="Times New Roman" w:cs="Times New Roman"/>
                <w:sz w:val="28"/>
                <w:szCs w:val="28"/>
                <w:lang w:val="kk-KZ"/>
              </w:rPr>
            </w:pPr>
          </w:p>
        </w:tc>
        <w:tc>
          <w:tcPr>
            <w:tcW w:w="1401" w:type="dxa"/>
          </w:tcPr>
          <w:p w:rsidR="0038344A" w:rsidRPr="00F9646F" w:rsidRDefault="0038344A" w:rsidP="00177B22">
            <w:pPr>
              <w:spacing w:after="0" w:line="240" w:lineRule="auto"/>
              <w:jc w:val="center"/>
              <w:rPr>
                <w:rFonts w:ascii="Times New Roman" w:hAnsi="Times New Roman" w:cs="Times New Roman"/>
                <w:sz w:val="28"/>
                <w:szCs w:val="28"/>
                <w:lang w:val="kk-KZ"/>
              </w:rPr>
            </w:pPr>
          </w:p>
        </w:tc>
        <w:tc>
          <w:tcPr>
            <w:tcW w:w="1380" w:type="dxa"/>
          </w:tcPr>
          <w:p w:rsidR="0038344A" w:rsidRPr="00F9646F" w:rsidRDefault="0038344A" w:rsidP="00177B22">
            <w:pPr>
              <w:spacing w:after="0" w:line="240" w:lineRule="auto"/>
              <w:jc w:val="center"/>
              <w:rPr>
                <w:rFonts w:ascii="Times New Roman" w:hAnsi="Times New Roman" w:cs="Times New Roman"/>
                <w:sz w:val="28"/>
                <w:szCs w:val="28"/>
                <w:lang w:val="kk-KZ"/>
              </w:rPr>
            </w:pPr>
          </w:p>
        </w:tc>
        <w:tc>
          <w:tcPr>
            <w:tcW w:w="1608" w:type="dxa"/>
          </w:tcPr>
          <w:p w:rsidR="0038344A" w:rsidRPr="00F9646F" w:rsidRDefault="0038344A" w:rsidP="00177B2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3,89</w:t>
            </w:r>
          </w:p>
        </w:tc>
        <w:tc>
          <w:tcPr>
            <w:tcW w:w="2299" w:type="dxa"/>
          </w:tcPr>
          <w:p w:rsidR="0038344A" w:rsidRPr="00F9646F" w:rsidRDefault="0038344A" w:rsidP="00177B22">
            <w:pPr>
              <w:spacing w:after="0" w:line="240" w:lineRule="auto"/>
              <w:jc w:val="center"/>
              <w:rPr>
                <w:rFonts w:ascii="Times New Roman" w:hAnsi="Times New Roman" w:cs="Times New Roman"/>
                <w:sz w:val="28"/>
                <w:szCs w:val="28"/>
                <w:lang w:val="kk-KZ"/>
              </w:rPr>
            </w:pPr>
          </w:p>
        </w:tc>
      </w:tr>
      <w:tr w:rsidR="0038344A" w:rsidTr="002F158F">
        <w:trPr>
          <w:trHeight w:val="298"/>
        </w:trPr>
        <w:tc>
          <w:tcPr>
            <w:tcW w:w="1680" w:type="dxa"/>
          </w:tcPr>
          <w:p w:rsidR="0038344A" w:rsidRDefault="0038344A" w:rsidP="00177B2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w:t>
            </w:r>
          </w:p>
        </w:tc>
        <w:tc>
          <w:tcPr>
            <w:tcW w:w="1260" w:type="dxa"/>
          </w:tcPr>
          <w:p w:rsidR="0038344A" w:rsidRPr="00F9646F" w:rsidRDefault="0038344A" w:rsidP="00177B22">
            <w:pPr>
              <w:spacing w:after="0" w:line="240" w:lineRule="auto"/>
              <w:jc w:val="center"/>
              <w:rPr>
                <w:rFonts w:ascii="Times New Roman" w:hAnsi="Times New Roman" w:cs="Times New Roman"/>
                <w:sz w:val="28"/>
                <w:szCs w:val="28"/>
                <w:lang w:val="kk-KZ"/>
              </w:rPr>
            </w:pPr>
          </w:p>
        </w:tc>
        <w:tc>
          <w:tcPr>
            <w:tcW w:w="1401" w:type="dxa"/>
          </w:tcPr>
          <w:p w:rsidR="0038344A" w:rsidRPr="00F9646F" w:rsidRDefault="0038344A" w:rsidP="00177B22">
            <w:pPr>
              <w:spacing w:after="0" w:line="240" w:lineRule="auto"/>
              <w:jc w:val="center"/>
              <w:rPr>
                <w:rFonts w:ascii="Times New Roman" w:hAnsi="Times New Roman" w:cs="Times New Roman"/>
                <w:sz w:val="28"/>
                <w:szCs w:val="28"/>
                <w:lang w:val="kk-KZ"/>
              </w:rPr>
            </w:pPr>
          </w:p>
        </w:tc>
        <w:tc>
          <w:tcPr>
            <w:tcW w:w="1380" w:type="dxa"/>
          </w:tcPr>
          <w:p w:rsidR="0038344A" w:rsidRPr="00F9646F" w:rsidRDefault="0038344A" w:rsidP="00177B22">
            <w:pPr>
              <w:spacing w:after="0" w:line="240" w:lineRule="auto"/>
              <w:jc w:val="center"/>
              <w:rPr>
                <w:rFonts w:ascii="Times New Roman" w:hAnsi="Times New Roman" w:cs="Times New Roman"/>
                <w:sz w:val="28"/>
                <w:szCs w:val="28"/>
                <w:lang w:val="kk-KZ"/>
              </w:rPr>
            </w:pPr>
          </w:p>
        </w:tc>
        <w:tc>
          <w:tcPr>
            <w:tcW w:w="1608" w:type="dxa"/>
          </w:tcPr>
          <w:p w:rsidR="0038344A" w:rsidRPr="00F9646F" w:rsidRDefault="0038344A" w:rsidP="00177B2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4,31</w:t>
            </w:r>
          </w:p>
        </w:tc>
        <w:tc>
          <w:tcPr>
            <w:tcW w:w="2299" w:type="dxa"/>
          </w:tcPr>
          <w:p w:rsidR="0038344A" w:rsidRPr="00F9646F" w:rsidRDefault="0038344A" w:rsidP="00177B22">
            <w:pPr>
              <w:spacing w:after="0" w:line="240" w:lineRule="auto"/>
              <w:jc w:val="center"/>
              <w:rPr>
                <w:rFonts w:ascii="Times New Roman" w:hAnsi="Times New Roman" w:cs="Times New Roman"/>
                <w:sz w:val="28"/>
                <w:szCs w:val="28"/>
                <w:lang w:val="kk-KZ"/>
              </w:rPr>
            </w:pPr>
          </w:p>
        </w:tc>
      </w:tr>
      <w:tr w:rsidR="0038344A" w:rsidTr="002F158F">
        <w:trPr>
          <w:trHeight w:val="298"/>
        </w:trPr>
        <w:tc>
          <w:tcPr>
            <w:tcW w:w="9631" w:type="dxa"/>
            <w:gridSpan w:val="6"/>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 xml:space="preserve">Фон </w:t>
            </w:r>
            <w:r w:rsidRPr="00F9646F">
              <w:rPr>
                <w:rFonts w:ascii="Times New Roman" w:hAnsi="Times New Roman" w:cs="Times New Roman"/>
                <w:sz w:val="28"/>
                <w:szCs w:val="28"/>
              </w:rPr>
              <w:t>Р</w:t>
            </w:r>
            <w:r w:rsidRPr="00F9646F">
              <w:rPr>
                <w:rFonts w:ascii="Times New Roman" w:hAnsi="Times New Roman" w:cs="Times New Roman"/>
                <w:sz w:val="28"/>
                <w:szCs w:val="28"/>
                <w:vertAlign w:val="subscript"/>
              </w:rPr>
              <w:t>200</w:t>
            </w:r>
            <w:r w:rsidRPr="00F9646F">
              <w:rPr>
                <w:rFonts w:ascii="Times New Roman" w:hAnsi="Times New Roman" w:cs="Times New Roman"/>
                <w:sz w:val="28"/>
                <w:szCs w:val="28"/>
              </w:rPr>
              <w:t>, сорт «Өс</w:t>
            </w:r>
            <w:r w:rsidRPr="00F9646F">
              <w:rPr>
                <w:rFonts w:ascii="Times New Roman" w:hAnsi="Times New Roman" w:cs="Times New Roman"/>
                <w:sz w:val="28"/>
                <w:szCs w:val="28"/>
                <w:lang w:val="kk-KZ"/>
              </w:rPr>
              <w:t>і</w:t>
            </w:r>
            <w:r w:rsidRPr="00F9646F">
              <w:rPr>
                <w:rFonts w:ascii="Times New Roman" w:hAnsi="Times New Roman" w:cs="Times New Roman"/>
                <w:sz w:val="28"/>
                <w:szCs w:val="28"/>
              </w:rPr>
              <w:t>мтал»</w:t>
            </w:r>
          </w:p>
        </w:tc>
      </w:tr>
      <w:tr w:rsidR="0038344A" w:rsidTr="002F158F">
        <w:trPr>
          <w:trHeight w:val="298"/>
        </w:trPr>
        <w:tc>
          <w:tcPr>
            <w:tcW w:w="1680" w:type="dxa"/>
          </w:tcPr>
          <w:p w:rsidR="0038344A" w:rsidRPr="00F9646F" w:rsidRDefault="0038344A" w:rsidP="00177B22">
            <w:pPr>
              <w:spacing w:after="0" w:line="240" w:lineRule="auto"/>
              <w:jc w:val="center"/>
              <w:rPr>
                <w:rFonts w:ascii="Times New Roman" w:hAnsi="Times New Roman" w:cs="Times New Roman"/>
                <w:sz w:val="28"/>
                <w:szCs w:val="28"/>
              </w:rPr>
            </w:pPr>
            <w:r w:rsidRPr="00F9646F">
              <w:rPr>
                <w:rFonts w:ascii="Times New Roman" w:hAnsi="Times New Roman" w:cs="Times New Roman"/>
                <w:sz w:val="28"/>
                <w:szCs w:val="28"/>
              </w:rPr>
              <w:t>Р</w:t>
            </w:r>
            <w:r w:rsidRPr="00F9646F">
              <w:rPr>
                <w:rFonts w:ascii="Times New Roman" w:hAnsi="Times New Roman" w:cs="Times New Roman"/>
                <w:sz w:val="28"/>
                <w:szCs w:val="28"/>
                <w:vertAlign w:val="subscript"/>
              </w:rPr>
              <w:t>200</w:t>
            </w:r>
          </w:p>
        </w:tc>
        <w:tc>
          <w:tcPr>
            <w:tcW w:w="1260"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13,8</w:t>
            </w:r>
          </w:p>
        </w:tc>
        <w:tc>
          <w:tcPr>
            <w:tcW w:w="1401"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53,4</w:t>
            </w:r>
          </w:p>
        </w:tc>
        <w:tc>
          <w:tcPr>
            <w:tcW w:w="1380"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64,5</w:t>
            </w:r>
          </w:p>
        </w:tc>
        <w:tc>
          <w:tcPr>
            <w:tcW w:w="1608"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131,7</w:t>
            </w:r>
          </w:p>
        </w:tc>
        <w:tc>
          <w:tcPr>
            <w:tcW w:w="2299"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100</w:t>
            </w:r>
          </w:p>
        </w:tc>
      </w:tr>
      <w:tr w:rsidR="0038344A" w:rsidTr="002F158F">
        <w:trPr>
          <w:trHeight w:val="298"/>
        </w:trPr>
        <w:tc>
          <w:tcPr>
            <w:tcW w:w="1680" w:type="dxa"/>
          </w:tcPr>
          <w:p w:rsidR="0038344A" w:rsidRPr="00F9646F" w:rsidRDefault="0038344A" w:rsidP="00177B22">
            <w:pPr>
              <w:spacing w:after="0" w:line="240" w:lineRule="auto"/>
              <w:jc w:val="center"/>
              <w:rPr>
                <w:rFonts w:ascii="Times New Roman" w:hAnsi="Times New Roman" w:cs="Times New Roman"/>
                <w:sz w:val="28"/>
                <w:szCs w:val="28"/>
              </w:rPr>
            </w:pPr>
            <w:r w:rsidRPr="00F9646F">
              <w:rPr>
                <w:rFonts w:ascii="Times New Roman" w:hAnsi="Times New Roman" w:cs="Times New Roman"/>
                <w:sz w:val="28"/>
                <w:szCs w:val="28"/>
              </w:rPr>
              <w:t xml:space="preserve">Фон + </w:t>
            </w:r>
            <w:r w:rsidRPr="00F9646F">
              <w:rPr>
                <w:rFonts w:ascii="Times New Roman" w:hAnsi="Times New Roman" w:cs="Times New Roman"/>
                <w:sz w:val="28"/>
                <w:szCs w:val="28"/>
                <w:lang w:val="en-US"/>
              </w:rPr>
              <w:t>N</w:t>
            </w:r>
            <w:r w:rsidRPr="00F9646F">
              <w:rPr>
                <w:rFonts w:ascii="Times New Roman" w:hAnsi="Times New Roman" w:cs="Times New Roman"/>
                <w:sz w:val="28"/>
                <w:szCs w:val="28"/>
                <w:vertAlign w:val="subscript"/>
              </w:rPr>
              <w:t>60</w:t>
            </w:r>
          </w:p>
        </w:tc>
        <w:tc>
          <w:tcPr>
            <w:tcW w:w="1260"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14,0</w:t>
            </w:r>
          </w:p>
        </w:tc>
        <w:tc>
          <w:tcPr>
            <w:tcW w:w="1401"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61,0</w:t>
            </w:r>
          </w:p>
        </w:tc>
        <w:tc>
          <w:tcPr>
            <w:tcW w:w="1380"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73,5</w:t>
            </w:r>
          </w:p>
        </w:tc>
        <w:tc>
          <w:tcPr>
            <w:tcW w:w="1608"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148,5</w:t>
            </w:r>
          </w:p>
        </w:tc>
        <w:tc>
          <w:tcPr>
            <w:tcW w:w="2299"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112,7</w:t>
            </w:r>
          </w:p>
        </w:tc>
      </w:tr>
      <w:tr w:rsidR="0038344A" w:rsidTr="002F158F">
        <w:trPr>
          <w:trHeight w:val="298"/>
        </w:trPr>
        <w:tc>
          <w:tcPr>
            <w:tcW w:w="1680" w:type="dxa"/>
          </w:tcPr>
          <w:p w:rsidR="0038344A" w:rsidRPr="00F9646F" w:rsidRDefault="0038344A" w:rsidP="00177B22">
            <w:pPr>
              <w:spacing w:after="0" w:line="240" w:lineRule="auto"/>
              <w:jc w:val="center"/>
              <w:rPr>
                <w:rFonts w:ascii="Times New Roman" w:hAnsi="Times New Roman" w:cs="Times New Roman"/>
                <w:sz w:val="28"/>
                <w:szCs w:val="28"/>
              </w:rPr>
            </w:pPr>
            <w:r w:rsidRPr="00F9646F">
              <w:rPr>
                <w:rFonts w:ascii="Times New Roman" w:hAnsi="Times New Roman" w:cs="Times New Roman"/>
                <w:sz w:val="28"/>
                <w:szCs w:val="28"/>
              </w:rPr>
              <w:t xml:space="preserve">Фон + </w:t>
            </w:r>
            <w:r w:rsidRPr="00F9646F">
              <w:rPr>
                <w:rFonts w:ascii="Times New Roman" w:hAnsi="Times New Roman" w:cs="Times New Roman"/>
                <w:sz w:val="28"/>
                <w:szCs w:val="28"/>
                <w:lang w:val="en-US"/>
              </w:rPr>
              <w:t>K</w:t>
            </w:r>
            <w:r w:rsidRPr="00F9646F">
              <w:rPr>
                <w:rFonts w:ascii="Times New Roman" w:hAnsi="Times New Roman" w:cs="Times New Roman"/>
                <w:sz w:val="28"/>
                <w:szCs w:val="28"/>
                <w:vertAlign w:val="subscript"/>
                <w:lang w:val="en-US"/>
              </w:rPr>
              <w:t>70</w:t>
            </w:r>
          </w:p>
        </w:tc>
        <w:tc>
          <w:tcPr>
            <w:tcW w:w="1260"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14,2</w:t>
            </w:r>
          </w:p>
        </w:tc>
        <w:tc>
          <w:tcPr>
            <w:tcW w:w="1401"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58,3</w:t>
            </w:r>
          </w:p>
        </w:tc>
        <w:tc>
          <w:tcPr>
            <w:tcW w:w="1380"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69,7</w:t>
            </w:r>
          </w:p>
        </w:tc>
        <w:tc>
          <w:tcPr>
            <w:tcW w:w="1608"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142,2</w:t>
            </w:r>
          </w:p>
        </w:tc>
        <w:tc>
          <w:tcPr>
            <w:tcW w:w="2299"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108,0</w:t>
            </w:r>
          </w:p>
        </w:tc>
      </w:tr>
      <w:tr w:rsidR="0038344A" w:rsidTr="002F158F">
        <w:trPr>
          <w:trHeight w:val="314"/>
        </w:trPr>
        <w:tc>
          <w:tcPr>
            <w:tcW w:w="1680" w:type="dxa"/>
          </w:tcPr>
          <w:p w:rsidR="0038344A" w:rsidRPr="00F9646F" w:rsidRDefault="0038344A" w:rsidP="00177B22">
            <w:pPr>
              <w:spacing w:after="0" w:line="240" w:lineRule="auto"/>
              <w:jc w:val="center"/>
              <w:rPr>
                <w:rFonts w:ascii="Times New Roman" w:hAnsi="Times New Roman" w:cs="Times New Roman"/>
                <w:sz w:val="28"/>
                <w:szCs w:val="28"/>
              </w:rPr>
            </w:pPr>
            <w:r w:rsidRPr="00F9646F">
              <w:rPr>
                <w:rFonts w:ascii="Times New Roman" w:hAnsi="Times New Roman" w:cs="Times New Roman"/>
                <w:sz w:val="28"/>
                <w:szCs w:val="28"/>
              </w:rPr>
              <w:t>Фон +</w:t>
            </w:r>
            <w:r w:rsidRPr="00F9646F">
              <w:rPr>
                <w:rFonts w:ascii="Times New Roman" w:hAnsi="Times New Roman" w:cs="Times New Roman"/>
                <w:sz w:val="28"/>
                <w:szCs w:val="28"/>
                <w:vertAlign w:val="subscript"/>
                <w:lang w:val="en-US"/>
              </w:rPr>
              <w:t xml:space="preserve"> </w:t>
            </w:r>
            <w:r w:rsidRPr="00F9646F">
              <w:rPr>
                <w:rFonts w:ascii="Times New Roman" w:hAnsi="Times New Roman" w:cs="Times New Roman"/>
                <w:sz w:val="28"/>
                <w:szCs w:val="28"/>
                <w:lang w:val="en-US"/>
              </w:rPr>
              <w:t>C</w:t>
            </w:r>
            <w:r w:rsidRPr="00F9646F">
              <w:rPr>
                <w:rFonts w:ascii="Times New Roman" w:hAnsi="Times New Roman" w:cs="Times New Roman"/>
                <w:sz w:val="28"/>
                <w:szCs w:val="28"/>
              </w:rPr>
              <w:t>о</w:t>
            </w:r>
          </w:p>
        </w:tc>
        <w:tc>
          <w:tcPr>
            <w:tcW w:w="1260"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15,3</w:t>
            </w:r>
          </w:p>
        </w:tc>
        <w:tc>
          <w:tcPr>
            <w:tcW w:w="1401"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61,9</w:t>
            </w:r>
          </w:p>
        </w:tc>
        <w:tc>
          <w:tcPr>
            <w:tcW w:w="1380"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75,5</w:t>
            </w:r>
          </w:p>
        </w:tc>
        <w:tc>
          <w:tcPr>
            <w:tcW w:w="1608"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152,7</w:t>
            </w:r>
          </w:p>
        </w:tc>
        <w:tc>
          <w:tcPr>
            <w:tcW w:w="2299"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116,0</w:t>
            </w:r>
          </w:p>
        </w:tc>
      </w:tr>
      <w:tr w:rsidR="0038344A" w:rsidTr="002F158F">
        <w:trPr>
          <w:trHeight w:val="298"/>
        </w:trPr>
        <w:tc>
          <w:tcPr>
            <w:tcW w:w="1680" w:type="dxa"/>
          </w:tcPr>
          <w:p w:rsidR="0038344A" w:rsidRPr="00F9646F" w:rsidRDefault="0038344A" w:rsidP="00177B22">
            <w:pPr>
              <w:spacing w:after="0" w:line="240" w:lineRule="auto"/>
              <w:jc w:val="center"/>
              <w:rPr>
                <w:rFonts w:ascii="Times New Roman" w:hAnsi="Times New Roman" w:cs="Times New Roman"/>
                <w:sz w:val="28"/>
                <w:szCs w:val="28"/>
                <w:lang w:val="en-US"/>
              </w:rPr>
            </w:pPr>
            <w:r w:rsidRPr="00F9646F">
              <w:rPr>
                <w:rFonts w:ascii="Times New Roman" w:hAnsi="Times New Roman" w:cs="Times New Roman"/>
                <w:sz w:val="28"/>
                <w:szCs w:val="28"/>
              </w:rPr>
              <w:t>Фон +</w:t>
            </w:r>
            <w:r w:rsidRPr="00F9646F">
              <w:rPr>
                <w:rFonts w:ascii="Times New Roman" w:hAnsi="Times New Roman" w:cs="Times New Roman"/>
                <w:sz w:val="28"/>
                <w:szCs w:val="28"/>
                <w:vertAlign w:val="subscript"/>
              </w:rPr>
              <w:t xml:space="preserve"> </w:t>
            </w:r>
            <w:r w:rsidRPr="00F9646F">
              <w:rPr>
                <w:rFonts w:ascii="Times New Roman" w:hAnsi="Times New Roman" w:cs="Times New Roman"/>
                <w:sz w:val="28"/>
                <w:szCs w:val="28"/>
                <w:lang w:val="en-US"/>
              </w:rPr>
              <w:t>Mo</w:t>
            </w:r>
          </w:p>
        </w:tc>
        <w:tc>
          <w:tcPr>
            <w:tcW w:w="1260"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15,3</w:t>
            </w:r>
          </w:p>
        </w:tc>
        <w:tc>
          <w:tcPr>
            <w:tcW w:w="1401"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62,4</w:t>
            </w:r>
          </w:p>
        </w:tc>
        <w:tc>
          <w:tcPr>
            <w:tcW w:w="1380"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76,8</w:t>
            </w:r>
          </w:p>
        </w:tc>
        <w:tc>
          <w:tcPr>
            <w:tcW w:w="1608"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154,5</w:t>
            </w:r>
          </w:p>
        </w:tc>
        <w:tc>
          <w:tcPr>
            <w:tcW w:w="2299" w:type="dxa"/>
          </w:tcPr>
          <w:p w:rsidR="0038344A" w:rsidRPr="00F9646F" w:rsidRDefault="0038344A" w:rsidP="00177B22">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117,3</w:t>
            </w:r>
          </w:p>
        </w:tc>
      </w:tr>
      <w:tr w:rsidR="0038344A" w:rsidTr="002F158F">
        <w:trPr>
          <w:trHeight w:val="298"/>
        </w:trPr>
        <w:tc>
          <w:tcPr>
            <w:tcW w:w="1680" w:type="dxa"/>
          </w:tcPr>
          <w:p w:rsidR="0038344A" w:rsidRPr="009B2D87" w:rsidRDefault="0038344A" w:rsidP="00177B2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ЕЕА </w:t>
            </w:r>
            <w:r w:rsidRPr="009B2D87">
              <w:rPr>
                <w:rFonts w:ascii="Times New Roman" w:hAnsi="Times New Roman" w:cs="Times New Roman"/>
                <w:sz w:val="28"/>
                <w:szCs w:val="28"/>
                <w:vertAlign w:val="subscript"/>
                <w:lang w:val="kk-KZ"/>
              </w:rPr>
              <w:t>0,05</w:t>
            </w:r>
            <w:r>
              <w:rPr>
                <w:rFonts w:ascii="Times New Roman" w:hAnsi="Times New Roman" w:cs="Times New Roman"/>
                <w:sz w:val="28"/>
                <w:szCs w:val="28"/>
                <w:vertAlign w:val="subscript"/>
                <w:lang w:val="kk-KZ"/>
              </w:rPr>
              <w:t xml:space="preserve">  </w:t>
            </w:r>
            <w:r w:rsidRPr="009B2D87">
              <w:rPr>
                <w:rFonts w:ascii="Times New Roman" w:hAnsi="Times New Roman" w:cs="Times New Roman"/>
                <w:sz w:val="28"/>
                <w:szCs w:val="28"/>
                <w:lang w:val="kk-KZ"/>
              </w:rPr>
              <w:t>т/га</w:t>
            </w:r>
          </w:p>
        </w:tc>
        <w:tc>
          <w:tcPr>
            <w:tcW w:w="1260" w:type="dxa"/>
          </w:tcPr>
          <w:p w:rsidR="0038344A" w:rsidRPr="00F9646F" w:rsidRDefault="0038344A" w:rsidP="00177B22">
            <w:pPr>
              <w:spacing w:after="0" w:line="240" w:lineRule="auto"/>
              <w:jc w:val="center"/>
              <w:rPr>
                <w:rFonts w:ascii="Times New Roman" w:hAnsi="Times New Roman" w:cs="Times New Roman"/>
                <w:sz w:val="28"/>
                <w:szCs w:val="28"/>
                <w:lang w:val="kk-KZ"/>
              </w:rPr>
            </w:pPr>
          </w:p>
        </w:tc>
        <w:tc>
          <w:tcPr>
            <w:tcW w:w="1401" w:type="dxa"/>
          </w:tcPr>
          <w:p w:rsidR="0038344A" w:rsidRPr="00F9646F" w:rsidRDefault="0038344A" w:rsidP="00177B22">
            <w:pPr>
              <w:spacing w:after="0" w:line="240" w:lineRule="auto"/>
              <w:jc w:val="center"/>
              <w:rPr>
                <w:rFonts w:ascii="Times New Roman" w:hAnsi="Times New Roman" w:cs="Times New Roman"/>
                <w:sz w:val="28"/>
                <w:szCs w:val="28"/>
                <w:lang w:val="kk-KZ"/>
              </w:rPr>
            </w:pPr>
          </w:p>
        </w:tc>
        <w:tc>
          <w:tcPr>
            <w:tcW w:w="1380" w:type="dxa"/>
          </w:tcPr>
          <w:p w:rsidR="0038344A" w:rsidRPr="00F9646F" w:rsidRDefault="0038344A" w:rsidP="00177B22">
            <w:pPr>
              <w:spacing w:after="0" w:line="240" w:lineRule="auto"/>
              <w:jc w:val="center"/>
              <w:rPr>
                <w:rFonts w:ascii="Times New Roman" w:hAnsi="Times New Roman" w:cs="Times New Roman"/>
                <w:sz w:val="28"/>
                <w:szCs w:val="28"/>
                <w:lang w:val="kk-KZ"/>
              </w:rPr>
            </w:pPr>
          </w:p>
        </w:tc>
        <w:tc>
          <w:tcPr>
            <w:tcW w:w="1608" w:type="dxa"/>
          </w:tcPr>
          <w:p w:rsidR="0038344A" w:rsidRPr="00F9646F" w:rsidRDefault="0038344A" w:rsidP="00177B2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3,74</w:t>
            </w:r>
          </w:p>
        </w:tc>
        <w:tc>
          <w:tcPr>
            <w:tcW w:w="2299" w:type="dxa"/>
          </w:tcPr>
          <w:p w:rsidR="0038344A" w:rsidRPr="00F9646F" w:rsidRDefault="0038344A" w:rsidP="00177B22">
            <w:pPr>
              <w:spacing w:after="0" w:line="240" w:lineRule="auto"/>
              <w:jc w:val="center"/>
              <w:rPr>
                <w:rFonts w:ascii="Times New Roman" w:hAnsi="Times New Roman" w:cs="Times New Roman"/>
                <w:sz w:val="28"/>
                <w:szCs w:val="28"/>
                <w:lang w:val="kk-KZ"/>
              </w:rPr>
            </w:pPr>
          </w:p>
        </w:tc>
      </w:tr>
      <w:tr w:rsidR="0038344A" w:rsidTr="002F158F">
        <w:trPr>
          <w:trHeight w:val="298"/>
        </w:trPr>
        <w:tc>
          <w:tcPr>
            <w:tcW w:w="1680" w:type="dxa"/>
          </w:tcPr>
          <w:p w:rsidR="0038344A" w:rsidRDefault="0038344A" w:rsidP="00177B2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w:t>
            </w:r>
          </w:p>
        </w:tc>
        <w:tc>
          <w:tcPr>
            <w:tcW w:w="1260" w:type="dxa"/>
          </w:tcPr>
          <w:p w:rsidR="0038344A" w:rsidRPr="00F9646F" w:rsidRDefault="0038344A" w:rsidP="00177B22">
            <w:pPr>
              <w:spacing w:after="0" w:line="240" w:lineRule="auto"/>
              <w:jc w:val="center"/>
              <w:rPr>
                <w:rFonts w:ascii="Times New Roman" w:hAnsi="Times New Roman" w:cs="Times New Roman"/>
                <w:sz w:val="28"/>
                <w:szCs w:val="28"/>
                <w:lang w:val="kk-KZ"/>
              </w:rPr>
            </w:pPr>
          </w:p>
        </w:tc>
        <w:tc>
          <w:tcPr>
            <w:tcW w:w="1401" w:type="dxa"/>
          </w:tcPr>
          <w:p w:rsidR="0038344A" w:rsidRPr="00F9646F" w:rsidRDefault="0038344A" w:rsidP="00177B22">
            <w:pPr>
              <w:spacing w:after="0" w:line="240" w:lineRule="auto"/>
              <w:jc w:val="center"/>
              <w:rPr>
                <w:rFonts w:ascii="Times New Roman" w:hAnsi="Times New Roman" w:cs="Times New Roman"/>
                <w:sz w:val="28"/>
                <w:szCs w:val="28"/>
                <w:lang w:val="kk-KZ"/>
              </w:rPr>
            </w:pPr>
          </w:p>
        </w:tc>
        <w:tc>
          <w:tcPr>
            <w:tcW w:w="1380" w:type="dxa"/>
          </w:tcPr>
          <w:p w:rsidR="0038344A" w:rsidRPr="00F9646F" w:rsidRDefault="0038344A" w:rsidP="00177B22">
            <w:pPr>
              <w:spacing w:after="0" w:line="240" w:lineRule="auto"/>
              <w:jc w:val="center"/>
              <w:rPr>
                <w:rFonts w:ascii="Times New Roman" w:hAnsi="Times New Roman" w:cs="Times New Roman"/>
                <w:sz w:val="28"/>
                <w:szCs w:val="28"/>
                <w:lang w:val="kk-KZ"/>
              </w:rPr>
            </w:pPr>
          </w:p>
        </w:tc>
        <w:tc>
          <w:tcPr>
            <w:tcW w:w="1608" w:type="dxa"/>
          </w:tcPr>
          <w:p w:rsidR="0038344A" w:rsidRPr="00F9646F" w:rsidRDefault="0038344A" w:rsidP="00177B2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13,6</w:t>
            </w:r>
          </w:p>
        </w:tc>
        <w:tc>
          <w:tcPr>
            <w:tcW w:w="2299" w:type="dxa"/>
          </w:tcPr>
          <w:p w:rsidR="0038344A" w:rsidRPr="00F9646F" w:rsidRDefault="0038344A" w:rsidP="00177B22">
            <w:pPr>
              <w:spacing w:after="0" w:line="240" w:lineRule="auto"/>
              <w:jc w:val="center"/>
              <w:rPr>
                <w:rFonts w:ascii="Times New Roman" w:hAnsi="Times New Roman" w:cs="Times New Roman"/>
                <w:sz w:val="28"/>
                <w:szCs w:val="28"/>
                <w:lang w:val="kk-KZ"/>
              </w:rPr>
            </w:pPr>
          </w:p>
        </w:tc>
      </w:tr>
    </w:tbl>
    <w:p w:rsidR="0038344A" w:rsidRDefault="0038344A" w:rsidP="0038344A">
      <w:pPr>
        <w:spacing w:after="0" w:line="240" w:lineRule="auto"/>
        <w:jc w:val="both"/>
        <w:rPr>
          <w:rFonts w:ascii="Times New Roman" w:hAnsi="Times New Roman" w:cs="Times New Roman"/>
          <w:sz w:val="28"/>
          <w:szCs w:val="28"/>
          <w:lang w:val="kk-KZ"/>
        </w:rPr>
      </w:pPr>
    </w:p>
    <w:p w:rsidR="00B916E4" w:rsidRPr="006066E8" w:rsidRDefault="00B916E4" w:rsidP="0038344A">
      <w:pPr>
        <w:spacing w:after="0" w:line="240" w:lineRule="auto"/>
        <w:ind w:firstLine="708"/>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Фосфордың үш фонында K</w:t>
      </w:r>
      <w:r w:rsidRPr="006066E8">
        <w:rPr>
          <w:rFonts w:ascii="Times New Roman" w:hAnsi="Times New Roman" w:cs="Times New Roman"/>
          <w:sz w:val="28"/>
          <w:szCs w:val="28"/>
          <w:vertAlign w:val="subscript"/>
          <w:lang w:val="kk-KZ"/>
        </w:rPr>
        <w:t xml:space="preserve">70 </w:t>
      </w:r>
      <w:r w:rsidRPr="006066E8">
        <w:rPr>
          <w:rFonts w:ascii="Times New Roman" w:hAnsi="Times New Roman" w:cs="Times New Roman"/>
          <w:sz w:val="28"/>
          <w:szCs w:val="28"/>
          <w:lang w:val="kk-KZ"/>
        </w:rPr>
        <w:t>дозасында калийді қо</w:t>
      </w:r>
      <w:r>
        <w:rPr>
          <w:rFonts w:ascii="Times New Roman" w:hAnsi="Times New Roman" w:cs="Times New Roman"/>
          <w:sz w:val="28"/>
          <w:szCs w:val="28"/>
          <w:lang w:val="kk-KZ"/>
        </w:rPr>
        <w:t>лдану сорттардың өнімділігін  3 – 10,3</w:t>
      </w:r>
      <w:r w:rsidRPr="006066E8">
        <w:rPr>
          <w:rFonts w:ascii="Times New Roman" w:hAnsi="Times New Roman" w:cs="Times New Roman"/>
          <w:sz w:val="28"/>
          <w:szCs w:val="28"/>
          <w:lang w:val="kk-KZ"/>
        </w:rPr>
        <w:t xml:space="preserve">% шегінде аз ғана </w:t>
      </w:r>
      <w:r>
        <w:rPr>
          <w:rFonts w:ascii="Times New Roman" w:hAnsi="Times New Roman" w:cs="Times New Roman"/>
          <w:sz w:val="28"/>
          <w:szCs w:val="28"/>
          <w:lang w:val="kk-KZ"/>
        </w:rPr>
        <w:t xml:space="preserve">мөлшерде </w:t>
      </w:r>
      <w:r w:rsidRPr="006066E8">
        <w:rPr>
          <w:rFonts w:ascii="Times New Roman" w:hAnsi="Times New Roman" w:cs="Times New Roman"/>
          <w:sz w:val="28"/>
          <w:szCs w:val="28"/>
          <w:lang w:val="kk-KZ"/>
        </w:rPr>
        <w:t>көбеюін қамтамасыз е</w:t>
      </w:r>
      <w:r>
        <w:rPr>
          <w:rFonts w:ascii="Times New Roman" w:hAnsi="Times New Roman" w:cs="Times New Roman"/>
          <w:sz w:val="28"/>
          <w:szCs w:val="28"/>
          <w:lang w:val="kk-KZ"/>
        </w:rPr>
        <w:t>тт</w:t>
      </w:r>
      <w:r w:rsidRPr="006066E8">
        <w:rPr>
          <w:rFonts w:ascii="Times New Roman" w:hAnsi="Times New Roman" w:cs="Times New Roman"/>
          <w:sz w:val="28"/>
          <w:szCs w:val="28"/>
          <w:lang w:val="kk-KZ"/>
        </w:rPr>
        <w:t xml:space="preserve">і, осы </w:t>
      </w:r>
      <w:r>
        <w:rPr>
          <w:rFonts w:ascii="Times New Roman" w:hAnsi="Times New Roman" w:cs="Times New Roman"/>
          <w:sz w:val="28"/>
          <w:szCs w:val="28"/>
          <w:lang w:val="kk-KZ"/>
        </w:rPr>
        <w:t>көрсеткіштің мәні тәжірибеде айқындалған ең төменгі айырмашылық мәнінің шегінде қалып отыр</w:t>
      </w:r>
      <w:r w:rsidRPr="006066E8">
        <w:rPr>
          <w:rFonts w:ascii="Times New Roman" w:hAnsi="Times New Roman" w:cs="Times New Roman"/>
          <w:sz w:val="28"/>
          <w:szCs w:val="28"/>
          <w:lang w:val="kk-KZ"/>
        </w:rPr>
        <w:t xml:space="preserve">. </w:t>
      </w:r>
      <w:r>
        <w:rPr>
          <w:rFonts w:ascii="Times New Roman" w:hAnsi="Times New Roman" w:cs="Times New Roman"/>
          <w:sz w:val="28"/>
          <w:szCs w:val="28"/>
          <w:lang w:val="kk-KZ"/>
        </w:rPr>
        <w:t>Бұдан</w:t>
      </w:r>
      <w:r w:rsidRPr="006066E8">
        <w:rPr>
          <w:rFonts w:ascii="Times New Roman" w:hAnsi="Times New Roman" w:cs="Times New Roman"/>
          <w:sz w:val="28"/>
          <w:szCs w:val="28"/>
          <w:lang w:val="kk-KZ"/>
        </w:rPr>
        <w:t xml:space="preserve"> топырақтың калиймен жеткілікті дәрежеде қамтамасыз етілгендігі туралы қорытынды жасауға болады.</w:t>
      </w:r>
    </w:p>
    <w:p w:rsidR="00B916E4" w:rsidRPr="006066E8" w:rsidRDefault="00B916E4" w:rsidP="00B916E4">
      <w:pPr>
        <w:spacing w:after="0" w:line="240" w:lineRule="auto"/>
        <w:ind w:firstLine="709"/>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 xml:space="preserve">Кобальт микроэлементін қолдану барлық зерттелетін фосфор фондары мен сорттары бойынша көкбалауса шығымдылығын едәуір арттыруды қамтамасыз етті. Барлық сорттар бойынша фосфорды енгізбеген фонмен салыстырғанда кобальттың әсерінен болған түсім байқалады, осылайша "Көкорай" сорты </w:t>
      </w:r>
      <w:r>
        <w:rPr>
          <w:rFonts w:ascii="Times New Roman" w:hAnsi="Times New Roman" w:cs="Times New Roman"/>
          <w:sz w:val="28"/>
          <w:szCs w:val="28"/>
          <w:lang w:val="kk-KZ"/>
        </w:rPr>
        <w:t>–</w:t>
      </w:r>
      <w:r w:rsidRPr="006066E8">
        <w:rPr>
          <w:rFonts w:ascii="Times New Roman" w:hAnsi="Times New Roman" w:cs="Times New Roman"/>
          <w:sz w:val="28"/>
          <w:szCs w:val="28"/>
          <w:lang w:val="kk-KZ"/>
        </w:rPr>
        <w:t xml:space="preserve"> 1</w:t>
      </w:r>
      <w:r>
        <w:rPr>
          <w:rFonts w:ascii="Times New Roman" w:hAnsi="Times New Roman" w:cs="Times New Roman"/>
          <w:sz w:val="28"/>
          <w:szCs w:val="28"/>
          <w:lang w:val="kk-KZ"/>
        </w:rPr>
        <w:t>3,9, "Көкбалауса" сорты – 16,5</w:t>
      </w:r>
      <w:r w:rsidRPr="006066E8">
        <w:rPr>
          <w:rFonts w:ascii="Times New Roman" w:hAnsi="Times New Roman" w:cs="Times New Roman"/>
          <w:sz w:val="28"/>
          <w:szCs w:val="28"/>
          <w:lang w:val="kk-KZ"/>
        </w:rPr>
        <w:t xml:space="preserve">% және "Өсімтал" сорты </w:t>
      </w:r>
      <w:r>
        <w:rPr>
          <w:rFonts w:ascii="Times New Roman" w:hAnsi="Times New Roman" w:cs="Times New Roman"/>
          <w:sz w:val="28"/>
          <w:szCs w:val="28"/>
          <w:lang w:val="kk-KZ"/>
        </w:rPr>
        <w:t>–</w:t>
      </w:r>
      <w:r w:rsidRPr="006066E8">
        <w:rPr>
          <w:rFonts w:ascii="Times New Roman" w:hAnsi="Times New Roman" w:cs="Times New Roman"/>
          <w:sz w:val="28"/>
          <w:szCs w:val="28"/>
          <w:lang w:val="kk-KZ"/>
        </w:rPr>
        <w:t xml:space="preserve"> 2</w:t>
      </w:r>
      <w:r>
        <w:rPr>
          <w:rFonts w:ascii="Times New Roman" w:hAnsi="Times New Roman" w:cs="Times New Roman"/>
          <w:sz w:val="28"/>
          <w:szCs w:val="28"/>
          <w:lang w:val="kk-KZ"/>
        </w:rPr>
        <w:t>0,8</w:t>
      </w:r>
      <w:r w:rsidRPr="006066E8">
        <w:rPr>
          <w:rFonts w:ascii="Times New Roman" w:hAnsi="Times New Roman" w:cs="Times New Roman"/>
          <w:sz w:val="28"/>
          <w:szCs w:val="28"/>
          <w:lang w:val="kk-KZ"/>
        </w:rPr>
        <w:t xml:space="preserve">% көкбалауса өнімділігі артқан. Жалпы фосфордың барлық фондарында </w:t>
      </w:r>
      <w:r w:rsidRPr="006066E8">
        <w:rPr>
          <w:rFonts w:ascii="Times New Roman" w:hAnsi="Times New Roman" w:cs="Times New Roman"/>
          <w:sz w:val="28"/>
          <w:szCs w:val="28"/>
          <w:lang w:val="kk-KZ"/>
        </w:rPr>
        <w:lastRenderedPageBreak/>
        <w:t>кобальттан өнімділі</w:t>
      </w:r>
      <w:r w:rsidR="00104617">
        <w:rPr>
          <w:rFonts w:ascii="Times New Roman" w:hAnsi="Times New Roman" w:cs="Times New Roman"/>
          <w:sz w:val="28"/>
          <w:szCs w:val="28"/>
          <w:lang w:val="kk-KZ"/>
        </w:rPr>
        <w:t>к</w:t>
      </w:r>
      <w:r>
        <w:rPr>
          <w:rFonts w:ascii="Times New Roman" w:hAnsi="Times New Roman" w:cs="Times New Roman"/>
          <w:sz w:val="28"/>
          <w:szCs w:val="28"/>
          <w:lang w:val="kk-KZ"/>
        </w:rPr>
        <w:t>тің</w:t>
      </w:r>
      <w:r w:rsidRPr="006066E8">
        <w:rPr>
          <w:rFonts w:ascii="Times New Roman" w:hAnsi="Times New Roman" w:cs="Times New Roman"/>
          <w:sz w:val="28"/>
          <w:szCs w:val="28"/>
          <w:lang w:val="kk-KZ"/>
        </w:rPr>
        <w:t xml:space="preserve"> артуы 1</w:t>
      </w:r>
      <w:r>
        <w:rPr>
          <w:rFonts w:ascii="Times New Roman" w:hAnsi="Times New Roman" w:cs="Times New Roman"/>
          <w:sz w:val="28"/>
          <w:szCs w:val="28"/>
          <w:lang w:val="kk-KZ"/>
        </w:rPr>
        <w:t xml:space="preserve">0,9 – </w:t>
      </w:r>
      <w:r w:rsidRPr="006066E8">
        <w:rPr>
          <w:rFonts w:ascii="Times New Roman" w:hAnsi="Times New Roman" w:cs="Times New Roman"/>
          <w:sz w:val="28"/>
          <w:szCs w:val="28"/>
          <w:lang w:val="kk-KZ"/>
        </w:rPr>
        <w:t>2</w:t>
      </w:r>
      <w:r>
        <w:rPr>
          <w:rFonts w:ascii="Times New Roman" w:hAnsi="Times New Roman" w:cs="Times New Roman"/>
          <w:sz w:val="28"/>
          <w:szCs w:val="28"/>
          <w:lang w:val="kk-KZ"/>
        </w:rPr>
        <w:t>0,8</w:t>
      </w:r>
      <w:r w:rsidRPr="006066E8">
        <w:rPr>
          <w:rFonts w:ascii="Times New Roman" w:hAnsi="Times New Roman" w:cs="Times New Roman"/>
          <w:sz w:val="28"/>
          <w:szCs w:val="28"/>
          <w:lang w:val="kk-KZ"/>
        </w:rPr>
        <w:t xml:space="preserve">% шегінде болды. Кобальт бойынша сорттардың ерекшелігі </w:t>
      </w:r>
      <w:r>
        <w:rPr>
          <w:rFonts w:ascii="Times New Roman" w:hAnsi="Times New Roman" w:cs="Times New Roman"/>
          <w:sz w:val="28"/>
          <w:szCs w:val="28"/>
          <w:lang w:val="kk-KZ"/>
        </w:rPr>
        <w:t>айқындалмады</w:t>
      </w:r>
      <w:r w:rsidRPr="006066E8">
        <w:rPr>
          <w:rFonts w:ascii="Times New Roman" w:hAnsi="Times New Roman" w:cs="Times New Roman"/>
          <w:sz w:val="28"/>
          <w:szCs w:val="28"/>
          <w:lang w:val="kk-KZ"/>
        </w:rPr>
        <w:t>.</w:t>
      </w:r>
    </w:p>
    <w:p w:rsidR="00B916E4" w:rsidRPr="006066E8" w:rsidRDefault="00B916E4" w:rsidP="00B916E4">
      <w:pPr>
        <w:spacing w:after="0" w:line="240" w:lineRule="auto"/>
        <w:ind w:firstLine="709"/>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Молибден микроэлементін қолданғанда, фосфордың барлық зерттелген фондары бойынша жоңышқаның көкбалауса өнімділігінің артуына ықпал етті. Фосфорды енгізбеген фонда молибден тиімділігінің айқын көрінісі байқалады – 1</w:t>
      </w:r>
      <w:r>
        <w:rPr>
          <w:rFonts w:ascii="Times New Roman" w:hAnsi="Times New Roman" w:cs="Times New Roman"/>
          <w:sz w:val="28"/>
          <w:szCs w:val="28"/>
          <w:lang w:val="kk-KZ"/>
        </w:rPr>
        <w:t xml:space="preserve">16,7 – </w:t>
      </w:r>
      <w:r w:rsidRPr="006066E8">
        <w:rPr>
          <w:rFonts w:ascii="Times New Roman" w:hAnsi="Times New Roman" w:cs="Times New Roman"/>
          <w:sz w:val="28"/>
          <w:szCs w:val="28"/>
          <w:lang w:val="kk-KZ"/>
        </w:rPr>
        <w:t>12</w:t>
      </w:r>
      <w:r>
        <w:rPr>
          <w:rFonts w:ascii="Times New Roman" w:hAnsi="Times New Roman" w:cs="Times New Roman"/>
          <w:sz w:val="28"/>
          <w:szCs w:val="28"/>
          <w:lang w:val="kk-KZ"/>
        </w:rPr>
        <w:t xml:space="preserve">5,1%. </w:t>
      </w:r>
      <w:r w:rsidRPr="006066E8">
        <w:rPr>
          <w:rFonts w:ascii="Times New Roman" w:hAnsi="Times New Roman" w:cs="Times New Roman"/>
          <w:sz w:val="28"/>
          <w:szCs w:val="28"/>
          <w:lang w:val="kk-KZ"/>
        </w:rPr>
        <w:t>«Өсімтал» сорты</w:t>
      </w:r>
      <w:r>
        <w:rPr>
          <w:rFonts w:ascii="Times New Roman" w:hAnsi="Times New Roman" w:cs="Times New Roman"/>
          <w:sz w:val="28"/>
          <w:szCs w:val="28"/>
          <w:lang w:val="kk-KZ"/>
        </w:rPr>
        <w:t xml:space="preserve"> бойынша </w:t>
      </w:r>
      <w:r w:rsidRPr="006066E8">
        <w:rPr>
          <w:rFonts w:ascii="Times New Roman" w:hAnsi="Times New Roman" w:cs="Times New Roman"/>
          <w:sz w:val="28"/>
          <w:szCs w:val="28"/>
          <w:lang w:val="kk-KZ"/>
        </w:rPr>
        <w:t>молибден</w:t>
      </w:r>
      <w:r>
        <w:rPr>
          <w:rFonts w:ascii="Times New Roman" w:hAnsi="Times New Roman" w:cs="Times New Roman"/>
          <w:sz w:val="28"/>
          <w:szCs w:val="28"/>
          <w:lang w:val="kk-KZ"/>
        </w:rPr>
        <w:t xml:space="preserve"> қолданған жағдайда өнімнің артуы 117,3 – 125,3 арасында жоғары болды.</w:t>
      </w:r>
      <w:r w:rsidRPr="006066E8">
        <w:rPr>
          <w:rFonts w:ascii="Times New Roman" w:hAnsi="Times New Roman" w:cs="Times New Roman"/>
          <w:sz w:val="28"/>
          <w:szCs w:val="28"/>
          <w:lang w:val="kk-KZ"/>
        </w:rPr>
        <w:t xml:space="preserve"> Жалпы кобальтті енгізуден түскен өнімнің артуы барлық фондар мен сорттар бойынша 115</w:t>
      </w:r>
      <w:r>
        <w:rPr>
          <w:rFonts w:ascii="Times New Roman" w:hAnsi="Times New Roman" w:cs="Times New Roman"/>
          <w:sz w:val="28"/>
          <w:szCs w:val="28"/>
          <w:lang w:val="kk-KZ"/>
        </w:rPr>
        <w:t>,5</w:t>
      </w:r>
      <w:r w:rsidRPr="006066E8">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6066E8">
        <w:rPr>
          <w:rFonts w:ascii="Times New Roman" w:hAnsi="Times New Roman" w:cs="Times New Roman"/>
          <w:sz w:val="28"/>
          <w:szCs w:val="28"/>
          <w:lang w:val="kk-KZ"/>
        </w:rPr>
        <w:t xml:space="preserve"> 12</w:t>
      </w:r>
      <w:r>
        <w:rPr>
          <w:rFonts w:ascii="Times New Roman" w:hAnsi="Times New Roman" w:cs="Times New Roman"/>
          <w:sz w:val="28"/>
          <w:szCs w:val="28"/>
          <w:lang w:val="kk-KZ"/>
        </w:rPr>
        <w:t>5,1</w:t>
      </w:r>
      <w:r w:rsidRPr="006066E8">
        <w:rPr>
          <w:rFonts w:ascii="Times New Roman" w:hAnsi="Times New Roman" w:cs="Times New Roman"/>
          <w:sz w:val="28"/>
          <w:szCs w:val="28"/>
          <w:lang w:val="kk-KZ"/>
        </w:rPr>
        <w:t>% шегінде байқалды.</w:t>
      </w:r>
    </w:p>
    <w:p w:rsidR="00B916E4" w:rsidRDefault="00B916E4" w:rsidP="00B916E4">
      <w:pPr>
        <w:spacing w:after="0" w:line="240" w:lineRule="auto"/>
        <w:ind w:firstLine="709"/>
        <w:jc w:val="both"/>
        <w:rPr>
          <w:rFonts w:ascii="Times New Roman" w:hAnsi="Times New Roman" w:cs="Times New Roman"/>
          <w:sz w:val="28"/>
          <w:szCs w:val="28"/>
          <w:lang w:val="kk-KZ"/>
        </w:rPr>
      </w:pPr>
      <w:r w:rsidRPr="001E461C">
        <w:rPr>
          <w:rFonts w:ascii="Times New Roman" w:hAnsi="Times New Roman" w:cs="Times New Roman"/>
          <w:sz w:val="28"/>
          <w:szCs w:val="28"/>
          <w:lang w:val="kk-KZ"/>
        </w:rPr>
        <w:t>Фосфор тыңайтқышын пайдалану</w:t>
      </w:r>
      <w:r>
        <w:rPr>
          <w:rFonts w:ascii="Times New Roman" w:hAnsi="Times New Roman" w:cs="Times New Roman"/>
          <w:sz w:val="28"/>
          <w:szCs w:val="28"/>
          <w:lang w:val="kk-KZ"/>
        </w:rPr>
        <w:t xml:space="preserve"> жалпы жоңышқа егістігінде зерттелгенмен осы жұмыста сорттарға байланысты алғаш рет жүргізіліп отыр. Бұл жұмыстың маңыздылығы Қазақстанның оңтүстік және оңтүстік – шығыс аймағында өндіріске ұсынылып, шаруашылыққа ене бастаған жаңа сорттардың қамтылуымен айқындалады. Фосфор тыңайтқышының жоңышқаның көкбалауса өнімділігін арттыруда маңызды екені толықтай дәлелденді. Жоңышқа егістігінде азотты шағын мөлшерде пайдаланудың тиімділігі де анықталды. Калий тыңайтқышын қолдану жоңышқа өнімділігіне өз әсерін бермеді. Өйткені калий мөлшері топырақта жеткілікті.</w:t>
      </w:r>
    </w:p>
    <w:p w:rsidR="006E5037" w:rsidRPr="00DF277B" w:rsidRDefault="00B916E4" w:rsidP="00DF277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Микроэлементтердің (кобальт және молибден) жоңышқа өнімін арттыруда маңызы зор және олардың әсері жоңышқа тамырындағы түйнек бактерияларының белсенділігін және қалыптасуын арттыру арқылы іске асады. Түйнек бактерияларының қалыптасуы диссертацияның келесі бөлімінде арнайы баяндалады. Бұл жерде айта кететін мәселе зерттелген 3 сорттың айрықша ерекшелігі байқалмады. Осы зерттеулердің қортындысы бойынша макро және микротыңайтқыштарды өндірісте кең көлемде қолдану ұсынылады. Осындай жүйе жоңышқаның ауыспалы егіс</w:t>
      </w:r>
      <w:r w:rsidR="00DF277B">
        <w:rPr>
          <w:rFonts w:ascii="Times New Roman" w:hAnsi="Times New Roman" w:cs="Times New Roman"/>
          <w:sz w:val="28"/>
          <w:szCs w:val="28"/>
          <w:lang w:val="kk-KZ"/>
        </w:rPr>
        <w:t>те маңыздылығын арттыра түседі</w:t>
      </w:r>
      <w:r w:rsidR="003020D5">
        <w:rPr>
          <w:rFonts w:ascii="Times New Roman" w:hAnsi="Times New Roman" w:cs="Times New Roman"/>
          <w:sz w:val="28"/>
          <w:szCs w:val="28"/>
          <w:lang w:val="kk-KZ"/>
        </w:rPr>
        <w:t xml:space="preserve"> [1</w:t>
      </w:r>
      <w:r w:rsidR="003020D5" w:rsidRPr="00931CEF">
        <w:rPr>
          <w:rFonts w:ascii="Times New Roman" w:hAnsi="Times New Roman" w:cs="Times New Roman"/>
          <w:sz w:val="28"/>
          <w:szCs w:val="28"/>
          <w:lang w:val="kk-KZ"/>
        </w:rPr>
        <w:t>7</w:t>
      </w:r>
      <w:r w:rsidR="00F0210C" w:rsidRPr="00931CEF">
        <w:rPr>
          <w:rFonts w:ascii="Times New Roman" w:hAnsi="Times New Roman" w:cs="Times New Roman"/>
          <w:sz w:val="28"/>
          <w:szCs w:val="28"/>
          <w:lang w:val="kk-KZ"/>
        </w:rPr>
        <w:t>6</w:t>
      </w:r>
      <w:r w:rsidR="000605D9" w:rsidRPr="00CA572C">
        <w:rPr>
          <w:rFonts w:ascii="Times New Roman" w:hAnsi="Times New Roman" w:cs="Times New Roman"/>
          <w:sz w:val="28"/>
          <w:szCs w:val="28"/>
          <w:lang w:val="kk-KZ"/>
        </w:rPr>
        <w:t>]</w:t>
      </w:r>
      <w:r w:rsidR="00DF277B">
        <w:rPr>
          <w:rFonts w:ascii="Times New Roman" w:hAnsi="Times New Roman" w:cs="Times New Roman"/>
          <w:sz w:val="28"/>
          <w:szCs w:val="28"/>
          <w:lang w:val="kk-KZ"/>
        </w:rPr>
        <w:t>.</w:t>
      </w:r>
    </w:p>
    <w:p w:rsidR="00830B3E" w:rsidRDefault="006E5037" w:rsidP="006E5037">
      <w:pPr>
        <w:tabs>
          <w:tab w:val="left" w:pos="5523"/>
        </w:tabs>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rsidR="006C175B" w:rsidRDefault="00830B3E" w:rsidP="002F158F">
      <w:pPr>
        <w:tabs>
          <w:tab w:val="left" w:pos="5523"/>
        </w:tabs>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6E5037">
        <w:rPr>
          <w:rFonts w:ascii="Times New Roman" w:hAnsi="Times New Roman" w:cs="Times New Roman"/>
          <w:b/>
          <w:sz w:val="28"/>
          <w:szCs w:val="28"/>
          <w:lang w:val="kk-KZ"/>
        </w:rPr>
        <w:t xml:space="preserve"> </w:t>
      </w:r>
      <w:r w:rsidR="002F158F">
        <w:rPr>
          <w:rFonts w:ascii="Times New Roman" w:hAnsi="Times New Roman" w:cs="Times New Roman"/>
          <w:b/>
          <w:sz w:val="28"/>
          <w:szCs w:val="28"/>
          <w:lang w:val="kk-KZ"/>
        </w:rPr>
        <w:t xml:space="preserve">3.1.3 </w:t>
      </w:r>
      <w:r w:rsidR="0045550F" w:rsidRPr="009A0F7D">
        <w:rPr>
          <w:rFonts w:ascii="Times New Roman" w:hAnsi="Times New Roman" w:cs="Times New Roman"/>
          <w:b/>
          <w:sz w:val="28"/>
          <w:szCs w:val="28"/>
          <w:lang w:val="kk-KZ"/>
        </w:rPr>
        <w:t>Құрғақ шөп</w:t>
      </w:r>
      <w:r w:rsidR="00B916E4" w:rsidRPr="009A0F7D">
        <w:rPr>
          <w:rFonts w:ascii="Times New Roman" w:hAnsi="Times New Roman" w:cs="Times New Roman"/>
          <w:b/>
          <w:sz w:val="28"/>
          <w:szCs w:val="28"/>
          <w:lang w:val="kk-KZ"/>
        </w:rPr>
        <w:t xml:space="preserve"> өнімділігі</w:t>
      </w:r>
    </w:p>
    <w:p w:rsidR="002F158F" w:rsidRPr="009A0F7D" w:rsidRDefault="002F158F" w:rsidP="002F158F">
      <w:pPr>
        <w:tabs>
          <w:tab w:val="left" w:pos="5523"/>
        </w:tabs>
        <w:spacing w:after="0" w:line="240" w:lineRule="auto"/>
        <w:rPr>
          <w:rFonts w:ascii="Times New Roman" w:hAnsi="Times New Roman" w:cs="Times New Roman"/>
          <w:b/>
          <w:sz w:val="28"/>
          <w:szCs w:val="28"/>
          <w:lang w:val="kk-KZ"/>
        </w:rPr>
      </w:pPr>
    </w:p>
    <w:p w:rsidR="00830B3E" w:rsidRDefault="00B916E4" w:rsidP="008137C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Ф</w:t>
      </w:r>
      <w:r w:rsidRPr="006066E8">
        <w:rPr>
          <w:rFonts w:ascii="Times New Roman" w:hAnsi="Times New Roman" w:cs="Times New Roman"/>
          <w:sz w:val="28"/>
          <w:szCs w:val="28"/>
          <w:lang w:val="kk-KZ"/>
        </w:rPr>
        <w:t>осфор</w:t>
      </w:r>
      <w:r>
        <w:rPr>
          <w:rFonts w:ascii="Times New Roman" w:hAnsi="Times New Roman" w:cs="Times New Roman"/>
          <w:sz w:val="28"/>
          <w:szCs w:val="28"/>
          <w:lang w:val="kk-KZ"/>
        </w:rPr>
        <w:t>мен</w:t>
      </w:r>
      <w:r w:rsidRPr="006066E8">
        <w:rPr>
          <w:rFonts w:ascii="Times New Roman" w:hAnsi="Times New Roman" w:cs="Times New Roman"/>
          <w:sz w:val="28"/>
          <w:szCs w:val="28"/>
          <w:lang w:val="kk-KZ"/>
        </w:rPr>
        <w:t xml:space="preserve"> қоректендірудің әртүрлі деңгейлерінде</w:t>
      </w:r>
      <w:r w:rsidRPr="00121953">
        <w:rPr>
          <w:rFonts w:ascii="Times New Roman" w:hAnsi="Times New Roman" w:cs="Times New Roman"/>
          <w:sz w:val="28"/>
          <w:szCs w:val="28"/>
          <w:lang w:val="kk-KZ"/>
        </w:rPr>
        <w:t xml:space="preserve"> </w:t>
      </w:r>
      <w:r w:rsidRPr="006066E8">
        <w:rPr>
          <w:rFonts w:ascii="Times New Roman" w:hAnsi="Times New Roman" w:cs="Times New Roman"/>
          <w:sz w:val="28"/>
          <w:szCs w:val="28"/>
          <w:lang w:val="kk-KZ"/>
        </w:rPr>
        <w:t>P</w:t>
      </w:r>
      <w:r w:rsidRPr="006066E8">
        <w:rPr>
          <w:rFonts w:ascii="Times New Roman" w:hAnsi="Times New Roman" w:cs="Times New Roman"/>
          <w:sz w:val="28"/>
          <w:szCs w:val="28"/>
          <w:vertAlign w:val="subscript"/>
          <w:lang w:val="kk-KZ"/>
        </w:rPr>
        <w:t>0</w:t>
      </w:r>
      <w:r>
        <w:rPr>
          <w:rFonts w:ascii="Times New Roman" w:hAnsi="Times New Roman" w:cs="Times New Roman"/>
          <w:sz w:val="28"/>
          <w:szCs w:val="28"/>
          <w:lang w:val="kk-KZ"/>
        </w:rPr>
        <w:t>,</w:t>
      </w:r>
      <w:r w:rsidRPr="006066E8">
        <w:rPr>
          <w:rFonts w:ascii="Times New Roman" w:hAnsi="Times New Roman" w:cs="Times New Roman"/>
          <w:sz w:val="28"/>
          <w:szCs w:val="28"/>
          <w:lang w:val="kk-KZ"/>
        </w:rPr>
        <w:t xml:space="preserve"> P</w:t>
      </w:r>
      <w:r w:rsidRPr="006066E8">
        <w:rPr>
          <w:rFonts w:ascii="Times New Roman" w:hAnsi="Times New Roman" w:cs="Times New Roman"/>
          <w:sz w:val="28"/>
          <w:szCs w:val="28"/>
          <w:vertAlign w:val="subscript"/>
          <w:lang w:val="kk-KZ"/>
        </w:rPr>
        <w:t>150</w:t>
      </w:r>
      <w:r w:rsidRPr="006066E8">
        <w:rPr>
          <w:rFonts w:ascii="Times New Roman" w:hAnsi="Times New Roman" w:cs="Times New Roman"/>
          <w:sz w:val="28"/>
          <w:szCs w:val="28"/>
          <w:lang w:val="kk-KZ"/>
        </w:rPr>
        <w:t xml:space="preserve"> және P</w:t>
      </w:r>
      <w:r w:rsidRPr="006066E8">
        <w:rPr>
          <w:rFonts w:ascii="Times New Roman" w:hAnsi="Times New Roman" w:cs="Times New Roman"/>
          <w:sz w:val="28"/>
          <w:szCs w:val="28"/>
          <w:vertAlign w:val="subscript"/>
          <w:lang w:val="kk-KZ"/>
        </w:rPr>
        <w:t>200</w:t>
      </w:r>
      <w:r w:rsidRPr="00121953">
        <w:rPr>
          <w:rFonts w:ascii="Times New Roman" w:hAnsi="Times New Roman" w:cs="Times New Roman"/>
          <w:sz w:val="28"/>
          <w:szCs w:val="28"/>
          <w:vertAlign w:val="subscript"/>
          <w:lang w:val="kk-KZ"/>
        </w:rPr>
        <w:t xml:space="preserve"> </w:t>
      </w:r>
      <w:r w:rsidRPr="00121953">
        <w:rPr>
          <w:rFonts w:ascii="Times New Roman" w:hAnsi="Times New Roman" w:cs="Times New Roman"/>
          <w:sz w:val="28"/>
          <w:szCs w:val="28"/>
          <w:lang w:val="kk-KZ"/>
        </w:rPr>
        <w:t>азоттың</w:t>
      </w:r>
      <w:r w:rsidRPr="006066E8">
        <w:rPr>
          <w:rFonts w:ascii="Times New Roman" w:hAnsi="Times New Roman" w:cs="Times New Roman"/>
          <w:sz w:val="28"/>
          <w:szCs w:val="28"/>
          <w:lang w:val="kk-KZ"/>
        </w:rPr>
        <w:t xml:space="preserve">, калийдің және микротыңайтқыштардың (кобальт, молибден) </w:t>
      </w:r>
      <w:r w:rsidR="0045550F">
        <w:rPr>
          <w:rFonts w:ascii="Times New Roman" w:hAnsi="Times New Roman" w:cs="Times New Roman"/>
          <w:sz w:val="28"/>
          <w:szCs w:val="28"/>
          <w:lang w:val="kk-KZ"/>
        </w:rPr>
        <w:t xml:space="preserve">құрғақ шөп </w:t>
      </w:r>
      <w:r>
        <w:rPr>
          <w:rFonts w:ascii="Times New Roman" w:hAnsi="Times New Roman" w:cs="Times New Roman"/>
          <w:sz w:val="28"/>
          <w:szCs w:val="28"/>
          <w:lang w:val="kk-KZ"/>
        </w:rPr>
        <w:t>өніміне</w:t>
      </w:r>
      <w:r w:rsidRPr="00202742">
        <w:rPr>
          <w:rFonts w:ascii="Times New Roman" w:hAnsi="Times New Roman" w:cs="Times New Roman"/>
          <w:sz w:val="28"/>
          <w:szCs w:val="28"/>
          <w:lang w:val="kk-KZ"/>
        </w:rPr>
        <w:t xml:space="preserve"> </w:t>
      </w:r>
      <w:r w:rsidRPr="006066E8">
        <w:rPr>
          <w:rFonts w:ascii="Times New Roman" w:hAnsi="Times New Roman" w:cs="Times New Roman"/>
          <w:sz w:val="28"/>
          <w:szCs w:val="28"/>
          <w:lang w:val="kk-KZ"/>
        </w:rPr>
        <w:t>әсері</w:t>
      </w:r>
      <w:r>
        <w:rPr>
          <w:rFonts w:ascii="Times New Roman" w:hAnsi="Times New Roman" w:cs="Times New Roman"/>
          <w:sz w:val="28"/>
          <w:szCs w:val="28"/>
          <w:lang w:val="kk-KZ"/>
        </w:rPr>
        <w:t xml:space="preserve"> және </w:t>
      </w:r>
      <w:r w:rsidRPr="006066E8">
        <w:rPr>
          <w:rFonts w:ascii="Times New Roman" w:hAnsi="Times New Roman" w:cs="Times New Roman"/>
          <w:sz w:val="28"/>
          <w:szCs w:val="28"/>
          <w:lang w:val="kk-KZ"/>
        </w:rPr>
        <w:t>олард</w:t>
      </w:r>
      <w:r>
        <w:rPr>
          <w:rFonts w:ascii="Times New Roman" w:hAnsi="Times New Roman" w:cs="Times New Roman"/>
          <w:sz w:val="28"/>
          <w:szCs w:val="28"/>
          <w:lang w:val="kk-KZ"/>
        </w:rPr>
        <w:t>ың</w:t>
      </w:r>
      <w:r w:rsidRPr="006066E8">
        <w:rPr>
          <w:rFonts w:ascii="Times New Roman" w:hAnsi="Times New Roman" w:cs="Times New Roman"/>
          <w:sz w:val="28"/>
          <w:szCs w:val="28"/>
          <w:lang w:val="kk-KZ"/>
        </w:rPr>
        <w:t xml:space="preserve"> N</w:t>
      </w:r>
      <w:r w:rsidRPr="006066E8">
        <w:rPr>
          <w:rFonts w:ascii="Times New Roman" w:hAnsi="Times New Roman" w:cs="Times New Roman"/>
          <w:sz w:val="28"/>
          <w:szCs w:val="28"/>
          <w:vertAlign w:val="subscript"/>
          <w:lang w:val="kk-KZ"/>
        </w:rPr>
        <w:t>60</w:t>
      </w:r>
      <w:r w:rsidRPr="006066E8">
        <w:rPr>
          <w:rFonts w:ascii="Times New Roman" w:hAnsi="Times New Roman" w:cs="Times New Roman"/>
          <w:sz w:val="28"/>
          <w:szCs w:val="28"/>
          <w:lang w:val="kk-KZ"/>
        </w:rPr>
        <w:t xml:space="preserve"> азоттың, K</w:t>
      </w:r>
      <w:r w:rsidRPr="006066E8">
        <w:rPr>
          <w:rFonts w:ascii="Times New Roman" w:hAnsi="Times New Roman" w:cs="Times New Roman"/>
          <w:sz w:val="28"/>
          <w:szCs w:val="28"/>
          <w:vertAlign w:val="subscript"/>
          <w:lang w:val="kk-KZ"/>
        </w:rPr>
        <w:t xml:space="preserve">70 </w:t>
      </w:r>
      <w:r w:rsidRPr="006066E8">
        <w:rPr>
          <w:rFonts w:ascii="Times New Roman" w:hAnsi="Times New Roman" w:cs="Times New Roman"/>
          <w:sz w:val="28"/>
          <w:szCs w:val="28"/>
          <w:lang w:val="kk-KZ"/>
        </w:rPr>
        <w:t>калийдің және кобальт пен молибден микротыңайтқыштардың дозалары пайдаланған</w:t>
      </w:r>
      <w:r>
        <w:rPr>
          <w:rFonts w:ascii="Times New Roman" w:hAnsi="Times New Roman" w:cs="Times New Roman"/>
          <w:sz w:val="28"/>
          <w:szCs w:val="28"/>
          <w:lang w:val="kk-KZ"/>
        </w:rPr>
        <w:t xml:space="preserve"> кездегі ғылыми деректер жоңышқаның 3 сорты:</w:t>
      </w:r>
      <w:r w:rsidRPr="006066E8">
        <w:rPr>
          <w:rFonts w:ascii="Times New Roman" w:hAnsi="Times New Roman" w:cs="Times New Roman"/>
          <w:sz w:val="28"/>
          <w:szCs w:val="28"/>
          <w:lang w:val="kk-KZ"/>
        </w:rPr>
        <w:t xml:space="preserve"> «Көкорай», «Көкбалауса», «Өсімтал» бойынша </w:t>
      </w:r>
      <w:r w:rsidR="00822C79">
        <w:rPr>
          <w:rFonts w:ascii="Times New Roman" w:hAnsi="Times New Roman" w:cs="Times New Roman"/>
          <w:sz w:val="28"/>
          <w:szCs w:val="28"/>
          <w:lang w:val="kk-KZ"/>
        </w:rPr>
        <w:t>(18,19,20 кестелерде</w:t>
      </w:r>
      <w:r w:rsidR="00820575" w:rsidRPr="006066E8">
        <w:rPr>
          <w:rFonts w:ascii="Times New Roman" w:hAnsi="Times New Roman" w:cs="Times New Roman"/>
          <w:sz w:val="28"/>
          <w:szCs w:val="28"/>
          <w:lang w:val="kk-KZ"/>
        </w:rPr>
        <w:t>)</w:t>
      </w:r>
      <w:r w:rsidR="00822C79" w:rsidRPr="00822C79">
        <w:rPr>
          <w:rFonts w:ascii="Times New Roman" w:hAnsi="Times New Roman" w:cs="Times New Roman"/>
          <w:sz w:val="28"/>
          <w:szCs w:val="28"/>
          <w:lang w:val="kk-KZ"/>
        </w:rPr>
        <w:t xml:space="preserve"> </w:t>
      </w:r>
      <w:r w:rsidR="00822C79">
        <w:rPr>
          <w:rFonts w:ascii="Times New Roman" w:hAnsi="Times New Roman" w:cs="Times New Roman"/>
          <w:sz w:val="28"/>
          <w:szCs w:val="28"/>
          <w:lang w:val="kk-KZ"/>
        </w:rPr>
        <w:t>алынды.</w:t>
      </w:r>
    </w:p>
    <w:p w:rsidR="008137C3" w:rsidRPr="006066E8" w:rsidRDefault="008137C3" w:rsidP="008137C3">
      <w:pPr>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 xml:space="preserve">Жоңышқаны пайдаланудың </w:t>
      </w:r>
      <w:r>
        <w:rPr>
          <w:rFonts w:ascii="Times New Roman" w:hAnsi="Times New Roman" w:cs="Times New Roman"/>
          <w:sz w:val="28"/>
          <w:szCs w:val="28"/>
          <w:lang w:val="kk-KZ"/>
        </w:rPr>
        <w:t>3</w:t>
      </w:r>
      <w:r w:rsidRPr="006066E8">
        <w:rPr>
          <w:rFonts w:ascii="Times New Roman" w:hAnsi="Times New Roman" w:cs="Times New Roman"/>
          <w:sz w:val="28"/>
          <w:szCs w:val="28"/>
          <w:lang w:val="kk-KZ"/>
        </w:rPr>
        <w:t xml:space="preserve"> жыл ішінде </w:t>
      </w:r>
      <w:r>
        <w:rPr>
          <w:rFonts w:ascii="Times New Roman" w:hAnsi="Times New Roman" w:cs="Times New Roman"/>
          <w:sz w:val="28"/>
          <w:szCs w:val="28"/>
          <w:lang w:val="kk-KZ"/>
        </w:rPr>
        <w:t>7 орым</w:t>
      </w:r>
      <w:r w:rsidRPr="006066E8">
        <w:rPr>
          <w:rFonts w:ascii="Times New Roman" w:hAnsi="Times New Roman" w:cs="Times New Roman"/>
          <w:sz w:val="28"/>
          <w:szCs w:val="28"/>
          <w:lang w:val="kk-KZ"/>
        </w:rPr>
        <w:t xml:space="preserve"> бойынша</w:t>
      </w:r>
      <w:r>
        <w:rPr>
          <w:rFonts w:ascii="Times New Roman" w:hAnsi="Times New Roman" w:cs="Times New Roman"/>
          <w:sz w:val="28"/>
          <w:szCs w:val="28"/>
          <w:lang w:val="kk-KZ"/>
        </w:rPr>
        <w:t xml:space="preserve"> құрғақ шөп</w:t>
      </w:r>
      <w:r w:rsidRPr="006066E8">
        <w:rPr>
          <w:rFonts w:ascii="Times New Roman" w:hAnsi="Times New Roman" w:cs="Times New Roman"/>
          <w:sz w:val="28"/>
          <w:szCs w:val="28"/>
          <w:lang w:val="kk-KZ"/>
        </w:rPr>
        <w:t xml:space="preserve"> өнімділігі бойынша алынған нәтижелерді талдау арқылы әр түрлі сорттарға әсер ету реакциясына байланысты тыңайтқыштардың тиімділігін көрсет</w:t>
      </w:r>
      <w:r>
        <w:rPr>
          <w:rFonts w:ascii="Times New Roman" w:hAnsi="Times New Roman" w:cs="Times New Roman"/>
          <w:sz w:val="28"/>
          <w:szCs w:val="28"/>
          <w:lang w:val="kk-KZ"/>
        </w:rPr>
        <w:t>іл</w:t>
      </w:r>
      <w:r w:rsidRPr="006066E8">
        <w:rPr>
          <w:rFonts w:ascii="Times New Roman" w:hAnsi="Times New Roman" w:cs="Times New Roman"/>
          <w:sz w:val="28"/>
          <w:szCs w:val="28"/>
          <w:lang w:val="kk-KZ"/>
        </w:rPr>
        <w:t>ді. Тәжірибелік деректер бір тәжірибеден туындайтын болғандықтан, нәтижелерді</w:t>
      </w:r>
      <w:r>
        <w:rPr>
          <w:rFonts w:ascii="Times New Roman" w:hAnsi="Times New Roman" w:cs="Times New Roman"/>
          <w:sz w:val="28"/>
          <w:szCs w:val="28"/>
          <w:lang w:val="kk-KZ"/>
        </w:rPr>
        <w:t xml:space="preserve"> талқылау ұсынылған 1 – </w:t>
      </w:r>
      <w:r w:rsidRPr="006066E8">
        <w:rPr>
          <w:rFonts w:ascii="Times New Roman" w:hAnsi="Times New Roman" w:cs="Times New Roman"/>
          <w:sz w:val="28"/>
          <w:szCs w:val="28"/>
          <w:lang w:val="kk-KZ"/>
        </w:rPr>
        <w:t>кесте материалдары бойынша бір контексте зерттелген тыңайтқыштар</w:t>
      </w:r>
      <w:r>
        <w:rPr>
          <w:rFonts w:ascii="Times New Roman" w:hAnsi="Times New Roman" w:cs="Times New Roman"/>
          <w:sz w:val="28"/>
          <w:szCs w:val="28"/>
          <w:lang w:val="kk-KZ"/>
        </w:rPr>
        <w:t>, сорттар мен түрлері,</w:t>
      </w:r>
      <w:r w:rsidRPr="006066E8">
        <w:rPr>
          <w:rFonts w:ascii="Times New Roman" w:hAnsi="Times New Roman" w:cs="Times New Roman"/>
          <w:sz w:val="28"/>
          <w:szCs w:val="28"/>
          <w:lang w:val="kk-KZ"/>
        </w:rPr>
        <w:t xml:space="preserve"> дозалары және фоны бойынша жүргізілді.</w:t>
      </w:r>
    </w:p>
    <w:p w:rsidR="008137C3" w:rsidRPr="006066E8" w:rsidRDefault="008137C3" w:rsidP="008137C3">
      <w:pPr>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Фон ретінде қабылданған P</w:t>
      </w:r>
      <w:r w:rsidRPr="006066E8">
        <w:rPr>
          <w:rFonts w:ascii="Times New Roman" w:hAnsi="Times New Roman" w:cs="Times New Roman"/>
          <w:sz w:val="28"/>
          <w:szCs w:val="28"/>
          <w:vertAlign w:val="subscript"/>
          <w:lang w:val="kk-KZ"/>
        </w:rPr>
        <w:t xml:space="preserve">0 </w:t>
      </w:r>
      <w:r w:rsidRPr="006066E8">
        <w:rPr>
          <w:rFonts w:ascii="Times New Roman" w:hAnsi="Times New Roman" w:cs="Times New Roman"/>
          <w:sz w:val="28"/>
          <w:szCs w:val="28"/>
          <w:lang w:val="kk-KZ"/>
        </w:rPr>
        <w:t>(фосфорды енгізусіз), P</w:t>
      </w:r>
      <w:r w:rsidRPr="006066E8">
        <w:rPr>
          <w:rFonts w:ascii="Times New Roman" w:hAnsi="Times New Roman" w:cs="Times New Roman"/>
          <w:sz w:val="28"/>
          <w:szCs w:val="28"/>
          <w:vertAlign w:val="subscript"/>
          <w:lang w:val="kk-KZ"/>
        </w:rPr>
        <w:t xml:space="preserve">150 </w:t>
      </w:r>
      <w:r w:rsidRPr="006066E8">
        <w:rPr>
          <w:rFonts w:ascii="Times New Roman" w:hAnsi="Times New Roman" w:cs="Times New Roman"/>
          <w:sz w:val="28"/>
          <w:szCs w:val="28"/>
          <w:lang w:val="kk-KZ"/>
        </w:rPr>
        <w:t>және Р</w:t>
      </w:r>
      <w:r w:rsidRPr="006066E8">
        <w:rPr>
          <w:rFonts w:ascii="Times New Roman" w:hAnsi="Times New Roman" w:cs="Times New Roman"/>
          <w:sz w:val="28"/>
          <w:szCs w:val="28"/>
          <w:vertAlign w:val="subscript"/>
          <w:lang w:val="kk-KZ"/>
        </w:rPr>
        <w:t xml:space="preserve">200 </w:t>
      </w:r>
      <w:r w:rsidRPr="006066E8">
        <w:rPr>
          <w:rFonts w:ascii="Times New Roman" w:hAnsi="Times New Roman" w:cs="Times New Roman"/>
          <w:sz w:val="28"/>
          <w:szCs w:val="28"/>
          <w:lang w:val="kk-KZ"/>
        </w:rPr>
        <w:t>нұсқаларын салыстыру арқылы фосфор дозаларының жоғарылауына қарай тиімділігін өсетіндігін көрсетеді. P</w:t>
      </w:r>
      <w:r w:rsidRPr="006066E8">
        <w:rPr>
          <w:rFonts w:ascii="Times New Roman" w:hAnsi="Times New Roman" w:cs="Times New Roman"/>
          <w:sz w:val="28"/>
          <w:szCs w:val="28"/>
          <w:vertAlign w:val="subscript"/>
          <w:lang w:val="kk-KZ"/>
        </w:rPr>
        <w:t xml:space="preserve">0 </w:t>
      </w:r>
      <w:r w:rsidRPr="006066E8">
        <w:rPr>
          <w:rFonts w:ascii="Times New Roman" w:hAnsi="Times New Roman" w:cs="Times New Roman"/>
          <w:sz w:val="28"/>
          <w:szCs w:val="28"/>
          <w:lang w:val="kk-KZ"/>
        </w:rPr>
        <w:t>кезінде «Көкорай» сорты егістігінде құрғақ</w:t>
      </w:r>
      <w:r w:rsidR="002F158F">
        <w:rPr>
          <w:rFonts w:ascii="Times New Roman" w:hAnsi="Times New Roman" w:cs="Times New Roman"/>
          <w:sz w:val="28"/>
          <w:szCs w:val="28"/>
          <w:lang w:val="kk-KZ"/>
        </w:rPr>
        <w:t xml:space="preserve"> </w:t>
      </w:r>
      <w:r w:rsidRPr="006066E8">
        <w:rPr>
          <w:rFonts w:ascii="Times New Roman" w:hAnsi="Times New Roman" w:cs="Times New Roman"/>
          <w:sz w:val="28"/>
          <w:szCs w:val="28"/>
          <w:lang w:val="kk-KZ"/>
        </w:rPr>
        <w:t xml:space="preserve">шөп өнімділігі </w:t>
      </w:r>
      <w:r>
        <w:rPr>
          <w:rFonts w:ascii="Times New Roman" w:hAnsi="Times New Roman" w:cs="Times New Roman"/>
          <w:sz w:val="28"/>
          <w:szCs w:val="28"/>
          <w:lang w:val="kk-KZ"/>
        </w:rPr>
        <w:t>26,56</w:t>
      </w:r>
      <w:r w:rsidRPr="006066E8">
        <w:rPr>
          <w:rFonts w:ascii="Times New Roman" w:hAnsi="Times New Roman" w:cs="Times New Roman"/>
          <w:sz w:val="28"/>
          <w:szCs w:val="28"/>
          <w:lang w:val="kk-KZ"/>
        </w:rPr>
        <w:t xml:space="preserve"> т/га (100%), P</w:t>
      </w:r>
      <w:r w:rsidRPr="006066E8">
        <w:rPr>
          <w:rFonts w:ascii="Times New Roman" w:hAnsi="Times New Roman" w:cs="Times New Roman"/>
          <w:sz w:val="28"/>
          <w:szCs w:val="28"/>
          <w:vertAlign w:val="subscript"/>
          <w:lang w:val="kk-KZ"/>
        </w:rPr>
        <w:t xml:space="preserve">150 </w:t>
      </w:r>
      <w:r w:rsidRPr="006066E8">
        <w:rPr>
          <w:rFonts w:ascii="Times New Roman" w:hAnsi="Times New Roman" w:cs="Times New Roman"/>
          <w:sz w:val="28"/>
          <w:szCs w:val="28"/>
          <w:lang w:val="kk-KZ"/>
        </w:rPr>
        <w:t xml:space="preserve">кезінде – </w:t>
      </w:r>
      <w:r>
        <w:rPr>
          <w:rFonts w:ascii="Times New Roman" w:hAnsi="Times New Roman" w:cs="Times New Roman"/>
          <w:sz w:val="28"/>
          <w:szCs w:val="28"/>
          <w:lang w:val="kk-KZ"/>
        </w:rPr>
        <w:t>35,18</w:t>
      </w:r>
      <w:r w:rsidRPr="006066E8">
        <w:rPr>
          <w:rFonts w:ascii="Times New Roman" w:hAnsi="Times New Roman" w:cs="Times New Roman"/>
          <w:sz w:val="28"/>
          <w:szCs w:val="28"/>
          <w:lang w:val="kk-KZ"/>
        </w:rPr>
        <w:t xml:space="preserve"> т/га (1</w:t>
      </w:r>
      <w:r>
        <w:rPr>
          <w:rFonts w:ascii="Times New Roman" w:hAnsi="Times New Roman" w:cs="Times New Roman"/>
          <w:sz w:val="28"/>
          <w:szCs w:val="28"/>
          <w:lang w:val="kk-KZ"/>
        </w:rPr>
        <w:t>32,4</w:t>
      </w:r>
      <w:r w:rsidRPr="006066E8">
        <w:rPr>
          <w:rFonts w:ascii="Times New Roman" w:hAnsi="Times New Roman" w:cs="Times New Roman"/>
          <w:sz w:val="28"/>
          <w:szCs w:val="28"/>
          <w:lang w:val="kk-KZ"/>
        </w:rPr>
        <w:t>%) және Р</w:t>
      </w:r>
      <w:r w:rsidRPr="006066E8">
        <w:rPr>
          <w:rFonts w:ascii="Times New Roman" w:hAnsi="Times New Roman" w:cs="Times New Roman"/>
          <w:sz w:val="28"/>
          <w:szCs w:val="28"/>
          <w:vertAlign w:val="subscript"/>
          <w:lang w:val="kk-KZ"/>
        </w:rPr>
        <w:t xml:space="preserve">200 </w:t>
      </w:r>
      <w:r w:rsidRPr="006066E8">
        <w:rPr>
          <w:rFonts w:ascii="Times New Roman" w:hAnsi="Times New Roman" w:cs="Times New Roman"/>
          <w:sz w:val="28"/>
          <w:szCs w:val="28"/>
          <w:lang w:val="kk-KZ"/>
        </w:rPr>
        <w:lastRenderedPageBreak/>
        <w:t xml:space="preserve">кезінде – </w:t>
      </w:r>
      <w:r>
        <w:rPr>
          <w:rFonts w:ascii="Times New Roman" w:hAnsi="Times New Roman" w:cs="Times New Roman"/>
          <w:sz w:val="28"/>
          <w:szCs w:val="28"/>
          <w:lang w:val="kk-KZ"/>
        </w:rPr>
        <w:t>38,41</w:t>
      </w:r>
      <w:r w:rsidRPr="006066E8">
        <w:rPr>
          <w:rFonts w:ascii="Times New Roman" w:hAnsi="Times New Roman" w:cs="Times New Roman"/>
          <w:sz w:val="28"/>
          <w:szCs w:val="28"/>
          <w:lang w:val="kk-KZ"/>
        </w:rPr>
        <w:t xml:space="preserve"> т/га (1</w:t>
      </w:r>
      <w:r>
        <w:rPr>
          <w:rFonts w:ascii="Times New Roman" w:hAnsi="Times New Roman" w:cs="Times New Roman"/>
          <w:sz w:val="28"/>
          <w:szCs w:val="28"/>
          <w:lang w:val="kk-KZ"/>
        </w:rPr>
        <w:t>44,6</w:t>
      </w:r>
      <w:r w:rsidRPr="006066E8">
        <w:rPr>
          <w:rFonts w:ascii="Times New Roman" w:hAnsi="Times New Roman" w:cs="Times New Roman"/>
          <w:sz w:val="28"/>
          <w:szCs w:val="28"/>
          <w:lang w:val="kk-KZ"/>
        </w:rPr>
        <w:t xml:space="preserve">%), «Көкбалауса» сорты – </w:t>
      </w:r>
      <w:r>
        <w:rPr>
          <w:rFonts w:ascii="Times New Roman" w:hAnsi="Times New Roman" w:cs="Times New Roman"/>
          <w:sz w:val="28"/>
          <w:szCs w:val="28"/>
          <w:lang w:val="kk-KZ"/>
        </w:rPr>
        <w:t>30,91</w:t>
      </w:r>
      <w:r w:rsidRPr="006066E8">
        <w:rPr>
          <w:rFonts w:ascii="Times New Roman" w:hAnsi="Times New Roman" w:cs="Times New Roman"/>
          <w:sz w:val="28"/>
          <w:szCs w:val="28"/>
          <w:lang w:val="kk-KZ"/>
        </w:rPr>
        <w:t xml:space="preserve"> т/га (100%), </w:t>
      </w:r>
      <w:r>
        <w:rPr>
          <w:rFonts w:ascii="Times New Roman" w:hAnsi="Times New Roman" w:cs="Times New Roman"/>
          <w:sz w:val="28"/>
          <w:szCs w:val="28"/>
          <w:lang w:val="kk-KZ"/>
        </w:rPr>
        <w:t>37,74</w:t>
      </w:r>
      <w:r w:rsidRPr="006066E8">
        <w:rPr>
          <w:rFonts w:ascii="Times New Roman" w:hAnsi="Times New Roman" w:cs="Times New Roman"/>
          <w:sz w:val="28"/>
          <w:szCs w:val="28"/>
          <w:lang w:val="kk-KZ"/>
        </w:rPr>
        <w:t xml:space="preserve"> т/га (12</w:t>
      </w:r>
      <w:r>
        <w:rPr>
          <w:rFonts w:ascii="Times New Roman" w:hAnsi="Times New Roman" w:cs="Times New Roman"/>
          <w:sz w:val="28"/>
          <w:szCs w:val="28"/>
          <w:lang w:val="kk-KZ"/>
        </w:rPr>
        <w:t>2,1</w:t>
      </w:r>
      <w:r w:rsidRPr="006066E8">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35,85 т/га (116</w:t>
      </w:r>
      <w:r w:rsidRPr="006066E8">
        <w:rPr>
          <w:rFonts w:ascii="Times New Roman" w:hAnsi="Times New Roman" w:cs="Times New Roman"/>
          <w:sz w:val="28"/>
          <w:szCs w:val="28"/>
          <w:lang w:val="kk-KZ"/>
        </w:rPr>
        <w:t xml:space="preserve">%) және «Өсімтал» сорты – </w:t>
      </w:r>
      <w:r>
        <w:rPr>
          <w:rFonts w:ascii="Times New Roman" w:hAnsi="Times New Roman" w:cs="Times New Roman"/>
          <w:sz w:val="28"/>
          <w:szCs w:val="28"/>
          <w:lang w:val="kk-KZ"/>
        </w:rPr>
        <w:t>25,27</w:t>
      </w:r>
      <w:r w:rsidRPr="006066E8">
        <w:rPr>
          <w:rFonts w:ascii="Times New Roman" w:hAnsi="Times New Roman" w:cs="Times New Roman"/>
          <w:sz w:val="28"/>
          <w:szCs w:val="28"/>
          <w:lang w:val="kk-KZ"/>
        </w:rPr>
        <w:t xml:space="preserve"> т/га (100%), </w:t>
      </w:r>
      <w:r>
        <w:rPr>
          <w:rFonts w:ascii="Times New Roman" w:hAnsi="Times New Roman" w:cs="Times New Roman"/>
          <w:sz w:val="28"/>
          <w:szCs w:val="28"/>
          <w:lang w:val="kk-KZ"/>
        </w:rPr>
        <w:t>28,75</w:t>
      </w:r>
      <w:r w:rsidRPr="006066E8">
        <w:rPr>
          <w:rFonts w:ascii="Times New Roman" w:hAnsi="Times New Roman" w:cs="Times New Roman"/>
          <w:sz w:val="28"/>
          <w:szCs w:val="28"/>
          <w:lang w:val="kk-KZ"/>
        </w:rPr>
        <w:t xml:space="preserve"> т/га (1</w:t>
      </w:r>
      <w:r>
        <w:rPr>
          <w:rFonts w:ascii="Times New Roman" w:hAnsi="Times New Roman" w:cs="Times New Roman"/>
          <w:sz w:val="28"/>
          <w:szCs w:val="28"/>
          <w:lang w:val="kk-KZ"/>
        </w:rPr>
        <w:t>13,8</w:t>
      </w:r>
      <w:r w:rsidRPr="006066E8">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31,75 т/га–</w:t>
      </w:r>
      <w:r w:rsidRPr="006066E8">
        <w:rPr>
          <w:rFonts w:ascii="Times New Roman" w:hAnsi="Times New Roman" w:cs="Times New Roman"/>
          <w:sz w:val="28"/>
          <w:szCs w:val="28"/>
          <w:lang w:val="kk-KZ"/>
        </w:rPr>
        <w:t>ны (1</w:t>
      </w:r>
      <w:r>
        <w:rPr>
          <w:rFonts w:ascii="Times New Roman" w:hAnsi="Times New Roman" w:cs="Times New Roman"/>
          <w:sz w:val="28"/>
          <w:szCs w:val="28"/>
          <w:lang w:val="kk-KZ"/>
        </w:rPr>
        <w:t>25,6</w:t>
      </w:r>
      <w:r w:rsidRPr="006066E8">
        <w:rPr>
          <w:rFonts w:ascii="Times New Roman" w:hAnsi="Times New Roman" w:cs="Times New Roman"/>
          <w:sz w:val="28"/>
          <w:szCs w:val="28"/>
          <w:lang w:val="kk-KZ"/>
        </w:rPr>
        <w:t>%) құрайды. Осылайша, фосфорлы тыңайтқыштарды енгізу деңгейі жоңышқа өнімділігін арттырудың негізгі факторы болып табылады және оның дозасының өсуімен өнімділігі артады.</w:t>
      </w:r>
    </w:p>
    <w:p w:rsidR="008137C3" w:rsidRPr="006066E8" w:rsidRDefault="008137C3" w:rsidP="008137C3">
      <w:pPr>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P</w:t>
      </w:r>
      <w:r w:rsidRPr="006066E8">
        <w:rPr>
          <w:rFonts w:ascii="Times New Roman" w:hAnsi="Times New Roman" w:cs="Times New Roman"/>
          <w:sz w:val="28"/>
          <w:szCs w:val="28"/>
          <w:vertAlign w:val="subscript"/>
          <w:lang w:val="kk-KZ"/>
        </w:rPr>
        <w:t>0</w:t>
      </w:r>
      <w:r w:rsidRPr="006066E8">
        <w:rPr>
          <w:rFonts w:ascii="Times New Roman" w:hAnsi="Times New Roman" w:cs="Times New Roman"/>
          <w:sz w:val="28"/>
          <w:szCs w:val="28"/>
          <w:lang w:val="kk-KZ"/>
        </w:rPr>
        <w:t>,</w:t>
      </w:r>
      <w:r w:rsidRPr="006066E8">
        <w:rPr>
          <w:rFonts w:ascii="Times New Roman" w:hAnsi="Times New Roman" w:cs="Times New Roman"/>
          <w:sz w:val="28"/>
          <w:szCs w:val="28"/>
          <w:vertAlign w:val="subscript"/>
          <w:lang w:val="kk-KZ"/>
        </w:rPr>
        <w:t xml:space="preserve"> </w:t>
      </w:r>
      <w:r w:rsidRPr="006066E8">
        <w:rPr>
          <w:rFonts w:ascii="Times New Roman" w:hAnsi="Times New Roman" w:cs="Times New Roman"/>
          <w:sz w:val="28"/>
          <w:szCs w:val="28"/>
          <w:lang w:val="kk-KZ"/>
        </w:rPr>
        <w:t>P</w:t>
      </w:r>
      <w:r w:rsidRPr="006066E8">
        <w:rPr>
          <w:rFonts w:ascii="Times New Roman" w:hAnsi="Times New Roman" w:cs="Times New Roman"/>
          <w:sz w:val="28"/>
          <w:szCs w:val="28"/>
          <w:vertAlign w:val="subscript"/>
          <w:lang w:val="kk-KZ"/>
        </w:rPr>
        <w:t>150</w:t>
      </w:r>
      <w:r w:rsidRPr="006066E8">
        <w:rPr>
          <w:rFonts w:ascii="Times New Roman" w:hAnsi="Times New Roman" w:cs="Times New Roman"/>
          <w:sz w:val="28"/>
          <w:szCs w:val="28"/>
          <w:lang w:val="kk-KZ"/>
        </w:rPr>
        <w:t>, Р</w:t>
      </w:r>
      <w:r w:rsidRPr="006066E8">
        <w:rPr>
          <w:rFonts w:ascii="Times New Roman" w:hAnsi="Times New Roman" w:cs="Times New Roman"/>
          <w:sz w:val="28"/>
          <w:szCs w:val="28"/>
          <w:vertAlign w:val="subscript"/>
          <w:lang w:val="kk-KZ"/>
        </w:rPr>
        <w:t xml:space="preserve">200 </w:t>
      </w:r>
      <w:r w:rsidRPr="006066E8">
        <w:rPr>
          <w:rFonts w:ascii="Times New Roman" w:hAnsi="Times New Roman" w:cs="Times New Roman"/>
          <w:sz w:val="28"/>
          <w:szCs w:val="28"/>
          <w:lang w:val="kk-KZ"/>
        </w:rPr>
        <w:t>фосфорлы тыңайтқыштардың әртүрлі дозалары фонында N</w:t>
      </w:r>
      <w:r w:rsidRPr="006066E8">
        <w:rPr>
          <w:rFonts w:ascii="Times New Roman" w:hAnsi="Times New Roman" w:cs="Times New Roman"/>
          <w:sz w:val="28"/>
          <w:szCs w:val="28"/>
          <w:vertAlign w:val="subscript"/>
          <w:lang w:val="kk-KZ"/>
        </w:rPr>
        <w:t>60</w:t>
      </w:r>
      <w:r w:rsidRPr="006066E8">
        <w:rPr>
          <w:rFonts w:ascii="Times New Roman" w:hAnsi="Times New Roman" w:cs="Times New Roman"/>
          <w:sz w:val="28"/>
          <w:szCs w:val="28"/>
          <w:lang w:val="kk-KZ"/>
        </w:rPr>
        <w:t xml:space="preserve"> әсер етуші заттар дозасы бойынша азотты қолдану жоңышқа сорттарындағы өнімділікті «Көкорай» сорты</w:t>
      </w:r>
      <w:r>
        <w:rPr>
          <w:rFonts w:ascii="Times New Roman" w:hAnsi="Times New Roman" w:cs="Times New Roman"/>
          <w:sz w:val="28"/>
          <w:szCs w:val="28"/>
          <w:lang w:val="kk-KZ"/>
        </w:rPr>
        <w:t xml:space="preserve"> бойынша </w:t>
      </w:r>
      <w:r w:rsidRPr="006066E8">
        <w:rPr>
          <w:rFonts w:ascii="Times New Roman" w:hAnsi="Times New Roman" w:cs="Times New Roman"/>
          <w:sz w:val="28"/>
          <w:szCs w:val="28"/>
          <w:lang w:val="kk-KZ"/>
        </w:rPr>
        <w:t xml:space="preserve"> </w:t>
      </w:r>
      <w:r>
        <w:rPr>
          <w:rFonts w:ascii="Times New Roman" w:hAnsi="Times New Roman" w:cs="Times New Roman"/>
          <w:sz w:val="28"/>
          <w:szCs w:val="28"/>
          <w:lang w:val="kk-KZ"/>
        </w:rPr>
        <w:t>2,3 – 11,4</w:t>
      </w:r>
      <w:r w:rsidRPr="006066E8">
        <w:rPr>
          <w:rFonts w:ascii="Times New Roman" w:hAnsi="Times New Roman" w:cs="Times New Roman"/>
          <w:sz w:val="28"/>
          <w:szCs w:val="28"/>
          <w:lang w:val="kk-KZ"/>
        </w:rPr>
        <w:t>%</w:t>
      </w:r>
      <w:r>
        <w:rPr>
          <w:rFonts w:ascii="Times New Roman" w:hAnsi="Times New Roman" w:cs="Times New Roman"/>
          <w:sz w:val="28"/>
          <w:szCs w:val="28"/>
          <w:lang w:val="kk-KZ"/>
        </w:rPr>
        <w:t>, «Көкбалауса» – 14,5 – 17,4</w:t>
      </w:r>
      <w:r w:rsidRPr="006066E8">
        <w:rPr>
          <w:rFonts w:ascii="Times New Roman" w:hAnsi="Times New Roman" w:cs="Times New Roman"/>
          <w:sz w:val="28"/>
          <w:szCs w:val="28"/>
          <w:lang w:val="kk-KZ"/>
        </w:rPr>
        <w:t>%</w:t>
      </w:r>
      <w:r>
        <w:rPr>
          <w:rFonts w:ascii="Times New Roman" w:hAnsi="Times New Roman" w:cs="Times New Roman"/>
          <w:sz w:val="28"/>
          <w:szCs w:val="28"/>
          <w:lang w:val="kk-KZ"/>
        </w:rPr>
        <w:t>, «Өсімтал» – 12,6 – 13,8</w:t>
      </w:r>
      <w:r w:rsidRPr="006066E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066E8">
        <w:rPr>
          <w:rFonts w:ascii="Times New Roman" w:hAnsi="Times New Roman" w:cs="Times New Roman"/>
          <w:sz w:val="28"/>
          <w:szCs w:val="28"/>
          <w:lang w:val="kk-KZ"/>
        </w:rPr>
        <w:t>артықшылығы байқалды.</w:t>
      </w:r>
    </w:p>
    <w:p w:rsidR="008137C3" w:rsidRDefault="008137C3" w:rsidP="008137C3">
      <w:pPr>
        <w:spacing w:after="0" w:line="240" w:lineRule="auto"/>
        <w:ind w:firstLine="567"/>
        <w:jc w:val="both"/>
        <w:rPr>
          <w:rFonts w:ascii="Times New Roman" w:hAnsi="Times New Roman" w:cs="Times New Roman"/>
          <w:sz w:val="28"/>
          <w:szCs w:val="28"/>
          <w:lang w:val="kk-KZ"/>
        </w:rPr>
      </w:pPr>
    </w:p>
    <w:p w:rsidR="00B916E4" w:rsidRPr="006066E8" w:rsidRDefault="00822C79" w:rsidP="0038344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Кесте 18</w:t>
      </w:r>
      <w:r w:rsidR="00B916E4">
        <w:rPr>
          <w:rFonts w:ascii="Times New Roman" w:hAnsi="Times New Roman" w:cs="Times New Roman"/>
          <w:sz w:val="28"/>
          <w:szCs w:val="28"/>
          <w:lang w:val="kk-KZ"/>
        </w:rPr>
        <w:t xml:space="preserve"> – Ж</w:t>
      </w:r>
      <w:r w:rsidR="00B916E4" w:rsidRPr="006066E8">
        <w:rPr>
          <w:rFonts w:ascii="Times New Roman" w:hAnsi="Times New Roman" w:cs="Times New Roman"/>
          <w:sz w:val="28"/>
          <w:szCs w:val="28"/>
          <w:lang w:val="kk-KZ"/>
        </w:rPr>
        <w:t>оңышқа</w:t>
      </w:r>
      <w:r w:rsidR="0038344A">
        <w:rPr>
          <w:rFonts w:ascii="Times New Roman" w:hAnsi="Times New Roman" w:cs="Times New Roman"/>
          <w:sz w:val="28"/>
          <w:szCs w:val="28"/>
          <w:lang w:val="kk-KZ"/>
        </w:rPr>
        <w:t>ның «Көкорай» сорты</w:t>
      </w:r>
      <w:r w:rsidR="00B916E4" w:rsidRPr="006066E8">
        <w:rPr>
          <w:rFonts w:ascii="Times New Roman" w:hAnsi="Times New Roman" w:cs="Times New Roman"/>
          <w:sz w:val="28"/>
          <w:szCs w:val="28"/>
          <w:lang w:val="kk-KZ"/>
        </w:rPr>
        <w:t xml:space="preserve">ның </w:t>
      </w:r>
      <w:r w:rsidR="0045550F">
        <w:rPr>
          <w:rFonts w:ascii="Times New Roman" w:hAnsi="Times New Roman" w:cs="Times New Roman"/>
          <w:sz w:val="28"/>
          <w:szCs w:val="28"/>
          <w:lang w:val="kk-KZ"/>
        </w:rPr>
        <w:t>құрғақ шөп</w:t>
      </w:r>
      <w:r w:rsidR="00B916E4" w:rsidRPr="006066E8">
        <w:rPr>
          <w:rFonts w:ascii="Times New Roman" w:hAnsi="Times New Roman" w:cs="Times New Roman"/>
          <w:sz w:val="28"/>
          <w:szCs w:val="28"/>
          <w:lang w:val="kk-KZ"/>
        </w:rPr>
        <w:t xml:space="preserve"> өнімділігіне макро</w:t>
      </w:r>
      <w:r w:rsidR="0038344A">
        <w:rPr>
          <w:rFonts w:ascii="Times New Roman" w:hAnsi="Times New Roman" w:cs="Times New Roman"/>
          <w:sz w:val="28"/>
          <w:szCs w:val="28"/>
          <w:lang w:val="kk-KZ"/>
        </w:rPr>
        <w:t xml:space="preserve"> және </w:t>
      </w:r>
      <w:r w:rsidR="00B916E4" w:rsidRPr="006066E8">
        <w:rPr>
          <w:rFonts w:ascii="Times New Roman" w:hAnsi="Times New Roman" w:cs="Times New Roman"/>
          <w:sz w:val="28"/>
          <w:szCs w:val="28"/>
          <w:lang w:val="kk-KZ"/>
        </w:rPr>
        <w:t xml:space="preserve">микротыңайтқыштардың әсері, </w:t>
      </w:r>
      <w:r w:rsidR="00B916E4">
        <w:rPr>
          <w:rFonts w:ascii="Times New Roman" w:hAnsi="Times New Roman" w:cs="Times New Roman"/>
          <w:sz w:val="28"/>
          <w:szCs w:val="28"/>
          <w:lang w:val="kk-KZ"/>
        </w:rPr>
        <w:t>т</w:t>
      </w:r>
      <w:r w:rsidR="00B916E4" w:rsidRPr="00EE074D">
        <w:rPr>
          <w:rFonts w:ascii="Times New Roman" w:hAnsi="Times New Roman" w:cs="Times New Roman"/>
          <w:sz w:val="28"/>
          <w:szCs w:val="28"/>
          <w:lang w:val="kk-KZ"/>
        </w:rPr>
        <w:t>/</w:t>
      </w:r>
      <w:r w:rsidR="00B916E4">
        <w:rPr>
          <w:rFonts w:ascii="Times New Roman" w:hAnsi="Times New Roman" w:cs="Times New Roman"/>
          <w:sz w:val="28"/>
          <w:szCs w:val="28"/>
          <w:lang w:val="kk-KZ"/>
        </w:rPr>
        <w:t>га</w:t>
      </w:r>
    </w:p>
    <w:tbl>
      <w:tblPr>
        <w:tblStyle w:val="a9"/>
        <w:tblW w:w="9692" w:type="dxa"/>
        <w:tblInd w:w="108" w:type="dxa"/>
        <w:tblLayout w:type="fixed"/>
        <w:tblLook w:val="04A0" w:firstRow="1" w:lastRow="0" w:firstColumn="1" w:lastColumn="0" w:noHBand="0" w:noVBand="1"/>
      </w:tblPr>
      <w:tblGrid>
        <w:gridCol w:w="1709"/>
        <w:gridCol w:w="1268"/>
        <w:gridCol w:w="1151"/>
        <w:gridCol w:w="1281"/>
        <w:gridCol w:w="1712"/>
        <w:gridCol w:w="2571"/>
      </w:tblGrid>
      <w:tr w:rsidR="00B916E4" w:rsidRPr="001D291B" w:rsidTr="002F158F">
        <w:trPr>
          <w:trHeight w:val="247"/>
        </w:trPr>
        <w:tc>
          <w:tcPr>
            <w:tcW w:w="1709" w:type="dxa"/>
            <w:vAlign w:val="center"/>
          </w:tcPr>
          <w:p w:rsidR="00B916E4" w:rsidRPr="001D291B" w:rsidRDefault="00B916E4" w:rsidP="004C3A30">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Нұсқа</w:t>
            </w:r>
          </w:p>
        </w:tc>
        <w:tc>
          <w:tcPr>
            <w:tcW w:w="1268" w:type="dxa"/>
          </w:tcPr>
          <w:p w:rsidR="00B916E4" w:rsidRPr="001D291B" w:rsidRDefault="00B916E4" w:rsidP="004C3A30">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1 – </w:t>
            </w:r>
            <w:r w:rsidRPr="001D291B">
              <w:rPr>
                <w:rFonts w:ascii="Times New Roman" w:hAnsi="Times New Roman" w:cs="Times New Roman"/>
                <w:sz w:val="28"/>
                <w:szCs w:val="28"/>
                <w:lang w:val="kk-KZ"/>
              </w:rPr>
              <w:t>ші жыл</w:t>
            </w:r>
          </w:p>
        </w:tc>
        <w:tc>
          <w:tcPr>
            <w:tcW w:w="1151" w:type="dxa"/>
          </w:tcPr>
          <w:p w:rsidR="00B916E4" w:rsidRPr="001D291B" w:rsidRDefault="00B916E4" w:rsidP="004C3A30">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2 – </w:t>
            </w:r>
            <w:r w:rsidRPr="001D291B">
              <w:rPr>
                <w:rFonts w:ascii="Times New Roman" w:hAnsi="Times New Roman" w:cs="Times New Roman"/>
                <w:sz w:val="28"/>
                <w:szCs w:val="28"/>
                <w:lang w:val="kk-KZ"/>
              </w:rPr>
              <w:t>ші жыл</w:t>
            </w:r>
          </w:p>
        </w:tc>
        <w:tc>
          <w:tcPr>
            <w:tcW w:w="1281" w:type="dxa"/>
          </w:tcPr>
          <w:p w:rsidR="00B916E4" w:rsidRPr="001D291B" w:rsidRDefault="00B916E4" w:rsidP="004C3A30">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3 – </w:t>
            </w:r>
            <w:r w:rsidRPr="001D291B">
              <w:rPr>
                <w:rFonts w:ascii="Times New Roman" w:hAnsi="Times New Roman" w:cs="Times New Roman"/>
                <w:sz w:val="28"/>
                <w:szCs w:val="28"/>
                <w:lang w:val="kk-KZ"/>
              </w:rPr>
              <w:t>ші жыл</w:t>
            </w:r>
          </w:p>
        </w:tc>
        <w:tc>
          <w:tcPr>
            <w:tcW w:w="1712" w:type="dxa"/>
          </w:tcPr>
          <w:p w:rsidR="00B916E4" w:rsidRPr="001D291B" w:rsidRDefault="00B916E4" w:rsidP="004C3A30">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Жиынтығы</w:t>
            </w:r>
          </w:p>
        </w:tc>
        <w:tc>
          <w:tcPr>
            <w:tcW w:w="2571" w:type="dxa"/>
          </w:tcPr>
          <w:p w:rsidR="00B916E4" w:rsidRPr="001D291B" w:rsidRDefault="00104617" w:rsidP="004C3A30">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kk-KZ"/>
              </w:rPr>
              <w:t xml:space="preserve">Бақылаумен салыстырғанда, </w:t>
            </w:r>
            <w:r w:rsidR="00B916E4" w:rsidRPr="001D291B">
              <w:rPr>
                <w:rFonts w:ascii="Times New Roman" w:hAnsi="Times New Roman" w:cs="Times New Roman"/>
                <w:sz w:val="28"/>
                <w:szCs w:val="28"/>
              </w:rPr>
              <w:t>%</w:t>
            </w:r>
          </w:p>
        </w:tc>
      </w:tr>
      <w:tr w:rsidR="00B916E4" w:rsidRPr="001D291B" w:rsidTr="002F158F">
        <w:trPr>
          <w:trHeight w:val="40"/>
        </w:trPr>
        <w:tc>
          <w:tcPr>
            <w:tcW w:w="9692" w:type="dxa"/>
            <w:gridSpan w:val="6"/>
            <w:vAlign w:val="center"/>
          </w:tcPr>
          <w:p w:rsidR="00B916E4" w:rsidRPr="001D291B" w:rsidRDefault="00B916E4" w:rsidP="00104617">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Фон Р</w:t>
            </w:r>
            <w:r w:rsidRPr="001D291B">
              <w:rPr>
                <w:rFonts w:ascii="Times New Roman" w:hAnsi="Times New Roman" w:cs="Times New Roman"/>
                <w:sz w:val="28"/>
                <w:szCs w:val="28"/>
                <w:vertAlign w:val="subscript"/>
                <w:lang w:val="kk-KZ"/>
              </w:rPr>
              <w:t xml:space="preserve">0 </w:t>
            </w:r>
            <w:r w:rsidRPr="001D291B">
              <w:rPr>
                <w:rFonts w:ascii="Times New Roman" w:hAnsi="Times New Roman" w:cs="Times New Roman"/>
                <w:sz w:val="28"/>
                <w:szCs w:val="28"/>
                <w:lang w:val="kk-KZ"/>
              </w:rPr>
              <w:t>(тыңайтқышсыз) сорт «Көкорай»</w:t>
            </w:r>
          </w:p>
        </w:tc>
      </w:tr>
      <w:tr w:rsidR="00B916E4" w:rsidRPr="001D291B" w:rsidTr="002F158F">
        <w:trPr>
          <w:trHeight w:val="40"/>
        </w:trPr>
        <w:tc>
          <w:tcPr>
            <w:tcW w:w="1709" w:type="dxa"/>
            <w:vAlign w:val="center"/>
          </w:tcPr>
          <w:p w:rsidR="00B916E4" w:rsidRPr="001D291B" w:rsidRDefault="00B916E4" w:rsidP="00104617">
            <w:pPr>
              <w:spacing w:after="0" w:line="240" w:lineRule="auto"/>
              <w:jc w:val="center"/>
              <w:rPr>
                <w:rFonts w:ascii="Times New Roman" w:hAnsi="Times New Roman" w:cs="Times New Roman"/>
                <w:sz w:val="28"/>
                <w:szCs w:val="28"/>
              </w:rPr>
            </w:pPr>
            <w:r w:rsidRPr="001D291B">
              <w:rPr>
                <w:rFonts w:ascii="Times New Roman" w:hAnsi="Times New Roman" w:cs="Times New Roman"/>
                <w:sz w:val="28"/>
                <w:szCs w:val="28"/>
                <w:lang w:val="en-US"/>
              </w:rPr>
              <w:t>P</w:t>
            </w:r>
            <w:r w:rsidRPr="001D291B">
              <w:rPr>
                <w:rFonts w:ascii="Times New Roman" w:hAnsi="Times New Roman" w:cs="Times New Roman"/>
                <w:sz w:val="28"/>
                <w:szCs w:val="28"/>
                <w:vertAlign w:val="subscript"/>
              </w:rPr>
              <w:t>0</w:t>
            </w:r>
          </w:p>
        </w:tc>
        <w:tc>
          <w:tcPr>
            <w:tcW w:w="1268" w:type="dxa"/>
          </w:tcPr>
          <w:p w:rsidR="00B916E4" w:rsidRPr="001D291B" w:rsidRDefault="00B916E4" w:rsidP="00104617">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2,60</w:t>
            </w:r>
          </w:p>
        </w:tc>
        <w:tc>
          <w:tcPr>
            <w:tcW w:w="1151" w:type="dxa"/>
          </w:tcPr>
          <w:p w:rsidR="00B916E4" w:rsidRPr="001D291B" w:rsidRDefault="00B916E4" w:rsidP="00104617">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13,24</w:t>
            </w:r>
          </w:p>
        </w:tc>
        <w:tc>
          <w:tcPr>
            <w:tcW w:w="1281" w:type="dxa"/>
          </w:tcPr>
          <w:p w:rsidR="00B916E4" w:rsidRPr="001D291B" w:rsidRDefault="00B916E4" w:rsidP="00104617">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10,72</w:t>
            </w:r>
          </w:p>
        </w:tc>
        <w:tc>
          <w:tcPr>
            <w:tcW w:w="1712" w:type="dxa"/>
          </w:tcPr>
          <w:p w:rsidR="00B916E4" w:rsidRPr="001D291B" w:rsidRDefault="00B916E4" w:rsidP="00104617">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26,56</w:t>
            </w:r>
          </w:p>
        </w:tc>
        <w:tc>
          <w:tcPr>
            <w:tcW w:w="2571" w:type="dxa"/>
          </w:tcPr>
          <w:p w:rsidR="00B916E4" w:rsidRPr="001D291B" w:rsidRDefault="00B916E4" w:rsidP="00104617">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100</w:t>
            </w:r>
          </w:p>
        </w:tc>
      </w:tr>
      <w:tr w:rsidR="00B916E4" w:rsidRPr="001D291B" w:rsidTr="002F158F">
        <w:trPr>
          <w:trHeight w:val="40"/>
        </w:trPr>
        <w:tc>
          <w:tcPr>
            <w:tcW w:w="1709" w:type="dxa"/>
            <w:vAlign w:val="center"/>
          </w:tcPr>
          <w:p w:rsidR="00B916E4" w:rsidRPr="001D291B" w:rsidRDefault="00B916E4" w:rsidP="00104617">
            <w:pPr>
              <w:spacing w:after="0" w:line="240" w:lineRule="auto"/>
              <w:jc w:val="center"/>
              <w:rPr>
                <w:rFonts w:ascii="Times New Roman" w:hAnsi="Times New Roman" w:cs="Times New Roman"/>
                <w:sz w:val="28"/>
                <w:szCs w:val="28"/>
              </w:rPr>
            </w:pPr>
            <w:r w:rsidRPr="001D291B">
              <w:rPr>
                <w:rFonts w:ascii="Times New Roman" w:hAnsi="Times New Roman" w:cs="Times New Roman"/>
                <w:sz w:val="28"/>
                <w:szCs w:val="28"/>
                <w:lang w:val="en-US"/>
              </w:rPr>
              <w:t>Фон + N</w:t>
            </w:r>
            <w:r w:rsidRPr="001D291B">
              <w:rPr>
                <w:rFonts w:ascii="Times New Roman" w:hAnsi="Times New Roman" w:cs="Times New Roman"/>
                <w:sz w:val="28"/>
                <w:szCs w:val="28"/>
                <w:vertAlign w:val="subscript"/>
              </w:rPr>
              <w:t>60</w:t>
            </w:r>
          </w:p>
        </w:tc>
        <w:tc>
          <w:tcPr>
            <w:tcW w:w="1268" w:type="dxa"/>
          </w:tcPr>
          <w:p w:rsidR="00B916E4" w:rsidRPr="001D291B" w:rsidRDefault="00B916E4" w:rsidP="00104617">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2,75</w:t>
            </w:r>
          </w:p>
        </w:tc>
        <w:tc>
          <w:tcPr>
            <w:tcW w:w="1151" w:type="dxa"/>
          </w:tcPr>
          <w:p w:rsidR="00B916E4" w:rsidRPr="001D291B" w:rsidRDefault="00B916E4" w:rsidP="00104617">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14,62</w:t>
            </w:r>
          </w:p>
        </w:tc>
        <w:tc>
          <w:tcPr>
            <w:tcW w:w="1281" w:type="dxa"/>
          </w:tcPr>
          <w:p w:rsidR="00B916E4" w:rsidRPr="001D291B" w:rsidRDefault="00B916E4" w:rsidP="00104617">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12,23</w:t>
            </w:r>
          </w:p>
        </w:tc>
        <w:tc>
          <w:tcPr>
            <w:tcW w:w="1712" w:type="dxa"/>
          </w:tcPr>
          <w:p w:rsidR="00B916E4" w:rsidRPr="001D291B" w:rsidRDefault="00B916E4" w:rsidP="00104617">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29,60</w:t>
            </w:r>
          </w:p>
        </w:tc>
        <w:tc>
          <w:tcPr>
            <w:tcW w:w="2571" w:type="dxa"/>
          </w:tcPr>
          <w:p w:rsidR="00B916E4" w:rsidRPr="001D291B" w:rsidRDefault="00B916E4" w:rsidP="00104617">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111,4</w:t>
            </w:r>
          </w:p>
        </w:tc>
      </w:tr>
      <w:tr w:rsidR="00B916E4" w:rsidRPr="001D291B" w:rsidTr="002F158F">
        <w:trPr>
          <w:trHeight w:val="236"/>
        </w:trPr>
        <w:tc>
          <w:tcPr>
            <w:tcW w:w="1709" w:type="dxa"/>
            <w:vAlign w:val="center"/>
          </w:tcPr>
          <w:p w:rsidR="00B916E4" w:rsidRPr="001D291B" w:rsidRDefault="00B916E4" w:rsidP="00104617">
            <w:pPr>
              <w:spacing w:after="0" w:line="240" w:lineRule="auto"/>
              <w:jc w:val="center"/>
              <w:rPr>
                <w:rFonts w:ascii="Times New Roman" w:hAnsi="Times New Roman" w:cs="Times New Roman"/>
                <w:sz w:val="28"/>
                <w:szCs w:val="28"/>
              </w:rPr>
            </w:pPr>
            <w:r w:rsidRPr="001D291B">
              <w:rPr>
                <w:rFonts w:ascii="Times New Roman" w:hAnsi="Times New Roman" w:cs="Times New Roman"/>
                <w:sz w:val="28"/>
                <w:szCs w:val="28"/>
                <w:lang w:val="en-US"/>
              </w:rPr>
              <w:t>Фон +</w:t>
            </w:r>
            <w:r w:rsidRPr="001D291B">
              <w:rPr>
                <w:rFonts w:ascii="Times New Roman" w:hAnsi="Times New Roman" w:cs="Times New Roman"/>
                <w:sz w:val="28"/>
                <w:szCs w:val="28"/>
              </w:rPr>
              <w:t xml:space="preserve">  </w:t>
            </w:r>
            <w:r w:rsidRPr="001D291B">
              <w:rPr>
                <w:rFonts w:ascii="Times New Roman" w:hAnsi="Times New Roman" w:cs="Times New Roman"/>
                <w:sz w:val="28"/>
                <w:szCs w:val="28"/>
                <w:lang w:val="en-US"/>
              </w:rPr>
              <w:t>K</w:t>
            </w:r>
            <w:r w:rsidRPr="001D291B">
              <w:rPr>
                <w:rFonts w:ascii="Times New Roman" w:hAnsi="Times New Roman" w:cs="Times New Roman"/>
                <w:sz w:val="28"/>
                <w:szCs w:val="28"/>
                <w:vertAlign w:val="subscript"/>
                <w:lang w:val="en-US"/>
              </w:rPr>
              <w:t>70</w:t>
            </w:r>
          </w:p>
        </w:tc>
        <w:tc>
          <w:tcPr>
            <w:tcW w:w="1268" w:type="dxa"/>
          </w:tcPr>
          <w:p w:rsidR="00B916E4" w:rsidRPr="001D291B" w:rsidRDefault="00B916E4" w:rsidP="00104617">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2,67</w:t>
            </w:r>
          </w:p>
        </w:tc>
        <w:tc>
          <w:tcPr>
            <w:tcW w:w="1151" w:type="dxa"/>
          </w:tcPr>
          <w:p w:rsidR="00B916E4" w:rsidRPr="001D291B" w:rsidRDefault="00B916E4" w:rsidP="00104617">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13,70</w:t>
            </w:r>
          </w:p>
        </w:tc>
        <w:tc>
          <w:tcPr>
            <w:tcW w:w="1281" w:type="dxa"/>
          </w:tcPr>
          <w:p w:rsidR="00B916E4" w:rsidRPr="001D291B" w:rsidRDefault="00B916E4" w:rsidP="00104617">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11,78</w:t>
            </w:r>
          </w:p>
        </w:tc>
        <w:tc>
          <w:tcPr>
            <w:tcW w:w="1712" w:type="dxa"/>
          </w:tcPr>
          <w:p w:rsidR="00B916E4" w:rsidRPr="001D291B" w:rsidRDefault="00B916E4" w:rsidP="00104617">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28,15</w:t>
            </w:r>
          </w:p>
        </w:tc>
        <w:tc>
          <w:tcPr>
            <w:tcW w:w="2571" w:type="dxa"/>
          </w:tcPr>
          <w:p w:rsidR="00B916E4" w:rsidRPr="001D291B" w:rsidRDefault="00B916E4" w:rsidP="00104617">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106</w:t>
            </w:r>
          </w:p>
        </w:tc>
      </w:tr>
      <w:tr w:rsidR="00B916E4" w:rsidRPr="001D291B" w:rsidTr="002F158F">
        <w:trPr>
          <w:trHeight w:val="240"/>
        </w:trPr>
        <w:tc>
          <w:tcPr>
            <w:tcW w:w="1709" w:type="dxa"/>
            <w:vAlign w:val="center"/>
          </w:tcPr>
          <w:p w:rsidR="00B916E4" w:rsidRPr="001D291B" w:rsidRDefault="00B916E4" w:rsidP="00104617">
            <w:pPr>
              <w:spacing w:after="0" w:line="240" w:lineRule="auto"/>
              <w:jc w:val="center"/>
              <w:rPr>
                <w:rFonts w:ascii="Times New Roman" w:hAnsi="Times New Roman" w:cs="Times New Roman"/>
                <w:sz w:val="28"/>
                <w:szCs w:val="28"/>
              </w:rPr>
            </w:pPr>
            <w:r w:rsidRPr="001D291B">
              <w:rPr>
                <w:rFonts w:ascii="Times New Roman" w:hAnsi="Times New Roman" w:cs="Times New Roman"/>
                <w:sz w:val="28"/>
                <w:szCs w:val="28"/>
                <w:lang w:val="en-US"/>
              </w:rPr>
              <w:t>Фон +</w:t>
            </w:r>
            <w:r w:rsidRPr="001D291B">
              <w:rPr>
                <w:rFonts w:ascii="Times New Roman" w:hAnsi="Times New Roman" w:cs="Times New Roman"/>
                <w:sz w:val="28"/>
                <w:szCs w:val="28"/>
                <w:vertAlign w:val="subscript"/>
              </w:rPr>
              <w:t xml:space="preserve">  </w:t>
            </w:r>
            <w:r w:rsidRPr="001D291B">
              <w:rPr>
                <w:rFonts w:ascii="Times New Roman" w:hAnsi="Times New Roman" w:cs="Times New Roman"/>
                <w:sz w:val="28"/>
                <w:szCs w:val="28"/>
                <w:lang w:val="en-US"/>
              </w:rPr>
              <w:t>C</w:t>
            </w:r>
            <w:r w:rsidRPr="001D291B">
              <w:rPr>
                <w:rFonts w:ascii="Times New Roman" w:hAnsi="Times New Roman" w:cs="Times New Roman"/>
                <w:sz w:val="28"/>
                <w:szCs w:val="28"/>
              </w:rPr>
              <w:t>о</w:t>
            </w:r>
          </w:p>
        </w:tc>
        <w:tc>
          <w:tcPr>
            <w:tcW w:w="1268" w:type="dxa"/>
          </w:tcPr>
          <w:p w:rsidR="00B916E4" w:rsidRPr="001D291B" w:rsidRDefault="00B916E4" w:rsidP="00104617">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3,07</w:t>
            </w:r>
          </w:p>
        </w:tc>
        <w:tc>
          <w:tcPr>
            <w:tcW w:w="1151" w:type="dxa"/>
          </w:tcPr>
          <w:p w:rsidR="00B916E4" w:rsidRPr="001D291B" w:rsidRDefault="00B916E4" w:rsidP="00104617">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14,82</w:t>
            </w:r>
          </w:p>
        </w:tc>
        <w:tc>
          <w:tcPr>
            <w:tcW w:w="1281" w:type="dxa"/>
          </w:tcPr>
          <w:p w:rsidR="00B916E4" w:rsidRPr="001D291B" w:rsidRDefault="00B916E4" w:rsidP="00104617">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12,47</w:t>
            </w:r>
          </w:p>
        </w:tc>
        <w:tc>
          <w:tcPr>
            <w:tcW w:w="1712" w:type="dxa"/>
          </w:tcPr>
          <w:p w:rsidR="00B916E4" w:rsidRPr="001D291B" w:rsidRDefault="00B916E4" w:rsidP="00104617">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30,36</w:t>
            </w:r>
          </w:p>
        </w:tc>
        <w:tc>
          <w:tcPr>
            <w:tcW w:w="2571" w:type="dxa"/>
          </w:tcPr>
          <w:p w:rsidR="00B916E4" w:rsidRPr="001D291B" w:rsidRDefault="00B916E4" w:rsidP="00104617">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114,3</w:t>
            </w:r>
          </w:p>
        </w:tc>
      </w:tr>
      <w:tr w:rsidR="00B916E4" w:rsidRPr="001D291B" w:rsidTr="002F158F">
        <w:trPr>
          <w:trHeight w:val="243"/>
        </w:trPr>
        <w:tc>
          <w:tcPr>
            <w:tcW w:w="1709" w:type="dxa"/>
            <w:vAlign w:val="center"/>
          </w:tcPr>
          <w:p w:rsidR="00B916E4" w:rsidRPr="001D291B" w:rsidRDefault="00B916E4" w:rsidP="00104617">
            <w:pPr>
              <w:spacing w:after="0" w:line="240" w:lineRule="auto"/>
              <w:jc w:val="center"/>
              <w:rPr>
                <w:rFonts w:ascii="Times New Roman" w:hAnsi="Times New Roman" w:cs="Times New Roman"/>
                <w:sz w:val="28"/>
                <w:szCs w:val="28"/>
                <w:lang w:val="en-US"/>
              </w:rPr>
            </w:pPr>
            <w:r w:rsidRPr="001D291B">
              <w:rPr>
                <w:rFonts w:ascii="Times New Roman" w:hAnsi="Times New Roman" w:cs="Times New Roman"/>
                <w:sz w:val="28"/>
                <w:szCs w:val="28"/>
                <w:lang w:val="en-US"/>
              </w:rPr>
              <w:t>Фон +Mo</w:t>
            </w:r>
          </w:p>
        </w:tc>
        <w:tc>
          <w:tcPr>
            <w:tcW w:w="1268" w:type="dxa"/>
          </w:tcPr>
          <w:p w:rsidR="00B916E4" w:rsidRPr="001D291B" w:rsidRDefault="00B916E4" w:rsidP="00104617">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3,12</w:t>
            </w:r>
          </w:p>
        </w:tc>
        <w:tc>
          <w:tcPr>
            <w:tcW w:w="1151" w:type="dxa"/>
          </w:tcPr>
          <w:p w:rsidR="00B916E4" w:rsidRPr="001D291B" w:rsidRDefault="00B916E4" w:rsidP="00104617">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15,44</w:t>
            </w:r>
          </w:p>
        </w:tc>
        <w:tc>
          <w:tcPr>
            <w:tcW w:w="1281" w:type="dxa"/>
          </w:tcPr>
          <w:p w:rsidR="00B916E4" w:rsidRPr="001D291B" w:rsidRDefault="00B916E4" w:rsidP="00104617">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12,97</w:t>
            </w:r>
          </w:p>
        </w:tc>
        <w:tc>
          <w:tcPr>
            <w:tcW w:w="1712" w:type="dxa"/>
          </w:tcPr>
          <w:p w:rsidR="00B916E4" w:rsidRPr="001D291B" w:rsidRDefault="00B916E4" w:rsidP="00104617">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31,53</w:t>
            </w:r>
          </w:p>
        </w:tc>
        <w:tc>
          <w:tcPr>
            <w:tcW w:w="2571" w:type="dxa"/>
          </w:tcPr>
          <w:p w:rsidR="00B916E4" w:rsidRPr="001D291B" w:rsidRDefault="00B916E4" w:rsidP="00104617">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118,7</w:t>
            </w:r>
          </w:p>
        </w:tc>
      </w:tr>
      <w:tr w:rsidR="009B2D87" w:rsidRPr="001D291B" w:rsidTr="002F158F">
        <w:trPr>
          <w:trHeight w:val="243"/>
        </w:trPr>
        <w:tc>
          <w:tcPr>
            <w:tcW w:w="1709" w:type="dxa"/>
          </w:tcPr>
          <w:p w:rsidR="009B2D87" w:rsidRPr="009B2D87" w:rsidRDefault="009B2D87" w:rsidP="009B2D8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ЕЕА </w:t>
            </w:r>
            <w:r w:rsidRPr="009B2D87">
              <w:rPr>
                <w:rFonts w:ascii="Times New Roman" w:hAnsi="Times New Roman" w:cs="Times New Roman"/>
                <w:sz w:val="28"/>
                <w:szCs w:val="28"/>
                <w:vertAlign w:val="subscript"/>
                <w:lang w:val="kk-KZ"/>
              </w:rPr>
              <w:t>0,05</w:t>
            </w:r>
            <w:r w:rsidR="00BC49EB">
              <w:rPr>
                <w:rFonts w:ascii="Times New Roman" w:hAnsi="Times New Roman" w:cs="Times New Roman"/>
                <w:sz w:val="28"/>
                <w:szCs w:val="28"/>
                <w:vertAlign w:val="subscript"/>
                <w:lang w:val="kk-KZ"/>
              </w:rPr>
              <w:t xml:space="preserve"> </w:t>
            </w:r>
            <w:r>
              <w:rPr>
                <w:rFonts w:ascii="Times New Roman" w:hAnsi="Times New Roman" w:cs="Times New Roman"/>
                <w:sz w:val="28"/>
                <w:szCs w:val="28"/>
                <w:vertAlign w:val="subscript"/>
                <w:lang w:val="kk-KZ"/>
              </w:rPr>
              <w:t xml:space="preserve"> </w:t>
            </w:r>
            <w:r w:rsidRPr="009B2D87">
              <w:rPr>
                <w:rFonts w:ascii="Times New Roman" w:hAnsi="Times New Roman" w:cs="Times New Roman"/>
                <w:sz w:val="28"/>
                <w:szCs w:val="28"/>
                <w:lang w:val="kk-KZ"/>
              </w:rPr>
              <w:t>т/га</w:t>
            </w:r>
          </w:p>
        </w:tc>
        <w:tc>
          <w:tcPr>
            <w:tcW w:w="1268" w:type="dxa"/>
          </w:tcPr>
          <w:p w:rsidR="009B2D87" w:rsidRPr="001D291B" w:rsidRDefault="009B2D87" w:rsidP="009B2D87">
            <w:pPr>
              <w:spacing w:after="0" w:line="240" w:lineRule="auto"/>
              <w:jc w:val="center"/>
              <w:rPr>
                <w:rFonts w:ascii="Times New Roman" w:hAnsi="Times New Roman" w:cs="Times New Roman"/>
                <w:sz w:val="28"/>
                <w:szCs w:val="28"/>
                <w:lang w:val="kk-KZ"/>
              </w:rPr>
            </w:pPr>
          </w:p>
        </w:tc>
        <w:tc>
          <w:tcPr>
            <w:tcW w:w="1151" w:type="dxa"/>
          </w:tcPr>
          <w:p w:rsidR="009B2D87" w:rsidRPr="001D291B" w:rsidRDefault="009B2D87" w:rsidP="009B2D87">
            <w:pPr>
              <w:spacing w:after="0" w:line="240" w:lineRule="auto"/>
              <w:jc w:val="center"/>
              <w:rPr>
                <w:rFonts w:ascii="Times New Roman" w:hAnsi="Times New Roman" w:cs="Times New Roman"/>
                <w:sz w:val="28"/>
                <w:szCs w:val="28"/>
                <w:lang w:val="kk-KZ"/>
              </w:rPr>
            </w:pPr>
          </w:p>
        </w:tc>
        <w:tc>
          <w:tcPr>
            <w:tcW w:w="1281" w:type="dxa"/>
          </w:tcPr>
          <w:p w:rsidR="009B2D87" w:rsidRPr="001D291B" w:rsidRDefault="009B2D87" w:rsidP="009B2D87">
            <w:pPr>
              <w:spacing w:after="0" w:line="240" w:lineRule="auto"/>
              <w:ind w:firstLine="34"/>
              <w:jc w:val="center"/>
              <w:rPr>
                <w:rFonts w:ascii="Times New Roman" w:hAnsi="Times New Roman" w:cs="Times New Roman"/>
                <w:sz w:val="28"/>
                <w:szCs w:val="28"/>
                <w:lang w:val="kk-KZ"/>
              </w:rPr>
            </w:pPr>
          </w:p>
        </w:tc>
        <w:tc>
          <w:tcPr>
            <w:tcW w:w="1712" w:type="dxa"/>
          </w:tcPr>
          <w:p w:rsidR="009B2D87" w:rsidRPr="001D291B" w:rsidRDefault="00FF21F2" w:rsidP="009B2D87">
            <w:pPr>
              <w:spacing w:after="0" w:line="240" w:lineRule="auto"/>
              <w:ind w:firstLine="34"/>
              <w:jc w:val="center"/>
              <w:rPr>
                <w:rFonts w:ascii="Times New Roman" w:hAnsi="Times New Roman" w:cs="Times New Roman"/>
                <w:sz w:val="28"/>
                <w:szCs w:val="28"/>
                <w:lang w:val="kk-KZ"/>
              </w:rPr>
            </w:pPr>
            <w:r>
              <w:rPr>
                <w:rFonts w:ascii="Times New Roman" w:hAnsi="Times New Roman" w:cs="Times New Roman"/>
                <w:sz w:val="28"/>
                <w:szCs w:val="28"/>
                <w:lang w:val="kk-KZ"/>
              </w:rPr>
              <w:t>3,66</w:t>
            </w:r>
          </w:p>
        </w:tc>
        <w:tc>
          <w:tcPr>
            <w:tcW w:w="2571" w:type="dxa"/>
          </w:tcPr>
          <w:p w:rsidR="009B2D87" w:rsidRPr="001D291B" w:rsidRDefault="009B2D87" w:rsidP="009B2D87">
            <w:pPr>
              <w:spacing w:after="0" w:line="240" w:lineRule="auto"/>
              <w:ind w:firstLine="34"/>
              <w:jc w:val="center"/>
              <w:rPr>
                <w:rFonts w:ascii="Times New Roman" w:hAnsi="Times New Roman" w:cs="Times New Roman"/>
                <w:sz w:val="28"/>
                <w:szCs w:val="28"/>
                <w:lang w:val="kk-KZ"/>
              </w:rPr>
            </w:pPr>
          </w:p>
        </w:tc>
      </w:tr>
      <w:tr w:rsidR="009B2D87" w:rsidRPr="001D291B" w:rsidTr="002F158F">
        <w:trPr>
          <w:trHeight w:val="243"/>
        </w:trPr>
        <w:tc>
          <w:tcPr>
            <w:tcW w:w="1709" w:type="dxa"/>
          </w:tcPr>
          <w:p w:rsidR="009B2D87" w:rsidRDefault="009B2D87" w:rsidP="009B2D8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w:t>
            </w:r>
          </w:p>
        </w:tc>
        <w:tc>
          <w:tcPr>
            <w:tcW w:w="1268" w:type="dxa"/>
          </w:tcPr>
          <w:p w:rsidR="009B2D87" w:rsidRPr="001D291B" w:rsidRDefault="009B2D87" w:rsidP="009B2D87">
            <w:pPr>
              <w:spacing w:after="0" w:line="240" w:lineRule="auto"/>
              <w:jc w:val="center"/>
              <w:rPr>
                <w:rFonts w:ascii="Times New Roman" w:hAnsi="Times New Roman" w:cs="Times New Roman"/>
                <w:sz w:val="28"/>
                <w:szCs w:val="28"/>
                <w:lang w:val="kk-KZ"/>
              </w:rPr>
            </w:pPr>
          </w:p>
        </w:tc>
        <w:tc>
          <w:tcPr>
            <w:tcW w:w="1151" w:type="dxa"/>
          </w:tcPr>
          <w:p w:rsidR="009B2D87" w:rsidRPr="001D291B" w:rsidRDefault="009B2D87" w:rsidP="009B2D87">
            <w:pPr>
              <w:spacing w:after="0" w:line="240" w:lineRule="auto"/>
              <w:jc w:val="center"/>
              <w:rPr>
                <w:rFonts w:ascii="Times New Roman" w:hAnsi="Times New Roman" w:cs="Times New Roman"/>
                <w:sz w:val="28"/>
                <w:szCs w:val="28"/>
                <w:lang w:val="kk-KZ"/>
              </w:rPr>
            </w:pPr>
          </w:p>
        </w:tc>
        <w:tc>
          <w:tcPr>
            <w:tcW w:w="1281" w:type="dxa"/>
          </w:tcPr>
          <w:p w:rsidR="009B2D87" w:rsidRPr="001D291B" w:rsidRDefault="009B2D87" w:rsidP="009B2D87">
            <w:pPr>
              <w:spacing w:after="0" w:line="240" w:lineRule="auto"/>
              <w:ind w:firstLine="34"/>
              <w:jc w:val="center"/>
              <w:rPr>
                <w:rFonts w:ascii="Times New Roman" w:hAnsi="Times New Roman" w:cs="Times New Roman"/>
                <w:sz w:val="28"/>
                <w:szCs w:val="28"/>
                <w:lang w:val="kk-KZ"/>
              </w:rPr>
            </w:pPr>
          </w:p>
        </w:tc>
        <w:tc>
          <w:tcPr>
            <w:tcW w:w="1712" w:type="dxa"/>
          </w:tcPr>
          <w:p w:rsidR="009B2D87" w:rsidRDefault="00FF21F2" w:rsidP="009B2D87">
            <w:pPr>
              <w:spacing w:after="0" w:line="240" w:lineRule="auto"/>
              <w:ind w:firstLine="34"/>
              <w:jc w:val="center"/>
              <w:rPr>
                <w:rFonts w:ascii="Times New Roman" w:hAnsi="Times New Roman" w:cs="Times New Roman"/>
                <w:sz w:val="28"/>
                <w:szCs w:val="28"/>
                <w:lang w:val="kk-KZ"/>
              </w:rPr>
            </w:pPr>
            <w:r>
              <w:rPr>
                <w:rFonts w:ascii="Times New Roman" w:hAnsi="Times New Roman" w:cs="Times New Roman"/>
                <w:sz w:val="28"/>
                <w:szCs w:val="28"/>
                <w:lang w:val="kk-KZ"/>
              </w:rPr>
              <w:t>3,75</w:t>
            </w:r>
          </w:p>
        </w:tc>
        <w:tc>
          <w:tcPr>
            <w:tcW w:w="2571" w:type="dxa"/>
          </w:tcPr>
          <w:p w:rsidR="009B2D87" w:rsidRPr="001D291B" w:rsidRDefault="009B2D87" w:rsidP="009B2D87">
            <w:pPr>
              <w:spacing w:after="0" w:line="240" w:lineRule="auto"/>
              <w:ind w:firstLine="34"/>
              <w:jc w:val="center"/>
              <w:rPr>
                <w:rFonts w:ascii="Times New Roman" w:hAnsi="Times New Roman" w:cs="Times New Roman"/>
                <w:sz w:val="28"/>
                <w:szCs w:val="28"/>
                <w:lang w:val="kk-KZ"/>
              </w:rPr>
            </w:pPr>
          </w:p>
        </w:tc>
      </w:tr>
      <w:tr w:rsidR="009B2D87" w:rsidRPr="001D291B" w:rsidTr="002F158F">
        <w:trPr>
          <w:trHeight w:val="250"/>
        </w:trPr>
        <w:tc>
          <w:tcPr>
            <w:tcW w:w="9692" w:type="dxa"/>
            <w:gridSpan w:val="6"/>
          </w:tcPr>
          <w:p w:rsidR="009B2D87" w:rsidRPr="001D291B" w:rsidRDefault="009B2D87" w:rsidP="009B2D87">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 xml:space="preserve">Фон </w:t>
            </w:r>
            <w:r w:rsidRPr="001D291B">
              <w:rPr>
                <w:rFonts w:ascii="Times New Roman" w:hAnsi="Times New Roman" w:cs="Times New Roman"/>
                <w:sz w:val="28"/>
                <w:szCs w:val="28"/>
              </w:rPr>
              <w:t>Р</w:t>
            </w:r>
            <w:r w:rsidRPr="001D291B">
              <w:rPr>
                <w:rFonts w:ascii="Times New Roman" w:hAnsi="Times New Roman" w:cs="Times New Roman"/>
                <w:sz w:val="28"/>
                <w:szCs w:val="28"/>
                <w:vertAlign w:val="subscript"/>
              </w:rPr>
              <w:t>150</w:t>
            </w:r>
            <w:r w:rsidRPr="001D291B">
              <w:rPr>
                <w:rFonts w:ascii="Times New Roman" w:hAnsi="Times New Roman" w:cs="Times New Roman"/>
                <w:sz w:val="28"/>
                <w:szCs w:val="28"/>
              </w:rPr>
              <w:t>, сорт «К</w:t>
            </w:r>
            <w:r w:rsidRPr="001D291B">
              <w:rPr>
                <w:rFonts w:ascii="Times New Roman" w:hAnsi="Times New Roman" w:cs="Times New Roman"/>
                <w:sz w:val="28"/>
                <w:szCs w:val="28"/>
                <w:lang w:val="kk-KZ"/>
              </w:rPr>
              <w:t>ө</w:t>
            </w:r>
            <w:r w:rsidRPr="001D291B">
              <w:rPr>
                <w:rFonts w:ascii="Times New Roman" w:hAnsi="Times New Roman" w:cs="Times New Roman"/>
                <w:sz w:val="28"/>
                <w:szCs w:val="28"/>
              </w:rPr>
              <w:t>корай»</w:t>
            </w:r>
          </w:p>
        </w:tc>
      </w:tr>
      <w:tr w:rsidR="009B2D87" w:rsidRPr="001D291B" w:rsidTr="002F158F">
        <w:trPr>
          <w:trHeight w:val="242"/>
        </w:trPr>
        <w:tc>
          <w:tcPr>
            <w:tcW w:w="1709" w:type="dxa"/>
          </w:tcPr>
          <w:p w:rsidR="009B2D87" w:rsidRPr="001D291B" w:rsidRDefault="009B2D87" w:rsidP="009B2D87">
            <w:pPr>
              <w:spacing w:after="0" w:line="240" w:lineRule="auto"/>
              <w:ind w:firstLine="709"/>
              <w:jc w:val="center"/>
              <w:rPr>
                <w:rFonts w:ascii="Times New Roman" w:hAnsi="Times New Roman" w:cs="Times New Roman"/>
                <w:sz w:val="28"/>
                <w:szCs w:val="28"/>
              </w:rPr>
            </w:pPr>
            <w:r w:rsidRPr="001D291B">
              <w:rPr>
                <w:rFonts w:ascii="Times New Roman" w:hAnsi="Times New Roman" w:cs="Times New Roman"/>
                <w:sz w:val="28"/>
                <w:szCs w:val="28"/>
                <w:lang w:val="en-US"/>
              </w:rPr>
              <w:t>P</w:t>
            </w:r>
            <w:r w:rsidRPr="001D291B">
              <w:rPr>
                <w:rFonts w:ascii="Times New Roman" w:hAnsi="Times New Roman" w:cs="Times New Roman"/>
                <w:sz w:val="28"/>
                <w:szCs w:val="28"/>
                <w:vertAlign w:val="subscript"/>
              </w:rPr>
              <w:t>150</w:t>
            </w:r>
          </w:p>
        </w:tc>
        <w:tc>
          <w:tcPr>
            <w:tcW w:w="1268" w:type="dxa"/>
          </w:tcPr>
          <w:p w:rsidR="009B2D87" w:rsidRPr="001D291B" w:rsidRDefault="009B2D87" w:rsidP="009B2D87">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2,85</w:t>
            </w:r>
          </w:p>
        </w:tc>
        <w:tc>
          <w:tcPr>
            <w:tcW w:w="1151" w:type="dxa"/>
          </w:tcPr>
          <w:p w:rsidR="009B2D87" w:rsidRPr="001D291B" w:rsidRDefault="009B2D87" w:rsidP="009B2D87">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15,85</w:t>
            </w:r>
          </w:p>
        </w:tc>
        <w:tc>
          <w:tcPr>
            <w:tcW w:w="1281" w:type="dxa"/>
          </w:tcPr>
          <w:p w:rsidR="009B2D87" w:rsidRPr="001D291B" w:rsidRDefault="009B2D87" w:rsidP="009B2D87">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16,48</w:t>
            </w:r>
          </w:p>
        </w:tc>
        <w:tc>
          <w:tcPr>
            <w:tcW w:w="1712" w:type="dxa"/>
          </w:tcPr>
          <w:p w:rsidR="009B2D87" w:rsidRPr="001D291B" w:rsidRDefault="009B2D87" w:rsidP="009B2D87">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35,18</w:t>
            </w:r>
          </w:p>
        </w:tc>
        <w:tc>
          <w:tcPr>
            <w:tcW w:w="2571" w:type="dxa"/>
          </w:tcPr>
          <w:p w:rsidR="009B2D87" w:rsidRPr="001D291B" w:rsidRDefault="009B2D87" w:rsidP="009B2D87">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100</w:t>
            </w:r>
          </w:p>
        </w:tc>
      </w:tr>
      <w:tr w:rsidR="009B2D87" w:rsidRPr="001D291B" w:rsidTr="002F158F">
        <w:trPr>
          <w:trHeight w:val="238"/>
        </w:trPr>
        <w:tc>
          <w:tcPr>
            <w:tcW w:w="1709" w:type="dxa"/>
          </w:tcPr>
          <w:p w:rsidR="009B2D87" w:rsidRPr="001D291B" w:rsidRDefault="009B2D87" w:rsidP="009B2D87">
            <w:pPr>
              <w:spacing w:after="0" w:line="240" w:lineRule="auto"/>
              <w:jc w:val="center"/>
              <w:rPr>
                <w:rFonts w:ascii="Times New Roman" w:hAnsi="Times New Roman" w:cs="Times New Roman"/>
                <w:sz w:val="28"/>
                <w:szCs w:val="28"/>
              </w:rPr>
            </w:pPr>
            <w:r w:rsidRPr="001D291B">
              <w:rPr>
                <w:rFonts w:ascii="Times New Roman" w:hAnsi="Times New Roman" w:cs="Times New Roman"/>
                <w:sz w:val="28"/>
                <w:szCs w:val="28"/>
              </w:rPr>
              <w:t xml:space="preserve">Фон + </w:t>
            </w:r>
            <w:r w:rsidRPr="001D291B">
              <w:rPr>
                <w:rFonts w:ascii="Times New Roman" w:hAnsi="Times New Roman" w:cs="Times New Roman"/>
                <w:sz w:val="28"/>
                <w:szCs w:val="28"/>
                <w:lang w:val="en-US"/>
              </w:rPr>
              <w:t>N</w:t>
            </w:r>
            <w:r w:rsidRPr="001D291B">
              <w:rPr>
                <w:rFonts w:ascii="Times New Roman" w:hAnsi="Times New Roman" w:cs="Times New Roman"/>
                <w:sz w:val="28"/>
                <w:szCs w:val="28"/>
                <w:vertAlign w:val="subscript"/>
              </w:rPr>
              <w:t>60</w:t>
            </w:r>
          </w:p>
        </w:tc>
        <w:tc>
          <w:tcPr>
            <w:tcW w:w="1268" w:type="dxa"/>
          </w:tcPr>
          <w:p w:rsidR="009B2D87" w:rsidRPr="001D291B" w:rsidRDefault="009B2D87" w:rsidP="009B2D87">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2,90</w:t>
            </w:r>
          </w:p>
        </w:tc>
        <w:tc>
          <w:tcPr>
            <w:tcW w:w="1151" w:type="dxa"/>
          </w:tcPr>
          <w:p w:rsidR="009B2D87" w:rsidRPr="001D291B" w:rsidRDefault="009B2D87" w:rsidP="009B2D87">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14,62</w:t>
            </w:r>
          </w:p>
        </w:tc>
        <w:tc>
          <w:tcPr>
            <w:tcW w:w="1281" w:type="dxa"/>
          </w:tcPr>
          <w:p w:rsidR="009B2D87" w:rsidRPr="001D291B" w:rsidRDefault="009B2D87" w:rsidP="009B2D87">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18,68</w:t>
            </w:r>
          </w:p>
        </w:tc>
        <w:tc>
          <w:tcPr>
            <w:tcW w:w="1712" w:type="dxa"/>
          </w:tcPr>
          <w:p w:rsidR="009B2D87" w:rsidRPr="001D291B" w:rsidRDefault="009B2D87" w:rsidP="009B2D87">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36,20</w:t>
            </w:r>
          </w:p>
        </w:tc>
        <w:tc>
          <w:tcPr>
            <w:tcW w:w="2571" w:type="dxa"/>
          </w:tcPr>
          <w:p w:rsidR="009B2D87" w:rsidRPr="001D291B" w:rsidRDefault="009B2D87" w:rsidP="009B2D87">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102,3</w:t>
            </w:r>
          </w:p>
        </w:tc>
      </w:tr>
      <w:tr w:rsidR="009B2D87" w:rsidRPr="001D291B" w:rsidTr="002F158F">
        <w:trPr>
          <w:trHeight w:val="240"/>
        </w:trPr>
        <w:tc>
          <w:tcPr>
            <w:tcW w:w="1709" w:type="dxa"/>
          </w:tcPr>
          <w:p w:rsidR="009B2D87" w:rsidRPr="001D291B" w:rsidRDefault="009B2D87" w:rsidP="009B2D87">
            <w:pPr>
              <w:spacing w:after="0" w:line="240" w:lineRule="auto"/>
              <w:jc w:val="center"/>
              <w:rPr>
                <w:rFonts w:ascii="Times New Roman" w:hAnsi="Times New Roman" w:cs="Times New Roman"/>
                <w:sz w:val="28"/>
                <w:szCs w:val="28"/>
              </w:rPr>
            </w:pPr>
            <w:r w:rsidRPr="001D291B">
              <w:rPr>
                <w:rFonts w:ascii="Times New Roman" w:hAnsi="Times New Roman" w:cs="Times New Roman"/>
                <w:sz w:val="28"/>
                <w:szCs w:val="28"/>
              </w:rPr>
              <w:t>Фон</w:t>
            </w:r>
            <w:r w:rsidRPr="001D291B">
              <w:rPr>
                <w:rFonts w:ascii="Times New Roman" w:hAnsi="Times New Roman" w:cs="Times New Roman"/>
                <w:sz w:val="28"/>
                <w:szCs w:val="28"/>
                <w:lang w:val="en-US"/>
              </w:rPr>
              <w:t xml:space="preserve"> </w:t>
            </w:r>
            <w:r w:rsidRPr="001D291B">
              <w:rPr>
                <w:rFonts w:ascii="Times New Roman" w:hAnsi="Times New Roman" w:cs="Times New Roman"/>
                <w:sz w:val="28"/>
                <w:szCs w:val="28"/>
              </w:rPr>
              <w:t xml:space="preserve">+ </w:t>
            </w:r>
            <w:r w:rsidRPr="001D291B">
              <w:rPr>
                <w:rFonts w:ascii="Times New Roman" w:hAnsi="Times New Roman" w:cs="Times New Roman"/>
                <w:sz w:val="28"/>
                <w:szCs w:val="28"/>
                <w:lang w:val="en-US"/>
              </w:rPr>
              <w:t>K</w:t>
            </w:r>
            <w:r w:rsidRPr="001D291B">
              <w:rPr>
                <w:rFonts w:ascii="Times New Roman" w:hAnsi="Times New Roman" w:cs="Times New Roman"/>
                <w:sz w:val="28"/>
                <w:szCs w:val="28"/>
                <w:vertAlign w:val="subscript"/>
                <w:lang w:val="en-US"/>
              </w:rPr>
              <w:t>70</w:t>
            </w:r>
          </w:p>
        </w:tc>
        <w:tc>
          <w:tcPr>
            <w:tcW w:w="1268" w:type="dxa"/>
          </w:tcPr>
          <w:p w:rsidR="009B2D87" w:rsidRPr="001D291B" w:rsidRDefault="009B2D87" w:rsidP="009B2D87">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2,75</w:t>
            </w:r>
          </w:p>
        </w:tc>
        <w:tc>
          <w:tcPr>
            <w:tcW w:w="1151" w:type="dxa"/>
          </w:tcPr>
          <w:p w:rsidR="009B2D87" w:rsidRPr="001D291B" w:rsidRDefault="009B2D87" w:rsidP="009B2D87">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16,42</w:t>
            </w:r>
          </w:p>
        </w:tc>
        <w:tc>
          <w:tcPr>
            <w:tcW w:w="1281" w:type="dxa"/>
          </w:tcPr>
          <w:p w:rsidR="009B2D87" w:rsidRPr="001D291B" w:rsidRDefault="009B2D87" w:rsidP="009B2D87">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16,95</w:t>
            </w:r>
          </w:p>
        </w:tc>
        <w:tc>
          <w:tcPr>
            <w:tcW w:w="1712" w:type="dxa"/>
          </w:tcPr>
          <w:p w:rsidR="009B2D87" w:rsidRPr="001D291B" w:rsidRDefault="009B2D87" w:rsidP="009B2D87">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36,12</w:t>
            </w:r>
          </w:p>
        </w:tc>
        <w:tc>
          <w:tcPr>
            <w:tcW w:w="2571" w:type="dxa"/>
          </w:tcPr>
          <w:p w:rsidR="009B2D87" w:rsidRPr="001D291B" w:rsidRDefault="009B2D87" w:rsidP="009B2D87">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102,7</w:t>
            </w:r>
          </w:p>
        </w:tc>
      </w:tr>
      <w:tr w:rsidR="009B2D87" w:rsidRPr="001D291B" w:rsidTr="002F158F">
        <w:trPr>
          <w:trHeight w:val="236"/>
        </w:trPr>
        <w:tc>
          <w:tcPr>
            <w:tcW w:w="1709" w:type="dxa"/>
          </w:tcPr>
          <w:p w:rsidR="009B2D87" w:rsidRPr="001D291B" w:rsidRDefault="009B2D87" w:rsidP="009B2D87">
            <w:pPr>
              <w:spacing w:after="0" w:line="240" w:lineRule="auto"/>
              <w:jc w:val="center"/>
              <w:rPr>
                <w:rFonts w:ascii="Times New Roman" w:hAnsi="Times New Roman" w:cs="Times New Roman"/>
                <w:sz w:val="28"/>
                <w:szCs w:val="28"/>
              </w:rPr>
            </w:pPr>
            <w:r w:rsidRPr="001D291B">
              <w:rPr>
                <w:rFonts w:ascii="Times New Roman" w:hAnsi="Times New Roman" w:cs="Times New Roman"/>
                <w:sz w:val="28"/>
                <w:szCs w:val="28"/>
              </w:rPr>
              <w:t>Фон +</w:t>
            </w:r>
            <w:r w:rsidRPr="001D291B">
              <w:rPr>
                <w:rFonts w:ascii="Times New Roman" w:hAnsi="Times New Roman" w:cs="Times New Roman"/>
                <w:sz w:val="28"/>
                <w:szCs w:val="28"/>
                <w:vertAlign w:val="subscript"/>
                <w:lang w:val="en-US"/>
              </w:rPr>
              <w:t xml:space="preserve"> </w:t>
            </w:r>
            <w:r w:rsidRPr="001D291B">
              <w:rPr>
                <w:rFonts w:ascii="Times New Roman" w:hAnsi="Times New Roman" w:cs="Times New Roman"/>
                <w:sz w:val="28"/>
                <w:szCs w:val="28"/>
                <w:vertAlign w:val="subscript"/>
              </w:rPr>
              <w:t xml:space="preserve">  </w:t>
            </w:r>
            <w:r w:rsidRPr="001D291B">
              <w:rPr>
                <w:rFonts w:ascii="Times New Roman" w:hAnsi="Times New Roman" w:cs="Times New Roman"/>
                <w:sz w:val="28"/>
                <w:szCs w:val="28"/>
                <w:lang w:val="en-US"/>
              </w:rPr>
              <w:t>C</w:t>
            </w:r>
            <w:r w:rsidRPr="001D291B">
              <w:rPr>
                <w:rFonts w:ascii="Times New Roman" w:hAnsi="Times New Roman" w:cs="Times New Roman"/>
                <w:sz w:val="28"/>
                <w:szCs w:val="28"/>
              </w:rPr>
              <w:t>о</w:t>
            </w:r>
          </w:p>
        </w:tc>
        <w:tc>
          <w:tcPr>
            <w:tcW w:w="1268" w:type="dxa"/>
          </w:tcPr>
          <w:p w:rsidR="009B2D87" w:rsidRPr="001D291B" w:rsidRDefault="009B2D87" w:rsidP="009B2D87">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3,07</w:t>
            </w:r>
          </w:p>
        </w:tc>
        <w:tc>
          <w:tcPr>
            <w:tcW w:w="1151" w:type="dxa"/>
          </w:tcPr>
          <w:p w:rsidR="009B2D87" w:rsidRPr="001D291B" w:rsidRDefault="009B2D87" w:rsidP="009B2D87">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17,97</w:t>
            </w:r>
          </w:p>
        </w:tc>
        <w:tc>
          <w:tcPr>
            <w:tcW w:w="1281" w:type="dxa"/>
          </w:tcPr>
          <w:p w:rsidR="009B2D87" w:rsidRPr="001D291B" w:rsidRDefault="009B2D87" w:rsidP="009B2D87">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17,96</w:t>
            </w:r>
          </w:p>
        </w:tc>
        <w:tc>
          <w:tcPr>
            <w:tcW w:w="1712" w:type="dxa"/>
          </w:tcPr>
          <w:p w:rsidR="009B2D87" w:rsidRPr="001D291B" w:rsidRDefault="009B2D87" w:rsidP="009B2D87">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39,00</w:t>
            </w:r>
          </w:p>
        </w:tc>
        <w:tc>
          <w:tcPr>
            <w:tcW w:w="2571" w:type="dxa"/>
          </w:tcPr>
          <w:p w:rsidR="009B2D87" w:rsidRPr="001D291B" w:rsidRDefault="009B2D87" w:rsidP="009B2D87">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110,9</w:t>
            </w:r>
          </w:p>
        </w:tc>
      </w:tr>
      <w:tr w:rsidR="009B2D87" w:rsidRPr="001D291B" w:rsidTr="002F158F">
        <w:trPr>
          <w:trHeight w:val="240"/>
        </w:trPr>
        <w:tc>
          <w:tcPr>
            <w:tcW w:w="1709" w:type="dxa"/>
          </w:tcPr>
          <w:p w:rsidR="009B2D87" w:rsidRPr="001D291B" w:rsidRDefault="009B2D87" w:rsidP="009B2D87">
            <w:pPr>
              <w:spacing w:after="0" w:line="240" w:lineRule="auto"/>
              <w:jc w:val="center"/>
              <w:rPr>
                <w:rFonts w:ascii="Times New Roman" w:hAnsi="Times New Roman" w:cs="Times New Roman"/>
                <w:sz w:val="28"/>
                <w:szCs w:val="28"/>
                <w:lang w:val="en-US"/>
              </w:rPr>
            </w:pPr>
            <w:r w:rsidRPr="001D291B">
              <w:rPr>
                <w:rFonts w:ascii="Times New Roman" w:hAnsi="Times New Roman" w:cs="Times New Roman"/>
                <w:sz w:val="28"/>
                <w:szCs w:val="28"/>
              </w:rPr>
              <w:t>Фон +</w:t>
            </w:r>
            <w:r w:rsidRPr="001D291B">
              <w:rPr>
                <w:rFonts w:ascii="Times New Roman" w:hAnsi="Times New Roman" w:cs="Times New Roman"/>
                <w:sz w:val="28"/>
                <w:szCs w:val="28"/>
                <w:vertAlign w:val="subscript"/>
              </w:rPr>
              <w:t xml:space="preserve">   </w:t>
            </w:r>
            <w:r w:rsidRPr="001D291B">
              <w:rPr>
                <w:rFonts w:ascii="Times New Roman" w:hAnsi="Times New Roman" w:cs="Times New Roman"/>
                <w:sz w:val="28"/>
                <w:szCs w:val="28"/>
                <w:lang w:val="en-US"/>
              </w:rPr>
              <w:t>Mo</w:t>
            </w:r>
          </w:p>
        </w:tc>
        <w:tc>
          <w:tcPr>
            <w:tcW w:w="1268" w:type="dxa"/>
          </w:tcPr>
          <w:p w:rsidR="009B2D87" w:rsidRPr="001D291B" w:rsidRDefault="009B2D87" w:rsidP="009B2D87">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3,10</w:t>
            </w:r>
          </w:p>
        </w:tc>
        <w:tc>
          <w:tcPr>
            <w:tcW w:w="1151" w:type="dxa"/>
          </w:tcPr>
          <w:p w:rsidR="009B2D87" w:rsidRPr="001D291B" w:rsidRDefault="009B2D87" w:rsidP="009B2D87">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18,94</w:t>
            </w:r>
          </w:p>
        </w:tc>
        <w:tc>
          <w:tcPr>
            <w:tcW w:w="1281" w:type="dxa"/>
          </w:tcPr>
          <w:p w:rsidR="009B2D87" w:rsidRPr="001D291B" w:rsidRDefault="009B2D87" w:rsidP="009B2D87">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19,27</w:t>
            </w:r>
          </w:p>
        </w:tc>
        <w:tc>
          <w:tcPr>
            <w:tcW w:w="1712" w:type="dxa"/>
          </w:tcPr>
          <w:p w:rsidR="009B2D87" w:rsidRPr="001D291B" w:rsidRDefault="009B2D87" w:rsidP="009B2D87">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41,31</w:t>
            </w:r>
          </w:p>
        </w:tc>
        <w:tc>
          <w:tcPr>
            <w:tcW w:w="2571" w:type="dxa"/>
          </w:tcPr>
          <w:p w:rsidR="009B2D87" w:rsidRPr="001D291B" w:rsidRDefault="009B2D87" w:rsidP="009B2D87">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117,4</w:t>
            </w:r>
          </w:p>
        </w:tc>
      </w:tr>
      <w:tr w:rsidR="009B2D87" w:rsidRPr="001D291B" w:rsidTr="002F158F">
        <w:trPr>
          <w:trHeight w:val="240"/>
        </w:trPr>
        <w:tc>
          <w:tcPr>
            <w:tcW w:w="1709" w:type="dxa"/>
          </w:tcPr>
          <w:p w:rsidR="009B2D87" w:rsidRPr="009B2D87" w:rsidRDefault="009B2D87" w:rsidP="009B2D8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ЕЕА </w:t>
            </w:r>
            <w:r w:rsidRPr="009B2D87">
              <w:rPr>
                <w:rFonts w:ascii="Times New Roman" w:hAnsi="Times New Roman" w:cs="Times New Roman"/>
                <w:sz w:val="28"/>
                <w:szCs w:val="28"/>
                <w:vertAlign w:val="subscript"/>
                <w:lang w:val="kk-KZ"/>
              </w:rPr>
              <w:t>0,05</w:t>
            </w:r>
            <w:r w:rsidR="00BC49EB">
              <w:rPr>
                <w:rFonts w:ascii="Times New Roman" w:hAnsi="Times New Roman" w:cs="Times New Roman"/>
                <w:sz w:val="28"/>
                <w:szCs w:val="28"/>
                <w:vertAlign w:val="subscript"/>
                <w:lang w:val="kk-KZ"/>
              </w:rPr>
              <w:t xml:space="preserve"> </w:t>
            </w:r>
            <w:r>
              <w:rPr>
                <w:rFonts w:ascii="Times New Roman" w:hAnsi="Times New Roman" w:cs="Times New Roman"/>
                <w:sz w:val="28"/>
                <w:szCs w:val="28"/>
                <w:vertAlign w:val="subscript"/>
                <w:lang w:val="kk-KZ"/>
              </w:rPr>
              <w:t xml:space="preserve"> </w:t>
            </w:r>
            <w:r w:rsidRPr="009B2D87">
              <w:rPr>
                <w:rFonts w:ascii="Times New Roman" w:hAnsi="Times New Roman" w:cs="Times New Roman"/>
                <w:sz w:val="28"/>
                <w:szCs w:val="28"/>
                <w:lang w:val="kk-KZ"/>
              </w:rPr>
              <w:t>т/га</w:t>
            </w:r>
          </w:p>
        </w:tc>
        <w:tc>
          <w:tcPr>
            <w:tcW w:w="1268" w:type="dxa"/>
          </w:tcPr>
          <w:p w:rsidR="009B2D87" w:rsidRPr="001D291B" w:rsidRDefault="009B2D87" w:rsidP="009B2D87">
            <w:pPr>
              <w:spacing w:after="0" w:line="240" w:lineRule="auto"/>
              <w:jc w:val="center"/>
              <w:rPr>
                <w:rFonts w:ascii="Times New Roman" w:hAnsi="Times New Roman" w:cs="Times New Roman"/>
                <w:sz w:val="28"/>
                <w:szCs w:val="28"/>
                <w:lang w:val="kk-KZ"/>
              </w:rPr>
            </w:pPr>
          </w:p>
        </w:tc>
        <w:tc>
          <w:tcPr>
            <w:tcW w:w="1151" w:type="dxa"/>
          </w:tcPr>
          <w:p w:rsidR="009B2D87" w:rsidRPr="001D291B" w:rsidRDefault="009B2D87" w:rsidP="009B2D87">
            <w:pPr>
              <w:spacing w:after="0" w:line="240" w:lineRule="auto"/>
              <w:jc w:val="center"/>
              <w:rPr>
                <w:rFonts w:ascii="Times New Roman" w:hAnsi="Times New Roman" w:cs="Times New Roman"/>
                <w:sz w:val="28"/>
                <w:szCs w:val="28"/>
                <w:lang w:val="kk-KZ"/>
              </w:rPr>
            </w:pPr>
          </w:p>
        </w:tc>
        <w:tc>
          <w:tcPr>
            <w:tcW w:w="1281" w:type="dxa"/>
          </w:tcPr>
          <w:p w:rsidR="009B2D87" w:rsidRPr="001D291B" w:rsidRDefault="009B2D87" w:rsidP="009B2D87">
            <w:pPr>
              <w:spacing w:after="0" w:line="240" w:lineRule="auto"/>
              <w:ind w:firstLine="34"/>
              <w:jc w:val="center"/>
              <w:rPr>
                <w:rFonts w:ascii="Times New Roman" w:hAnsi="Times New Roman" w:cs="Times New Roman"/>
                <w:sz w:val="28"/>
                <w:szCs w:val="28"/>
                <w:lang w:val="kk-KZ"/>
              </w:rPr>
            </w:pPr>
          </w:p>
        </w:tc>
        <w:tc>
          <w:tcPr>
            <w:tcW w:w="1712" w:type="dxa"/>
          </w:tcPr>
          <w:p w:rsidR="009B2D87" w:rsidRPr="001D291B" w:rsidRDefault="00FF21F2" w:rsidP="009B2D87">
            <w:pPr>
              <w:spacing w:after="0" w:line="240" w:lineRule="auto"/>
              <w:ind w:firstLine="34"/>
              <w:jc w:val="center"/>
              <w:rPr>
                <w:rFonts w:ascii="Times New Roman" w:hAnsi="Times New Roman" w:cs="Times New Roman"/>
                <w:sz w:val="28"/>
                <w:szCs w:val="28"/>
                <w:lang w:val="kk-KZ"/>
              </w:rPr>
            </w:pPr>
            <w:r>
              <w:rPr>
                <w:rFonts w:ascii="Times New Roman" w:hAnsi="Times New Roman" w:cs="Times New Roman"/>
                <w:sz w:val="28"/>
                <w:szCs w:val="28"/>
                <w:lang w:val="kk-KZ"/>
              </w:rPr>
              <w:t>1,7</w:t>
            </w:r>
          </w:p>
        </w:tc>
        <w:tc>
          <w:tcPr>
            <w:tcW w:w="2571" w:type="dxa"/>
          </w:tcPr>
          <w:p w:rsidR="009B2D87" w:rsidRPr="001D291B" w:rsidRDefault="009B2D87" w:rsidP="009B2D87">
            <w:pPr>
              <w:spacing w:after="0" w:line="240" w:lineRule="auto"/>
              <w:ind w:firstLine="34"/>
              <w:jc w:val="center"/>
              <w:rPr>
                <w:rFonts w:ascii="Times New Roman" w:hAnsi="Times New Roman" w:cs="Times New Roman"/>
                <w:sz w:val="28"/>
                <w:szCs w:val="28"/>
                <w:lang w:val="kk-KZ"/>
              </w:rPr>
            </w:pPr>
          </w:p>
        </w:tc>
      </w:tr>
      <w:tr w:rsidR="009B2D87" w:rsidRPr="001D291B" w:rsidTr="002F158F">
        <w:trPr>
          <w:trHeight w:val="240"/>
        </w:trPr>
        <w:tc>
          <w:tcPr>
            <w:tcW w:w="1709" w:type="dxa"/>
          </w:tcPr>
          <w:p w:rsidR="009B2D87" w:rsidRDefault="009B2D87" w:rsidP="009B2D8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w:t>
            </w:r>
          </w:p>
        </w:tc>
        <w:tc>
          <w:tcPr>
            <w:tcW w:w="1268" w:type="dxa"/>
          </w:tcPr>
          <w:p w:rsidR="009B2D87" w:rsidRPr="001D291B" w:rsidRDefault="009B2D87" w:rsidP="009B2D87">
            <w:pPr>
              <w:spacing w:after="0" w:line="240" w:lineRule="auto"/>
              <w:jc w:val="center"/>
              <w:rPr>
                <w:rFonts w:ascii="Times New Roman" w:hAnsi="Times New Roman" w:cs="Times New Roman"/>
                <w:sz w:val="28"/>
                <w:szCs w:val="28"/>
                <w:lang w:val="kk-KZ"/>
              </w:rPr>
            </w:pPr>
          </w:p>
        </w:tc>
        <w:tc>
          <w:tcPr>
            <w:tcW w:w="1151" w:type="dxa"/>
          </w:tcPr>
          <w:p w:rsidR="009B2D87" w:rsidRPr="001D291B" w:rsidRDefault="009B2D87" w:rsidP="009B2D87">
            <w:pPr>
              <w:spacing w:after="0" w:line="240" w:lineRule="auto"/>
              <w:jc w:val="center"/>
              <w:rPr>
                <w:rFonts w:ascii="Times New Roman" w:hAnsi="Times New Roman" w:cs="Times New Roman"/>
                <w:sz w:val="28"/>
                <w:szCs w:val="28"/>
                <w:lang w:val="kk-KZ"/>
              </w:rPr>
            </w:pPr>
          </w:p>
        </w:tc>
        <w:tc>
          <w:tcPr>
            <w:tcW w:w="1281" w:type="dxa"/>
          </w:tcPr>
          <w:p w:rsidR="009B2D87" w:rsidRPr="001D291B" w:rsidRDefault="009B2D87" w:rsidP="009B2D87">
            <w:pPr>
              <w:spacing w:after="0" w:line="240" w:lineRule="auto"/>
              <w:ind w:firstLine="34"/>
              <w:jc w:val="center"/>
              <w:rPr>
                <w:rFonts w:ascii="Times New Roman" w:hAnsi="Times New Roman" w:cs="Times New Roman"/>
                <w:sz w:val="28"/>
                <w:szCs w:val="28"/>
                <w:lang w:val="kk-KZ"/>
              </w:rPr>
            </w:pPr>
          </w:p>
        </w:tc>
        <w:tc>
          <w:tcPr>
            <w:tcW w:w="1712" w:type="dxa"/>
          </w:tcPr>
          <w:p w:rsidR="009B2D87" w:rsidRDefault="00FF21F2" w:rsidP="009B2D87">
            <w:pPr>
              <w:spacing w:after="0" w:line="240" w:lineRule="auto"/>
              <w:ind w:firstLine="34"/>
              <w:jc w:val="center"/>
              <w:rPr>
                <w:rFonts w:ascii="Times New Roman" w:hAnsi="Times New Roman" w:cs="Times New Roman"/>
                <w:sz w:val="28"/>
                <w:szCs w:val="28"/>
                <w:lang w:val="kk-KZ"/>
              </w:rPr>
            </w:pPr>
            <w:r>
              <w:rPr>
                <w:rFonts w:ascii="Times New Roman" w:hAnsi="Times New Roman" w:cs="Times New Roman"/>
                <w:sz w:val="28"/>
                <w:szCs w:val="28"/>
                <w:lang w:val="kk-KZ"/>
              </w:rPr>
              <w:t>4,68</w:t>
            </w:r>
          </w:p>
        </w:tc>
        <w:tc>
          <w:tcPr>
            <w:tcW w:w="2571" w:type="dxa"/>
          </w:tcPr>
          <w:p w:rsidR="009B2D87" w:rsidRPr="001D291B" w:rsidRDefault="009B2D87" w:rsidP="009B2D87">
            <w:pPr>
              <w:spacing w:after="0" w:line="240" w:lineRule="auto"/>
              <w:ind w:firstLine="34"/>
              <w:jc w:val="center"/>
              <w:rPr>
                <w:rFonts w:ascii="Times New Roman" w:hAnsi="Times New Roman" w:cs="Times New Roman"/>
                <w:sz w:val="28"/>
                <w:szCs w:val="28"/>
                <w:lang w:val="kk-KZ"/>
              </w:rPr>
            </w:pPr>
          </w:p>
        </w:tc>
      </w:tr>
      <w:tr w:rsidR="009B2D87" w:rsidRPr="001D291B" w:rsidTr="002F158F">
        <w:trPr>
          <w:trHeight w:val="239"/>
        </w:trPr>
        <w:tc>
          <w:tcPr>
            <w:tcW w:w="9692" w:type="dxa"/>
            <w:gridSpan w:val="6"/>
          </w:tcPr>
          <w:p w:rsidR="009B2D87" w:rsidRPr="001D291B" w:rsidRDefault="009B2D87" w:rsidP="009B2D87">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 xml:space="preserve">Фон </w:t>
            </w:r>
            <w:r w:rsidRPr="001D291B">
              <w:rPr>
                <w:rFonts w:ascii="Times New Roman" w:hAnsi="Times New Roman" w:cs="Times New Roman"/>
                <w:sz w:val="28"/>
                <w:szCs w:val="28"/>
              </w:rPr>
              <w:t>Р</w:t>
            </w:r>
            <w:r w:rsidRPr="001D291B">
              <w:rPr>
                <w:rFonts w:ascii="Times New Roman" w:hAnsi="Times New Roman" w:cs="Times New Roman"/>
                <w:sz w:val="28"/>
                <w:szCs w:val="28"/>
                <w:vertAlign w:val="subscript"/>
              </w:rPr>
              <w:t>200</w:t>
            </w:r>
            <w:r w:rsidRPr="001D291B">
              <w:rPr>
                <w:rFonts w:ascii="Times New Roman" w:hAnsi="Times New Roman" w:cs="Times New Roman"/>
                <w:sz w:val="28"/>
                <w:szCs w:val="28"/>
              </w:rPr>
              <w:t>, сорт «Көкорай»</w:t>
            </w:r>
          </w:p>
        </w:tc>
      </w:tr>
      <w:tr w:rsidR="009B2D87" w:rsidRPr="001D291B" w:rsidTr="002F158F">
        <w:trPr>
          <w:trHeight w:val="239"/>
        </w:trPr>
        <w:tc>
          <w:tcPr>
            <w:tcW w:w="1709" w:type="dxa"/>
          </w:tcPr>
          <w:p w:rsidR="009B2D87" w:rsidRPr="001D291B" w:rsidRDefault="009B2D87" w:rsidP="009B2D87">
            <w:pPr>
              <w:spacing w:after="0" w:line="240" w:lineRule="auto"/>
              <w:jc w:val="center"/>
              <w:rPr>
                <w:rFonts w:ascii="Times New Roman" w:hAnsi="Times New Roman" w:cs="Times New Roman"/>
                <w:sz w:val="28"/>
                <w:szCs w:val="28"/>
              </w:rPr>
            </w:pPr>
            <w:r w:rsidRPr="001D291B">
              <w:rPr>
                <w:rFonts w:ascii="Times New Roman" w:hAnsi="Times New Roman" w:cs="Times New Roman"/>
                <w:sz w:val="28"/>
                <w:szCs w:val="28"/>
              </w:rPr>
              <w:t>Р</w:t>
            </w:r>
            <w:r w:rsidRPr="001D291B">
              <w:rPr>
                <w:rFonts w:ascii="Times New Roman" w:hAnsi="Times New Roman" w:cs="Times New Roman"/>
                <w:sz w:val="28"/>
                <w:szCs w:val="28"/>
                <w:vertAlign w:val="subscript"/>
              </w:rPr>
              <w:t>200</w:t>
            </w:r>
          </w:p>
        </w:tc>
        <w:tc>
          <w:tcPr>
            <w:tcW w:w="1268" w:type="dxa"/>
          </w:tcPr>
          <w:p w:rsidR="009B2D87" w:rsidRPr="001D291B" w:rsidRDefault="009B2D87" w:rsidP="009B2D87">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3,3</w:t>
            </w:r>
            <w:r>
              <w:rPr>
                <w:rFonts w:ascii="Times New Roman" w:hAnsi="Times New Roman" w:cs="Times New Roman"/>
                <w:sz w:val="28"/>
                <w:szCs w:val="28"/>
                <w:lang w:val="kk-KZ"/>
              </w:rPr>
              <w:t>0</w:t>
            </w:r>
          </w:p>
        </w:tc>
        <w:tc>
          <w:tcPr>
            <w:tcW w:w="1151" w:type="dxa"/>
          </w:tcPr>
          <w:p w:rsidR="009B2D87" w:rsidRPr="001D291B" w:rsidRDefault="009B2D87" w:rsidP="009B2D87">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17,26</w:t>
            </w:r>
          </w:p>
        </w:tc>
        <w:tc>
          <w:tcPr>
            <w:tcW w:w="1281" w:type="dxa"/>
          </w:tcPr>
          <w:p w:rsidR="009B2D87" w:rsidRPr="001D291B" w:rsidRDefault="009B2D87" w:rsidP="009B2D87">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17,85</w:t>
            </w:r>
          </w:p>
        </w:tc>
        <w:tc>
          <w:tcPr>
            <w:tcW w:w="1712" w:type="dxa"/>
          </w:tcPr>
          <w:p w:rsidR="009B2D87" w:rsidRPr="001D291B" w:rsidRDefault="009B2D87" w:rsidP="009B2D87">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38,41</w:t>
            </w:r>
          </w:p>
        </w:tc>
        <w:tc>
          <w:tcPr>
            <w:tcW w:w="2571" w:type="dxa"/>
          </w:tcPr>
          <w:p w:rsidR="009B2D87" w:rsidRPr="001D291B" w:rsidRDefault="009B2D87" w:rsidP="009B2D87">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100</w:t>
            </w:r>
          </w:p>
        </w:tc>
      </w:tr>
      <w:tr w:rsidR="009B2D87" w:rsidRPr="001D291B" w:rsidTr="002F158F">
        <w:trPr>
          <w:trHeight w:val="242"/>
        </w:trPr>
        <w:tc>
          <w:tcPr>
            <w:tcW w:w="1709" w:type="dxa"/>
          </w:tcPr>
          <w:p w:rsidR="009B2D87" w:rsidRPr="001D291B" w:rsidRDefault="009B2D87" w:rsidP="009B2D87">
            <w:pPr>
              <w:spacing w:after="0" w:line="240" w:lineRule="auto"/>
              <w:jc w:val="center"/>
              <w:rPr>
                <w:rFonts w:ascii="Times New Roman" w:hAnsi="Times New Roman" w:cs="Times New Roman"/>
                <w:sz w:val="28"/>
                <w:szCs w:val="28"/>
              </w:rPr>
            </w:pPr>
            <w:r w:rsidRPr="001D291B">
              <w:rPr>
                <w:rFonts w:ascii="Times New Roman" w:hAnsi="Times New Roman" w:cs="Times New Roman"/>
                <w:sz w:val="28"/>
                <w:szCs w:val="28"/>
              </w:rPr>
              <w:t xml:space="preserve">Фон + </w:t>
            </w:r>
            <w:r w:rsidRPr="001D291B">
              <w:rPr>
                <w:rFonts w:ascii="Times New Roman" w:hAnsi="Times New Roman" w:cs="Times New Roman"/>
                <w:sz w:val="28"/>
                <w:szCs w:val="28"/>
                <w:lang w:val="en-US"/>
              </w:rPr>
              <w:t>N</w:t>
            </w:r>
            <w:r w:rsidRPr="001D291B">
              <w:rPr>
                <w:rFonts w:ascii="Times New Roman" w:hAnsi="Times New Roman" w:cs="Times New Roman"/>
                <w:sz w:val="28"/>
                <w:szCs w:val="28"/>
                <w:vertAlign w:val="subscript"/>
              </w:rPr>
              <w:t>60</w:t>
            </w:r>
          </w:p>
        </w:tc>
        <w:tc>
          <w:tcPr>
            <w:tcW w:w="1268" w:type="dxa"/>
          </w:tcPr>
          <w:p w:rsidR="009B2D87" w:rsidRPr="001D291B" w:rsidRDefault="009B2D87" w:rsidP="009B2D87">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3,37</w:t>
            </w:r>
          </w:p>
        </w:tc>
        <w:tc>
          <w:tcPr>
            <w:tcW w:w="1151" w:type="dxa"/>
          </w:tcPr>
          <w:p w:rsidR="009B2D87" w:rsidRPr="001D291B" w:rsidRDefault="009B2D87" w:rsidP="009B2D87">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19,04</w:t>
            </w:r>
          </w:p>
        </w:tc>
        <w:tc>
          <w:tcPr>
            <w:tcW w:w="1281" w:type="dxa"/>
          </w:tcPr>
          <w:p w:rsidR="009B2D87" w:rsidRPr="001D291B" w:rsidRDefault="009B2D87" w:rsidP="009B2D87">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19,65</w:t>
            </w:r>
          </w:p>
        </w:tc>
        <w:tc>
          <w:tcPr>
            <w:tcW w:w="1712" w:type="dxa"/>
          </w:tcPr>
          <w:p w:rsidR="009B2D87" w:rsidRPr="001D291B" w:rsidRDefault="009B2D87" w:rsidP="009B2D87">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42,06</w:t>
            </w:r>
          </w:p>
        </w:tc>
        <w:tc>
          <w:tcPr>
            <w:tcW w:w="2571" w:type="dxa"/>
          </w:tcPr>
          <w:p w:rsidR="009B2D87" w:rsidRPr="001D291B" w:rsidRDefault="009B2D87" w:rsidP="009B2D87">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109,5</w:t>
            </w:r>
          </w:p>
        </w:tc>
      </w:tr>
      <w:tr w:rsidR="009B2D87" w:rsidRPr="001D291B" w:rsidTr="002F158F">
        <w:trPr>
          <w:trHeight w:val="245"/>
        </w:trPr>
        <w:tc>
          <w:tcPr>
            <w:tcW w:w="1709" w:type="dxa"/>
          </w:tcPr>
          <w:p w:rsidR="009B2D87" w:rsidRPr="001D291B" w:rsidRDefault="009B2D87" w:rsidP="009B2D87">
            <w:pPr>
              <w:spacing w:after="0" w:line="240" w:lineRule="auto"/>
              <w:jc w:val="center"/>
              <w:rPr>
                <w:rFonts w:ascii="Times New Roman" w:hAnsi="Times New Roman" w:cs="Times New Roman"/>
                <w:sz w:val="28"/>
                <w:szCs w:val="28"/>
              </w:rPr>
            </w:pPr>
            <w:r w:rsidRPr="001D291B">
              <w:rPr>
                <w:rFonts w:ascii="Times New Roman" w:hAnsi="Times New Roman" w:cs="Times New Roman"/>
                <w:sz w:val="28"/>
                <w:szCs w:val="28"/>
              </w:rPr>
              <w:t xml:space="preserve">Фон + </w:t>
            </w:r>
            <w:r w:rsidRPr="001D291B">
              <w:rPr>
                <w:rFonts w:ascii="Times New Roman" w:hAnsi="Times New Roman" w:cs="Times New Roman"/>
                <w:sz w:val="28"/>
                <w:szCs w:val="28"/>
                <w:lang w:val="en-US"/>
              </w:rPr>
              <w:t>K</w:t>
            </w:r>
            <w:r w:rsidRPr="001D291B">
              <w:rPr>
                <w:rFonts w:ascii="Times New Roman" w:hAnsi="Times New Roman" w:cs="Times New Roman"/>
                <w:sz w:val="28"/>
                <w:szCs w:val="28"/>
                <w:vertAlign w:val="subscript"/>
                <w:lang w:val="en-US"/>
              </w:rPr>
              <w:t>70</w:t>
            </w:r>
          </w:p>
        </w:tc>
        <w:tc>
          <w:tcPr>
            <w:tcW w:w="1268" w:type="dxa"/>
          </w:tcPr>
          <w:p w:rsidR="009B2D87" w:rsidRPr="001D291B" w:rsidRDefault="009B2D87" w:rsidP="009B2D87">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3,15</w:t>
            </w:r>
          </w:p>
        </w:tc>
        <w:tc>
          <w:tcPr>
            <w:tcW w:w="1151" w:type="dxa"/>
          </w:tcPr>
          <w:p w:rsidR="009B2D87" w:rsidRPr="001D291B" w:rsidRDefault="009B2D87" w:rsidP="009B2D87">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17,85</w:t>
            </w:r>
          </w:p>
        </w:tc>
        <w:tc>
          <w:tcPr>
            <w:tcW w:w="1281" w:type="dxa"/>
          </w:tcPr>
          <w:p w:rsidR="009B2D87" w:rsidRPr="001D291B" w:rsidRDefault="009B2D87" w:rsidP="009B2D87">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19,26</w:t>
            </w:r>
          </w:p>
        </w:tc>
        <w:tc>
          <w:tcPr>
            <w:tcW w:w="1712" w:type="dxa"/>
          </w:tcPr>
          <w:p w:rsidR="009B2D87" w:rsidRPr="001D291B" w:rsidRDefault="009B2D87" w:rsidP="009B2D87">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40,26</w:t>
            </w:r>
          </w:p>
        </w:tc>
        <w:tc>
          <w:tcPr>
            <w:tcW w:w="2571" w:type="dxa"/>
          </w:tcPr>
          <w:p w:rsidR="009B2D87" w:rsidRPr="001D291B" w:rsidRDefault="009B2D87" w:rsidP="009B2D87">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104,8</w:t>
            </w:r>
          </w:p>
        </w:tc>
      </w:tr>
      <w:tr w:rsidR="009B2D87" w:rsidRPr="001D291B" w:rsidTr="002F158F">
        <w:trPr>
          <w:trHeight w:val="245"/>
        </w:trPr>
        <w:tc>
          <w:tcPr>
            <w:tcW w:w="1709" w:type="dxa"/>
          </w:tcPr>
          <w:p w:rsidR="009B2D87" w:rsidRPr="001D291B" w:rsidRDefault="009B2D87" w:rsidP="009B2D87">
            <w:pPr>
              <w:spacing w:after="0" w:line="240" w:lineRule="auto"/>
              <w:jc w:val="center"/>
              <w:rPr>
                <w:rFonts w:ascii="Times New Roman" w:hAnsi="Times New Roman" w:cs="Times New Roman"/>
                <w:sz w:val="28"/>
                <w:szCs w:val="28"/>
              </w:rPr>
            </w:pPr>
            <w:r w:rsidRPr="001D291B">
              <w:rPr>
                <w:rFonts w:ascii="Times New Roman" w:hAnsi="Times New Roman" w:cs="Times New Roman"/>
                <w:sz w:val="28"/>
                <w:szCs w:val="28"/>
              </w:rPr>
              <w:t>Фон +</w:t>
            </w:r>
            <w:r w:rsidRPr="001D291B">
              <w:rPr>
                <w:rFonts w:ascii="Times New Roman" w:hAnsi="Times New Roman" w:cs="Times New Roman"/>
                <w:sz w:val="28"/>
                <w:szCs w:val="28"/>
                <w:vertAlign w:val="subscript"/>
                <w:lang w:val="en-US"/>
              </w:rPr>
              <w:t xml:space="preserve"> </w:t>
            </w:r>
            <w:r w:rsidRPr="001D291B">
              <w:rPr>
                <w:rFonts w:ascii="Times New Roman" w:hAnsi="Times New Roman" w:cs="Times New Roman"/>
                <w:sz w:val="28"/>
                <w:szCs w:val="28"/>
                <w:lang w:val="en-US"/>
              </w:rPr>
              <w:t>C</w:t>
            </w:r>
            <w:r w:rsidRPr="001D291B">
              <w:rPr>
                <w:rFonts w:ascii="Times New Roman" w:hAnsi="Times New Roman" w:cs="Times New Roman"/>
                <w:sz w:val="28"/>
                <w:szCs w:val="28"/>
              </w:rPr>
              <w:t>о</w:t>
            </w:r>
          </w:p>
        </w:tc>
        <w:tc>
          <w:tcPr>
            <w:tcW w:w="1268" w:type="dxa"/>
          </w:tcPr>
          <w:p w:rsidR="009B2D87" w:rsidRPr="001D291B" w:rsidRDefault="009B2D87" w:rsidP="009B2D87">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3,45</w:t>
            </w:r>
          </w:p>
        </w:tc>
        <w:tc>
          <w:tcPr>
            <w:tcW w:w="1151" w:type="dxa"/>
          </w:tcPr>
          <w:p w:rsidR="009B2D87" w:rsidRPr="001D291B" w:rsidRDefault="009B2D87" w:rsidP="009B2D87">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19,4</w:t>
            </w:r>
          </w:p>
        </w:tc>
        <w:tc>
          <w:tcPr>
            <w:tcW w:w="1281" w:type="dxa"/>
          </w:tcPr>
          <w:p w:rsidR="009B2D87" w:rsidRPr="001D291B" w:rsidRDefault="009B2D87" w:rsidP="009B2D87">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20,18</w:t>
            </w:r>
          </w:p>
        </w:tc>
        <w:tc>
          <w:tcPr>
            <w:tcW w:w="1712" w:type="dxa"/>
          </w:tcPr>
          <w:p w:rsidR="009B2D87" w:rsidRPr="001D291B" w:rsidRDefault="009B2D87" w:rsidP="009B2D87">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43,03</w:t>
            </w:r>
          </w:p>
        </w:tc>
        <w:tc>
          <w:tcPr>
            <w:tcW w:w="2571" w:type="dxa"/>
          </w:tcPr>
          <w:p w:rsidR="009B2D87" w:rsidRPr="001D291B" w:rsidRDefault="009B2D87" w:rsidP="009B2D87">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112,0</w:t>
            </w:r>
          </w:p>
        </w:tc>
      </w:tr>
      <w:tr w:rsidR="00270B59" w:rsidRPr="001D291B" w:rsidTr="002F158F">
        <w:trPr>
          <w:trHeight w:val="281"/>
        </w:trPr>
        <w:tc>
          <w:tcPr>
            <w:tcW w:w="1709" w:type="dxa"/>
          </w:tcPr>
          <w:p w:rsidR="00270B59" w:rsidRPr="001D291B" w:rsidRDefault="00270B59" w:rsidP="00B06409">
            <w:pPr>
              <w:spacing w:after="0" w:line="240" w:lineRule="auto"/>
              <w:jc w:val="center"/>
              <w:rPr>
                <w:rFonts w:ascii="Times New Roman" w:hAnsi="Times New Roman" w:cs="Times New Roman"/>
                <w:sz w:val="28"/>
                <w:szCs w:val="28"/>
                <w:lang w:val="en-US"/>
              </w:rPr>
            </w:pPr>
            <w:r w:rsidRPr="001D291B">
              <w:rPr>
                <w:rFonts w:ascii="Times New Roman" w:hAnsi="Times New Roman" w:cs="Times New Roman"/>
                <w:sz w:val="28"/>
                <w:szCs w:val="28"/>
              </w:rPr>
              <w:t>Фон +</w:t>
            </w:r>
            <w:r w:rsidRPr="001D291B">
              <w:rPr>
                <w:rFonts w:ascii="Times New Roman" w:hAnsi="Times New Roman" w:cs="Times New Roman"/>
                <w:sz w:val="28"/>
                <w:szCs w:val="28"/>
                <w:vertAlign w:val="subscript"/>
              </w:rPr>
              <w:t xml:space="preserve"> </w:t>
            </w:r>
            <w:r w:rsidRPr="001D291B">
              <w:rPr>
                <w:rFonts w:ascii="Times New Roman" w:hAnsi="Times New Roman" w:cs="Times New Roman"/>
                <w:sz w:val="28"/>
                <w:szCs w:val="28"/>
                <w:lang w:val="en-US"/>
              </w:rPr>
              <w:t>Mo</w:t>
            </w:r>
          </w:p>
        </w:tc>
        <w:tc>
          <w:tcPr>
            <w:tcW w:w="1268" w:type="dxa"/>
          </w:tcPr>
          <w:p w:rsidR="00270B59" w:rsidRPr="001D291B" w:rsidRDefault="00270B59" w:rsidP="00B0640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3,62</w:t>
            </w:r>
          </w:p>
        </w:tc>
        <w:tc>
          <w:tcPr>
            <w:tcW w:w="1151" w:type="dxa"/>
          </w:tcPr>
          <w:p w:rsidR="00270B59" w:rsidRPr="001D291B" w:rsidRDefault="00270B59" w:rsidP="00B0640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20,03</w:t>
            </w:r>
          </w:p>
        </w:tc>
        <w:tc>
          <w:tcPr>
            <w:tcW w:w="1281" w:type="dxa"/>
          </w:tcPr>
          <w:p w:rsidR="00270B59" w:rsidRPr="001D291B" w:rsidRDefault="00270B59" w:rsidP="00B06409">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20,52</w:t>
            </w:r>
          </w:p>
        </w:tc>
        <w:tc>
          <w:tcPr>
            <w:tcW w:w="1712" w:type="dxa"/>
          </w:tcPr>
          <w:p w:rsidR="00270B59" w:rsidRPr="001D291B" w:rsidRDefault="00270B59" w:rsidP="00B06409">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44,17</w:t>
            </w:r>
          </w:p>
        </w:tc>
        <w:tc>
          <w:tcPr>
            <w:tcW w:w="2571" w:type="dxa"/>
          </w:tcPr>
          <w:p w:rsidR="00270B59" w:rsidRPr="001D291B" w:rsidRDefault="00270B59" w:rsidP="00B06409">
            <w:pPr>
              <w:spacing w:after="0" w:line="240" w:lineRule="auto"/>
              <w:ind w:firstLine="34"/>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115,0</w:t>
            </w:r>
          </w:p>
        </w:tc>
      </w:tr>
      <w:tr w:rsidR="00FF21F2" w:rsidRPr="001D291B" w:rsidTr="002F158F">
        <w:trPr>
          <w:trHeight w:val="245"/>
        </w:trPr>
        <w:tc>
          <w:tcPr>
            <w:tcW w:w="1709" w:type="dxa"/>
          </w:tcPr>
          <w:p w:rsidR="00FF21F2" w:rsidRPr="009B2D87" w:rsidRDefault="00FF21F2" w:rsidP="00FF21F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ЕЕА </w:t>
            </w:r>
            <w:r w:rsidRPr="009B2D87">
              <w:rPr>
                <w:rFonts w:ascii="Times New Roman" w:hAnsi="Times New Roman" w:cs="Times New Roman"/>
                <w:sz w:val="28"/>
                <w:szCs w:val="28"/>
                <w:vertAlign w:val="subscript"/>
                <w:lang w:val="kk-KZ"/>
              </w:rPr>
              <w:t>0,05</w:t>
            </w:r>
            <w:r w:rsidR="00BC49EB">
              <w:rPr>
                <w:rFonts w:ascii="Times New Roman" w:hAnsi="Times New Roman" w:cs="Times New Roman"/>
                <w:sz w:val="28"/>
                <w:szCs w:val="28"/>
                <w:vertAlign w:val="subscript"/>
                <w:lang w:val="kk-KZ"/>
              </w:rPr>
              <w:t xml:space="preserve"> </w:t>
            </w:r>
            <w:r>
              <w:rPr>
                <w:rFonts w:ascii="Times New Roman" w:hAnsi="Times New Roman" w:cs="Times New Roman"/>
                <w:sz w:val="28"/>
                <w:szCs w:val="28"/>
                <w:vertAlign w:val="subscript"/>
                <w:lang w:val="kk-KZ"/>
              </w:rPr>
              <w:t xml:space="preserve"> </w:t>
            </w:r>
            <w:r w:rsidRPr="009B2D87">
              <w:rPr>
                <w:rFonts w:ascii="Times New Roman" w:hAnsi="Times New Roman" w:cs="Times New Roman"/>
                <w:sz w:val="28"/>
                <w:szCs w:val="28"/>
                <w:lang w:val="kk-KZ"/>
              </w:rPr>
              <w:t>т/га</w:t>
            </w:r>
          </w:p>
        </w:tc>
        <w:tc>
          <w:tcPr>
            <w:tcW w:w="1268" w:type="dxa"/>
          </w:tcPr>
          <w:p w:rsidR="00FF21F2" w:rsidRPr="001D291B" w:rsidRDefault="00FF21F2" w:rsidP="00FF21F2">
            <w:pPr>
              <w:spacing w:after="0" w:line="240" w:lineRule="auto"/>
              <w:jc w:val="center"/>
              <w:rPr>
                <w:rFonts w:ascii="Times New Roman" w:hAnsi="Times New Roman" w:cs="Times New Roman"/>
                <w:sz w:val="28"/>
                <w:szCs w:val="28"/>
                <w:lang w:val="kk-KZ"/>
              </w:rPr>
            </w:pPr>
          </w:p>
        </w:tc>
        <w:tc>
          <w:tcPr>
            <w:tcW w:w="1151" w:type="dxa"/>
          </w:tcPr>
          <w:p w:rsidR="00FF21F2" w:rsidRPr="001D291B" w:rsidRDefault="00FF21F2" w:rsidP="00FF21F2">
            <w:pPr>
              <w:spacing w:after="0" w:line="240" w:lineRule="auto"/>
              <w:jc w:val="center"/>
              <w:rPr>
                <w:rFonts w:ascii="Times New Roman" w:hAnsi="Times New Roman" w:cs="Times New Roman"/>
                <w:sz w:val="28"/>
                <w:szCs w:val="28"/>
                <w:lang w:val="kk-KZ"/>
              </w:rPr>
            </w:pPr>
          </w:p>
        </w:tc>
        <w:tc>
          <w:tcPr>
            <w:tcW w:w="1281" w:type="dxa"/>
          </w:tcPr>
          <w:p w:rsidR="00FF21F2" w:rsidRPr="001D291B" w:rsidRDefault="00FF21F2" w:rsidP="00FF21F2">
            <w:pPr>
              <w:spacing w:after="0" w:line="240" w:lineRule="auto"/>
              <w:ind w:firstLine="34"/>
              <w:jc w:val="center"/>
              <w:rPr>
                <w:rFonts w:ascii="Times New Roman" w:hAnsi="Times New Roman" w:cs="Times New Roman"/>
                <w:sz w:val="28"/>
                <w:szCs w:val="28"/>
                <w:lang w:val="kk-KZ"/>
              </w:rPr>
            </w:pPr>
          </w:p>
        </w:tc>
        <w:tc>
          <w:tcPr>
            <w:tcW w:w="1712" w:type="dxa"/>
          </w:tcPr>
          <w:p w:rsidR="00FF21F2" w:rsidRPr="001D291B" w:rsidRDefault="00FF21F2" w:rsidP="00FF21F2">
            <w:pPr>
              <w:spacing w:after="0" w:line="240" w:lineRule="auto"/>
              <w:ind w:firstLine="34"/>
              <w:jc w:val="center"/>
              <w:rPr>
                <w:rFonts w:ascii="Times New Roman" w:hAnsi="Times New Roman" w:cs="Times New Roman"/>
                <w:sz w:val="28"/>
                <w:szCs w:val="28"/>
                <w:lang w:val="kk-KZ"/>
              </w:rPr>
            </w:pPr>
            <w:r>
              <w:rPr>
                <w:rFonts w:ascii="Times New Roman" w:hAnsi="Times New Roman" w:cs="Times New Roman"/>
                <w:sz w:val="28"/>
                <w:szCs w:val="28"/>
                <w:lang w:val="kk-KZ"/>
              </w:rPr>
              <w:t>3,92</w:t>
            </w:r>
          </w:p>
        </w:tc>
        <w:tc>
          <w:tcPr>
            <w:tcW w:w="2571" w:type="dxa"/>
          </w:tcPr>
          <w:p w:rsidR="00FF21F2" w:rsidRPr="001D291B" w:rsidRDefault="00FF21F2" w:rsidP="00FF21F2">
            <w:pPr>
              <w:spacing w:after="0" w:line="240" w:lineRule="auto"/>
              <w:ind w:firstLine="34"/>
              <w:jc w:val="center"/>
              <w:rPr>
                <w:rFonts w:ascii="Times New Roman" w:hAnsi="Times New Roman" w:cs="Times New Roman"/>
                <w:sz w:val="28"/>
                <w:szCs w:val="28"/>
                <w:lang w:val="kk-KZ"/>
              </w:rPr>
            </w:pPr>
          </w:p>
        </w:tc>
      </w:tr>
      <w:tr w:rsidR="00FF21F2" w:rsidRPr="001D291B" w:rsidTr="002F158F">
        <w:trPr>
          <w:trHeight w:val="245"/>
        </w:trPr>
        <w:tc>
          <w:tcPr>
            <w:tcW w:w="1709" w:type="dxa"/>
          </w:tcPr>
          <w:p w:rsidR="00FF21F2" w:rsidRDefault="00FF21F2" w:rsidP="00FF21F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w:t>
            </w:r>
          </w:p>
        </w:tc>
        <w:tc>
          <w:tcPr>
            <w:tcW w:w="1268" w:type="dxa"/>
          </w:tcPr>
          <w:p w:rsidR="00FF21F2" w:rsidRPr="001D291B" w:rsidRDefault="00FF21F2" w:rsidP="00FF21F2">
            <w:pPr>
              <w:spacing w:after="0" w:line="240" w:lineRule="auto"/>
              <w:jc w:val="center"/>
              <w:rPr>
                <w:rFonts w:ascii="Times New Roman" w:hAnsi="Times New Roman" w:cs="Times New Roman"/>
                <w:sz w:val="28"/>
                <w:szCs w:val="28"/>
                <w:lang w:val="kk-KZ"/>
              </w:rPr>
            </w:pPr>
          </w:p>
        </w:tc>
        <w:tc>
          <w:tcPr>
            <w:tcW w:w="1151" w:type="dxa"/>
          </w:tcPr>
          <w:p w:rsidR="00FF21F2" w:rsidRPr="001D291B" w:rsidRDefault="00FF21F2" w:rsidP="00FF21F2">
            <w:pPr>
              <w:spacing w:after="0" w:line="240" w:lineRule="auto"/>
              <w:jc w:val="center"/>
              <w:rPr>
                <w:rFonts w:ascii="Times New Roman" w:hAnsi="Times New Roman" w:cs="Times New Roman"/>
                <w:sz w:val="28"/>
                <w:szCs w:val="28"/>
                <w:lang w:val="kk-KZ"/>
              </w:rPr>
            </w:pPr>
          </w:p>
        </w:tc>
        <w:tc>
          <w:tcPr>
            <w:tcW w:w="1281" w:type="dxa"/>
          </w:tcPr>
          <w:p w:rsidR="00FF21F2" w:rsidRPr="001D291B" w:rsidRDefault="00FF21F2" w:rsidP="00FF21F2">
            <w:pPr>
              <w:spacing w:after="0" w:line="240" w:lineRule="auto"/>
              <w:ind w:firstLine="34"/>
              <w:jc w:val="center"/>
              <w:rPr>
                <w:rFonts w:ascii="Times New Roman" w:hAnsi="Times New Roman" w:cs="Times New Roman"/>
                <w:sz w:val="28"/>
                <w:szCs w:val="28"/>
                <w:lang w:val="kk-KZ"/>
              </w:rPr>
            </w:pPr>
          </w:p>
        </w:tc>
        <w:tc>
          <w:tcPr>
            <w:tcW w:w="1712" w:type="dxa"/>
          </w:tcPr>
          <w:p w:rsidR="00FF21F2" w:rsidRPr="001D291B" w:rsidRDefault="00FF21F2" w:rsidP="00FF21F2">
            <w:pPr>
              <w:spacing w:after="0" w:line="240" w:lineRule="auto"/>
              <w:ind w:firstLine="34"/>
              <w:jc w:val="center"/>
              <w:rPr>
                <w:rFonts w:ascii="Times New Roman" w:hAnsi="Times New Roman" w:cs="Times New Roman"/>
                <w:sz w:val="28"/>
                <w:szCs w:val="28"/>
                <w:lang w:val="kk-KZ"/>
              </w:rPr>
            </w:pPr>
            <w:r>
              <w:rPr>
                <w:rFonts w:ascii="Times New Roman" w:hAnsi="Times New Roman" w:cs="Times New Roman"/>
                <w:sz w:val="28"/>
                <w:szCs w:val="28"/>
                <w:lang w:val="kk-KZ"/>
              </w:rPr>
              <w:t>6,23</w:t>
            </w:r>
          </w:p>
        </w:tc>
        <w:tc>
          <w:tcPr>
            <w:tcW w:w="2571" w:type="dxa"/>
          </w:tcPr>
          <w:p w:rsidR="00FF21F2" w:rsidRPr="001D291B" w:rsidRDefault="00FF21F2" w:rsidP="00FF21F2">
            <w:pPr>
              <w:spacing w:after="0" w:line="240" w:lineRule="auto"/>
              <w:ind w:firstLine="34"/>
              <w:jc w:val="center"/>
              <w:rPr>
                <w:rFonts w:ascii="Times New Roman" w:hAnsi="Times New Roman" w:cs="Times New Roman"/>
                <w:sz w:val="28"/>
                <w:szCs w:val="28"/>
                <w:lang w:val="kk-KZ"/>
              </w:rPr>
            </w:pPr>
          </w:p>
        </w:tc>
      </w:tr>
    </w:tbl>
    <w:p w:rsidR="00502482" w:rsidRDefault="00502482" w:rsidP="00502482">
      <w:pPr>
        <w:spacing w:after="0" w:line="240" w:lineRule="auto"/>
        <w:ind w:firstLine="567"/>
        <w:jc w:val="both"/>
        <w:rPr>
          <w:rFonts w:ascii="Times New Roman" w:hAnsi="Times New Roman" w:cs="Times New Roman"/>
          <w:sz w:val="28"/>
          <w:szCs w:val="28"/>
          <w:lang w:val="kk-KZ"/>
        </w:rPr>
      </w:pPr>
    </w:p>
    <w:p w:rsidR="00502482" w:rsidRDefault="00502482" w:rsidP="00502482">
      <w:pPr>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Фосфордың үш фонында K</w:t>
      </w:r>
      <w:r w:rsidRPr="006066E8">
        <w:rPr>
          <w:rFonts w:ascii="Times New Roman" w:hAnsi="Times New Roman" w:cs="Times New Roman"/>
          <w:sz w:val="28"/>
          <w:szCs w:val="28"/>
          <w:vertAlign w:val="subscript"/>
          <w:lang w:val="kk-KZ"/>
        </w:rPr>
        <w:t xml:space="preserve">70 </w:t>
      </w:r>
      <w:r w:rsidRPr="006066E8">
        <w:rPr>
          <w:rFonts w:ascii="Times New Roman" w:hAnsi="Times New Roman" w:cs="Times New Roman"/>
          <w:sz w:val="28"/>
          <w:szCs w:val="28"/>
          <w:lang w:val="kk-KZ"/>
        </w:rPr>
        <w:t>дозасында калийд</w:t>
      </w:r>
      <w:r>
        <w:rPr>
          <w:rFonts w:ascii="Times New Roman" w:hAnsi="Times New Roman" w:cs="Times New Roman"/>
          <w:sz w:val="28"/>
          <w:szCs w:val="28"/>
          <w:lang w:val="kk-KZ"/>
        </w:rPr>
        <w:t>і қолдану зерттелетін с</w:t>
      </w:r>
      <w:r w:rsidRPr="006066E8">
        <w:rPr>
          <w:rFonts w:ascii="Times New Roman" w:hAnsi="Times New Roman" w:cs="Times New Roman"/>
          <w:sz w:val="28"/>
          <w:szCs w:val="28"/>
          <w:lang w:val="kk-KZ"/>
        </w:rPr>
        <w:t>орттарындағы өнімділікті «Көкорай» сорты</w:t>
      </w:r>
      <w:r>
        <w:rPr>
          <w:rFonts w:ascii="Times New Roman" w:hAnsi="Times New Roman" w:cs="Times New Roman"/>
          <w:sz w:val="28"/>
          <w:szCs w:val="28"/>
          <w:lang w:val="kk-KZ"/>
        </w:rPr>
        <w:t xml:space="preserve"> бойынша 2,7 – 6,0</w:t>
      </w:r>
      <w:r w:rsidRPr="006066E8">
        <w:rPr>
          <w:rFonts w:ascii="Times New Roman" w:hAnsi="Times New Roman" w:cs="Times New Roman"/>
          <w:sz w:val="28"/>
          <w:szCs w:val="28"/>
          <w:lang w:val="kk-KZ"/>
        </w:rPr>
        <w:t>%</w:t>
      </w:r>
      <w:r>
        <w:rPr>
          <w:rFonts w:ascii="Times New Roman" w:hAnsi="Times New Roman" w:cs="Times New Roman"/>
          <w:sz w:val="28"/>
          <w:szCs w:val="28"/>
          <w:lang w:val="kk-KZ"/>
        </w:rPr>
        <w:t>, «Көкбалауса» – 5,4 – 7,4</w:t>
      </w:r>
      <w:r w:rsidRPr="006066E8">
        <w:rPr>
          <w:rFonts w:ascii="Times New Roman" w:hAnsi="Times New Roman" w:cs="Times New Roman"/>
          <w:sz w:val="28"/>
          <w:szCs w:val="28"/>
          <w:lang w:val="kk-KZ"/>
        </w:rPr>
        <w:t>%</w:t>
      </w:r>
      <w:r>
        <w:rPr>
          <w:rFonts w:ascii="Times New Roman" w:hAnsi="Times New Roman" w:cs="Times New Roman"/>
          <w:sz w:val="28"/>
          <w:szCs w:val="28"/>
          <w:lang w:val="kk-KZ"/>
        </w:rPr>
        <w:t>, «Өсімтал» – 6,5 – 7,9</w:t>
      </w:r>
      <w:r w:rsidRPr="006066E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066E8">
        <w:rPr>
          <w:rFonts w:ascii="Times New Roman" w:hAnsi="Times New Roman" w:cs="Times New Roman"/>
          <w:sz w:val="28"/>
          <w:szCs w:val="28"/>
          <w:lang w:val="kk-KZ"/>
        </w:rPr>
        <w:t>артықшылығы байқал</w:t>
      </w:r>
      <w:r>
        <w:rPr>
          <w:rFonts w:ascii="Times New Roman" w:hAnsi="Times New Roman" w:cs="Times New Roman"/>
          <w:sz w:val="28"/>
          <w:szCs w:val="28"/>
          <w:lang w:val="kk-KZ"/>
        </w:rPr>
        <w:t>ып,</w:t>
      </w:r>
      <w:r w:rsidRPr="006066E8">
        <w:rPr>
          <w:rFonts w:ascii="Times New Roman" w:hAnsi="Times New Roman" w:cs="Times New Roman"/>
          <w:sz w:val="28"/>
          <w:szCs w:val="28"/>
          <w:lang w:val="kk-KZ"/>
        </w:rPr>
        <w:t xml:space="preserve"> аз ғана көбеюін қамтамасыз ет</w:t>
      </w:r>
      <w:r>
        <w:rPr>
          <w:rFonts w:ascii="Times New Roman" w:hAnsi="Times New Roman" w:cs="Times New Roman"/>
          <w:sz w:val="28"/>
          <w:szCs w:val="28"/>
          <w:lang w:val="kk-KZ"/>
        </w:rPr>
        <w:t>ті.</w:t>
      </w:r>
      <w:r w:rsidRPr="006066E8">
        <w:rPr>
          <w:rFonts w:ascii="Times New Roman" w:hAnsi="Times New Roman" w:cs="Times New Roman"/>
          <w:sz w:val="28"/>
          <w:szCs w:val="28"/>
          <w:lang w:val="kk-KZ"/>
        </w:rPr>
        <w:t xml:space="preserve"> Мұнда топырақтың калиймен жеткілікті дәрежеде қамтамасыз етілгендігі т</w:t>
      </w:r>
      <w:r>
        <w:rPr>
          <w:rFonts w:ascii="Times New Roman" w:hAnsi="Times New Roman" w:cs="Times New Roman"/>
          <w:sz w:val="28"/>
          <w:szCs w:val="28"/>
          <w:lang w:val="kk-KZ"/>
        </w:rPr>
        <w:t>уралы қорытынды жасауға болады.</w:t>
      </w:r>
    </w:p>
    <w:p w:rsidR="00CE5AA0" w:rsidRPr="00502482" w:rsidRDefault="00CE5AA0" w:rsidP="00CE5AA0">
      <w:pPr>
        <w:spacing w:after="0" w:line="240" w:lineRule="auto"/>
        <w:jc w:val="both"/>
        <w:rPr>
          <w:rFonts w:ascii="Times New Roman" w:hAnsi="Times New Roman" w:cs="Times New Roman"/>
          <w:sz w:val="28"/>
          <w:szCs w:val="28"/>
          <w:lang w:val="kk-KZ"/>
        </w:rPr>
      </w:pPr>
    </w:p>
    <w:p w:rsidR="00822C79" w:rsidRDefault="00822C79" w:rsidP="00CE5AA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Кесте 19 – Ж</w:t>
      </w:r>
      <w:r w:rsidRPr="006066E8">
        <w:rPr>
          <w:rFonts w:ascii="Times New Roman" w:hAnsi="Times New Roman" w:cs="Times New Roman"/>
          <w:sz w:val="28"/>
          <w:szCs w:val="28"/>
          <w:lang w:val="kk-KZ"/>
        </w:rPr>
        <w:t>оңышқа</w:t>
      </w:r>
      <w:r>
        <w:rPr>
          <w:rFonts w:ascii="Times New Roman" w:hAnsi="Times New Roman" w:cs="Times New Roman"/>
          <w:sz w:val="28"/>
          <w:szCs w:val="28"/>
          <w:lang w:val="kk-KZ"/>
        </w:rPr>
        <w:t>ның «Көкбалауса» сорты</w:t>
      </w:r>
      <w:r w:rsidRPr="006066E8">
        <w:rPr>
          <w:rFonts w:ascii="Times New Roman" w:hAnsi="Times New Roman" w:cs="Times New Roman"/>
          <w:sz w:val="28"/>
          <w:szCs w:val="28"/>
          <w:lang w:val="kk-KZ"/>
        </w:rPr>
        <w:t xml:space="preserve">ның </w:t>
      </w:r>
      <w:r>
        <w:rPr>
          <w:rFonts w:ascii="Times New Roman" w:hAnsi="Times New Roman" w:cs="Times New Roman"/>
          <w:sz w:val="28"/>
          <w:szCs w:val="28"/>
          <w:lang w:val="kk-KZ"/>
        </w:rPr>
        <w:t>құрғақ шөп</w:t>
      </w:r>
      <w:r w:rsidRPr="006066E8">
        <w:rPr>
          <w:rFonts w:ascii="Times New Roman" w:hAnsi="Times New Roman" w:cs="Times New Roman"/>
          <w:sz w:val="28"/>
          <w:szCs w:val="28"/>
          <w:lang w:val="kk-KZ"/>
        </w:rPr>
        <w:t xml:space="preserve"> өнімділігіне макро</w:t>
      </w:r>
      <w:r>
        <w:rPr>
          <w:rFonts w:ascii="Times New Roman" w:hAnsi="Times New Roman" w:cs="Times New Roman"/>
          <w:sz w:val="28"/>
          <w:szCs w:val="28"/>
          <w:lang w:val="kk-KZ"/>
        </w:rPr>
        <w:t xml:space="preserve"> және </w:t>
      </w:r>
      <w:r w:rsidRPr="006066E8">
        <w:rPr>
          <w:rFonts w:ascii="Times New Roman" w:hAnsi="Times New Roman" w:cs="Times New Roman"/>
          <w:sz w:val="28"/>
          <w:szCs w:val="28"/>
          <w:lang w:val="kk-KZ"/>
        </w:rPr>
        <w:t xml:space="preserve">микротыңайтқыштардың әсері, </w:t>
      </w:r>
      <w:r>
        <w:rPr>
          <w:rFonts w:ascii="Times New Roman" w:hAnsi="Times New Roman" w:cs="Times New Roman"/>
          <w:sz w:val="28"/>
          <w:szCs w:val="28"/>
          <w:lang w:val="kk-KZ"/>
        </w:rPr>
        <w:t>т</w:t>
      </w:r>
      <w:r w:rsidRPr="00EE074D">
        <w:rPr>
          <w:rFonts w:ascii="Times New Roman" w:hAnsi="Times New Roman" w:cs="Times New Roman"/>
          <w:sz w:val="28"/>
          <w:szCs w:val="28"/>
          <w:lang w:val="kk-KZ"/>
        </w:rPr>
        <w:t>/</w:t>
      </w:r>
      <w:r>
        <w:rPr>
          <w:rFonts w:ascii="Times New Roman" w:hAnsi="Times New Roman" w:cs="Times New Roman"/>
          <w:sz w:val="28"/>
          <w:szCs w:val="28"/>
          <w:lang w:val="kk-KZ"/>
        </w:rPr>
        <w:t>га</w:t>
      </w:r>
    </w:p>
    <w:tbl>
      <w:tblPr>
        <w:tblStyle w:val="a9"/>
        <w:tblW w:w="0" w:type="auto"/>
        <w:tblInd w:w="108" w:type="dxa"/>
        <w:tblLook w:val="04A0" w:firstRow="1" w:lastRow="0" w:firstColumn="1" w:lastColumn="0" w:noHBand="0" w:noVBand="1"/>
      </w:tblPr>
      <w:tblGrid>
        <w:gridCol w:w="1701"/>
        <w:gridCol w:w="1134"/>
        <w:gridCol w:w="1276"/>
        <w:gridCol w:w="1276"/>
        <w:gridCol w:w="1701"/>
        <w:gridCol w:w="2659"/>
      </w:tblGrid>
      <w:tr w:rsidR="0038344A" w:rsidTr="00822C79">
        <w:tc>
          <w:tcPr>
            <w:tcW w:w="1701" w:type="dxa"/>
            <w:vAlign w:val="center"/>
          </w:tcPr>
          <w:p w:rsidR="0038344A" w:rsidRPr="001D291B" w:rsidRDefault="0038344A" w:rsidP="0038344A">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Нұсқа</w:t>
            </w:r>
          </w:p>
        </w:tc>
        <w:tc>
          <w:tcPr>
            <w:tcW w:w="1134" w:type="dxa"/>
          </w:tcPr>
          <w:p w:rsidR="0038344A" w:rsidRPr="001D291B" w:rsidRDefault="0038344A" w:rsidP="0038344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1 – </w:t>
            </w:r>
            <w:r w:rsidRPr="001D291B">
              <w:rPr>
                <w:rFonts w:ascii="Times New Roman" w:hAnsi="Times New Roman" w:cs="Times New Roman"/>
                <w:sz w:val="28"/>
                <w:szCs w:val="28"/>
                <w:lang w:val="kk-KZ"/>
              </w:rPr>
              <w:t>ші жыл</w:t>
            </w:r>
          </w:p>
        </w:tc>
        <w:tc>
          <w:tcPr>
            <w:tcW w:w="1276" w:type="dxa"/>
          </w:tcPr>
          <w:p w:rsidR="0038344A" w:rsidRPr="001D291B" w:rsidRDefault="0038344A" w:rsidP="0038344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2 – </w:t>
            </w:r>
            <w:r w:rsidRPr="001D291B">
              <w:rPr>
                <w:rFonts w:ascii="Times New Roman" w:hAnsi="Times New Roman" w:cs="Times New Roman"/>
                <w:sz w:val="28"/>
                <w:szCs w:val="28"/>
                <w:lang w:val="kk-KZ"/>
              </w:rPr>
              <w:t>ші жыл</w:t>
            </w:r>
          </w:p>
        </w:tc>
        <w:tc>
          <w:tcPr>
            <w:tcW w:w="1276" w:type="dxa"/>
          </w:tcPr>
          <w:p w:rsidR="0038344A" w:rsidRPr="001D291B" w:rsidRDefault="0038344A" w:rsidP="0038344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3 – </w:t>
            </w:r>
            <w:r w:rsidRPr="001D291B">
              <w:rPr>
                <w:rFonts w:ascii="Times New Roman" w:hAnsi="Times New Roman" w:cs="Times New Roman"/>
                <w:sz w:val="28"/>
                <w:szCs w:val="28"/>
                <w:lang w:val="kk-KZ"/>
              </w:rPr>
              <w:t>ші жыл</w:t>
            </w:r>
          </w:p>
        </w:tc>
        <w:tc>
          <w:tcPr>
            <w:tcW w:w="1701" w:type="dxa"/>
          </w:tcPr>
          <w:p w:rsidR="0038344A" w:rsidRPr="001D291B" w:rsidRDefault="0038344A" w:rsidP="0038344A">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Жиынтығы</w:t>
            </w:r>
          </w:p>
        </w:tc>
        <w:tc>
          <w:tcPr>
            <w:tcW w:w="2659" w:type="dxa"/>
          </w:tcPr>
          <w:p w:rsidR="0038344A" w:rsidRPr="001D291B" w:rsidRDefault="0038344A" w:rsidP="0038344A">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kk-KZ"/>
              </w:rPr>
              <w:t xml:space="preserve">Бақылаумен салыстырғанда, </w:t>
            </w:r>
            <w:r w:rsidRPr="001D291B">
              <w:rPr>
                <w:rFonts w:ascii="Times New Roman" w:hAnsi="Times New Roman" w:cs="Times New Roman"/>
                <w:sz w:val="28"/>
                <w:szCs w:val="28"/>
              </w:rPr>
              <w:t>%</w:t>
            </w:r>
          </w:p>
        </w:tc>
      </w:tr>
      <w:tr w:rsidR="0038344A" w:rsidTr="00822C79">
        <w:tc>
          <w:tcPr>
            <w:tcW w:w="1701" w:type="dxa"/>
            <w:vAlign w:val="center"/>
          </w:tcPr>
          <w:p w:rsidR="0038344A" w:rsidRPr="001D291B" w:rsidRDefault="0038344A" w:rsidP="0038344A">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134" w:type="dxa"/>
          </w:tcPr>
          <w:p w:rsidR="0038344A" w:rsidRDefault="0038344A" w:rsidP="0038344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276" w:type="dxa"/>
          </w:tcPr>
          <w:p w:rsidR="0038344A" w:rsidRDefault="0038344A" w:rsidP="0038344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276" w:type="dxa"/>
          </w:tcPr>
          <w:p w:rsidR="0038344A" w:rsidRDefault="0038344A" w:rsidP="0038344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701" w:type="dxa"/>
          </w:tcPr>
          <w:p w:rsidR="0038344A" w:rsidRPr="001D291B" w:rsidRDefault="0038344A" w:rsidP="0038344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2659" w:type="dxa"/>
          </w:tcPr>
          <w:p w:rsidR="0038344A" w:rsidRPr="00DE6B58" w:rsidRDefault="0038344A" w:rsidP="0038344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r>
      <w:tr w:rsidR="0038344A" w:rsidTr="00822C79">
        <w:tc>
          <w:tcPr>
            <w:tcW w:w="9747" w:type="dxa"/>
            <w:gridSpan w:val="6"/>
          </w:tcPr>
          <w:p w:rsidR="0038344A" w:rsidRDefault="0038344A" w:rsidP="0038344A">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Фон Р</w:t>
            </w:r>
            <w:r w:rsidRPr="001D291B">
              <w:rPr>
                <w:rFonts w:ascii="Times New Roman" w:hAnsi="Times New Roman" w:cs="Times New Roman"/>
                <w:sz w:val="28"/>
                <w:szCs w:val="28"/>
                <w:vertAlign w:val="subscript"/>
                <w:lang w:val="kk-KZ"/>
              </w:rPr>
              <w:t xml:space="preserve">0 </w:t>
            </w:r>
            <w:r w:rsidRPr="001D291B">
              <w:rPr>
                <w:rFonts w:ascii="Times New Roman" w:hAnsi="Times New Roman" w:cs="Times New Roman"/>
                <w:sz w:val="28"/>
                <w:szCs w:val="28"/>
                <w:lang w:val="kk-KZ"/>
              </w:rPr>
              <w:t>(тыңайтқышсыз), сорт «Көкбалауса»</w:t>
            </w:r>
          </w:p>
        </w:tc>
      </w:tr>
      <w:tr w:rsidR="0038344A" w:rsidTr="00822C79">
        <w:tc>
          <w:tcPr>
            <w:tcW w:w="1701" w:type="dxa"/>
            <w:vAlign w:val="center"/>
          </w:tcPr>
          <w:p w:rsidR="0038344A" w:rsidRPr="001D291B" w:rsidRDefault="0038344A" w:rsidP="0038344A">
            <w:pPr>
              <w:spacing w:after="0" w:line="240" w:lineRule="auto"/>
              <w:jc w:val="center"/>
              <w:rPr>
                <w:rFonts w:ascii="Times New Roman" w:hAnsi="Times New Roman" w:cs="Times New Roman"/>
                <w:sz w:val="28"/>
                <w:szCs w:val="28"/>
              </w:rPr>
            </w:pPr>
            <w:r w:rsidRPr="001D291B">
              <w:rPr>
                <w:rFonts w:ascii="Times New Roman" w:hAnsi="Times New Roman" w:cs="Times New Roman"/>
                <w:sz w:val="28"/>
                <w:szCs w:val="28"/>
                <w:lang w:val="en-US"/>
              </w:rPr>
              <w:t>P</w:t>
            </w:r>
            <w:r w:rsidRPr="001D291B">
              <w:rPr>
                <w:rFonts w:ascii="Times New Roman" w:hAnsi="Times New Roman" w:cs="Times New Roman"/>
                <w:sz w:val="28"/>
                <w:szCs w:val="28"/>
                <w:vertAlign w:val="subscript"/>
              </w:rPr>
              <w:t>0</w:t>
            </w:r>
          </w:p>
        </w:tc>
        <w:tc>
          <w:tcPr>
            <w:tcW w:w="1134" w:type="dxa"/>
          </w:tcPr>
          <w:p w:rsidR="0038344A" w:rsidRPr="001D291B" w:rsidRDefault="0038344A" w:rsidP="0038344A">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3,07</w:t>
            </w:r>
          </w:p>
        </w:tc>
        <w:tc>
          <w:tcPr>
            <w:tcW w:w="1276" w:type="dxa"/>
          </w:tcPr>
          <w:p w:rsidR="0038344A" w:rsidRPr="001D291B" w:rsidRDefault="0038344A" w:rsidP="0038344A">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13,88</w:t>
            </w:r>
          </w:p>
        </w:tc>
        <w:tc>
          <w:tcPr>
            <w:tcW w:w="1276" w:type="dxa"/>
          </w:tcPr>
          <w:p w:rsidR="0038344A" w:rsidRPr="001D291B" w:rsidRDefault="0038344A" w:rsidP="0038344A">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13,96</w:t>
            </w:r>
          </w:p>
        </w:tc>
        <w:tc>
          <w:tcPr>
            <w:tcW w:w="1701" w:type="dxa"/>
          </w:tcPr>
          <w:p w:rsidR="0038344A" w:rsidRPr="001D291B" w:rsidRDefault="0038344A" w:rsidP="0038344A">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30,91</w:t>
            </w:r>
          </w:p>
        </w:tc>
        <w:tc>
          <w:tcPr>
            <w:tcW w:w="2659" w:type="dxa"/>
          </w:tcPr>
          <w:p w:rsidR="0038344A" w:rsidRPr="001D291B" w:rsidRDefault="0038344A" w:rsidP="0038344A">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100</w:t>
            </w:r>
          </w:p>
        </w:tc>
      </w:tr>
      <w:tr w:rsidR="0038344A" w:rsidTr="00822C79">
        <w:tc>
          <w:tcPr>
            <w:tcW w:w="1701" w:type="dxa"/>
            <w:vAlign w:val="center"/>
          </w:tcPr>
          <w:p w:rsidR="0038344A" w:rsidRPr="001D291B" w:rsidRDefault="0038344A" w:rsidP="0038344A">
            <w:pPr>
              <w:spacing w:after="0" w:line="240" w:lineRule="auto"/>
              <w:jc w:val="center"/>
              <w:rPr>
                <w:rFonts w:ascii="Times New Roman" w:hAnsi="Times New Roman" w:cs="Times New Roman"/>
                <w:sz w:val="28"/>
                <w:szCs w:val="28"/>
              </w:rPr>
            </w:pPr>
            <w:r w:rsidRPr="001D291B">
              <w:rPr>
                <w:rFonts w:ascii="Times New Roman" w:hAnsi="Times New Roman" w:cs="Times New Roman"/>
                <w:sz w:val="28"/>
                <w:szCs w:val="28"/>
                <w:lang w:val="en-US"/>
              </w:rPr>
              <w:t>Фон + N</w:t>
            </w:r>
            <w:r w:rsidRPr="001D291B">
              <w:rPr>
                <w:rFonts w:ascii="Times New Roman" w:hAnsi="Times New Roman" w:cs="Times New Roman"/>
                <w:sz w:val="28"/>
                <w:szCs w:val="28"/>
                <w:vertAlign w:val="subscript"/>
              </w:rPr>
              <w:t>60</w:t>
            </w:r>
          </w:p>
        </w:tc>
        <w:tc>
          <w:tcPr>
            <w:tcW w:w="1134" w:type="dxa"/>
          </w:tcPr>
          <w:p w:rsidR="0038344A" w:rsidRPr="001D291B" w:rsidRDefault="0038344A" w:rsidP="0038344A">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3,20</w:t>
            </w:r>
          </w:p>
        </w:tc>
        <w:tc>
          <w:tcPr>
            <w:tcW w:w="1276" w:type="dxa"/>
          </w:tcPr>
          <w:p w:rsidR="0038344A" w:rsidRPr="001D291B" w:rsidRDefault="0038344A" w:rsidP="0038344A">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16,09</w:t>
            </w:r>
          </w:p>
        </w:tc>
        <w:tc>
          <w:tcPr>
            <w:tcW w:w="1276" w:type="dxa"/>
          </w:tcPr>
          <w:p w:rsidR="0038344A" w:rsidRPr="001D291B" w:rsidRDefault="0038344A" w:rsidP="0038344A">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16,37</w:t>
            </w:r>
          </w:p>
        </w:tc>
        <w:tc>
          <w:tcPr>
            <w:tcW w:w="1701" w:type="dxa"/>
          </w:tcPr>
          <w:p w:rsidR="0038344A" w:rsidRPr="001D291B" w:rsidRDefault="0038344A" w:rsidP="0038344A">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35,66</w:t>
            </w:r>
          </w:p>
        </w:tc>
        <w:tc>
          <w:tcPr>
            <w:tcW w:w="2659" w:type="dxa"/>
          </w:tcPr>
          <w:p w:rsidR="0038344A" w:rsidRPr="001D291B" w:rsidRDefault="0038344A" w:rsidP="0038344A">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115,4</w:t>
            </w:r>
          </w:p>
        </w:tc>
      </w:tr>
      <w:tr w:rsidR="0038344A" w:rsidTr="00822C79">
        <w:tc>
          <w:tcPr>
            <w:tcW w:w="1701" w:type="dxa"/>
            <w:vAlign w:val="center"/>
          </w:tcPr>
          <w:p w:rsidR="0038344A" w:rsidRPr="001D291B" w:rsidRDefault="0038344A" w:rsidP="0038344A">
            <w:pPr>
              <w:spacing w:after="0" w:line="240" w:lineRule="auto"/>
              <w:jc w:val="center"/>
              <w:rPr>
                <w:rFonts w:ascii="Times New Roman" w:hAnsi="Times New Roman" w:cs="Times New Roman"/>
                <w:sz w:val="28"/>
                <w:szCs w:val="28"/>
              </w:rPr>
            </w:pPr>
            <w:r w:rsidRPr="001D291B">
              <w:rPr>
                <w:rFonts w:ascii="Times New Roman" w:hAnsi="Times New Roman" w:cs="Times New Roman"/>
                <w:sz w:val="28"/>
                <w:szCs w:val="28"/>
                <w:lang w:val="en-US"/>
              </w:rPr>
              <w:t>Фон +</w:t>
            </w:r>
            <w:r w:rsidRPr="001D291B">
              <w:rPr>
                <w:rFonts w:ascii="Times New Roman" w:hAnsi="Times New Roman" w:cs="Times New Roman"/>
                <w:sz w:val="28"/>
                <w:szCs w:val="28"/>
              </w:rPr>
              <w:t xml:space="preserve">  </w:t>
            </w:r>
            <w:r w:rsidRPr="001D291B">
              <w:rPr>
                <w:rFonts w:ascii="Times New Roman" w:hAnsi="Times New Roman" w:cs="Times New Roman"/>
                <w:sz w:val="28"/>
                <w:szCs w:val="28"/>
                <w:lang w:val="en-US"/>
              </w:rPr>
              <w:t>K</w:t>
            </w:r>
            <w:r w:rsidRPr="001D291B">
              <w:rPr>
                <w:rFonts w:ascii="Times New Roman" w:hAnsi="Times New Roman" w:cs="Times New Roman"/>
                <w:sz w:val="28"/>
                <w:szCs w:val="28"/>
                <w:vertAlign w:val="subscript"/>
                <w:lang w:val="en-US"/>
              </w:rPr>
              <w:t>70</w:t>
            </w:r>
          </w:p>
        </w:tc>
        <w:tc>
          <w:tcPr>
            <w:tcW w:w="1134" w:type="dxa"/>
          </w:tcPr>
          <w:p w:rsidR="0038344A" w:rsidRPr="001D291B" w:rsidRDefault="0038344A" w:rsidP="0038344A">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3,02</w:t>
            </w:r>
          </w:p>
        </w:tc>
        <w:tc>
          <w:tcPr>
            <w:tcW w:w="1276" w:type="dxa"/>
          </w:tcPr>
          <w:p w:rsidR="0038344A" w:rsidRPr="001D291B" w:rsidRDefault="0038344A" w:rsidP="0038344A">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14,34</w:t>
            </w:r>
          </w:p>
        </w:tc>
        <w:tc>
          <w:tcPr>
            <w:tcW w:w="1276" w:type="dxa"/>
          </w:tcPr>
          <w:p w:rsidR="0038344A" w:rsidRPr="001D291B" w:rsidRDefault="0038344A" w:rsidP="0038344A">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15,23</w:t>
            </w:r>
          </w:p>
        </w:tc>
        <w:tc>
          <w:tcPr>
            <w:tcW w:w="1701" w:type="dxa"/>
          </w:tcPr>
          <w:p w:rsidR="0038344A" w:rsidRPr="001D291B" w:rsidRDefault="0038344A" w:rsidP="0038344A">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32,59</w:t>
            </w:r>
          </w:p>
        </w:tc>
        <w:tc>
          <w:tcPr>
            <w:tcW w:w="2659" w:type="dxa"/>
          </w:tcPr>
          <w:p w:rsidR="0038344A" w:rsidRPr="001D291B" w:rsidRDefault="0038344A" w:rsidP="0038344A">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105,4</w:t>
            </w:r>
          </w:p>
        </w:tc>
      </w:tr>
      <w:tr w:rsidR="0038344A" w:rsidTr="00822C79">
        <w:tc>
          <w:tcPr>
            <w:tcW w:w="1701" w:type="dxa"/>
            <w:vAlign w:val="center"/>
          </w:tcPr>
          <w:p w:rsidR="0038344A" w:rsidRPr="001D291B" w:rsidRDefault="0038344A" w:rsidP="0038344A">
            <w:pPr>
              <w:spacing w:after="0" w:line="240" w:lineRule="auto"/>
              <w:jc w:val="center"/>
              <w:rPr>
                <w:rFonts w:ascii="Times New Roman" w:hAnsi="Times New Roman" w:cs="Times New Roman"/>
                <w:sz w:val="28"/>
                <w:szCs w:val="28"/>
              </w:rPr>
            </w:pPr>
            <w:r w:rsidRPr="001D291B">
              <w:rPr>
                <w:rFonts w:ascii="Times New Roman" w:hAnsi="Times New Roman" w:cs="Times New Roman"/>
                <w:sz w:val="28"/>
                <w:szCs w:val="28"/>
                <w:lang w:val="en-US"/>
              </w:rPr>
              <w:t>Фон +</w:t>
            </w:r>
            <w:r w:rsidRPr="001D291B">
              <w:rPr>
                <w:rFonts w:ascii="Times New Roman" w:hAnsi="Times New Roman" w:cs="Times New Roman"/>
                <w:sz w:val="28"/>
                <w:szCs w:val="28"/>
                <w:vertAlign w:val="subscript"/>
              </w:rPr>
              <w:t xml:space="preserve">  </w:t>
            </w:r>
            <w:r w:rsidRPr="001D291B">
              <w:rPr>
                <w:rFonts w:ascii="Times New Roman" w:hAnsi="Times New Roman" w:cs="Times New Roman"/>
                <w:sz w:val="28"/>
                <w:szCs w:val="28"/>
                <w:lang w:val="en-US"/>
              </w:rPr>
              <w:t>C</w:t>
            </w:r>
            <w:r w:rsidRPr="001D291B">
              <w:rPr>
                <w:rFonts w:ascii="Times New Roman" w:hAnsi="Times New Roman" w:cs="Times New Roman"/>
                <w:sz w:val="28"/>
                <w:szCs w:val="28"/>
              </w:rPr>
              <w:t>о</w:t>
            </w:r>
          </w:p>
        </w:tc>
        <w:tc>
          <w:tcPr>
            <w:tcW w:w="1134" w:type="dxa"/>
          </w:tcPr>
          <w:p w:rsidR="0038344A" w:rsidRPr="001D291B" w:rsidRDefault="0038344A" w:rsidP="0038344A">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3,40</w:t>
            </w:r>
          </w:p>
        </w:tc>
        <w:tc>
          <w:tcPr>
            <w:tcW w:w="1276" w:type="dxa"/>
          </w:tcPr>
          <w:p w:rsidR="0038344A" w:rsidRPr="001D291B" w:rsidRDefault="0038344A" w:rsidP="0038344A">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16,35</w:t>
            </w:r>
          </w:p>
        </w:tc>
        <w:tc>
          <w:tcPr>
            <w:tcW w:w="1276" w:type="dxa"/>
          </w:tcPr>
          <w:p w:rsidR="0038344A" w:rsidRPr="001D291B" w:rsidRDefault="0038344A" w:rsidP="0038344A">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16,22</w:t>
            </w:r>
          </w:p>
        </w:tc>
        <w:tc>
          <w:tcPr>
            <w:tcW w:w="1701" w:type="dxa"/>
          </w:tcPr>
          <w:p w:rsidR="0038344A" w:rsidRPr="001D291B" w:rsidRDefault="0038344A" w:rsidP="0038344A">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35,97</w:t>
            </w:r>
          </w:p>
        </w:tc>
        <w:tc>
          <w:tcPr>
            <w:tcW w:w="2659" w:type="dxa"/>
          </w:tcPr>
          <w:p w:rsidR="0038344A" w:rsidRPr="001D291B" w:rsidRDefault="0038344A" w:rsidP="0038344A">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116,4</w:t>
            </w:r>
          </w:p>
        </w:tc>
      </w:tr>
      <w:tr w:rsidR="0038344A" w:rsidTr="00822C79">
        <w:tc>
          <w:tcPr>
            <w:tcW w:w="1701" w:type="dxa"/>
            <w:vAlign w:val="center"/>
          </w:tcPr>
          <w:p w:rsidR="0038344A" w:rsidRPr="001D291B" w:rsidRDefault="0038344A" w:rsidP="0038344A">
            <w:pPr>
              <w:spacing w:after="0" w:line="240" w:lineRule="auto"/>
              <w:jc w:val="center"/>
              <w:rPr>
                <w:rFonts w:ascii="Times New Roman" w:hAnsi="Times New Roman" w:cs="Times New Roman"/>
                <w:sz w:val="28"/>
                <w:szCs w:val="28"/>
                <w:lang w:val="en-US"/>
              </w:rPr>
            </w:pPr>
            <w:r w:rsidRPr="001D291B">
              <w:rPr>
                <w:rFonts w:ascii="Times New Roman" w:hAnsi="Times New Roman" w:cs="Times New Roman"/>
                <w:sz w:val="28"/>
                <w:szCs w:val="28"/>
                <w:lang w:val="en-US"/>
              </w:rPr>
              <w:t>Фон +Mo</w:t>
            </w:r>
          </w:p>
        </w:tc>
        <w:tc>
          <w:tcPr>
            <w:tcW w:w="1134" w:type="dxa"/>
          </w:tcPr>
          <w:p w:rsidR="0038344A" w:rsidRPr="001D291B" w:rsidRDefault="0038344A" w:rsidP="0038344A">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3,50</w:t>
            </w:r>
          </w:p>
        </w:tc>
        <w:tc>
          <w:tcPr>
            <w:tcW w:w="1276" w:type="dxa"/>
          </w:tcPr>
          <w:p w:rsidR="0038344A" w:rsidRPr="001D291B" w:rsidRDefault="0038344A" w:rsidP="0038344A">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13,88</w:t>
            </w:r>
          </w:p>
        </w:tc>
        <w:tc>
          <w:tcPr>
            <w:tcW w:w="1276" w:type="dxa"/>
          </w:tcPr>
          <w:p w:rsidR="0038344A" w:rsidRPr="001D291B" w:rsidRDefault="0038344A" w:rsidP="0038344A">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16,22</w:t>
            </w:r>
          </w:p>
        </w:tc>
        <w:tc>
          <w:tcPr>
            <w:tcW w:w="1701" w:type="dxa"/>
          </w:tcPr>
          <w:p w:rsidR="0038344A" w:rsidRPr="001D291B" w:rsidRDefault="0038344A" w:rsidP="0038344A">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33,60</w:t>
            </w:r>
          </w:p>
        </w:tc>
        <w:tc>
          <w:tcPr>
            <w:tcW w:w="2659" w:type="dxa"/>
          </w:tcPr>
          <w:p w:rsidR="0038344A" w:rsidRPr="001D291B" w:rsidRDefault="0038344A" w:rsidP="0038344A">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108,7</w:t>
            </w:r>
          </w:p>
        </w:tc>
      </w:tr>
      <w:tr w:rsidR="0038344A" w:rsidTr="00822C79">
        <w:tc>
          <w:tcPr>
            <w:tcW w:w="1701" w:type="dxa"/>
          </w:tcPr>
          <w:p w:rsidR="0038344A" w:rsidRPr="009B2D87" w:rsidRDefault="0038344A" w:rsidP="0038344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ЕЕА </w:t>
            </w:r>
            <w:r w:rsidRPr="009B2D87">
              <w:rPr>
                <w:rFonts w:ascii="Times New Roman" w:hAnsi="Times New Roman" w:cs="Times New Roman"/>
                <w:sz w:val="28"/>
                <w:szCs w:val="28"/>
                <w:vertAlign w:val="subscript"/>
                <w:lang w:val="kk-KZ"/>
              </w:rPr>
              <w:t>0,05</w:t>
            </w:r>
            <w:r>
              <w:rPr>
                <w:rFonts w:ascii="Times New Roman" w:hAnsi="Times New Roman" w:cs="Times New Roman"/>
                <w:sz w:val="28"/>
                <w:szCs w:val="28"/>
                <w:vertAlign w:val="subscript"/>
                <w:lang w:val="kk-KZ"/>
              </w:rPr>
              <w:t xml:space="preserve">  </w:t>
            </w:r>
            <w:r w:rsidRPr="009B2D87">
              <w:rPr>
                <w:rFonts w:ascii="Times New Roman" w:hAnsi="Times New Roman" w:cs="Times New Roman"/>
                <w:sz w:val="28"/>
                <w:szCs w:val="28"/>
                <w:lang w:val="kk-KZ"/>
              </w:rPr>
              <w:t>т/га</w:t>
            </w:r>
          </w:p>
        </w:tc>
        <w:tc>
          <w:tcPr>
            <w:tcW w:w="1134" w:type="dxa"/>
          </w:tcPr>
          <w:p w:rsidR="0038344A" w:rsidRPr="001D291B" w:rsidRDefault="0038344A" w:rsidP="0038344A">
            <w:pPr>
              <w:spacing w:after="0" w:line="240" w:lineRule="auto"/>
              <w:jc w:val="center"/>
              <w:rPr>
                <w:rFonts w:ascii="Times New Roman" w:hAnsi="Times New Roman" w:cs="Times New Roman"/>
                <w:sz w:val="28"/>
                <w:szCs w:val="28"/>
                <w:lang w:val="kk-KZ"/>
              </w:rPr>
            </w:pPr>
          </w:p>
        </w:tc>
        <w:tc>
          <w:tcPr>
            <w:tcW w:w="1276" w:type="dxa"/>
          </w:tcPr>
          <w:p w:rsidR="0038344A" w:rsidRPr="001D291B" w:rsidRDefault="0038344A" w:rsidP="0038344A">
            <w:pPr>
              <w:spacing w:after="0" w:line="240" w:lineRule="auto"/>
              <w:jc w:val="center"/>
              <w:rPr>
                <w:rFonts w:ascii="Times New Roman" w:hAnsi="Times New Roman" w:cs="Times New Roman"/>
                <w:sz w:val="28"/>
                <w:szCs w:val="28"/>
                <w:lang w:val="kk-KZ"/>
              </w:rPr>
            </w:pPr>
          </w:p>
        </w:tc>
        <w:tc>
          <w:tcPr>
            <w:tcW w:w="1276" w:type="dxa"/>
          </w:tcPr>
          <w:p w:rsidR="0038344A" w:rsidRPr="001D291B" w:rsidRDefault="0038344A" w:rsidP="0038344A">
            <w:pPr>
              <w:spacing w:after="0" w:line="240" w:lineRule="auto"/>
              <w:jc w:val="center"/>
              <w:rPr>
                <w:rFonts w:ascii="Times New Roman" w:hAnsi="Times New Roman" w:cs="Times New Roman"/>
                <w:sz w:val="28"/>
                <w:szCs w:val="28"/>
                <w:lang w:val="kk-KZ"/>
              </w:rPr>
            </w:pPr>
          </w:p>
        </w:tc>
        <w:tc>
          <w:tcPr>
            <w:tcW w:w="1701" w:type="dxa"/>
          </w:tcPr>
          <w:p w:rsidR="0038344A" w:rsidRPr="001D291B" w:rsidRDefault="0038344A" w:rsidP="0038344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2,19</w:t>
            </w:r>
          </w:p>
        </w:tc>
        <w:tc>
          <w:tcPr>
            <w:tcW w:w="2659" w:type="dxa"/>
          </w:tcPr>
          <w:p w:rsidR="0038344A" w:rsidRPr="001D291B" w:rsidRDefault="0038344A" w:rsidP="0038344A">
            <w:pPr>
              <w:spacing w:after="0" w:line="240" w:lineRule="auto"/>
              <w:jc w:val="center"/>
              <w:rPr>
                <w:rFonts w:ascii="Times New Roman" w:hAnsi="Times New Roman" w:cs="Times New Roman"/>
                <w:sz w:val="28"/>
                <w:szCs w:val="28"/>
                <w:lang w:val="kk-KZ"/>
              </w:rPr>
            </w:pPr>
          </w:p>
        </w:tc>
      </w:tr>
      <w:tr w:rsidR="0038344A" w:rsidTr="00822C79">
        <w:tc>
          <w:tcPr>
            <w:tcW w:w="1701" w:type="dxa"/>
          </w:tcPr>
          <w:p w:rsidR="0038344A" w:rsidRDefault="0038344A" w:rsidP="0038344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w:t>
            </w:r>
          </w:p>
        </w:tc>
        <w:tc>
          <w:tcPr>
            <w:tcW w:w="1134" w:type="dxa"/>
          </w:tcPr>
          <w:p w:rsidR="0038344A" w:rsidRPr="001D291B" w:rsidRDefault="0038344A" w:rsidP="0038344A">
            <w:pPr>
              <w:spacing w:after="0" w:line="240" w:lineRule="auto"/>
              <w:jc w:val="center"/>
              <w:rPr>
                <w:rFonts w:ascii="Times New Roman" w:hAnsi="Times New Roman" w:cs="Times New Roman"/>
                <w:sz w:val="28"/>
                <w:szCs w:val="28"/>
                <w:lang w:val="kk-KZ"/>
              </w:rPr>
            </w:pPr>
          </w:p>
        </w:tc>
        <w:tc>
          <w:tcPr>
            <w:tcW w:w="1276" w:type="dxa"/>
          </w:tcPr>
          <w:p w:rsidR="0038344A" w:rsidRPr="001D291B" w:rsidRDefault="0038344A" w:rsidP="0038344A">
            <w:pPr>
              <w:spacing w:after="0" w:line="240" w:lineRule="auto"/>
              <w:jc w:val="center"/>
              <w:rPr>
                <w:rFonts w:ascii="Times New Roman" w:hAnsi="Times New Roman" w:cs="Times New Roman"/>
                <w:sz w:val="28"/>
                <w:szCs w:val="28"/>
                <w:lang w:val="kk-KZ"/>
              </w:rPr>
            </w:pPr>
          </w:p>
        </w:tc>
        <w:tc>
          <w:tcPr>
            <w:tcW w:w="1276" w:type="dxa"/>
          </w:tcPr>
          <w:p w:rsidR="0038344A" w:rsidRPr="001D291B" w:rsidRDefault="0038344A" w:rsidP="0038344A">
            <w:pPr>
              <w:spacing w:after="0" w:line="240" w:lineRule="auto"/>
              <w:jc w:val="center"/>
              <w:rPr>
                <w:rFonts w:ascii="Times New Roman" w:hAnsi="Times New Roman" w:cs="Times New Roman"/>
                <w:sz w:val="28"/>
                <w:szCs w:val="28"/>
                <w:lang w:val="kk-KZ"/>
              </w:rPr>
            </w:pPr>
          </w:p>
        </w:tc>
        <w:tc>
          <w:tcPr>
            <w:tcW w:w="1701" w:type="dxa"/>
          </w:tcPr>
          <w:p w:rsidR="0038344A" w:rsidRPr="001D291B" w:rsidRDefault="0038344A" w:rsidP="0038344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3,61</w:t>
            </w:r>
          </w:p>
        </w:tc>
        <w:tc>
          <w:tcPr>
            <w:tcW w:w="2659" w:type="dxa"/>
          </w:tcPr>
          <w:p w:rsidR="0038344A" w:rsidRPr="001D291B" w:rsidRDefault="0038344A" w:rsidP="0038344A">
            <w:pPr>
              <w:spacing w:after="0" w:line="240" w:lineRule="auto"/>
              <w:jc w:val="center"/>
              <w:rPr>
                <w:rFonts w:ascii="Times New Roman" w:hAnsi="Times New Roman" w:cs="Times New Roman"/>
                <w:sz w:val="28"/>
                <w:szCs w:val="28"/>
                <w:lang w:val="kk-KZ"/>
              </w:rPr>
            </w:pPr>
          </w:p>
        </w:tc>
      </w:tr>
      <w:tr w:rsidR="00822C79" w:rsidTr="00822C79">
        <w:tc>
          <w:tcPr>
            <w:tcW w:w="9747" w:type="dxa"/>
            <w:gridSpan w:val="6"/>
          </w:tcPr>
          <w:p w:rsidR="00822C79" w:rsidRPr="001D291B" w:rsidRDefault="00822C79" w:rsidP="0038344A">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 xml:space="preserve">Фон </w:t>
            </w:r>
            <w:r w:rsidRPr="001D291B">
              <w:rPr>
                <w:rFonts w:ascii="Times New Roman" w:hAnsi="Times New Roman" w:cs="Times New Roman"/>
                <w:sz w:val="28"/>
                <w:szCs w:val="28"/>
              </w:rPr>
              <w:t>Р</w:t>
            </w:r>
            <w:r w:rsidRPr="001D291B">
              <w:rPr>
                <w:rFonts w:ascii="Times New Roman" w:hAnsi="Times New Roman" w:cs="Times New Roman"/>
                <w:sz w:val="28"/>
                <w:szCs w:val="28"/>
                <w:vertAlign w:val="subscript"/>
              </w:rPr>
              <w:t>150</w:t>
            </w:r>
            <w:r w:rsidRPr="001D291B">
              <w:rPr>
                <w:rFonts w:ascii="Times New Roman" w:hAnsi="Times New Roman" w:cs="Times New Roman"/>
                <w:sz w:val="28"/>
                <w:szCs w:val="28"/>
              </w:rPr>
              <w:t>, сорт «К</w:t>
            </w:r>
            <w:r w:rsidRPr="001D291B">
              <w:rPr>
                <w:rFonts w:ascii="Times New Roman" w:hAnsi="Times New Roman" w:cs="Times New Roman"/>
                <w:sz w:val="28"/>
                <w:szCs w:val="28"/>
                <w:lang w:val="kk-KZ"/>
              </w:rPr>
              <w:t>ө</w:t>
            </w:r>
            <w:r w:rsidRPr="001D291B">
              <w:rPr>
                <w:rFonts w:ascii="Times New Roman" w:hAnsi="Times New Roman" w:cs="Times New Roman"/>
                <w:sz w:val="28"/>
                <w:szCs w:val="28"/>
              </w:rPr>
              <w:t>кбалауса»</w:t>
            </w:r>
          </w:p>
        </w:tc>
      </w:tr>
      <w:tr w:rsidR="00822C79" w:rsidTr="00822C79">
        <w:tc>
          <w:tcPr>
            <w:tcW w:w="1701" w:type="dxa"/>
          </w:tcPr>
          <w:p w:rsidR="00822C79" w:rsidRPr="001D291B" w:rsidRDefault="00822C79" w:rsidP="00822C79">
            <w:pPr>
              <w:spacing w:after="0" w:line="240" w:lineRule="auto"/>
              <w:ind w:firstLine="709"/>
              <w:rPr>
                <w:rFonts w:ascii="Times New Roman" w:hAnsi="Times New Roman" w:cs="Times New Roman"/>
                <w:sz w:val="28"/>
                <w:szCs w:val="28"/>
              </w:rPr>
            </w:pPr>
            <w:r w:rsidRPr="001D291B">
              <w:rPr>
                <w:rFonts w:ascii="Times New Roman" w:hAnsi="Times New Roman" w:cs="Times New Roman"/>
                <w:sz w:val="28"/>
                <w:szCs w:val="28"/>
                <w:lang w:val="en-US"/>
              </w:rPr>
              <w:t>P</w:t>
            </w:r>
            <w:r w:rsidRPr="001D291B">
              <w:rPr>
                <w:rFonts w:ascii="Times New Roman" w:hAnsi="Times New Roman" w:cs="Times New Roman"/>
                <w:sz w:val="28"/>
                <w:szCs w:val="28"/>
                <w:vertAlign w:val="subscript"/>
              </w:rPr>
              <w:t>150</w:t>
            </w:r>
          </w:p>
        </w:tc>
        <w:tc>
          <w:tcPr>
            <w:tcW w:w="1134" w:type="dxa"/>
          </w:tcPr>
          <w:p w:rsidR="00822C79" w:rsidRPr="001D291B" w:rsidRDefault="00822C79" w:rsidP="00822C79">
            <w:pPr>
              <w:spacing w:after="0" w:line="240" w:lineRule="auto"/>
              <w:rPr>
                <w:rFonts w:ascii="Times New Roman" w:hAnsi="Times New Roman" w:cs="Times New Roman"/>
                <w:sz w:val="28"/>
                <w:szCs w:val="28"/>
                <w:lang w:val="kk-KZ"/>
              </w:rPr>
            </w:pPr>
            <w:r w:rsidRPr="001D291B">
              <w:rPr>
                <w:rFonts w:ascii="Times New Roman" w:hAnsi="Times New Roman" w:cs="Times New Roman"/>
                <w:sz w:val="28"/>
                <w:szCs w:val="28"/>
                <w:lang w:val="kk-KZ"/>
              </w:rPr>
              <w:t>3,32</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16,69</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17,73</w:t>
            </w:r>
          </w:p>
        </w:tc>
        <w:tc>
          <w:tcPr>
            <w:tcW w:w="1701"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37,74</w:t>
            </w:r>
          </w:p>
        </w:tc>
        <w:tc>
          <w:tcPr>
            <w:tcW w:w="2659"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100</w:t>
            </w:r>
          </w:p>
        </w:tc>
      </w:tr>
      <w:tr w:rsidR="00822C79" w:rsidTr="00822C79">
        <w:tc>
          <w:tcPr>
            <w:tcW w:w="1701" w:type="dxa"/>
          </w:tcPr>
          <w:p w:rsidR="00822C79" w:rsidRPr="001D291B" w:rsidRDefault="00822C79" w:rsidP="00822C79">
            <w:pPr>
              <w:spacing w:after="0" w:line="240" w:lineRule="auto"/>
              <w:jc w:val="center"/>
              <w:rPr>
                <w:rFonts w:ascii="Times New Roman" w:hAnsi="Times New Roman" w:cs="Times New Roman"/>
                <w:sz w:val="28"/>
                <w:szCs w:val="28"/>
              </w:rPr>
            </w:pPr>
            <w:r w:rsidRPr="001D291B">
              <w:rPr>
                <w:rFonts w:ascii="Times New Roman" w:hAnsi="Times New Roman" w:cs="Times New Roman"/>
                <w:sz w:val="28"/>
                <w:szCs w:val="28"/>
              </w:rPr>
              <w:t xml:space="preserve">Фон + </w:t>
            </w:r>
            <w:r w:rsidRPr="001D291B">
              <w:rPr>
                <w:rFonts w:ascii="Times New Roman" w:hAnsi="Times New Roman" w:cs="Times New Roman"/>
                <w:sz w:val="28"/>
                <w:szCs w:val="28"/>
                <w:lang w:val="en-US"/>
              </w:rPr>
              <w:t>N</w:t>
            </w:r>
            <w:r w:rsidRPr="001D291B">
              <w:rPr>
                <w:rFonts w:ascii="Times New Roman" w:hAnsi="Times New Roman" w:cs="Times New Roman"/>
                <w:sz w:val="28"/>
                <w:szCs w:val="28"/>
                <w:vertAlign w:val="subscript"/>
              </w:rPr>
              <w:t>60</w:t>
            </w:r>
          </w:p>
        </w:tc>
        <w:tc>
          <w:tcPr>
            <w:tcW w:w="1134" w:type="dxa"/>
          </w:tcPr>
          <w:p w:rsidR="00822C79" w:rsidRPr="001D291B" w:rsidRDefault="00822C79" w:rsidP="00822C79">
            <w:pPr>
              <w:spacing w:after="0" w:line="240" w:lineRule="auto"/>
              <w:rPr>
                <w:rFonts w:ascii="Times New Roman" w:hAnsi="Times New Roman" w:cs="Times New Roman"/>
                <w:sz w:val="28"/>
                <w:szCs w:val="28"/>
                <w:lang w:val="kk-KZ"/>
              </w:rPr>
            </w:pPr>
            <w:r w:rsidRPr="001D291B">
              <w:rPr>
                <w:rFonts w:ascii="Times New Roman" w:hAnsi="Times New Roman" w:cs="Times New Roman"/>
                <w:sz w:val="28"/>
                <w:szCs w:val="28"/>
                <w:lang w:val="kk-KZ"/>
              </w:rPr>
              <w:t>3,45</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19,31</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20,45</w:t>
            </w:r>
          </w:p>
        </w:tc>
        <w:tc>
          <w:tcPr>
            <w:tcW w:w="1701"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43,21</w:t>
            </w:r>
          </w:p>
        </w:tc>
        <w:tc>
          <w:tcPr>
            <w:tcW w:w="2659"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114,5</w:t>
            </w:r>
          </w:p>
        </w:tc>
      </w:tr>
      <w:tr w:rsidR="00822C79" w:rsidTr="00822C79">
        <w:tc>
          <w:tcPr>
            <w:tcW w:w="1701" w:type="dxa"/>
          </w:tcPr>
          <w:p w:rsidR="00822C79" w:rsidRPr="001D291B" w:rsidRDefault="00822C79" w:rsidP="00822C79">
            <w:pPr>
              <w:spacing w:after="0" w:line="240" w:lineRule="auto"/>
              <w:jc w:val="center"/>
              <w:rPr>
                <w:rFonts w:ascii="Times New Roman" w:hAnsi="Times New Roman" w:cs="Times New Roman"/>
                <w:sz w:val="28"/>
                <w:szCs w:val="28"/>
              </w:rPr>
            </w:pPr>
            <w:r w:rsidRPr="001D291B">
              <w:rPr>
                <w:rFonts w:ascii="Times New Roman" w:hAnsi="Times New Roman" w:cs="Times New Roman"/>
                <w:sz w:val="28"/>
                <w:szCs w:val="28"/>
              </w:rPr>
              <w:t>Фон</w:t>
            </w:r>
            <w:r w:rsidRPr="001D291B">
              <w:rPr>
                <w:rFonts w:ascii="Times New Roman" w:hAnsi="Times New Roman" w:cs="Times New Roman"/>
                <w:sz w:val="28"/>
                <w:szCs w:val="28"/>
                <w:lang w:val="en-US"/>
              </w:rPr>
              <w:t xml:space="preserve"> </w:t>
            </w:r>
            <w:r w:rsidRPr="001D291B">
              <w:rPr>
                <w:rFonts w:ascii="Times New Roman" w:hAnsi="Times New Roman" w:cs="Times New Roman"/>
                <w:sz w:val="28"/>
                <w:szCs w:val="28"/>
              </w:rPr>
              <w:t xml:space="preserve">+ </w:t>
            </w:r>
            <w:r w:rsidRPr="001D291B">
              <w:rPr>
                <w:rFonts w:ascii="Times New Roman" w:hAnsi="Times New Roman" w:cs="Times New Roman"/>
                <w:sz w:val="28"/>
                <w:szCs w:val="28"/>
                <w:lang w:val="en-US"/>
              </w:rPr>
              <w:t>K</w:t>
            </w:r>
            <w:r w:rsidRPr="001D291B">
              <w:rPr>
                <w:rFonts w:ascii="Times New Roman" w:hAnsi="Times New Roman" w:cs="Times New Roman"/>
                <w:sz w:val="28"/>
                <w:szCs w:val="28"/>
                <w:vertAlign w:val="subscript"/>
                <w:lang w:val="en-US"/>
              </w:rPr>
              <w:t>70</w:t>
            </w:r>
          </w:p>
        </w:tc>
        <w:tc>
          <w:tcPr>
            <w:tcW w:w="1134" w:type="dxa"/>
          </w:tcPr>
          <w:p w:rsidR="00822C79" w:rsidRPr="001D291B" w:rsidRDefault="00822C79" w:rsidP="00822C79">
            <w:pPr>
              <w:spacing w:after="0" w:line="240" w:lineRule="auto"/>
              <w:rPr>
                <w:rFonts w:ascii="Times New Roman" w:hAnsi="Times New Roman" w:cs="Times New Roman"/>
                <w:sz w:val="28"/>
                <w:szCs w:val="28"/>
                <w:lang w:val="kk-KZ"/>
              </w:rPr>
            </w:pPr>
            <w:r w:rsidRPr="001D291B">
              <w:rPr>
                <w:rFonts w:ascii="Times New Roman" w:hAnsi="Times New Roman" w:cs="Times New Roman"/>
                <w:sz w:val="28"/>
                <w:szCs w:val="28"/>
                <w:lang w:val="kk-KZ"/>
              </w:rPr>
              <w:t>3,22</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16,96</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17,75</w:t>
            </w:r>
          </w:p>
        </w:tc>
        <w:tc>
          <w:tcPr>
            <w:tcW w:w="1701"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37,93</w:t>
            </w:r>
          </w:p>
        </w:tc>
        <w:tc>
          <w:tcPr>
            <w:tcW w:w="2659"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100,5</w:t>
            </w:r>
          </w:p>
        </w:tc>
      </w:tr>
      <w:tr w:rsidR="00822C79" w:rsidTr="00822C79">
        <w:tc>
          <w:tcPr>
            <w:tcW w:w="1701" w:type="dxa"/>
          </w:tcPr>
          <w:p w:rsidR="00822C79" w:rsidRPr="001D291B" w:rsidRDefault="00822C79" w:rsidP="00822C79">
            <w:pPr>
              <w:spacing w:after="0" w:line="240" w:lineRule="auto"/>
              <w:jc w:val="center"/>
              <w:rPr>
                <w:rFonts w:ascii="Times New Roman" w:hAnsi="Times New Roman" w:cs="Times New Roman"/>
                <w:sz w:val="28"/>
                <w:szCs w:val="28"/>
              </w:rPr>
            </w:pPr>
            <w:r w:rsidRPr="001D291B">
              <w:rPr>
                <w:rFonts w:ascii="Times New Roman" w:hAnsi="Times New Roman" w:cs="Times New Roman"/>
                <w:sz w:val="28"/>
                <w:szCs w:val="28"/>
              </w:rPr>
              <w:t>Фон +</w:t>
            </w:r>
            <w:r w:rsidRPr="001D291B">
              <w:rPr>
                <w:rFonts w:ascii="Times New Roman" w:hAnsi="Times New Roman" w:cs="Times New Roman"/>
                <w:sz w:val="28"/>
                <w:szCs w:val="28"/>
                <w:vertAlign w:val="subscript"/>
                <w:lang w:val="en-US"/>
              </w:rPr>
              <w:t xml:space="preserve"> </w:t>
            </w:r>
            <w:r w:rsidRPr="001D291B">
              <w:rPr>
                <w:rFonts w:ascii="Times New Roman" w:hAnsi="Times New Roman" w:cs="Times New Roman"/>
                <w:sz w:val="28"/>
                <w:szCs w:val="28"/>
                <w:vertAlign w:val="subscript"/>
              </w:rPr>
              <w:t xml:space="preserve">  </w:t>
            </w:r>
            <w:r w:rsidRPr="001D291B">
              <w:rPr>
                <w:rFonts w:ascii="Times New Roman" w:hAnsi="Times New Roman" w:cs="Times New Roman"/>
                <w:sz w:val="28"/>
                <w:szCs w:val="28"/>
                <w:lang w:val="en-US"/>
              </w:rPr>
              <w:t>C</w:t>
            </w:r>
            <w:r w:rsidRPr="001D291B">
              <w:rPr>
                <w:rFonts w:ascii="Times New Roman" w:hAnsi="Times New Roman" w:cs="Times New Roman"/>
                <w:sz w:val="28"/>
                <w:szCs w:val="28"/>
              </w:rPr>
              <w:t>о</w:t>
            </w:r>
          </w:p>
        </w:tc>
        <w:tc>
          <w:tcPr>
            <w:tcW w:w="1134" w:type="dxa"/>
          </w:tcPr>
          <w:p w:rsidR="00822C79" w:rsidRPr="001D291B" w:rsidRDefault="00822C79" w:rsidP="00822C79">
            <w:pPr>
              <w:spacing w:after="0" w:line="240" w:lineRule="auto"/>
              <w:rPr>
                <w:rFonts w:ascii="Times New Roman" w:hAnsi="Times New Roman" w:cs="Times New Roman"/>
                <w:sz w:val="28"/>
                <w:szCs w:val="28"/>
                <w:lang w:val="kk-KZ"/>
              </w:rPr>
            </w:pPr>
            <w:r w:rsidRPr="001D291B">
              <w:rPr>
                <w:rFonts w:ascii="Times New Roman" w:hAnsi="Times New Roman" w:cs="Times New Roman"/>
                <w:sz w:val="28"/>
                <w:szCs w:val="28"/>
                <w:lang w:val="kk-KZ"/>
              </w:rPr>
              <w:t>3,47</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19,76</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20,26</w:t>
            </w:r>
          </w:p>
        </w:tc>
        <w:tc>
          <w:tcPr>
            <w:tcW w:w="1701"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43,49</w:t>
            </w:r>
          </w:p>
        </w:tc>
        <w:tc>
          <w:tcPr>
            <w:tcW w:w="2659"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115,2</w:t>
            </w:r>
          </w:p>
        </w:tc>
      </w:tr>
      <w:tr w:rsidR="00822C79" w:rsidTr="00822C79">
        <w:tc>
          <w:tcPr>
            <w:tcW w:w="1701" w:type="dxa"/>
          </w:tcPr>
          <w:p w:rsidR="00822C79" w:rsidRPr="001D291B" w:rsidRDefault="00822C79" w:rsidP="00822C79">
            <w:pPr>
              <w:spacing w:after="0" w:line="240" w:lineRule="auto"/>
              <w:jc w:val="center"/>
              <w:rPr>
                <w:rFonts w:ascii="Times New Roman" w:hAnsi="Times New Roman" w:cs="Times New Roman"/>
                <w:sz w:val="28"/>
                <w:szCs w:val="28"/>
                <w:lang w:val="en-US"/>
              </w:rPr>
            </w:pPr>
            <w:r w:rsidRPr="001D291B">
              <w:rPr>
                <w:rFonts w:ascii="Times New Roman" w:hAnsi="Times New Roman" w:cs="Times New Roman"/>
                <w:sz w:val="28"/>
                <w:szCs w:val="28"/>
              </w:rPr>
              <w:t>Фон +</w:t>
            </w:r>
            <w:r w:rsidRPr="001D291B">
              <w:rPr>
                <w:rFonts w:ascii="Times New Roman" w:hAnsi="Times New Roman" w:cs="Times New Roman"/>
                <w:sz w:val="28"/>
                <w:szCs w:val="28"/>
                <w:vertAlign w:val="subscript"/>
              </w:rPr>
              <w:t xml:space="preserve">   </w:t>
            </w:r>
            <w:r w:rsidRPr="001D291B">
              <w:rPr>
                <w:rFonts w:ascii="Times New Roman" w:hAnsi="Times New Roman" w:cs="Times New Roman"/>
                <w:sz w:val="28"/>
                <w:szCs w:val="28"/>
                <w:lang w:val="en-US"/>
              </w:rPr>
              <w:t>Mo</w:t>
            </w:r>
          </w:p>
        </w:tc>
        <w:tc>
          <w:tcPr>
            <w:tcW w:w="1134" w:type="dxa"/>
          </w:tcPr>
          <w:p w:rsidR="00822C79" w:rsidRPr="001D291B" w:rsidRDefault="00822C79" w:rsidP="00822C79">
            <w:pPr>
              <w:spacing w:after="0" w:line="240" w:lineRule="auto"/>
              <w:rPr>
                <w:rFonts w:ascii="Times New Roman" w:hAnsi="Times New Roman" w:cs="Times New Roman"/>
                <w:sz w:val="28"/>
                <w:szCs w:val="28"/>
                <w:lang w:val="kk-KZ"/>
              </w:rPr>
            </w:pPr>
            <w:r w:rsidRPr="001D291B">
              <w:rPr>
                <w:rFonts w:ascii="Times New Roman" w:hAnsi="Times New Roman" w:cs="Times New Roman"/>
                <w:sz w:val="28"/>
                <w:szCs w:val="28"/>
                <w:lang w:val="kk-KZ"/>
              </w:rPr>
              <w:t>3,60</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20,18</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20,97</w:t>
            </w:r>
          </w:p>
        </w:tc>
        <w:tc>
          <w:tcPr>
            <w:tcW w:w="1701"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44,75</w:t>
            </w:r>
          </w:p>
        </w:tc>
        <w:tc>
          <w:tcPr>
            <w:tcW w:w="2659"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118,5</w:t>
            </w:r>
          </w:p>
        </w:tc>
      </w:tr>
      <w:tr w:rsidR="00822C79" w:rsidTr="00822C79">
        <w:tc>
          <w:tcPr>
            <w:tcW w:w="1701" w:type="dxa"/>
          </w:tcPr>
          <w:p w:rsidR="00822C79" w:rsidRPr="009B2D87" w:rsidRDefault="00822C79" w:rsidP="00822C7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ЕЕА </w:t>
            </w:r>
            <w:r w:rsidRPr="009B2D87">
              <w:rPr>
                <w:rFonts w:ascii="Times New Roman" w:hAnsi="Times New Roman" w:cs="Times New Roman"/>
                <w:sz w:val="28"/>
                <w:szCs w:val="28"/>
                <w:vertAlign w:val="subscript"/>
                <w:lang w:val="kk-KZ"/>
              </w:rPr>
              <w:t>0,05</w:t>
            </w:r>
            <w:r>
              <w:rPr>
                <w:rFonts w:ascii="Times New Roman" w:hAnsi="Times New Roman" w:cs="Times New Roman"/>
                <w:sz w:val="28"/>
                <w:szCs w:val="28"/>
                <w:vertAlign w:val="subscript"/>
                <w:lang w:val="kk-KZ"/>
              </w:rPr>
              <w:t xml:space="preserve">  </w:t>
            </w:r>
            <w:r w:rsidRPr="009B2D87">
              <w:rPr>
                <w:rFonts w:ascii="Times New Roman" w:hAnsi="Times New Roman" w:cs="Times New Roman"/>
                <w:sz w:val="28"/>
                <w:szCs w:val="28"/>
                <w:lang w:val="kk-KZ"/>
              </w:rPr>
              <w:t>т/га</w:t>
            </w:r>
          </w:p>
        </w:tc>
        <w:tc>
          <w:tcPr>
            <w:tcW w:w="1134" w:type="dxa"/>
          </w:tcPr>
          <w:p w:rsidR="00822C79" w:rsidRPr="001D291B" w:rsidRDefault="00822C79" w:rsidP="00822C79">
            <w:pPr>
              <w:spacing w:after="0" w:line="240" w:lineRule="auto"/>
              <w:rPr>
                <w:rFonts w:ascii="Times New Roman" w:hAnsi="Times New Roman" w:cs="Times New Roman"/>
                <w:sz w:val="28"/>
                <w:szCs w:val="28"/>
                <w:lang w:val="kk-KZ"/>
              </w:rPr>
            </w:pP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p>
        </w:tc>
        <w:tc>
          <w:tcPr>
            <w:tcW w:w="1701" w:type="dxa"/>
          </w:tcPr>
          <w:p w:rsidR="00822C79" w:rsidRPr="001D291B" w:rsidRDefault="00822C79" w:rsidP="00822C7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2,39</w:t>
            </w:r>
          </w:p>
        </w:tc>
        <w:tc>
          <w:tcPr>
            <w:tcW w:w="2659" w:type="dxa"/>
          </w:tcPr>
          <w:p w:rsidR="00822C79" w:rsidRPr="001D291B" w:rsidRDefault="00822C79" w:rsidP="00822C79">
            <w:pPr>
              <w:spacing w:after="0" w:line="240" w:lineRule="auto"/>
              <w:jc w:val="center"/>
              <w:rPr>
                <w:rFonts w:ascii="Times New Roman" w:hAnsi="Times New Roman" w:cs="Times New Roman"/>
                <w:sz w:val="28"/>
                <w:szCs w:val="28"/>
                <w:lang w:val="kk-KZ"/>
              </w:rPr>
            </w:pPr>
          </w:p>
        </w:tc>
      </w:tr>
      <w:tr w:rsidR="00822C79" w:rsidTr="00822C79">
        <w:tc>
          <w:tcPr>
            <w:tcW w:w="1701" w:type="dxa"/>
          </w:tcPr>
          <w:p w:rsidR="00822C79" w:rsidRDefault="00822C79" w:rsidP="00822C7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w:t>
            </w:r>
          </w:p>
        </w:tc>
        <w:tc>
          <w:tcPr>
            <w:tcW w:w="1134" w:type="dxa"/>
          </w:tcPr>
          <w:p w:rsidR="00822C79" w:rsidRPr="001D291B" w:rsidRDefault="00822C79" w:rsidP="00822C79">
            <w:pPr>
              <w:spacing w:after="0" w:line="240" w:lineRule="auto"/>
              <w:rPr>
                <w:rFonts w:ascii="Times New Roman" w:hAnsi="Times New Roman" w:cs="Times New Roman"/>
                <w:sz w:val="28"/>
                <w:szCs w:val="28"/>
                <w:lang w:val="kk-KZ"/>
              </w:rPr>
            </w:pP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p>
        </w:tc>
        <w:tc>
          <w:tcPr>
            <w:tcW w:w="1701" w:type="dxa"/>
          </w:tcPr>
          <w:p w:rsidR="00822C79" w:rsidRPr="001D291B" w:rsidRDefault="00822C79" w:rsidP="00822C7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4,42</w:t>
            </w:r>
          </w:p>
        </w:tc>
        <w:tc>
          <w:tcPr>
            <w:tcW w:w="2659" w:type="dxa"/>
          </w:tcPr>
          <w:p w:rsidR="00822C79" w:rsidRPr="001D291B" w:rsidRDefault="00822C79" w:rsidP="00822C79">
            <w:pPr>
              <w:spacing w:after="0" w:line="240" w:lineRule="auto"/>
              <w:jc w:val="center"/>
              <w:rPr>
                <w:rFonts w:ascii="Times New Roman" w:hAnsi="Times New Roman" w:cs="Times New Roman"/>
                <w:sz w:val="28"/>
                <w:szCs w:val="28"/>
                <w:lang w:val="kk-KZ"/>
              </w:rPr>
            </w:pPr>
          </w:p>
        </w:tc>
      </w:tr>
      <w:tr w:rsidR="00822C79" w:rsidTr="00822C79">
        <w:tc>
          <w:tcPr>
            <w:tcW w:w="9747" w:type="dxa"/>
            <w:gridSpan w:val="6"/>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 xml:space="preserve">Фон </w:t>
            </w:r>
            <w:r w:rsidRPr="001D291B">
              <w:rPr>
                <w:rFonts w:ascii="Times New Roman" w:hAnsi="Times New Roman" w:cs="Times New Roman"/>
                <w:sz w:val="28"/>
                <w:szCs w:val="28"/>
              </w:rPr>
              <w:t>Р</w:t>
            </w:r>
            <w:r w:rsidRPr="001D291B">
              <w:rPr>
                <w:rFonts w:ascii="Times New Roman" w:hAnsi="Times New Roman" w:cs="Times New Roman"/>
                <w:sz w:val="28"/>
                <w:szCs w:val="28"/>
                <w:vertAlign w:val="subscript"/>
              </w:rPr>
              <w:t>200</w:t>
            </w:r>
            <w:r w:rsidRPr="001D291B">
              <w:rPr>
                <w:rFonts w:ascii="Times New Roman" w:hAnsi="Times New Roman" w:cs="Times New Roman"/>
                <w:sz w:val="28"/>
                <w:szCs w:val="28"/>
              </w:rPr>
              <w:t>, сорт «К</w:t>
            </w:r>
            <w:r w:rsidRPr="001D291B">
              <w:rPr>
                <w:rFonts w:ascii="Times New Roman" w:hAnsi="Times New Roman" w:cs="Times New Roman"/>
                <w:sz w:val="28"/>
                <w:szCs w:val="28"/>
                <w:lang w:val="kk-KZ"/>
              </w:rPr>
              <w:t>ө</w:t>
            </w:r>
            <w:r w:rsidRPr="001D291B">
              <w:rPr>
                <w:rFonts w:ascii="Times New Roman" w:hAnsi="Times New Roman" w:cs="Times New Roman"/>
                <w:sz w:val="28"/>
                <w:szCs w:val="28"/>
              </w:rPr>
              <w:t>кбалауса»</w:t>
            </w:r>
          </w:p>
        </w:tc>
      </w:tr>
      <w:tr w:rsidR="00822C79" w:rsidTr="00822C79">
        <w:tc>
          <w:tcPr>
            <w:tcW w:w="1701" w:type="dxa"/>
          </w:tcPr>
          <w:p w:rsidR="00822C79" w:rsidRPr="001D291B" w:rsidRDefault="00822C79" w:rsidP="00822C79">
            <w:pPr>
              <w:spacing w:after="0" w:line="240" w:lineRule="auto"/>
              <w:jc w:val="center"/>
              <w:rPr>
                <w:rFonts w:ascii="Times New Roman" w:hAnsi="Times New Roman" w:cs="Times New Roman"/>
                <w:sz w:val="28"/>
                <w:szCs w:val="28"/>
              </w:rPr>
            </w:pPr>
            <w:r w:rsidRPr="001D291B">
              <w:rPr>
                <w:rFonts w:ascii="Times New Roman" w:hAnsi="Times New Roman" w:cs="Times New Roman"/>
                <w:sz w:val="28"/>
                <w:szCs w:val="28"/>
              </w:rPr>
              <w:t>Р</w:t>
            </w:r>
            <w:r w:rsidRPr="001D291B">
              <w:rPr>
                <w:rFonts w:ascii="Times New Roman" w:hAnsi="Times New Roman" w:cs="Times New Roman"/>
                <w:sz w:val="28"/>
                <w:szCs w:val="28"/>
                <w:vertAlign w:val="subscript"/>
              </w:rPr>
              <w:t>200</w:t>
            </w:r>
          </w:p>
        </w:tc>
        <w:tc>
          <w:tcPr>
            <w:tcW w:w="1134"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3,55</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13,96</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18,33</w:t>
            </w:r>
          </w:p>
        </w:tc>
        <w:tc>
          <w:tcPr>
            <w:tcW w:w="1701"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35,85</w:t>
            </w:r>
          </w:p>
        </w:tc>
        <w:tc>
          <w:tcPr>
            <w:tcW w:w="2659"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100</w:t>
            </w:r>
          </w:p>
        </w:tc>
      </w:tr>
      <w:tr w:rsidR="00822C79" w:rsidTr="00822C79">
        <w:tc>
          <w:tcPr>
            <w:tcW w:w="1701" w:type="dxa"/>
          </w:tcPr>
          <w:p w:rsidR="00822C79" w:rsidRPr="001D291B" w:rsidRDefault="00822C79" w:rsidP="00822C79">
            <w:pPr>
              <w:spacing w:after="0" w:line="240" w:lineRule="auto"/>
              <w:jc w:val="center"/>
              <w:rPr>
                <w:rFonts w:ascii="Times New Roman" w:hAnsi="Times New Roman" w:cs="Times New Roman"/>
                <w:sz w:val="28"/>
                <w:szCs w:val="28"/>
              </w:rPr>
            </w:pPr>
            <w:r w:rsidRPr="001D291B">
              <w:rPr>
                <w:rFonts w:ascii="Times New Roman" w:hAnsi="Times New Roman" w:cs="Times New Roman"/>
                <w:sz w:val="28"/>
                <w:szCs w:val="28"/>
              </w:rPr>
              <w:t xml:space="preserve">Фон + </w:t>
            </w:r>
            <w:r w:rsidRPr="001D291B">
              <w:rPr>
                <w:rFonts w:ascii="Times New Roman" w:hAnsi="Times New Roman" w:cs="Times New Roman"/>
                <w:sz w:val="28"/>
                <w:szCs w:val="28"/>
                <w:lang w:val="en-US"/>
              </w:rPr>
              <w:t>N</w:t>
            </w:r>
            <w:r w:rsidRPr="001D291B">
              <w:rPr>
                <w:rFonts w:ascii="Times New Roman" w:hAnsi="Times New Roman" w:cs="Times New Roman"/>
                <w:sz w:val="28"/>
                <w:szCs w:val="28"/>
                <w:vertAlign w:val="subscript"/>
              </w:rPr>
              <w:t>60</w:t>
            </w:r>
          </w:p>
        </w:tc>
        <w:tc>
          <w:tcPr>
            <w:tcW w:w="1134"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3,70</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17,18</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21,19</w:t>
            </w:r>
          </w:p>
        </w:tc>
        <w:tc>
          <w:tcPr>
            <w:tcW w:w="1701"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42,07</w:t>
            </w:r>
          </w:p>
        </w:tc>
        <w:tc>
          <w:tcPr>
            <w:tcW w:w="2659"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117,4</w:t>
            </w:r>
          </w:p>
        </w:tc>
      </w:tr>
      <w:tr w:rsidR="00822C79" w:rsidTr="00822C79">
        <w:tc>
          <w:tcPr>
            <w:tcW w:w="1701" w:type="dxa"/>
          </w:tcPr>
          <w:p w:rsidR="00822C79" w:rsidRPr="001D291B" w:rsidRDefault="00822C79" w:rsidP="00822C79">
            <w:pPr>
              <w:spacing w:after="0" w:line="240" w:lineRule="auto"/>
              <w:jc w:val="center"/>
              <w:rPr>
                <w:rFonts w:ascii="Times New Roman" w:hAnsi="Times New Roman" w:cs="Times New Roman"/>
                <w:sz w:val="28"/>
                <w:szCs w:val="28"/>
              </w:rPr>
            </w:pPr>
            <w:r w:rsidRPr="001D291B">
              <w:rPr>
                <w:rFonts w:ascii="Times New Roman" w:hAnsi="Times New Roman" w:cs="Times New Roman"/>
                <w:sz w:val="28"/>
                <w:szCs w:val="28"/>
              </w:rPr>
              <w:t xml:space="preserve">Фон + </w:t>
            </w:r>
            <w:r w:rsidRPr="001D291B">
              <w:rPr>
                <w:rFonts w:ascii="Times New Roman" w:hAnsi="Times New Roman" w:cs="Times New Roman"/>
                <w:sz w:val="28"/>
                <w:szCs w:val="28"/>
                <w:lang w:val="en-US"/>
              </w:rPr>
              <w:t>K</w:t>
            </w:r>
            <w:r w:rsidRPr="001D291B">
              <w:rPr>
                <w:rFonts w:ascii="Times New Roman" w:hAnsi="Times New Roman" w:cs="Times New Roman"/>
                <w:sz w:val="28"/>
                <w:szCs w:val="28"/>
                <w:vertAlign w:val="subscript"/>
                <w:lang w:val="en-US"/>
              </w:rPr>
              <w:t>70</w:t>
            </w:r>
          </w:p>
        </w:tc>
        <w:tc>
          <w:tcPr>
            <w:tcW w:w="1134"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3,50</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15,75</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19,25</w:t>
            </w:r>
          </w:p>
        </w:tc>
        <w:tc>
          <w:tcPr>
            <w:tcW w:w="1701"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38,50</w:t>
            </w:r>
          </w:p>
        </w:tc>
        <w:tc>
          <w:tcPr>
            <w:tcW w:w="2659"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107,4</w:t>
            </w:r>
          </w:p>
        </w:tc>
      </w:tr>
      <w:tr w:rsidR="00822C79" w:rsidTr="00822C79">
        <w:tc>
          <w:tcPr>
            <w:tcW w:w="1701" w:type="dxa"/>
          </w:tcPr>
          <w:p w:rsidR="00822C79" w:rsidRPr="001D291B" w:rsidRDefault="00822C79" w:rsidP="00822C79">
            <w:pPr>
              <w:spacing w:after="0" w:line="240" w:lineRule="auto"/>
              <w:jc w:val="center"/>
              <w:rPr>
                <w:rFonts w:ascii="Times New Roman" w:hAnsi="Times New Roman" w:cs="Times New Roman"/>
                <w:sz w:val="28"/>
                <w:szCs w:val="28"/>
              </w:rPr>
            </w:pPr>
            <w:r w:rsidRPr="001D291B">
              <w:rPr>
                <w:rFonts w:ascii="Times New Roman" w:hAnsi="Times New Roman" w:cs="Times New Roman"/>
                <w:sz w:val="28"/>
                <w:szCs w:val="28"/>
              </w:rPr>
              <w:t>Фон +</w:t>
            </w:r>
            <w:r w:rsidRPr="001D291B">
              <w:rPr>
                <w:rFonts w:ascii="Times New Roman" w:hAnsi="Times New Roman" w:cs="Times New Roman"/>
                <w:sz w:val="28"/>
                <w:szCs w:val="28"/>
                <w:vertAlign w:val="subscript"/>
                <w:lang w:val="en-US"/>
              </w:rPr>
              <w:t xml:space="preserve"> </w:t>
            </w:r>
            <w:r w:rsidRPr="001D291B">
              <w:rPr>
                <w:rFonts w:ascii="Times New Roman" w:hAnsi="Times New Roman" w:cs="Times New Roman"/>
                <w:sz w:val="28"/>
                <w:szCs w:val="28"/>
                <w:lang w:val="en-US"/>
              </w:rPr>
              <w:t>C</w:t>
            </w:r>
            <w:r w:rsidRPr="001D291B">
              <w:rPr>
                <w:rFonts w:ascii="Times New Roman" w:hAnsi="Times New Roman" w:cs="Times New Roman"/>
                <w:sz w:val="28"/>
                <w:szCs w:val="28"/>
              </w:rPr>
              <w:t>о</w:t>
            </w:r>
          </w:p>
        </w:tc>
        <w:tc>
          <w:tcPr>
            <w:tcW w:w="1134"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3,77</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16,88</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20,15</w:t>
            </w:r>
          </w:p>
        </w:tc>
        <w:tc>
          <w:tcPr>
            <w:tcW w:w="1701"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40,33</w:t>
            </w:r>
          </w:p>
        </w:tc>
        <w:tc>
          <w:tcPr>
            <w:tcW w:w="2659"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112,4</w:t>
            </w:r>
          </w:p>
        </w:tc>
      </w:tr>
      <w:tr w:rsidR="00822C79" w:rsidTr="00822C79">
        <w:tc>
          <w:tcPr>
            <w:tcW w:w="1701" w:type="dxa"/>
          </w:tcPr>
          <w:p w:rsidR="00822C79" w:rsidRPr="001D291B" w:rsidRDefault="00822C79" w:rsidP="00822C79">
            <w:pPr>
              <w:spacing w:after="0" w:line="240" w:lineRule="auto"/>
              <w:jc w:val="center"/>
              <w:rPr>
                <w:rFonts w:ascii="Times New Roman" w:hAnsi="Times New Roman" w:cs="Times New Roman"/>
                <w:sz w:val="28"/>
                <w:szCs w:val="28"/>
                <w:lang w:val="en-US"/>
              </w:rPr>
            </w:pPr>
            <w:r w:rsidRPr="001D291B">
              <w:rPr>
                <w:rFonts w:ascii="Times New Roman" w:hAnsi="Times New Roman" w:cs="Times New Roman"/>
                <w:sz w:val="28"/>
                <w:szCs w:val="28"/>
              </w:rPr>
              <w:t>Фон +</w:t>
            </w:r>
            <w:r w:rsidRPr="001D291B">
              <w:rPr>
                <w:rFonts w:ascii="Times New Roman" w:hAnsi="Times New Roman" w:cs="Times New Roman"/>
                <w:sz w:val="28"/>
                <w:szCs w:val="28"/>
                <w:vertAlign w:val="subscript"/>
              </w:rPr>
              <w:t xml:space="preserve"> </w:t>
            </w:r>
            <w:r w:rsidRPr="001D291B">
              <w:rPr>
                <w:rFonts w:ascii="Times New Roman" w:hAnsi="Times New Roman" w:cs="Times New Roman"/>
                <w:sz w:val="28"/>
                <w:szCs w:val="28"/>
                <w:lang w:val="en-US"/>
              </w:rPr>
              <w:t>Mo</w:t>
            </w:r>
          </w:p>
        </w:tc>
        <w:tc>
          <w:tcPr>
            <w:tcW w:w="1134"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3,65</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17,12</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21,45</w:t>
            </w:r>
          </w:p>
        </w:tc>
        <w:tc>
          <w:tcPr>
            <w:tcW w:w="1701"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42,22</w:t>
            </w:r>
          </w:p>
        </w:tc>
        <w:tc>
          <w:tcPr>
            <w:tcW w:w="2659"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117,8</w:t>
            </w:r>
          </w:p>
        </w:tc>
      </w:tr>
      <w:tr w:rsidR="00822C79" w:rsidTr="00822C79">
        <w:tc>
          <w:tcPr>
            <w:tcW w:w="1701" w:type="dxa"/>
          </w:tcPr>
          <w:p w:rsidR="00822C79" w:rsidRPr="009B2D87" w:rsidRDefault="00822C79" w:rsidP="00822C7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ЕЕА </w:t>
            </w:r>
            <w:r w:rsidRPr="009B2D87">
              <w:rPr>
                <w:rFonts w:ascii="Times New Roman" w:hAnsi="Times New Roman" w:cs="Times New Roman"/>
                <w:sz w:val="28"/>
                <w:szCs w:val="28"/>
                <w:vertAlign w:val="subscript"/>
                <w:lang w:val="kk-KZ"/>
              </w:rPr>
              <w:t>0,05</w:t>
            </w:r>
            <w:r>
              <w:rPr>
                <w:rFonts w:ascii="Times New Roman" w:hAnsi="Times New Roman" w:cs="Times New Roman"/>
                <w:sz w:val="28"/>
                <w:szCs w:val="28"/>
                <w:vertAlign w:val="subscript"/>
                <w:lang w:val="kk-KZ"/>
              </w:rPr>
              <w:t xml:space="preserve">  </w:t>
            </w:r>
            <w:r w:rsidRPr="009B2D87">
              <w:rPr>
                <w:rFonts w:ascii="Times New Roman" w:hAnsi="Times New Roman" w:cs="Times New Roman"/>
                <w:sz w:val="28"/>
                <w:szCs w:val="28"/>
                <w:lang w:val="kk-KZ"/>
              </w:rPr>
              <w:t>т/га</w:t>
            </w:r>
          </w:p>
        </w:tc>
        <w:tc>
          <w:tcPr>
            <w:tcW w:w="1134" w:type="dxa"/>
          </w:tcPr>
          <w:p w:rsidR="00822C79" w:rsidRPr="001D291B" w:rsidRDefault="00822C79" w:rsidP="00822C79">
            <w:pPr>
              <w:spacing w:after="0" w:line="240" w:lineRule="auto"/>
              <w:jc w:val="center"/>
              <w:rPr>
                <w:rFonts w:ascii="Times New Roman" w:hAnsi="Times New Roman" w:cs="Times New Roman"/>
                <w:sz w:val="28"/>
                <w:szCs w:val="28"/>
                <w:lang w:val="kk-KZ"/>
              </w:rPr>
            </w:pP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p>
        </w:tc>
        <w:tc>
          <w:tcPr>
            <w:tcW w:w="1701" w:type="dxa"/>
          </w:tcPr>
          <w:p w:rsidR="00822C79" w:rsidRPr="001D291B" w:rsidRDefault="00822C79" w:rsidP="00822C7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3,23</w:t>
            </w:r>
          </w:p>
        </w:tc>
        <w:tc>
          <w:tcPr>
            <w:tcW w:w="2659" w:type="dxa"/>
          </w:tcPr>
          <w:p w:rsidR="00822C79" w:rsidRPr="001D291B" w:rsidRDefault="00822C79" w:rsidP="00822C79">
            <w:pPr>
              <w:spacing w:after="0" w:line="240" w:lineRule="auto"/>
              <w:jc w:val="center"/>
              <w:rPr>
                <w:rFonts w:ascii="Times New Roman" w:hAnsi="Times New Roman" w:cs="Times New Roman"/>
                <w:sz w:val="28"/>
                <w:szCs w:val="28"/>
                <w:lang w:val="kk-KZ"/>
              </w:rPr>
            </w:pPr>
          </w:p>
        </w:tc>
      </w:tr>
      <w:tr w:rsidR="00822C79" w:rsidTr="00822C79">
        <w:tc>
          <w:tcPr>
            <w:tcW w:w="1701" w:type="dxa"/>
          </w:tcPr>
          <w:p w:rsidR="00822C79" w:rsidRDefault="00822C79" w:rsidP="00822C7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w:t>
            </w:r>
          </w:p>
        </w:tc>
        <w:tc>
          <w:tcPr>
            <w:tcW w:w="1134" w:type="dxa"/>
          </w:tcPr>
          <w:p w:rsidR="00822C79" w:rsidRPr="001D291B" w:rsidRDefault="00822C79" w:rsidP="00822C79">
            <w:pPr>
              <w:spacing w:after="0" w:line="240" w:lineRule="auto"/>
              <w:jc w:val="center"/>
              <w:rPr>
                <w:rFonts w:ascii="Times New Roman" w:hAnsi="Times New Roman" w:cs="Times New Roman"/>
                <w:sz w:val="28"/>
                <w:szCs w:val="28"/>
                <w:lang w:val="kk-KZ"/>
              </w:rPr>
            </w:pP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p>
        </w:tc>
        <w:tc>
          <w:tcPr>
            <w:tcW w:w="1701" w:type="dxa"/>
          </w:tcPr>
          <w:p w:rsidR="00822C79" w:rsidRPr="001D291B" w:rsidRDefault="00822C79" w:rsidP="00822C7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4,23</w:t>
            </w:r>
          </w:p>
        </w:tc>
        <w:tc>
          <w:tcPr>
            <w:tcW w:w="2659" w:type="dxa"/>
          </w:tcPr>
          <w:p w:rsidR="00822C79" w:rsidRPr="001D291B" w:rsidRDefault="00822C79" w:rsidP="00822C79">
            <w:pPr>
              <w:spacing w:after="0" w:line="240" w:lineRule="auto"/>
              <w:jc w:val="center"/>
              <w:rPr>
                <w:rFonts w:ascii="Times New Roman" w:hAnsi="Times New Roman" w:cs="Times New Roman"/>
                <w:sz w:val="28"/>
                <w:szCs w:val="28"/>
                <w:lang w:val="kk-KZ"/>
              </w:rPr>
            </w:pPr>
          </w:p>
        </w:tc>
      </w:tr>
    </w:tbl>
    <w:p w:rsidR="00CE5AA0" w:rsidRDefault="00CE5AA0" w:rsidP="00CE5AA0">
      <w:pPr>
        <w:spacing w:after="0" w:line="240" w:lineRule="auto"/>
        <w:ind w:firstLine="567"/>
        <w:jc w:val="both"/>
        <w:rPr>
          <w:rFonts w:ascii="Times New Roman" w:hAnsi="Times New Roman" w:cs="Times New Roman"/>
          <w:sz w:val="28"/>
          <w:szCs w:val="28"/>
          <w:lang w:val="kk-KZ"/>
        </w:rPr>
      </w:pPr>
    </w:p>
    <w:p w:rsidR="00822C79" w:rsidRDefault="00CE5AA0" w:rsidP="00CE5AA0">
      <w:pPr>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Кобальт микроэлементін қолдану барлық зерттелетін фосфор фондары мен сорттары бойынша құрғақ шөп шығымдылығын едәуір арттыруды қамтамасыз етті. Барлық сорттар бойынша фосфорды енгізбеген фонмен салыстырғанда кобальттың әсерінен бо</w:t>
      </w:r>
      <w:r>
        <w:rPr>
          <w:rFonts w:ascii="Times New Roman" w:hAnsi="Times New Roman" w:cs="Times New Roman"/>
          <w:sz w:val="28"/>
          <w:szCs w:val="28"/>
          <w:lang w:val="kk-KZ"/>
        </w:rPr>
        <w:t>лған түсім байқалады, осылайша «Көкорай»</w:t>
      </w:r>
      <w:r w:rsidRPr="006066E8">
        <w:rPr>
          <w:rFonts w:ascii="Times New Roman" w:hAnsi="Times New Roman" w:cs="Times New Roman"/>
          <w:sz w:val="28"/>
          <w:szCs w:val="28"/>
          <w:lang w:val="kk-KZ"/>
        </w:rPr>
        <w:t xml:space="preserve"> сорты </w:t>
      </w:r>
      <w:r>
        <w:rPr>
          <w:rFonts w:ascii="Times New Roman" w:hAnsi="Times New Roman" w:cs="Times New Roman"/>
          <w:sz w:val="28"/>
          <w:szCs w:val="28"/>
          <w:lang w:val="kk-KZ"/>
        </w:rPr>
        <w:t>–</w:t>
      </w:r>
      <w:r w:rsidRPr="006066E8">
        <w:rPr>
          <w:rFonts w:ascii="Times New Roman" w:hAnsi="Times New Roman" w:cs="Times New Roman"/>
          <w:sz w:val="28"/>
          <w:szCs w:val="28"/>
          <w:lang w:val="kk-KZ"/>
        </w:rPr>
        <w:t xml:space="preserve"> 1</w:t>
      </w:r>
      <w:r>
        <w:rPr>
          <w:rFonts w:ascii="Times New Roman" w:hAnsi="Times New Roman" w:cs="Times New Roman"/>
          <w:sz w:val="28"/>
          <w:szCs w:val="28"/>
          <w:lang w:val="kk-KZ"/>
        </w:rPr>
        <w:t xml:space="preserve">4,3, </w:t>
      </w:r>
      <w:r w:rsidRPr="00CE5AA0">
        <w:rPr>
          <w:rFonts w:ascii="Times New Roman" w:hAnsi="Times New Roman" w:cs="Times New Roman"/>
          <w:sz w:val="28"/>
          <w:szCs w:val="28"/>
          <w:lang w:val="kk-KZ"/>
        </w:rPr>
        <w:t>«</w:t>
      </w:r>
      <w:r w:rsidRPr="006066E8">
        <w:rPr>
          <w:rFonts w:ascii="Times New Roman" w:hAnsi="Times New Roman" w:cs="Times New Roman"/>
          <w:sz w:val="28"/>
          <w:szCs w:val="28"/>
          <w:lang w:val="kk-KZ"/>
        </w:rPr>
        <w:t>Көкбалауса</w:t>
      </w:r>
      <w:r w:rsidRPr="00CE5AA0">
        <w:rPr>
          <w:rFonts w:ascii="Times New Roman" w:hAnsi="Times New Roman" w:cs="Times New Roman"/>
          <w:sz w:val="28"/>
          <w:szCs w:val="28"/>
          <w:lang w:val="kk-KZ"/>
        </w:rPr>
        <w:t>»</w:t>
      </w:r>
      <w:r w:rsidRPr="006066E8">
        <w:rPr>
          <w:rFonts w:ascii="Times New Roman" w:hAnsi="Times New Roman" w:cs="Times New Roman"/>
          <w:sz w:val="28"/>
          <w:szCs w:val="28"/>
          <w:lang w:val="kk-KZ"/>
        </w:rPr>
        <w:t xml:space="preserve"> сорты </w:t>
      </w:r>
      <w:r>
        <w:rPr>
          <w:rFonts w:ascii="Times New Roman" w:hAnsi="Times New Roman" w:cs="Times New Roman"/>
          <w:sz w:val="28"/>
          <w:szCs w:val="28"/>
          <w:lang w:val="kk-KZ"/>
        </w:rPr>
        <w:t>–</w:t>
      </w:r>
      <w:r w:rsidRPr="006066E8">
        <w:rPr>
          <w:rFonts w:ascii="Times New Roman" w:hAnsi="Times New Roman" w:cs="Times New Roman"/>
          <w:sz w:val="28"/>
          <w:szCs w:val="28"/>
          <w:lang w:val="kk-KZ"/>
        </w:rPr>
        <w:t xml:space="preserve"> </w:t>
      </w:r>
      <w:r>
        <w:rPr>
          <w:rFonts w:ascii="Times New Roman" w:hAnsi="Times New Roman" w:cs="Times New Roman"/>
          <w:sz w:val="28"/>
          <w:szCs w:val="28"/>
          <w:lang w:val="kk-KZ"/>
        </w:rPr>
        <w:t>16,4% және «Өсімтал» сорты –</w:t>
      </w:r>
      <w:r w:rsidRPr="006066E8">
        <w:rPr>
          <w:rFonts w:ascii="Times New Roman" w:hAnsi="Times New Roman" w:cs="Times New Roman"/>
          <w:sz w:val="28"/>
          <w:szCs w:val="28"/>
          <w:lang w:val="kk-KZ"/>
        </w:rPr>
        <w:t xml:space="preserve"> 21% </w:t>
      </w:r>
      <w:r>
        <w:rPr>
          <w:rFonts w:ascii="Times New Roman" w:hAnsi="Times New Roman" w:cs="Times New Roman"/>
          <w:sz w:val="28"/>
          <w:szCs w:val="28"/>
          <w:lang w:val="kk-KZ"/>
        </w:rPr>
        <w:t>құрғақ шөп</w:t>
      </w:r>
      <w:r w:rsidRPr="006066E8">
        <w:rPr>
          <w:rFonts w:ascii="Times New Roman" w:hAnsi="Times New Roman" w:cs="Times New Roman"/>
          <w:sz w:val="28"/>
          <w:szCs w:val="28"/>
          <w:lang w:val="kk-KZ"/>
        </w:rPr>
        <w:t xml:space="preserve"> өнімділігі артқан. Жалпы фосфордың барлық фондарында кобальттан </w:t>
      </w:r>
      <w:r>
        <w:rPr>
          <w:rFonts w:ascii="Times New Roman" w:hAnsi="Times New Roman" w:cs="Times New Roman"/>
          <w:sz w:val="28"/>
          <w:szCs w:val="28"/>
          <w:lang w:val="kk-KZ"/>
        </w:rPr>
        <w:t>пішен</w:t>
      </w:r>
      <w:r w:rsidRPr="006066E8">
        <w:rPr>
          <w:rFonts w:ascii="Times New Roman" w:hAnsi="Times New Roman" w:cs="Times New Roman"/>
          <w:sz w:val="28"/>
          <w:szCs w:val="28"/>
          <w:lang w:val="kk-KZ"/>
        </w:rPr>
        <w:t xml:space="preserve"> өнімділігінің артуы </w:t>
      </w:r>
      <w:r>
        <w:rPr>
          <w:rFonts w:ascii="Times New Roman" w:hAnsi="Times New Roman" w:cs="Times New Roman"/>
          <w:sz w:val="28"/>
          <w:szCs w:val="28"/>
          <w:lang w:val="kk-KZ"/>
        </w:rPr>
        <w:t xml:space="preserve">10,9 – </w:t>
      </w:r>
      <w:r w:rsidRPr="006066E8">
        <w:rPr>
          <w:rFonts w:ascii="Times New Roman" w:hAnsi="Times New Roman" w:cs="Times New Roman"/>
          <w:sz w:val="28"/>
          <w:szCs w:val="28"/>
          <w:lang w:val="kk-KZ"/>
        </w:rPr>
        <w:t>21% шегінде болды. Кобаль</w:t>
      </w:r>
      <w:r>
        <w:rPr>
          <w:rFonts w:ascii="Times New Roman" w:hAnsi="Times New Roman" w:cs="Times New Roman"/>
          <w:sz w:val="28"/>
          <w:szCs w:val="28"/>
          <w:lang w:val="kk-KZ"/>
        </w:rPr>
        <w:t>т қолдану бойынша Өсімтал сорты ерекшеленді, үстеме өнім – 16 – 21%.</w:t>
      </w:r>
    </w:p>
    <w:p w:rsidR="00822C79" w:rsidRDefault="00CE5AA0" w:rsidP="00822C79">
      <w:pPr>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Молибден микроэлементін қолданғанда, фосфордың барлық зерттелген фондары бойынша жоңышқаның құрғақ шөп өнімділігінің артуына ықпал етті.</w:t>
      </w:r>
    </w:p>
    <w:p w:rsidR="00822C79" w:rsidRDefault="00822C79" w:rsidP="00CE5AA0">
      <w:pPr>
        <w:spacing w:after="0" w:line="240" w:lineRule="auto"/>
        <w:jc w:val="both"/>
        <w:rPr>
          <w:rFonts w:ascii="Times New Roman" w:hAnsi="Times New Roman" w:cs="Times New Roman"/>
          <w:sz w:val="28"/>
          <w:szCs w:val="28"/>
          <w:lang w:val="kk-KZ"/>
        </w:rPr>
      </w:pPr>
    </w:p>
    <w:p w:rsidR="00CE5AA0" w:rsidRDefault="00CE5AA0" w:rsidP="00CE5AA0">
      <w:pPr>
        <w:spacing w:after="0" w:line="240" w:lineRule="auto"/>
        <w:jc w:val="both"/>
        <w:rPr>
          <w:rFonts w:ascii="Times New Roman" w:hAnsi="Times New Roman" w:cs="Times New Roman"/>
          <w:sz w:val="28"/>
          <w:szCs w:val="28"/>
          <w:lang w:val="kk-KZ"/>
        </w:rPr>
      </w:pPr>
    </w:p>
    <w:p w:rsidR="00822C79" w:rsidRPr="006066E8" w:rsidRDefault="00822C79" w:rsidP="00CE5AA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 20 – Ж</w:t>
      </w:r>
      <w:r w:rsidRPr="006066E8">
        <w:rPr>
          <w:rFonts w:ascii="Times New Roman" w:hAnsi="Times New Roman" w:cs="Times New Roman"/>
          <w:sz w:val="28"/>
          <w:szCs w:val="28"/>
          <w:lang w:val="kk-KZ"/>
        </w:rPr>
        <w:t>оңышқа</w:t>
      </w:r>
      <w:r>
        <w:rPr>
          <w:rFonts w:ascii="Times New Roman" w:hAnsi="Times New Roman" w:cs="Times New Roman"/>
          <w:sz w:val="28"/>
          <w:szCs w:val="28"/>
          <w:lang w:val="kk-KZ"/>
        </w:rPr>
        <w:t>ның «Өсімтал» сорты</w:t>
      </w:r>
      <w:r w:rsidRPr="006066E8">
        <w:rPr>
          <w:rFonts w:ascii="Times New Roman" w:hAnsi="Times New Roman" w:cs="Times New Roman"/>
          <w:sz w:val="28"/>
          <w:szCs w:val="28"/>
          <w:lang w:val="kk-KZ"/>
        </w:rPr>
        <w:t xml:space="preserve">ның </w:t>
      </w:r>
      <w:r>
        <w:rPr>
          <w:rFonts w:ascii="Times New Roman" w:hAnsi="Times New Roman" w:cs="Times New Roman"/>
          <w:sz w:val="28"/>
          <w:szCs w:val="28"/>
          <w:lang w:val="kk-KZ"/>
        </w:rPr>
        <w:t>құрғақ шөп</w:t>
      </w:r>
      <w:r w:rsidRPr="006066E8">
        <w:rPr>
          <w:rFonts w:ascii="Times New Roman" w:hAnsi="Times New Roman" w:cs="Times New Roman"/>
          <w:sz w:val="28"/>
          <w:szCs w:val="28"/>
          <w:lang w:val="kk-KZ"/>
        </w:rPr>
        <w:t xml:space="preserve"> өнімділігіне макро</w:t>
      </w:r>
      <w:r>
        <w:rPr>
          <w:rFonts w:ascii="Times New Roman" w:hAnsi="Times New Roman" w:cs="Times New Roman"/>
          <w:sz w:val="28"/>
          <w:szCs w:val="28"/>
          <w:lang w:val="kk-KZ"/>
        </w:rPr>
        <w:t xml:space="preserve"> және </w:t>
      </w:r>
      <w:r w:rsidRPr="006066E8">
        <w:rPr>
          <w:rFonts w:ascii="Times New Roman" w:hAnsi="Times New Roman" w:cs="Times New Roman"/>
          <w:sz w:val="28"/>
          <w:szCs w:val="28"/>
          <w:lang w:val="kk-KZ"/>
        </w:rPr>
        <w:t xml:space="preserve">микротыңайтқыштардың әсері, </w:t>
      </w:r>
      <w:r>
        <w:rPr>
          <w:rFonts w:ascii="Times New Roman" w:hAnsi="Times New Roman" w:cs="Times New Roman"/>
          <w:sz w:val="28"/>
          <w:szCs w:val="28"/>
          <w:lang w:val="kk-KZ"/>
        </w:rPr>
        <w:t>т</w:t>
      </w:r>
      <w:r w:rsidRPr="00EE074D">
        <w:rPr>
          <w:rFonts w:ascii="Times New Roman" w:hAnsi="Times New Roman" w:cs="Times New Roman"/>
          <w:sz w:val="28"/>
          <w:szCs w:val="28"/>
          <w:lang w:val="kk-KZ"/>
        </w:rPr>
        <w:t>/</w:t>
      </w:r>
      <w:r>
        <w:rPr>
          <w:rFonts w:ascii="Times New Roman" w:hAnsi="Times New Roman" w:cs="Times New Roman"/>
          <w:sz w:val="28"/>
          <w:szCs w:val="28"/>
          <w:lang w:val="kk-KZ"/>
        </w:rPr>
        <w:t>га</w:t>
      </w:r>
    </w:p>
    <w:tbl>
      <w:tblPr>
        <w:tblStyle w:val="a9"/>
        <w:tblW w:w="0" w:type="auto"/>
        <w:tblInd w:w="108" w:type="dxa"/>
        <w:tblLook w:val="04A0" w:firstRow="1" w:lastRow="0" w:firstColumn="1" w:lastColumn="0" w:noHBand="0" w:noVBand="1"/>
      </w:tblPr>
      <w:tblGrid>
        <w:gridCol w:w="1701"/>
        <w:gridCol w:w="1134"/>
        <w:gridCol w:w="1276"/>
        <w:gridCol w:w="1276"/>
        <w:gridCol w:w="1701"/>
        <w:gridCol w:w="2551"/>
      </w:tblGrid>
      <w:tr w:rsidR="00822C79" w:rsidTr="00177B22">
        <w:tc>
          <w:tcPr>
            <w:tcW w:w="1701" w:type="dxa"/>
            <w:vAlign w:val="center"/>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Нұсқа</w:t>
            </w:r>
          </w:p>
        </w:tc>
        <w:tc>
          <w:tcPr>
            <w:tcW w:w="1134" w:type="dxa"/>
          </w:tcPr>
          <w:p w:rsidR="00822C79" w:rsidRPr="001D291B" w:rsidRDefault="00822C79" w:rsidP="00822C7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1 – </w:t>
            </w:r>
            <w:r w:rsidRPr="001D291B">
              <w:rPr>
                <w:rFonts w:ascii="Times New Roman" w:hAnsi="Times New Roman" w:cs="Times New Roman"/>
                <w:sz w:val="28"/>
                <w:szCs w:val="28"/>
                <w:lang w:val="kk-KZ"/>
              </w:rPr>
              <w:t>ші жыл</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2 – </w:t>
            </w:r>
            <w:r w:rsidRPr="001D291B">
              <w:rPr>
                <w:rFonts w:ascii="Times New Roman" w:hAnsi="Times New Roman" w:cs="Times New Roman"/>
                <w:sz w:val="28"/>
                <w:szCs w:val="28"/>
                <w:lang w:val="kk-KZ"/>
              </w:rPr>
              <w:t>ші жыл</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3 – </w:t>
            </w:r>
            <w:r w:rsidRPr="001D291B">
              <w:rPr>
                <w:rFonts w:ascii="Times New Roman" w:hAnsi="Times New Roman" w:cs="Times New Roman"/>
                <w:sz w:val="28"/>
                <w:szCs w:val="28"/>
                <w:lang w:val="kk-KZ"/>
              </w:rPr>
              <w:t>ші жыл</w:t>
            </w:r>
          </w:p>
        </w:tc>
        <w:tc>
          <w:tcPr>
            <w:tcW w:w="1701"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Жиынтығы</w:t>
            </w:r>
          </w:p>
        </w:tc>
        <w:tc>
          <w:tcPr>
            <w:tcW w:w="2551" w:type="dxa"/>
          </w:tcPr>
          <w:p w:rsidR="00822C79" w:rsidRPr="001D291B" w:rsidRDefault="00822C79" w:rsidP="00822C79">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kk-KZ"/>
              </w:rPr>
              <w:t xml:space="preserve">Бақылаумен салыстырғанда, </w:t>
            </w:r>
            <w:r w:rsidRPr="001D291B">
              <w:rPr>
                <w:rFonts w:ascii="Times New Roman" w:hAnsi="Times New Roman" w:cs="Times New Roman"/>
                <w:sz w:val="28"/>
                <w:szCs w:val="28"/>
              </w:rPr>
              <w:t>%</w:t>
            </w:r>
          </w:p>
        </w:tc>
      </w:tr>
      <w:tr w:rsidR="00822C79" w:rsidTr="00177B22">
        <w:tc>
          <w:tcPr>
            <w:tcW w:w="1701" w:type="dxa"/>
            <w:vAlign w:val="center"/>
          </w:tcPr>
          <w:p w:rsidR="00822C79" w:rsidRPr="001D291B" w:rsidRDefault="00822C79" w:rsidP="00822C79">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134" w:type="dxa"/>
          </w:tcPr>
          <w:p w:rsidR="00822C79" w:rsidRDefault="00822C79" w:rsidP="00822C7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276" w:type="dxa"/>
          </w:tcPr>
          <w:p w:rsidR="00822C79" w:rsidRDefault="00822C79" w:rsidP="00822C7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276" w:type="dxa"/>
          </w:tcPr>
          <w:p w:rsidR="00822C79" w:rsidRDefault="00822C79" w:rsidP="00822C7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701" w:type="dxa"/>
          </w:tcPr>
          <w:p w:rsidR="00822C79" w:rsidRPr="001D291B" w:rsidRDefault="00822C79" w:rsidP="00822C7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2551" w:type="dxa"/>
          </w:tcPr>
          <w:p w:rsidR="00822C79" w:rsidRPr="00DE6B58" w:rsidRDefault="00822C79" w:rsidP="00822C7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r>
      <w:tr w:rsidR="00822C79" w:rsidTr="00177B22">
        <w:tc>
          <w:tcPr>
            <w:tcW w:w="9639" w:type="dxa"/>
            <w:gridSpan w:val="6"/>
          </w:tcPr>
          <w:p w:rsidR="00822C79"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Фон Р</w:t>
            </w:r>
            <w:r w:rsidRPr="001D291B">
              <w:rPr>
                <w:rFonts w:ascii="Times New Roman" w:hAnsi="Times New Roman" w:cs="Times New Roman"/>
                <w:sz w:val="28"/>
                <w:szCs w:val="28"/>
                <w:vertAlign w:val="subscript"/>
                <w:lang w:val="kk-KZ"/>
              </w:rPr>
              <w:t xml:space="preserve">0 </w:t>
            </w:r>
            <w:r w:rsidRPr="001D291B">
              <w:rPr>
                <w:rFonts w:ascii="Times New Roman" w:hAnsi="Times New Roman" w:cs="Times New Roman"/>
                <w:sz w:val="28"/>
                <w:szCs w:val="28"/>
                <w:lang w:val="kk-KZ"/>
              </w:rPr>
              <w:t>(тыңайтқышсыз), сорт «Өсімтал»</w:t>
            </w:r>
          </w:p>
        </w:tc>
      </w:tr>
      <w:tr w:rsidR="00822C79" w:rsidTr="00177B22">
        <w:tc>
          <w:tcPr>
            <w:tcW w:w="1701" w:type="dxa"/>
            <w:vAlign w:val="center"/>
          </w:tcPr>
          <w:p w:rsidR="00822C79" w:rsidRPr="001D291B" w:rsidRDefault="00822C79" w:rsidP="00822C79">
            <w:pPr>
              <w:spacing w:after="0" w:line="240" w:lineRule="auto"/>
              <w:jc w:val="center"/>
              <w:rPr>
                <w:rFonts w:ascii="Times New Roman" w:hAnsi="Times New Roman" w:cs="Times New Roman"/>
                <w:sz w:val="28"/>
                <w:szCs w:val="28"/>
              </w:rPr>
            </w:pPr>
            <w:r w:rsidRPr="001D291B">
              <w:rPr>
                <w:rFonts w:ascii="Times New Roman" w:hAnsi="Times New Roman" w:cs="Times New Roman"/>
                <w:sz w:val="28"/>
                <w:szCs w:val="28"/>
                <w:lang w:val="en-US"/>
              </w:rPr>
              <w:t>P</w:t>
            </w:r>
            <w:r w:rsidRPr="001D291B">
              <w:rPr>
                <w:rFonts w:ascii="Times New Roman" w:hAnsi="Times New Roman" w:cs="Times New Roman"/>
                <w:sz w:val="28"/>
                <w:szCs w:val="28"/>
                <w:vertAlign w:val="subscript"/>
              </w:rPr>
              <w:t>0</w:t>
            </w:r>
          </w:p>
        </w:tc>
        <w:tc>
          <w:tcPr>
            <w:tcW w:w="1134" w:type="dxa"/>
          </w:tcPr>
          <w:p w:rsidR="00822C79" w:rsidRPr="001D291B" w:rsidRDefault="00822C79" w:rsidP="00822C79">
            <w:pPr>
              <w:spacing w:after="0" w:line="240" w:lineRule="auto"/>
              <w:rPr>
                <w:rFonts w:ascii="Times New Roman" w:hAnsi="Times New Roman" w:cs="Times New Roman"/>
                <w:sz w:val="28"/>
                <w:szCs w:val="28"/>
                <w:lang w:val="kk-KZ"/>
              </w:rPr>
            </w:pPr>
            <w:r w:rsidRPr="001D291B">
              <w:rPr>
                <w:rFonts w:ascii="Times New Roman" w:hAnsi="Times New Roman" w:cs="Times New Roman"/>
                <w:sz w:val="28"/>
                <w:szCs w:val="28"/>
                <w:lang w:val="kk-KZ"/>
              </w:rPr>
              <w:t>2,50</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11,21</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11,56</w:t>
            </w:r>
          </w:p>
        </w:tc>
        <w:tc>
          <w:tcPr>
            <w:tcW w:w="1701"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25,27</w:t>
            </w:r>
          </w:p>
        </w:tc>
        <w:tc>
          <w:tcPr>
            <w:tcW w:w="2551"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100</w:t>
            </w:r>
          </w:p>
        </w:tc>
      </w:tr>
      <w:tr w:rsidR="00822C79" w:rsidTr="00177B22">
        <w:tc>
          <w:tcPr>
            <w:tcW w:w="1701" w:type="dxa"/>
            <w:vAlign w:val="center"/>
          </w:tcPr>
          <w:p w:rsidR="00822C79" w:rsidRPr="001D291B" w:rsidRDefault="00822C79" w:rsidP="00822C79">
            <w:pPr>
              <w:spacing w:after="0" w:line="240" w:lineRule="auto"/>
              <w:jc w:val="center"/>
              <w:rPr>
                <w:rFonts w:ascii="Times New Roman" w:hAnsi="Times New Roman" w:cs="Times New Roman"/>
                <w:sz w:val="28"/>
                <w:szCs w:val="28"/>
              </w:rPr>
            </w:pPr>
            <w:r w:rsidRPr="001D291B">
              <w:rPr>
                <w:rFonts w:ascii="Times New Roman" w:hAnsi="Times New Roman" w:cs="Times New Roman"/>
                <w:sz w:val="28"/>
                <w:szCs w:val="28"/>
                <w:lang w:val="en-US"/>
              </w:rPr>
              <w:t>Фон + N</w:t>
            </w:r>
            <w:r w:rsidRPr="001D291B">
              <w:rPr>
                <w:rFonts w:ascii="Times New Roman" w:hAnsi="Times New Roman" w:cs="Times New Roman"/>
                <w:sz w:val="28"/>
                <w:szCs w:val="28"/>
                <w:vertAlign w:val="subscript"/>
              </w:rPr>
              <w:t>60</w:t>
            </w:r>
          </w:p>
        </w:tc>
        <w:tc>
          <w:tcPr>
            <w:tcW w:w="1134" w:type="dxa"/>
          </w:tcPr>
          <w:p w:rsidR="00822C79" w:rsidRPr="001D291B" w:rsidRDefault="00822C79" w:rsidP="00822C79">
            <w:pPr>
              <w:spacing w:after="0" w:line="240" w:lineRule="auto"/>
              <w:rPr>
                <w:rFonts w:ascii="Times New Roman" w:hAnsi="Times New Roman" w:cs="Times New Roman"/>
                <w:sz w:val="28"/>
                <w:szCs w:val="28"/>
                <w:lang w:val="kk-KZ"/>
              </w:rPr>
            </w:pPr>
            <w:r w:rsidRPr="001D291B">
              <w:rPr>
                <w:rFonts w:ascii="Times New Roman" w:hAnsi="Times New Roman" w:cs="Times New Roman"/>
                <w:sz w:val="28"/>
                <w:szCs w:val="28"/>
                <w:lang w:val="kk-KZ"/>
              </w:rPr>
              <w:t>2,80</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12,76</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13,19</w:t>
            </w:r>
          </w:p>
        </w:tc>
        <w:tc>
          <w:tcPr>
            <w:tcW w:w="1701"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28,75</w:t>
            </w:r>
          </w:p>
        </w:tc>
        <w:tc>
          <w:tcPr>
            <w:tcW w:w="2551"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113,8</w:t>
            </w:r>
          </w:p>
        </w:tc>
      </w:tr>
      <w:tr w:rsidR="00822C79" w:rsidTr="00177B22">
        <w:tc>
          <w:tcPr>
            <w:tcW w:w="1701" w:type="dxa"/>
            <w:vAlign w:val="center"/>
          </w:tcPr>
          <w:p w:rsidR="00822C79" w:rsidRPr="001D291B" w:rsidRDefault="00822C79" w:rsidP="00822C79">
            <w:pPr>
              <w:spacing w:after="0" w:line="240" w:lineRule="auto"/>
              <w:jc w:val="center"/>
              <w:rPr>
                <w:rFonts w:ascii="Times New Roman" w:hAnsi="Times New Roman" w:cs="Times New Roman"/>
                <w:sz w:val="28"/>
                <w:szCs w:val="28"/>
              </w:rPr>
            </w:pPr>
            <w:r w:rsidRPr="001D291B">
              <w:rPr>
                <w:rFonts w:ascii="Times New Roman" w:hAnsi="Times New Roman" w:cs="Times New Roman"/>
                <w:sz w:val="28"/>
                <w:szCs w:val="28"/>
                <w:lang w:val="en-US"/>
              </w:rPr>
              <w:t>Фон +</w:t>
            </w:r>
            <w:r w:rsidRPr="001D291B">
              <w:rPr>
                <w:rFonts w:ascii="Times New Roman" w:hAnsi="Times New Roman" w:cs="Times New Roman"/>
                <w:sz w:val="28"/>
                <w:szCs w:val="28"/>
              </w:rPr>
              <w:t xml:space="preserve">  </w:t>
            </w:r>
            <w:r w:rsidRPr="001D291B">
              <w:rPr>
                <w:rFonts w:ascii="Times New Roman" w:hAnsi="Times New Roman" w:cs="Times New Roman"/>
                <w:sz w:val="28"/>
                <w:szCs w:val="28"/>
                <w:lang w:val="en-US"/>
              </w:rPr>
              <w:t>K</w:t>
            </w:r>
            <w:r w:rsidRPr="001D291B">
              <w:rPr>
                <w:rFonts w:ascii="Times New Roman" w:hAnsi="Times New Roman" w:cs="Times New Roman"/>
                <w:sz w:val="28"/>
                <w:szCs w:val="28"/>
                <w:vertAlign w:val="subscript"/>
                <w:lang w:val="en-US"/>
              </w:rPr>
              <w:t>70</w:t>
            </w:r>
          </w:p>
        </w:tc>
        <w:tc>
          <w:tcPr>
            <w:tcW w:w="1134" w:type="dxa"/>
          </w:tcPr>
          <w:p w:rsidR="00822C79" w:rsidRPr="001D291B" w:rsidRDefault="00822C79" w:rsidP="00822C79">
            <w:pPr>
              <w:spacing w:after="0" w:line="240" w:lineRule="auto"/>
              <w:rPr>
                <w:rFonts w:ascii="Times New Roman" w:hAnsi="Times New Roman" w:cs="Times New Roman"/>
                <w:sz w:val="28"/>
                <w:szCs w:val="28"/>
                <w:lang w:val="kk-KZ"/>
              </w:rPr>
            </w:pPr>
            <w:r w:rsidRPr="001D291B">
              <w:rPr>
                <w:rFonts w:ascii="Times New Roman" w:hAnsi="Times New Roman" w:cs="Times New Roman"/>
                <w:sz w:val="28"/>
                <w:szCs w:val="28"/>
                <w:lang w:val="kk-KZ"/>
              </w:rPr>
              <w:t>2,57</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11,9</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12,49</w:t>
            </w:r>
          </w:p>
        </w:tc>
        <w:tc>
          <w:tcPr>
            <w:tcW w:w="1701"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26,96</w:t>
            </w:r>
          </w:p>
        </w:tc>
        <w:tc>
          <w:tcPr>
            <w:tcW w:w="2551"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106,7</w:t>
            </w:r>
          </w:p>
        </w:tc>
      </w:tr>
      <w:tr w:rsidR="00822C79" w:rsidTr="00177B22">
        <w:tc>
          <w:tcPr>
            <w:tcW w:w="1701" w:type="dxa"/>
            <w:vAlign w:val="center"/>
          </w:tcPr>
          <w:p w:rsidR="00822C79" w:rsidRPr="001D291B" w:rsidRDefault="00822C79" w:rsidP="00822C79">
            <w:pPr>
              <w:spacing w:after="0" w:line="240" w:lineRule="auto"/>
              <w:jc w:val="center"/>
              <w:rPr>
                <w:rFonts w:ascii="Times New Roman" w:hAnsi="Times New Roman" w:cs="Times New Roman"/>
                <w:sz w:val="28"/>
                <w:szCs w:val="28"/>
              </w:rPr>
            </w:pPr>
            <w:r w:rsidRPr="001D291B">
              <w:rPr>
                <w:rFonts w:ascii="Times New Roman" w:hAnsi="Times New Roman" w:cs="Times New Roman"/>
                <w:sz w:val="28"/>
                <w:szCs w:val="28"/>
                <w:lang w:val="en-US"/>
              </w:rPr>
              <w:t>Фон +</w:t>
            </w:r>
            <w:r w:rsidRPr="001D291B">
              <w:rPr>
                <w:rFonts w:ascii="Times New Roman" w:hAnsi="Times New Roman" w:cs="Times New Roman"/>
                <w:sz w:val="28"/>
                <w:szCs w:val="28"/>
                <w:vertAlign w:val="subscript"/>
              </w:rPr>
              <w:t xml:space="preserve">  </w:t>
            </w:r>
            <w:r w:rsidRPr="001D291B">
              <w:rPr>
                <w:rFonts w:ascii="Times New Roman" w:hAnsi="Times New Roman" w:cs="Times New Roman"/>
                <w:sz w:val="28"/>
                <w:szCs w:val="28"/>
                <w:lang w:val="en-US"/>
              </w:rPr>
              <w:t>C</w:t>
            </w:r>
            <w:r w:rsidRPr="001D291B">
              <w:rPr>
                <w:rFonts w:ascii="Times New Roman" w:hAnsi="Times New Roman" w:cs="Times New Roman"/>
                <w:sz w:val="28"/>
                <w:szCs w:val="28"/>
              </w:rPr>
              <w:t>о</w:t>
            </w:r>
          </w:p>
        </w:tc>
        <w:tc>
          <w:tcPr>
            <w:tcW w:w="1134" w:type="dxa"/>
          </w:tcPr>
          <w:p w:rsidR="00822C79" w:rsidRPr="001D291B" w:rsidRDefault="00822C79" w:rsidP="00822C79">
            <w:pPr>
              <w:spacing w:after="0" w:line="240" w:lineRule="auto"/>
              <w:rPr>
                <w:rFonts w:ascii="Times New Roman" w:hAnsi="Times New Roman" w:cs="Times New Roman"/>
                <w:sz w:val="28"/>
                <w:szCs w:val="28"/>
                <w:lang w:val="kk-KZ"/>
              </w:rPr>
            </w:pPr>
            <w:r w:rsidRPr="001D291B">
              <w:rPr>
                <w:rFonts w:ascii="Times New Roman" w:hAnsi="Times New Roman" w:cs="Times New Roman"/>
                <w:sz w:val="28"/>
                <w:szCs w:val="28"/>
                <w:lang w:val="kk-KZ"/>
              </w:rPr>
              <w:t>3,10</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13,64</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13,86</w:t>
            </w:r>
          </w:p>
        </w:tc>
        <w:tc>
          <w:tcPr>
            <w:tcW w:w="1701"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30,60</w:t>
            </w:r>
          </w:p>
        </w:tc>
        <w:tc>
          <w:tcPr>
            <w:tcW w:w="2551"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121,1</w:t>
            </w:r>
          </w:p>
        </w:tc>
      </w:tr>
      <w:tr w:rsidR="00822C79" w:rsidTr="00177B22">
        <w:tc>
          <w:tcPr>
            <w:tcW w:w="1701" w:type="dxa"/>
            <w:vAlign w:val="center"/>
          </w:tcPr>
          <w:p w:rsidR="00822C79" w:rsidRPr="001D291B" w:rsidRDefault="00822C79" w:rsidP="00822C79">
            <w:pPr>
              <w:spacing w:after="0" w:line="240" w:lineRule="auto"/>
              <w:jc w:val="center"/>
              <w:rPr>
                <w:rFonts w:ascii="Times New Roman" w:hAnsi="Times New Roman" w:cs="Times New Roman"/>
                <w:sz w:val="28"/>
                <w:szCs w:val="28"/>
                <w:lang w:val="en-US"/>
              </w:rPr>
            </w:pPr>
            <w:r w:rsidRPr="001D291B">
              <w:rPr>
                <w:rFonts w:ascii="Times New Roman" w:hAnsi="Times New Roman" w:cs="Times New Roman"/>
                <w:sz w:val="28"/>
                <w:szCs w:val="28"/>
                <w:lang w:val="en-US"/>
              </w:rPr>
              <w:t>Фон +Mo</w:t>
            </w:r>
          </w:p>
        </w:tc>
        <w:tc>
          <w:tcPr>
            <w:tcW w:w="1134" w:type="dxa"/>
          </w:tcPr>
          <w:p w:rsidR="00822C79" w:rsidRPr="001D291B" w:rsidRDefault="00822C79" w:rsidP="00822C79">
            <w:pPr>
              <w:spacing w:after="0" w:line="240" w:lineRule="auto"/>
              <w:rPr>
                <w:rFonts w:ascii="Times New Roman" w:hAnsi="Times New Roman" w:cs="Times New Roman"/>
                <w:sz w:val="28"/>
                <w:szCs w:val="28"/>
                <w:lang w:val="kk-KZ"/>
              </w:rPr>
            </w:pPr>
            <w:r w:rsidRPr="001D291B">
              <w:rPr>
                <w:rFonts w:ascii="Times New Roman" w:hAnsi="Times New Roman" w:cs="Times New Roman"/>
                <w:sz w:val="28"/>
                <w:szCs w:val="28"/>
                <w:lang w:val="kk-KZ"/>
              </w:rPr>
              <w:t>3,20</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14,16</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14,33</w:t>
            </w:r>
          </w:p>
        </w:tc>
        <w:tc>
          <w:tcPr>
            <w:tcW w:w="1701"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31,69</w:t>
            </w:r>
          </w:p>
        </w:tc>
        <w:tc>
          <w:tcPr>
            <w:tcW w:w="2551"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125,4</w:t>
            </w:r>
          </w:p>
        </w:tc>
      </w:tr>
      <w:tr w:rsidR="00822C79" w:rsidTr="00822C79">
        <w:tc>
          <w:tcPr>
            <w:tcW w:w="1701" w:type="dxa"/>
          </w:tcPr>
          <w:p w:rsidR="00822C79" w:rsidRPr="009B2D87" w:rsidRDefault="00822C79" w:rsidP="00822C7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ЕЕА </w:t>
            </w:r>
            <w:r w:rsidRPr="009B2D87">
              <w:rPr>
                <w:rFonts w:ascii="Times New Roman" w:hAnsi="Times New Roman" w:cs="Times New Roman"/>
                <w:sz w:val="28"/>
                <w:szCs w:val="28"/>
                <w:vertAlign w:val="subscript"/>
                <w:lang w:val="kk-KZ"/>
              </w:rPr>
              <w:t>0,05</w:t>
            </w:r>
            <w:r>
              <w:rPr>
                <w:rFonts w:ascii="Times New Roman" w:hAnsi="Times New Roman" w:cs="Times New Roman"/>
                <w:sz w:val="28"/>
                <w:szCs w:val="28"/>
                <w:vertAlign w:val="subscript"/>
                <w:lang w:val="kk-KZ"/>
              </w:rPr>
              <w:t xml:space="preserve">  </w:t>
            </w:r>
            <w:r w:rsidRPr="009B2D87">
              <w:rPr>
                <w:rFonts w:ascii="Times New Roman" w:hAnsi="Times New Roman" w:cs="Times New Roman"/>
                <w:sz w:val="28"/>
                <w:szCs w:val="28"/>
                <w:lang w:val="kk-KZ"/>
              </w:rPr>
              <w:t>т/га</w:t>
            </w:r>
          </w:p>
        </w:tc>
        <w:tc>
          <w:tcPr>
            <w:tcW w:w="1134" w:type="dxa"/>
          </w:tcPr>
          <w:p w:rsidR="00822C79" w:rsidRPr="001D291B" w:rsidRDefault="00822C79" w:rsidP="00822C79">
            <w:pPr>
              <w:spacing w:after="0" w:line="240" w:lineRule="auto"/>
              <w:rPr>
                <w:rFonts w:ascii="Times New Roman" w:hAnsi="Times New Roman" w:cs="Times New Roman"/>
                <w:sz w:val="28"/>
                <w:szCs w:val="28"/>
                <w:lang w:val="kk-KZ"/>
              </w:rPr>
            </w:pP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p>
        </w:tc>
        <w:tc>
          <w:tcPr>
            <w:tcW w:w="1701" w:type="dxa"/>
          </w:tcPr>
          <w:p w:rsidR="00822C79" w:rsidRPr="001D291B" w:rsidRDefault="00822C79" w:rsidP="00822C7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4,81</w:t>
            </w:r>
          </w:p>
        </w:tc>
        <w:tc>
          <w:tcPr>
            <w:tcW w:w="2551" w:type="dxa"/>
          </w:tcPr>
          <w:p w:rsidR="00822C79" w:rsidRPr="001D291B" w:rsidRDefault="00822C79" w:rsidP="00822C79">
            <w:pPr>
              <w:spacing w:after="0" w:line="240" w:lineRule="auto"/>
              <w:jc w:val="center"/>
              <w:rPr>
                <w:rFonts w:ascii="Times New Roman" w:hAnsi="Times New Roman" w:cs="Times New Roman"/>
                <w:sz w:val="28"/>
                <w:szCs w:val="28"/>
                <w:lang w:val="kk-KZ"/>
              </w:rPr>
            </w:pPr>
          </w:p>
        </w:tc>
      </w:tr>
      <w:tr w:rsidR="00822C79" w:rsidTr="00822C79">
        <w:tc>
          <w:tcPr>
            <w:tcW w:w="1701" w:type="dxa"/>
          </w:tcPr>
          <w:p w:rsidR="00822C79" w:rsidRDefault="00822C79" w:rsidP="00822C7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w:t>
            </w:r>
          </w:p>
        </w:tc>
        <w:tc>
          <w:tcPr>
            <w:tcW w:w="1134" w:type="dxa"/>
          </w:tcPr>
          <w:p w:rsidR="00822C79" w:rsidRPr="001D291B" w:rsidRDefault="00822C79" w:rsidP="00822C79">
            <w:pPr>
              <w:spacing w:after="0" w:line="240" w:lineRule="auto"/>
              <w:rPr>
                <w:rFonts w:ascii="Times New Roman" w:hAnsi="Times New Roman" w:cs="Times New Roman"/>
                <w:sz w:val="28"/>
                <w:szCs w:val="28"/>
                <w:lang w:val="kk-KZ"/>
              </w:rPr>
            </w:pP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p>
        </w:tc>
        <w:tc>
          <w:tcPr>
            <w:tcW w:w="1701" w:type="dxa"/>
          </w:tcPr>
          <w:p w:rsidR="00822C79" w:rsidRPr="001D291B" w:rsidRDefault="00822C79" w:rsidP="00822C7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3,51</w:t>
            </w:r>
          </w:p>
        </w:tc>
        <w:tc>
          <w:tcPr>
            <w:tcW w:w="2551" w:type="dxa"/>
          </w:tcPr>
          <w:p w:rsidR="00822C79" w:rsidRPr="001D291B" w:rsidRDefault="00822C79" w:rsidP="00822C79">
            <w:pPr>
              <w:spacing w:after="0" w:line="240" w:lineRule="auto"/>
              <w:jc w:val="center"/>
              <w:rPr>
                <w:rFonts w:ascii="Times New Roman" w:hAnsi="Times New Roman" w:cs="Times New Roman"/>
                <w:sz w:val="28"/>
                <w:szCs w:val="28"/>
                <w:lang w:val="kk-KZ"/>
              </w:rPr>
            </w:pPr>
          </w:p>
        </w:tc>
      </w:tr>
      <w:tr w:rsidR="00822C79" w:rsidTr="00177B22">
        <w:tc>
          <w:tcPr>
            <w:tcW w:w="9639" w:type="dxa"/>
            <w:gridSpan w:val="6"/>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 xml:space="preserve">Фон </w:t>
            </w:r>
            <w:r w:rsidRPr="001D291B">
              <w:rPr>
                <w:rFonts w:ascii="Times New Roman" w:hAnsi="Times New Roman" w:cs="Times New Roman"/>
                <w:sz w:val="28"/>
                <w:szCs w:val="28"/>
              </w:rPr>
              <w:t>Р</w:t>
            </w:r>
            <w:r w:rsidRPr="001D291B">
              <w:rPr>
                <w:rFonts w:ascii="Times New Roman" w:hAnsi="Times New Roman" w:cs="Times New Roman"/>
                <w:sz w:val="28"/>
                <w:szCs w:val="28"/>
                <w:vertAlign w:val="subscript"/>
              </w:rPr>
              <w:t>150</w:t>
            </w:r>
            <w:r w:rsidRPr="001D291B">
              <w:rPr>
                <w:rFonts w:ascii="Times New Roman" w:hAnsi="Times New Roman" w:cs="Times New Roman"/>
                <w:sz w:val="28"/>
                <w:szCs w:val="28"/>
              </w:rPr>
              <w:t>, сорт «Өс</w:t>
            </w:r>
            <w:r w:rsidRPr="001D291B">
              <w:rPr>
                <w:rFonts w:ascii="Times New Roman" w:hAnsi="Times New Roman" w:cs="Times New Roman"/>
                <w:sz w:val="28"/>
                <w:szCs w:val="28"/>
                <w:lang w:val="kk-KZ"/>
              </w:rPr>
              <w:t>і</w:t>
            </w:r>
            <w:r w:rsidRPr="001D291B">
              <w:rPr>
                <w:rFonts w:ascii="Times New Roman" w:hAnsi="Times New Roman" w:cs="Times New Roman"/>
                <w:sz w:val="28"/>
                <w:szCs w:val="28"/>
              </w:rPr>
              <w:t>мтал»</w:t>
            </w:r>
          </w:p>
        </w:tc>
      </w:tr>
      <w:tr w:rsidR="00822C79" w:rsidTr="00822C79">
        <w:tc>
          <w:tcPr>
            <w:tcW w:w="1701" w:type="dxa"/>
          </w:tcPr>
          <w:p w:rsidR="00822C79" w:rsidRPr="001D291B" w:rsidRDefault="00822C79" w:rsidP="00822C79">
            <w:pPr>
              <w:spacing w:after="0" w:line="240" w:lineRule="auto"/>
              <w:jc w:val="center"/>
              <w:rPr>
                <w:rFonts w:ascii="Times New Roman" w:hAnsi="Times New Roman" w:cs="Times New Roman"/>
                <w:sz w:val="28"/>
                <w:szCs w:val="28"/>
              </w:rPr>
            </w:pPr>
            <w:r w:rsidRPr="001D291B">
              <w:rPr>
                <w:rFonts w:ascii="Times New Roman" w:hAnsi="Times New Roman" w:cs="Times New Roman"/>
                <w:sz w:val="28"/>
                <w:szCs w:val="28"/>
                <w:lang w:val="en-US"/>
              </w:rPr>
              <w:t>P</w:t>
            </w:r>
            <w:r w:rsidRPr="001D291B">
              <w:rPr>
                <w:rFonts w:ascii="Times New Roman" w:hAnsi="Times New Roman" w:cs="Times New Roman"/>
                <w:sz w:val="28"/>
                <w:szCs w:val="28"/>
                <w:vertAlign w:val="subscript"/>
              </w:rPr>
              <w:t>150</w:t>
            </w:r>
          </w:p>
        </w:tc>
        <w:tc>
          <w:tcPr>
            <w:tcW w:w="1134" w:type="dxa"/>
          </w:tcPr>
          <w:p w:rsidR="00822C79" w:rsidRPr="001D291B" w:rsidRDefault="00822C79" w:rsidP="00822C79">
            <w:pPr>
              <w:spacing w:after="0" w:line="240" w:lineRule="auto"/>
              <w:rPr>
                <w:rFonts w:ascii="Times New Roman" w:hAnsi="Times New Roman" w:cs="Times New Roman"/>
                <w:sz w:val="28"/>
                <w:szCs w:val="28"/>
                <w:lang w:val="kk-KZ"/>
              </w:rPr>
            </w:pPr>
            <w:r w:rsidRPr="001D291B">
              <w:rPr>
                <w:rFonts w:ascii="Times New Roman" w:hAnsi="Times New Roman" w:cs="Times New Roman"/>
                <w:sz w:val="28"/>
                <w:szCs w:val="28"/>
                <w:lang w:val="kk-KZ"/>
              </w:rPr>
              <w:t>2,82</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14,37</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11,56</w:t>
            </w:r>
          </w:p>
        </w:tc>
        <w:tc>
          <w:tcPr>
            <w:tcW w:w="1701"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28,75</w:t>
            </w:r>
          </w:p>
        </w:tc>
        <w:tc>
          <w:tcPr>
            <w:tcW w:w="2551"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100</w:t>
            </w:r>
          </w:p>
        </w:tc>
      </w:tr>
      <w:tr w:rsidR="00822C79" w:rsidTr="00822C79">
        <w:tc>
          <w:tcPr>
            <w:tcW w:w="1701" w:type="dxa"/>
          </w:tcPr>
          <w:p w:rsidR="00822C79" w:rsidRPr="001D291B" w:rsidRDefault="00822C79" w:rsidP="00822C79">
            <w:pPr>
              <w:spacing w:after="0" w:line="240" w:lineRule="auto"/>
              <w:jc w:val="center"/>
              <w:rPr>
                <w:rFonts w:ascii="Times New Roman" w:hAnsi="Times New Roman" w:cs="Times New Roman"/>
                <w:sz w:val="28"/>
                <w:szCs w:val="28"/>
              </w:rPr>
            </w:pPr>
            <w:r w:rsidRPr="001D291B">
              <w:rPr>
                <w:rFonts w:ascii="Times New Roman" w:hAnsi="Times New Roman" w:cs="Times New Roman"/>
                <w:sz w:val="28"/>
                <w:szCs w:val="28"/>
              </w:rPr>
              <w:t xml:space="preserve">Фон + </w:t>
            </w:r>
            <w:r w:rsidRPr="001D291B">
              <w:rPr>
                <w:rFonts w:ascii="Times New Roman" w:hAnsi="Times New Roman" w:cs="Times New Roman"/>
                <w:sz w:val="28"/>
                <w:szCs w:val="28"/>
                <w:lang w:val="en-US"/>
              </w:rPr>
              <w:t>N</w:t>
            </w:r>
            <w:r w:rsidRPr="001D291B">
              <w:rPr>
                <w:rFonts w:ascii="Times New Roman" w:hAnsi="Times New Roman" w:cs="Times New Roman"/>
                <w:sz w:val="28"/>
                <w:szCs w:val="28"/>
                <w:vertAlign w:val="subscript"/>
              </w:rPr>
              <w:t>60</w:t>
            </w:r>
          </w:p>
        </w:tc>
        <w:tc>
          <w:tcPr>
            <w:tcW w:w="1134" w:type="dxa"/>
          </w:tcPr>
          <w:p w:rsidR="00822C79" w:rsidRPr="001D291B" w:rsidRDefault="00822C79" w:rsidP="00822C79">
            <w:pPr>
              <w:spacing w:after="0" w:line="240" w:lineRule="auto"/>
              <w:rPr>
                <w:rFonts w:ascii="Times New Roman" w:hAnsi="Times New Roman" w:cs="Times New Roman"/>
                <w:sz w:val="28"/>
                <w:szCs w:val="28"/>
                <w:lang w:val="kk-KZ"/>
              </w:rPr>
            </w:pPr>
            <w:r w:rsidRPr="001D291B">
              <w:rPr>
                <w:rFonts w:ascii="Times New Roman" w:hAnsi="Times New Roman" w:cs="Times New Roman"/>
                <w:sz w:val="28"/>
                <w:szCs w:val="28"/>
                <w:lang w:val="kk-KZ"/>
              </w:rPr>
              <w:t>2,92</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16,25</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13,19</w:t>
            </w:r>
          </w:p>
        </w:tc>
        <w:tc>
          <w:tcPr>
            <w:tcW w:w="1701"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32,36</w:t>
            </w:r>
          </w:p>
        </w:tc>
        <w:tc>
          <w:tcPr>
            <w:tcW w:w="2551"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112,6</w:t>
            </w:r>
          </w:p>
        </w:tc>
      </w:tr>
      <w:tr w:rsidR="00822C79" w:rsidTr="00822C79">
        <w:tc>
          <w:tcPr>
            <w:tcW w:w="1701" w:type="dxa"/>
          </w:tcPr>
          <w:p w:rsidR="00822C79" w:rsidRPr="001D291B" w:rsidRDefault="00822C79" w:rsidP="00822C79">
            <w:pPr>
              <w:spacing w:after="0" w:line="240" w:lineRule="auto"/>
              <w:jc w:val="center"/>
              <w:rPr>
                <w:rFonts w:ascii="Times New Roman" w:hAnsi="Times New Roman" w:cs="Times New Roman"/>
                <w:sz w:val="28"/>
                <w:szCs w:val="28"/>
              </w:rPr>
            </w:pPr>
            <w:r w:rsidRPr="001D291B">
              <w:rPr>
                <w:rFonts w:ascii="Times New Roman" w:hAnsi="Times New Roman" w:cs="Times New Roman"/>
                <w:sz w:val="28"/>
                <w:szCs w:val="28"/>
              </w:rPr>
              <w:t>Фон</w:t>
            </w:r>
            <w:r w:rsidRPr="001D291B">
              <w:rPr>
                <w:rFonts w:ascii="Times New Roman" w:hAnsi="Times New Roman" w:cs="Times New Roman"/>
                <w:sz w:val="28"/>
                <w:szCs w:val="28"/>
                <w:lang w:val="en-US"/>
              </w:rPr>
              <w:t xml:space="preserve"> </w:t>
            </w:r>
            <w:r w:rsidRPr="001D291B">
              <w:rPr>
                <w:rFonts w:ascii="Times New Roman" w:hAnsi="Times New Roman" w:cs="Times New Roman"/>
                <w:sz w:val="28"/>
                <w:szCs w:val="28"/>
              </w:rPr>
              <w:t xml:space="preserve">+ </w:t>
            </w:r>
            <w:r w:rsidRPr="001D291B">
              <w:rPr>
                <w:rFonts w:ascii="Times New Roman" w:hAnsi="Times New Roman" w:cs="Times New Roman"/>
                <w:sz w:val="28"/>
                <w:szCs w:val="28"/>
                <w:lang w:val="en-US"/>
              </w:rPr>
              <w:t>K</w:t>
            </w:r>
            <w:r w:rsidRPr="001D291B">
              <w:rPr>
                <w:rFonts w:ascii="Times New Roman" w:hAnsi="Times New Roman" w:cs="Times New Roman"/>
                <w:sz w:val="28"/>
                <w:szCs w:val="28"/>
                <w:vertAlign w:val="subscript"/>
                <w:lang w:val="en-US"/>
              </w:rPr>
              <w:t>70</w:t>
            </w:r>
          </w:p>
        </w:tc>
        <w:tc>
          <w:tcPr>
            <w:tcW w:w="1134" w:type="dxa"/>
          </w:tcPr>
          <w:p w:rsidR="00822C79" w:rsidRPr="001D291B" w:rsidRDefault="00822C79" w:rsidP="00822C79">
            <w:pPr>
              <w:spacing w:after="0" w:line="240" w:lineRule="auto"/>
              <w:rPr>
                <w:rFonts w:ascii="Times New Roman" w:hAnsi="Times New Roman" w:cs="Times New Roman"/>
                <w:sz w:val="28"/>
                <w:szCs w:val="28"/>
                <w:lang w:val="kk-KZ"/>
              </w:rPr>
            </w:pPr>
            <w:r w:rsidRPr="001D291B">
              <w:rPr>
                <w:rFonts w:ascii="Times New Roman" w:hAnsi="Times New Roman" w:cs="Times New Roman"/>
                <w:sz w:val="28"/>
                <w:szCs w:val="28"/>
                <w:lang w:val="kk-KZ"/>
              </w:rPr>
              <w:t>2,70</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15,44</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12,49</w:t>
            </w:r>
          </w:p>
        </w:tc>
        <w:tc>
          <w:tcPr>
            <w:tcW w:w="1701"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30,63</w:t>
            </w:r>
          </w:p>
        </w:tc>
        <w:tc>
          <w:tcPr>
            <w:tcW w:w="2551"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106,5</w:t>
            </w:r>
          </w:p>
        </w:tc>
      </w:tr>
      <w:tr w:rsidR="00822C79" w:rsidTr="00822C79">
        <w:tc>
          <w:tcPr>
            <w:tcW w:w="1701" w:type="dxa"/>
          </w:tcPr>
          <w:p w:rsidR="00822C79" w:rsidRPr="001D291B" w:rsidRDefault="00822C79" w:rsidP="00822C79">
            <w:pPr>
              <w:spacing w:after="0" w:line="240" w:lineRule="auto"/>
              <w:jc w:val="center"/>
              <w:rPr>
                <w:rFonts w:ascii="Times New Roman" w:hAnsi="Times New Roman" w:cs="Times New Roman"/>
                <w:sz w:val="28"/>
                <w:szCs w:val="28"/>
              </w:rPr>
            </w:pPr>
            <w:r w:rsidRPr="001D291B">
              <w:rPr>
                <w:rFonts w:ascii="Times New Roman" w:hAnsi="Times New Roman" w:cs="Times New Roman"/>
                <w:sz w:val="28"/>
                <w:szCs w:val="28"/>
              </w:rPr>
              <w:t>Фон +</w:t>
            </w:r>
            <w:r w:rsidRPr="001D291B">
              <w:rPr>
                <w:rFonts w:ascii="Times New Roman" w:hAnsi="Times New Roman" w:cs="Times New Roman"/>
                <w:sz w:val="28"/>
                <w:szCs w:val="28"/>
                <w:vertAlign w:val="subscript"/>
                <w:lang w:val="en-US"/>
              </w:rPr>
              <w:t xml:space="preserve"> </w:t>
            </w:r>
            <w:r w:rsidRPr="001D291B">
              <w:rPr>
                <w:rFonts w:ascii="Times New Roman" w:hAnsi="Times New Roman" w:cs="Times New Roman"/>
                <w:sz w:val="28"/>
                <w:szCs w:val="28"/>
                <w:vertAlign w:val="subscript"/>
              </w:rPr>
              <w:t xml:space="preserve">  </w:t>
            </w:r>
            <w:r w:rsidRPr="001D291B">
              <w:rPr>
                <w:rFonts w:ascii="Times New Roman" w:hAnsi="Times New Roman" w:cs="Times New Roman"/>
                <w:sz w:val="28"/>
                <w:szCs w:val="28"/>
                <w:lang w:val="en-US"/>
              </w:rPr>
              <w:t>C</w:t>
            </w:r>
            <w:r w:rsidRPr="001D291B">
              <w:rPr>
                <w:rFonts w:ascii="Times New Roman" w:hAnsi="Times New Roman" w:cs="Times New Roman"/>
                <w:sz w:val="28"/>
                <w:szCs w:val="28"/>
              </w:rPr>
              <w:t>о</w:t>
            </w:r>
          </w:p>
        </w:tc>
        <w:tc>
          <w:tcPr>
            <w:tcW w:w="1134" w:type="dxa"/>
          </w:tcPr>
          <w:p w:rsidR="00822C79" w:rsidRPr="001D291B" w:rsidRDefault="00822C79" w:rsidP="00822C79">
            <w:pPr>
              <w:spacing w:after="0" w:line="240" w:lineRule="auto"/>
              <w:rPr>
                <w:rFonts w:ascii="Times New Roman" w:hAnsi="Times New Roman" w:cs="Times New Roman"/>
                <w:sz w:val="28"/>
                <w:szCs w:val="28"/>
                <w:lang w:val="kk-KZ"/>
              </w:rPr>
            </w:pPr>
            <w:r w:rsidRPr="001D291B">
              <w:rPr>
                <w:rFonts w:ascii="Times New Roman" w:hAnsi="Times New Roman" w:cs="Times New Roman"/>
                <w:sz w:val="28"/>
                <w:szCs w:val="28"/>
                <w:lang w:val="kk-KZ"/>
              </w:rPr>
              <w:t>3,10</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16,86</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13,86</w:t>
            </w:r>
          </w:p>
        </w:tc>
        <w:tc>
          <w:tcPr>
            <w:tcW w:w="1701"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33,82</w:t>
            </w:r>
          </w:p>
        </w:tc>
        <w:tc>
          <w:tcPr>
            <w:tcW w:w="2551"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117,6</w:t>
            </w:r>
          </w:p>
        </w:tc>
      </w:tr>
      <w:tr w:rsidR="00822C79" w:rsidTr="00822C79">
        <w:tc>
          <w:tcPr>
            <w:tcW w:w="1701" w:type="dxa"/>
          </w:tcPr>
          <w:p w:rsidR="00822C79" w:rsidRPr="001D291B" w:rsidRDefault="00822C79" w:rsidP="00822C79">
            <w:pPr>
              <w:spacing w:after="0" w:line="240" w:lineRule="auto"/>
              <w:jc w:val="center"/>
              <w:rPr>
                <w:rFonts w:ascii="Times New Roman" w:hAnsi="Times New Roman" w:cs="Times New Roman"/>
                <w:sz w:val="28"/>
                <w:szCs w:val="28"/>
                <w:lang w:val="en-US"/>
              </w:rPr>
            </w:pPr>
            <w:r w:rsidRPr="001D291B">
              <w:rPr>
                <w:rFonts w:ascii="Times New Roman" w:hAnsi="Times New Roman" w:cs="Times New Roman"/>
                <w:sz w:val="28"/>
                <w:szCs w:val="28"/>
              </w:rPr>
              <w:t>Фон +</w:t>
            </w:r>
            <w:r w:rsidRPr="001D291B">
              <w:rPr>
                <w:rFonts w:ascii="Times New Roman" w:hAnsi="Times New Roman" w:cs="Times New Roman"/>
                <w:sz w:val="28"/>
                <w:szCs w:val="28"/>
                <w:vertAlign w:val="subscript"/>
              </w:rPr>
              <w:t xml:space="preserve">   </w:t>
            </w:r>
            <w:r w:rsidRPr="001D291B">
              <w:rPr>
                <w:rFonts w:ascii="Times New Roman" w:hAnsi="Times New Roman" w:cs="Times New Roman"/>
                <w:sz w:val="28"/>
                <w:szCs w:val="28"/>
                <w:lang w:val="en-US"/>
              </w:rPr>
              <w:t>Mo</w:t>
            </w:r>
          </w:p>
        </w:tc>
        <w:tc>
          <w:tcPr>
            <w:tcW w:w="1134" w:type="dxa"/>
          </w:tcPr>
          <w:p w:rsidR="00822C79" w:rsidRPr="001D291B" w:rsidRDefault="00822C79" w:rsidP="00822C79">
            <w:pPr>
              <w:spacing w:after="0" w:line="240" w:lineRule="auto"/>
              <w:rPr>
                <w:rFonts w:ascii="Times New Roman" w:hAnsi="Times New Roman" w:cs="Times New Roman"/>
                <w:sz w:val="28"/>
                <w:szCs w:val="28"/>
                <w:lang w:val="kk-KZ"/>
              </w:rPr>
            </w:pPr>
            <w:r w:rsidRPr="001D291B">
              <w:rPr>
                <w:rFonts w:ascii="Times New Roman" w:hAnsi="Times New Roman" w:cs="Times New Roman"/>
                <w:sz w:val="28"/>
                <w:szCs w:val="28"/>
                <w:lang w:val="kk-KZ"/>
              </w:rPr>
              <w:t>3,12</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17,17</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14,33</w:t>
            </w:r>
          </w:p>
        </w:tc>
        <w:tc>
          <w:tcPr>
            <w:tcW w:w="1701"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34,62</w:t>
            </w:r>
          </w:p>
        </w:tc>
        <w:tc>
          <w:tcPr>
            <w:tcW w:w="2551"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120,4</w:t>
            </w:r>
          </w:p>
        </w:tc>
      </w:tr>
      <w:tr w:rsidR="00822C79" w:rsidTr="00822C79">
        <w:tc>
          <w:tcPr>
            <w:tcW w:w="1701" w:type="dxa"/>
          </w:tcPr>
          <w:p w:rsidR="00822C79" w:rsidRPr="009B2D87" w:rsidRDefault="00822C79" w:rsidP="00822C7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ЕЕА </w:t>
            </w:r>
            <w:r w:rsidRPr="009B2D87">
              <w:rPr>
                <w:rFonts w:ascii="Times New Roman" w:hAnsi="Times New Roman" w:cs="Times New Roman"/>
                <w:sz w:val="28"/>
                <w:szCs w:val="28"/>
                <w:vertAlign w:val="subscript"/>
                <w:lang w:val="kk-KZ"/>
              </w:rPr>
              <w:t>0,05</w:t>
            </w:r>
            <w:r>
              <w:rPr>
                <w:rFonts w:ascii="Times New Roman" w:hAnsi="Times New Roman" w:cs="Times New Roman"/>
                <w:sz w:val="28"/>
                <w:szCs w:val="28"/>
                <w:vertAlign w:val="subscript"/>
                <w:lang w:val="kk-KZ"/>
              </w:rPr>
              <w:t xml:space="preserve">  </w:t>
            </w:r>
            <w:r w:rsidRPr="009B2D87">
              <w:rPr>
                <w:rFonts w:ascii="Times New Roman" w:hAnsi="Times New Roman" w:cs="Times New Roman"/>
                <w:sz w:val="28"/>
                <w:szCs w:val="28"/>
                <w:lang w:val="kk-KZ"/>
              </w:rPr>
              <w:t>т/га</w:t>
            </w:r>
          </w:p>
        </w:tc>
        <w:tc>
          <w:tcPr>
            <w:tcW w:w="1134" w:type="dxa"/>
          </w:tcPr>
          <w:p w:rsidR="00822C79" w:rsidRPr="001D291B" w:rsidRDefault="00822C79" w:rsidP="00822C79">
            <w:pPr>
              <w:spacing w:after="0" w:line="240" w:lineRule="auto"/>
              <w:rPr>
                <w:rFonts w:ascii="Times New Roman" w:hAnsi="Times New Roman" w:cs="Times New Roman"/>
                <w:sz w:val="28"/>
                <w:szCs w:val="28"/>
                <w:lang w:val="kk-KZ"/>
              </w:rPr>
            </w:pP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p>
        </w:tc>
        <w:tc>
          <w:tcPr>
            <w:tcW w:w="1701" w:type="dxa"/>
          </w:tcPr>
          <w:p w:rsidR="00822C79" w:rsidRPr="001D291B" w:rsidRDefault="00822C79" w:rsidP="00822C7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2,91</w:t>
            </w:r>
          </w:p>
        </w:tc>
        <w:tc>
          <w:tcPr>
            <w:tcW w:w="2551" w:type="dxa"/>
          </w:tcPr>
          <w:p w:rsidR="00822C79" w:rsidRPr="001D291B" w:rsidRDefault="00822C79" w:rsidP="00822C79">
            <w:pPr>
              <w:spacing w:after="0" w:line="240" w:lineRule="auto"/>
              <w:jc w:val="center"/>
              <w:rPr>
                <w:rFonts w:ascii="Times New Roman" w:hAnsi="Times New Roman" w:cs="Times New Roman"/>
                <w:sz w:val="28"/>
                <w:szCs w:val="28"/>
                <w:lang w:val="kk-KZ"/>
              </w:rPr>
            </w:pPr>
          </w:p>
        </w:tc>
      </w:tr>
      <w:tr w:rsidR="00822C79" w:rsidTr="00822C79">
        <w:tc>
          <w:tcPr>
            <w:tcW w:w="1701" w:type="dxa"/>
          </w:tcPr>
          <w:p w:rsidR="00822C79" w:rsidRDefault="00822C79" w:rsidP="00822C7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w:t>
            </w:r>
          </w:p>
        </w:tc>
        <w:tc>
          <w:tcPr>
            <w:tcW w:w="1134" w:type="dxa"/>
          </w:tcPr>
          <w:p w:rsidR="00822C79" w:rsidRPr="001D291B" w:rsidRDefault="00822C79" w:rsidP="00822C79">
            <w:pPr>
              <w:spacing w:after="0" w:line="240" w:lineRule="auto"/>
              <w:rPr>
                <w:rFonts w:ascii="Times New Roman" w:hAnsi="Times New Roman" w:cs="Times New Roman"/>
                <w:sz w:val="28"/>
                <w:szCs w:val="28"/>
                <w:lang w:val="kk-KZ"/>
              </w:rPr>
            </w:pP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p>
        </w:tc>
        <w:tc>
          <w:tcPr>
            <w:tcW w:w="1701" w:type="dxa"/>
          </w:tcPr>
          <w:p w:rsidR="00822C79" w:rsidRPr="001D291B" w:rsidRDefault="00822C79" w:rsidP="00822C7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1,18</w:t>
            </w:r>
          </w:p>
        </w:tc>
        <w:tc>
          <w:tcPr>
            <w:tcW w:w="2551" w:type="dxa"/>
          </w:tcPr>
          <w:p w:rsidR="00822C79" w:rsidRPr="001D291B" w:rsidRDefault="00822C79" w:rsidP="00822C79">
            <w:pPr>
              <w:spacing w:after="0" w:line="240" w:lineRule="auto"/>
              <w:jc w:val="center"/>
              <w:rPr>
                <w:rFonts w:ascii="Times New Roman" w:hAnsi="Times New Roman" w:cs="Times New Roman"/>
                <w:sz w:val="28"/>
                <w:szCs w:val="28"/>
                <w:lang w:val="kk-KZ"/>
              </w:rPr>
            </w:pPr>
          </w:p>
        </w:tc>
      </w:tr>
      <w:tr w:rsidR="00822C79" w:rsidTr="00177B22">
        <w:tc>
          <w:tcPr>
            <w:tcW w:w="9639" w:type="dxa"/>
            <w:gridSpan w:val="6"/>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 xml:space="preserve">Фон </w:t>
            </w:r>
            <w:r w:rsidRPr="001D291B">
              <w:rPr>
                <w:rFonts w:ascii="Times New Roman" w:hAnsi="Times New Roman" w:cs="Times New Roman"/>
                <w:sz w:val="28"/>
                <w:szCs w:val="28"/>
              </w:rPr>
              <w:t>Р</w:t>
            </w:r>
            <w:r w:rsidRPr="001D291B">
              <w:rPr>
                <w:rFonts w:ascii="Times New Roman" w:hAnsi="Times New Roman" w:cs="Times New Roman"/>
                <w:sz w:val="28"/>
                <w:szCs w:val="28"/>
                <w:vertAlign w:val="subscript"/>
              </w:rPr>
              <w:t>200</w:t>
            </w:r>
            <w:r w:rsidRPr="001D291B">
              <w:rPr>
                <w:rFonts w:ascii="Times New Roman" w:hAnsi="Times New Roman" w:cs="Times New Roman"/>
                <w:sz w:val="28"/>
                <w:szCs w:val="28"/>
              </w:rPr>
              <w:t>, сорт «Өс</w:t>
            </w:r>
            <w:r w:rsidRPr="001D291B">
              <w:rPr>
                <w:rFonts w:ascii="Times New Roman" w:hAnsi="Times New Roman" w:cs="Times New Roman"/>
                <w:sz w:val="28"/>
                <w:szCs w:val="28"/>
                <w:lang w:val="kk-KZ"/>
              </w:rPr>
              <w:t>і</w:t>
            </w:r>
            <w:r w:rsidRPr="001D291B">
              <w:rPr>
                <w:rFonts w:ascii="Times New Roman" w:hAnsi="Times New Roman" w:cs="Times New Roman"/>
                <w:sz w:val="28"/>
                <w:szCs w:val="28"/>
              </w:rPr>
              <w:t>мтал»</w:t>
            </w:r>
          </w:p>
        </w:tc>
      </w:tr>
      <w:tr w:rsidR="00822C79" w:rsidTr="00822C79">
        <w:tc>
          <w:tcPr>
            <w:tcW w:w="1701" w:type="dxa"/>
          </w:tcPr>
          <w:p w:rsidR="00822C79" w:rsidRPr="001D291B" w:rsidRDefault="00822C79" w:rsidP="00822C79">
            <w:pPr>
              <w:spacing w:after="0" w:line="240" w:lineRule="auto"/>
              <w:jc w:val="center"/>
              <w:rPr>
                <w:rFonts w:ascii="Times New Roman" w:hAnsi="Times New Roman" w:cs="Times New Roman"/>
                <w:sz w:val="28"/>
                <w:szCs w:val="28"/>
              </w:rPr>
            </w:pPr>
            <w:r w:rsidRPr="001D291B">
              <w:rPr>
                <w:rFonts w:ascii="Times New Roman" w:hAnsi="Times New Roman" w:cs="Times New Roman"/>
                <w:sz w:val="28"/>
                <w:szCs w:val="28"/>
              </w:rPr>
              <w:t>Р</w:t>
            </w:r>
            <w:r w:rsidRPr="001D291B">
              <w:rPr>
                <w:rFonts w:ascii="Times New Roman" w:hAnsi="Times New Roman" w:cs="Times New Roman"/>
                <w:sz w:val="28"/>
                <w:szCs w:val="28"/>
                <w:vertAlign w:val="subscript"/>
              </w:rPr>
              <w:t>200</w:t>
            </w:r>
          </w:p>
        </w:tc>
        <w:tc>
          <w:tcPr>
            <w:tcW w:w="1134"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3,45</w:t>
            </w:r>
          </w:p>
        </w:tc>
        <w:tc>
          <w:tcPr>
            <w:tcW w:w="1276" w:type="dxa"/>
          </w:tcPr>
          <w:p w:rsidR="00822C79" w:rsidRPr="001D291B" w:rsidRDefault="00822C79" w:rsidP="00822C79">
            <w:pPr>
              <w:spacing w:after="0" w:line="240" w:lineRule="auto"/>
              <w:ind w:firstLine="35"/>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12,22</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16,08</w:t>
            </w:r>
          </w:p>
        </w:tc>
        <w:tc>
          <w:tcPr>
            <w:tcW w:w="1701"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31,75</w:t>
            </w:r>
          </w:p>
        </w:tc>
        <w:tc>
          <w:tcPr>
            <w:tcW w:w="2551"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100</w:t>
            </w:r>
          </w:p>
        </w:tc>
      </w:tr>
      <w:tr w:rsidR="00822C79" w:rsidTr="00822C79">
        <w:tc>
          <w:tcPr>
            <w:tcW w:w="1701" w:type="dxa"/>
          </w:tcPr>
          <w:p w:rsidR="00822C79" w:rsidRPr="001D291B" w:rsidRDefault="00822C79" w:rsidP="00822C79">
            <w:pPr>
              <w:spacing w:after="0" w:line="240" w:lineRule="auto"/>
              <w:jc w:val="center"/>
              <w:rPr>
                <w:rFonts w:ascii="Times New Roman" w:hAnsi="Times New Roman" w:cs="Times New Roman"/>
                <w:sz w:val="28"/>
                <w:szCs w:val="28"/>
              </w:rPr>
            </w:pPr>
            <w:r w:rsidRPr="001D291B">
              <w:rPr>
                <w:rFonts w:ascii="Times New Roman" w:hAnsi="Times New Roman" w:cs="Times New Roman"/>
                <w:sz w:val="28"/>
                <w:szCs w:val="28"/>
              </w:rPr>
              <w:t xml:space="preserve">Фон + </w:t>
            </w:r>
            <w:r w:rsidRPr="001D291B">
              <w:rPr>
                <w:rFonts w:ascii="Times New Roman" w:hAnsi="Times New Roman" w:cs="Times New Roman"/>
                <w:sz w:val="28"/>
                <w:szCs w:val="28"/>
                <w:lang w:val="en-US"/>
              </w:rPr>
              <w:t>N</w:t>
            </w:r>
            <w:r w:rsidRPr="001D291B">
              <w:rPr>
                <w:rFonts w:ascii="Times New Roman" w:hAnsi="Times New Roman" w:cs="Times New Roman"/>
                <w:sz w:val="28"/>
                <w:szCs w:val="28"/>
                <w:vertAlign w:val="subscript"/>
              </w:rPr>
              <w:t>60</w:t>
            </w:r>
          </w:p>
        </w:tc>
        <w:tc>
          <w:tcPr>
            <w:tcW w:w="1134"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3,5</w:t>
            </w:r>
          </w:p>
        </w:tc>
        <w:tc>
          <w:tcPr>
            <w:tcW w:w="1276" w:type="dxa"/>
          </w:tcPr>
          <w:p w:rsidR="00822C79" w:rsidRPr="001D291B" w:rsidRDefault="00822C79" w:rsidP="00822C79">
            <w:pPr>
              <w:spacing w:after="0" w:line="240" w:lineRule="auto"/>
              <w:ind w:firstLine="35"/>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13,94</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18,31</w:t>
            </w:r>
          </w:p>
        </w:tc>
        <w:tc>
          <w:tcPr>
            <w:tcW w:w="1701"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35,75</w:t>
            </w:r>
          </w:p>
        </w:tc>
        <w:tc>
          <w:tcPr>
            <w:tcW w:w="2551"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112,6</w:t>
            </w:r>
          </w:p>
        </w:tc>
      </w:tr>
      <w:tr w:rsidR="00822C79" w:rsidTr="00822C79">
        <w:tc>
          <w:tcPr>
            <w:tcW w:w="1701" w:type="dxa"/>
          </w:tcPr>
          <w:p w:rsidR="00822C79" w:rsidRPr="001D291B" w:rsidRDefault="00822C79" w:rsidP="00822C79">
            <w:pPr>
              <w:spacing w:after="0" w:line="240" w:lineRule="auto"/>
              <w:jc w:val="center"/>
              <w:rPr>
                <w:rFonts w:ascii="Times New Roman" w:hAnsi="Times New Roman" w:cs="Times New Roman"/>
                <w:sz w:val="28"/>
                <w:szCs w:val="28"/>
              </w:rPr>
            </w:pPr>
            <w:r w:rsidRPr="001D291B">
              <w:rPr>
                <w:rFonts w:ascii="Times New Roman" w:hAnsi="Times New Roman" w:cs="Times New Roman"/>
                <w:sz w:val="28"/>
                <w:szCs w:val="28"/>
              </w:rPr>
              <w:t xml:space="preserve">Фон + </w:t>
            </w:r>
            <w:r w:rsidRPr="001D291B">
              <w:rPr>
                <w:rFonts w:ascii="Times New Roman" w:hAnsi="Times New Roman" w:cs="Times New Roman"/>
                <w:sz w:val="28"/>
                <w:szCs w:val="28"/>
                <w:lang w:val="en-US"/>
              </w:rPr>
              <w:t>K</w:t>
            </w:r>
            <w:r w:rsidRPr="001D291B">
              <w:rPr>
                <w:rFonts w:ascii="Times New Roman" w:hAnsi="Times New Roman" w:cs="Times New Roman"/>
                <w:sz w:val="28"/>
                <w:szCs w:val="28"/>
                <w:vertAlign w:val="subscript"/>
                <w:lang w:val="en-US"/>
              </w:rPr>
              <w:t>70</w:t>
            </w:r>
          </w:p>
        </w:tc>
        <w:tc>
          <w:tcPr>
            <w:tcW w:w="1134"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3,55</w:t>
            </w:r>
          </w:p>
        </w:tc>
        <w:tc>
          <w:tcPr>
            <w:tcW w:w="1276" w:type="dxa"/>
          </w:tcPr>
          <w:p w:rsidR="00822C79" w:rsidRPr="001D291B" w:rsidRDefault="00822C79" w:rsidP="00822C79">
            <w:pPr>
              <w:spacing w:after="0" w:line="240" w:lineRule="auto"/>
              <w:ind w:firstLine="35"/>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13,34</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17,38</w:t>
            </w:r>
          </w:p>
        </w:tc>
        <w:tc>
          <w:tcPr>
            <w:tcW w:w="1701"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34,27</w:t>
            </w:r>
          </w:p>
        </w:tc>
        <w:tc>
          <w:tcPr>
            <w:tcW w:w="2551"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107,9</w:t>
            </w:r>
          </w:p>
        </w:tc>
      </w:tr>
      <w:tr w:rsidR="00822C79" w:rsidTr="00822C79">
        <w:tc>
          <w:tcPr>
            <w:tcW w:w="1701" w:type="dxa"/>
          </w:tcPr>
          <w:p w:rsidR="00822C79" w:rsidRPr="001D291B" w:rsidRDefault="00822C79" w:rsidP="00822C79">
            <w:pPr>
              <w:spacing w:after="0" w:line="240" w:lineRule="auto"/>
              <w:jc w:val="center"/>
              <w:rPr>
                <w:rFonts w:ascii="Times New Roman" w:hAnsi="Times New Roman" w:cs="Times New Roman"/>
                <w:sz w:val="28"/>
                <w:szCs w:val="28"/>
              </w:rPr>
            </w:pPr>
            <w:r w:rsidRPr="001D291B">
              <w:rPr>
                <w:rFonts w:ascii="Times New Roman" w:hAnsi="Times New Roman" w:cs="Times New Roman"/>
                <w:sz w:val="28"/>
                <w:szCs w:val="28"/>
              </w:rPr>
              <w:t>Фон +</w:t>
            </w:r>
            <w:r w:rsidRPr="001D291B">
              <w:rPr>
                <w:rFonts w:ascii="Times New Roman" w:hAnsi="Times New Roman" w:cs="Times New Roman"/>
                <w:sz w:val="28"/>
                <w:szCs w:val="28"/>
                <w:vertAlign w:val="subscript"/>
                <w:lang w:val="en-US"/>
              </w:rPr>
              <w:t xml:space="preserve"> </w:t>
            </w:r>
            <w:r w:rsidRPr="001D291B">
              <w:rPr>
                <w:rFonts w:ascii="Times New Roman" w:hAnsi="Times New Roman" w:cs="Times New Roman"/>
                <w:sz w:val="28"/>
                <w:szCs w:val="28"/>
                <w:lang w:val="en-US"/>
              </w:rPr>
              <w:t>C</w:t>
            </w:r>
            <w:r w:rsidRPr="001D291B">
              <w:rPr>
                <w:rFonts w:ascii="Times New Roman" w:hAnsi="Times New Roman" w:cs="Times New Roman"/>
                <w:sz w:val="28"/>
                <w:szCs w:val="28"/>
              </w:rPr>
              <w:t>о</w:t>
            </w:r>
          </w:p>
        </w:tc>
        <w:tc>
          <w:tcPr>
            <w:tcW w:w="1134"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3,82</w:t>
            </w:r>
          </w:p>
        </w:tc>
        <w:tc>
          <w:tcPr>
            <w:tcW w:w="1276" w:type="dxa"/>
          </w:tcPr>
          <w:p w:rsidR="00822C79" w:rsidRPr="001D291B" w:rsidRDefault="00822C79" w:rsidP="00822C79">
            <w:pPr>
              <w:spacing w:after="0" w:line="240" w:lineRule="auto"/>
              <w:ind w:firstLine="35"/>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14,18</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18,83</w:t>
            </w:r>
          </w:p>
        </w:tc>
        <w:tc>
          <w:tcPr>
            <w:tcW w:w="1701"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36,83</w:t>
            </w:r>
          </w:p>
        </w:tc>
        <w:tc>
          <w:tcPr>
            <w:tcW w:w="2551"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116,0</w:t>
            </w:r>
          </w:p>
        </w:tc>
      </w:tr>
      <w:tr w:rsidR="00822C79" w:rsidTr="00822C79">
        <w:tc>
          <w:tcPr>
            <w:tcW w:w="1701" w:type="dxa"/>
          </w:tcPr>
          <w:p w:rsidR="00822C79" w:rsidRPr="001D291B" w:rsidRDefault="00822C79" w:rsidP="00822C79">
            <w:pPr>
              <w:spacing w:after="0" w:line="240" w:lineRule="auto"/>
              <w:jc w:val="center"/>
              <w:rPr>
                <w:rFonts w:ascii="Times New Roman" w:hAnsi="Times New Roman" w:cs="Times New Roman"/>
                <w:sz w:val="28"/>
                <w:szCs w:val="28"/>
                <w:lang w:val="en-US"/>
              </w:rPr>
            </w:pPr>
            <w:r w:rsidRPr="001D291B">
              <w:rPr>
                <w:rFonts w:ascii="Times New Roman" w:hAnsi="Times New Roman" w:cs="Times New Roman"/>
                <w:sz w:val="28"/>
                <w:szCs w:val="28"/>
              </w:rPr>
              <w:t>Фон +</w:t>
            </w:r>
            <w:r w:rsidRPr="001D291B">
              <w:rPr>
                <w:rFonts w:ascii="Times New Roman" w:hAnsi="Times New Roman" w:cs="Times New Roman"/>
                <w:sz w:val="28"/>
                <w:szCs w:val="28"/>
                <w:vertAlign w:val="subscript"/>
              </w:rPr>
              <w:t xml:space="preserve"> </w:t>
            </w:r>
            <w:r w:rsidRPr="001D291B">
              <w:rPr>
                <w:rFonts w:ascii="Times New Roman" w:hAnsi="Times New Roman" w:cs="Times New Roman"/>
                <w:sz w:val="28"/>
                <w:szCs w:val="28"/>
                <w:lang w:val="en-US"/>
              </w:rPr>
              <w:t>Mo</w:t>
            </w:r>
          </w:p>
        </w:tc>
        <w:tc>
          <w:tcPr>
            <w:tcW w:w="1134"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3,82</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15,84</w:t>
            </w: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19,15</w:t>
            </w:r>
          </w:p>
        </w:tc>
        <w:tc>
          <w:tcPr>
            <w:tcW w:w="1701"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38,81</w:t>
            </w:r>
          </w:p>
        </w:tc>
        <w:tc>
          <w:tcPr>
            <w:tcW w:w="2551" w:type="dxa"/>
          </w:tcPr>
          <w:p w:rsidR="00822C79" w:rsidRPr="001D291B" w:rsidRDefault="00822C79" w:rsidP="00822C79">
            <w:pPr>
              <w:spacing w:after="0" w:line="240" w:lineRule="auto"/>
              <w:jc w:val="center"/>
              <w:rPr>
                <w:rFonts w:ascii="Times New Roman" w:hAnsi="Times New Roman" w:cs="Times New Roman"/>
                <w:sz w:val="28"/>
                <w:szCs w:val="28"/>
                <w:lang w:val="kk-KZ"/>
              </w:rPr>
            </w:pPr>
            <w:r w:rsidRPr="001D291B">
              <w:rPr>
                <w:rFonts w:ascii="Times New Roman" w:hAnsi="Times New Roman" w:cs="Times New Roman"/>
                <w:sz w:val="28"/>
                <w:szCs w:val="28"/>
                <w:lang w:val="kk-KZ"/>
              </w:rPr>
              <w:t>122,2</w:t>
            </w:r>
          </w:p>
        </w:tc>
      </w:tr>
      <w:tr w:rsidR="00822C79" w:rsidTr="00822C79">
        <w:tc>
          <w:tcPr>
            <w:tcW w:w="1701" w:type="dxa"/>
          </w:tcPr>
          <w:p w:rsidR="00822C79" w:rsidRPr="009B2D87" w:rsidRDefault="00822C79" w:rsidP="00822C7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ЕЕА </w:t>
            </w:r>
            <w:r w:rsidRPr="009B2D87">
              <w:rPr>
                <w:rFonts w:ascii="Times New Roman" w:hAnsi="Times New Roman" w:cs="Times New Roman"/>
                <w:sz w:val="28"/>
                <w:szCs w:val="28"/>
                <w:vertAlign w:val="subscript"/>
                <w:lang w:val="kk-KZ"/>
              </w:rPr>
              <w:t>0,05</w:t>
            </w:r>
            <w:r>
              <w:rPr>
                <w:rFonts w:ascii="Times New Roman" w:hAnsi="Times New Roman" w:cs="Times New Roman"/>
                <w:sz w:val="28"/>
                <w:szCs w:val="28"/>
                <w:vertAlign w:val="subscript"/>
                <w:lang w:val="kk-KZ"/>
              </w:rPr>
              <w:t xml:space="preserve">  </w:t>
            </w:r>
            <w:r w:rsidRPr="009B2D87">
              <w:rPr>
                <w:rFonts w:ascii="Times New Roman" w:hAnsi="Times New Roman" w:cs="Times New Roman"/>
                <w:sz w:val="28"/>
                <w:szCs w:val="28"/>
                <w:lang w:val="kk-KZ"/>
              </w:rPr>
              <w:t>т/га</w:t>
            </w:r>
          </w:p>
        </w:tc>
        <w:tc>
          <w:tcPr>
            <w:tcW w:w="1134" w:type="dxa"/>
          </w:tcPr>
          <w:p w:rsidR="00822C79" w:rsidRPr="001D291B" w:rsidRDefault="00822C79" w:rsidP="00822C79">
            <w:pPr>
              <w:spacing w:after="0" w:line="240" w:lineRule="auto"/>
              <w:jc w:val="center"/>
              <w:rPr>
                <w:rFonts w:ascii="Times New Roman" w:hAnsi="Times New Roman" w:cs="Times New Roman"/>
                <w:sz w:val="28"/>
                <w:szCs w:val="28"/>
                <w:lang w:val="kk-KZ"/>
              </w:rPr>
            </w:pP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p>
        </w:tc>
        <w:tc>
          <w:tcPr>
            <w:tcW w:w="1701" w:type="dxa"/>
          </w:tcPr>
          <w:p w:rsidR="00822C79" w:rsidRPr="001D291B" w:rsidRDefault="00822C79" w:rsidP="00822C7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2,12</w:t>
            </w:r>
          </w:p>
        </w:tc>
        <w:tc>
          <w:tcPr>
            <w:tcW w:w="2551" w:type="dxa"/>
          </w:tcPr>
          <w:p w:rsidR="00822C79" w:rsidRPr="001D291B" w:rsidRDefault="00822C79" w:rsidP="00822C79">
            <w:pPr>
              <w:spacing w:after="0" w:line="240" w:lineRule="auto"/>
              <w:jc w:val="center"/>
              <w:rPr>
                <w:rFonts w:ascii="Times New Roman" w:hAnsi="Times New Roman" w:cs="Times New Roman"/>
                <w:sz w:val="28"/>
                <w:szCs w:val="28"/>
                <w:lang w:val="kk-KZ"/>
              </w:rPr>
            </w:pPr>
          </w:p>
        </w:tc>
      </w:tr>
      <w:tr w:rsidR="00822C79" w:rsidTr="00822C79">
        <w:tc>
          <w:tcPr>
            <w:tcW w:w="1701" w:type="dxa"/>
          </w:tcPr>
          <w:p w:rsidR="00822C79" w:rsidRDefault="00822C79" w:rsidP="00822C7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w:t>
            </w:r>
          </w:p>
        </w:tc>
        <w:tc>
          <w:tcPr>
            <w:tcW w:w="1134" w:type="dxa"/>
          </w:tcPr>
          <w:p w:rsidR="00822C79" w:rsidRPr="001D291B" w:rsidRDefault="00822C79" w:rsidP="00822C79">
            <w:pPr>
              <w:spacing w:after="0" w:line="240" w:lineRule="auto"/>
              <w:jc w:val="center"/>
              <w:rPr>
                <w:rFonts w:ascii="Times New Roman" w:hAnsi="Times New Roman" w:cs="Times New Roman"/>
                <w:sz w:val="28"/>
                <w:szCs w:val="28"/>
                <w:lang w:val="kk-KZ"/>
              </w:rPr>
            </w:pP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p>
        </w:tc>
        <w:tc>
          <w:tcPr>
            <w:tcW w:w="1276" w:type="dxa"/>
          </w:tcPr>
          <w:p w:rsidR="00822C79" w:rsidRPr="001D291B" w:rsidRDefault="00822C79" w:rsidP="00822C79">
            <w:pPr>
              <w:spacing w:after="0" w:line="240" w:lineRule="auto"/>
              <w:jc w:val="center"/>
              <w:rPr>
                <w:rFonts w:ascii="Times New Roman" w:hAnsi="Times New Roman" w:cs="Times New Roman"/>
                <w:sz w:val="28"/>
                <w:szCs w:val="28"/>
                <w:lang w:val="kk-KZ"/>
              </w:rPr>
            </w:pPr>
          </w:p>
        </w:tc>
        <w:tc>
          <w:tcPr>
            <w:tcW w:w="1701" w:type="dxa"/>
          </w:tcPr>
          <w:p w:rsidR="00822C79" w:rsidRPr="001D291B" w:rsidRDefault="00822C79" w:rsidP="00822C7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3,78</w:t>
            </w:r>
          </w:p>
        </w:tc>
        <w:tc>
          <w:tcPr>
            <w:tcW w:w="2551" w:type="dxa"/>
          </w:tcPr>
          <w:p w:rsidR="00822C79" w:rsidRPr="001D291B" w:rsidRDefault="00822C79" w:rsidP="00822C79">
            <w:pPr>
              <w:spacing w:after="0" w:line="240" w:lineRule="auto"/>
              <w:jc w:val="center"/>
              <w:rPr>
                <w:rFonts w:ascii="Times New Roman" w:hAnsi="Times New Roman" w:cs="Times New Roman"/>
                <w:sz w:val="28"/>
                <w:szCs w:val="28"/>
                <w:lang w:val="kk-KZ"/>
              </w:rPr>
            </w:pPr>
          </w:p>
        </w:tc>
      </w:tr>
    </w:tbl>
    <w:p w:rsidR="00CE5AA0" w:rsidRDefault="00CE5AA0" w:rsidP="00B916E4">
      <w:pPr>
        <w:spacing w:after="0" w:line="240" w:lineRule="auto"/>
        <w:ind w:firstLine="567"/>
        <w:jc w:val="both"/>
        <w:rPr>
          <w:rFonts w:ascii="Times New Roman" w:hAnsi="Times New Roman" w:cs="Times New Roman"/>
          <w:sz w:val="28"/>
          <w:szCs w:val="28"/>
          <w:lang w:val="kk-KZ"/>
        </w:rPr>
      </w:pPr>
    </w:p>
    <w:p w:rsidR="00B916E4" w:rsidRDefault="00B916E4" w:rsidP="00B916E4">
      <w:pPr>
        <w:spacing w:after="0" w:line="240" w:lineRule="auto"/>
        <w:ind w:firstLine="567"/>
        <w:jc w:val="both"/>
        <w:rPr>
          <w:rFonts w:ascii="Times New Roman" w:hAnsi="Times New Roman" w:cs="Times New Roman"/>
          <w:sz w:val="28"/>
          <w:szCs w:val="28"/>
          <w:lang w:val="kk-KZ"/>
        </w:rPr>
      </w:pPr>
      <w:r w:rsidRPr="006066E8">
        <w:rPr>
          <w:rFonts w:ascii="Times New Roman" w:hAnsi="Times New Roman" w:cs="Times New Roman"/>
          <w:sz w:val="28"/>
          <w:szCs w:val="28"/>
          <w:lang w:val="kk-KZ"/>
        </w:rPr>
        <w:t xml:space="preserve">Фосфорды енгізбеген фонда молибден тиімділігінің айқын көрінісі байқалады – </w:t>
      </w:r>
      <w:r>
        <w:rPr>
          <w:rFonts w:ascii="Times New Roman" w:hAnsi="Times New Roman" w:cs="Times New Roman"/>
          <w:sz w:val="28"/>
          <w:szCs w:val="28"/>
          <w:lang w:val="kk-KZ"/>
        </w:rPr>
        <w:t>108,7</w:t>
      </w:r>
      <w:r w:rsidRPr="006066E8">
        <w:rPr>
          <w:rFonts w:ascii="Times New Roman" w:hAnsi="Times New Roman" w:cs="Times New Roman"/>
          <w:sz w:val="28"/>
          <w:szCs w:val="28"/>
          <w:lang w:val="kk-KZ"/>
        </w:rPr>
        <w:t>-12</w:t>
      </w:r>
      <w:r>
        <w:rPr>
          <w:rFonts w:ascii="Times New Roman" w:hAnsi="Times New Roman" w:cs="Times New Roman"/>
          <w:sz w:val="28"/>
          <w:szCs w:val="28"/>
          <w:lang w:val="kk-KZ"/>
        </w:rPr>
        <w:t xml:space="preserve">5,4%, сондай – </w:t>
      </w:r>
      <w:r w:rsidRPr="006066E8">
        <w:rPr>
          <w:rFonts w:ascii="Times New Roman" w:hAnsi="Times New Roman" w:cs="Times New Roman"/>
          <w:sz w:val="28"/>
          <w:szCs w:val="28"/>
          <w:lang w:val="kk-KZ"/>
        </w:rPr>
        <w:t>ақ «Өсімтал» сорты</w:t>
      </w:r>
      <w:r>
        <w:rPr>
          <w:rFonts w:ascii="Times New Roman" w:hAnsi="Times New Roman" w:cs="Times New Roman"/>
          <w:sz w:val="28"/>
          <w:szCs w:val="28"/>
          <w:lang w:val="kk-KZ"/>
        </w:rPr>
        <w:t xml:space="preserve">на </w:t>
      </w:r>
      <w:r w:rsidRPr="006066E8">
        <w:rPr>
          <w:rFonts w:ascii="Times New Roman" w:hAnsi="Times New Roman" w:cs="Times New Roman"/>
          <w:sz w:val="28"/>
          <w:szCs w:val="28"/>
          <w:lang w:val="kk-KZ"/>
        </w:rPr>
        <w:t xml:space="preserve"> молибден </w:t>
      </w:r>
      <w:r>
        <w:rPr>
          <w:rFonts w:ascii="Times New Roman" w:hAnsi="Times New Roman" w:cs="Times New Roman"/>
          <w:sz w:val="28"/>
          <w:szCs w:val="28"/>
          <w:lang w:val="kk-KZ"/>
        </w:rPr>
        <w:t>микротыңайтқышының</w:t>
      </w:r>
      <w:r w:rsidRPr="006066E8">
        <w:rPr>
          <w:rFonts w:ascii="Times New Roman" w:hAnsi="Times New Roman" w:cs="Times New Roman"/>
          <w:sz w:val="28"/>
          <w:szCs w:val="28"/>
          <w:lang w:val="kk-KZ"/>
        </w:rPr>
        <w:t xml:space="preserve"> әсер</w:t>
      </w:r>
      <w:r>
        <w:rPr>
          <w:rFonts w:ascii="Times New Roman" w:hAnsi="Times New Roman" w:cs="Times New Roman"/>
          <w:sz w:val="28"/>
          <w:szCs w:val="28"/>
          <w:lang w:val="kk-KZ"/>
        </w:rPr>
        <w:t>і жоғары болды – 120,4 – 125,4</w:t>
      </w:r>
      <w:r w:rsidRPr="006066E8">
        <w:rPr>
          <w:rFonts w:ascii="Times New Roman" w:hAnsi="Times New Roman" w:cs="Times New Roman"/>
          <w:sz w:val="28"/>
          <w:szCs w:val="28"/>
          <w:lang w:val="kk-KZ"/>
        </w:rPr>
        <w:t>%. Жалпы кобальтты енгізуден түскен өнімнің артуы барлық фондар мен сорттар бойынша 1</w:t>
      </w:r>
      <w:r>
        <w:rPr>
          <w:rFonts w:ascii="Times New Roman" w:hAnsi="Times New Roman" w:cs="Times New Roman"/>
          <w:sz w:val="28"/>
          <w:szCs w:val="28"/>
          <w:lang w:val="kk-KZ"/>
        </w:rPr>
        <w:t>08,7</w:t>
      </w:r>
      <w:r w:rsidRPr="006066E8">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6066E8">
        <w:rPr>
          <w:rFonts w:ascii="Times New Roman" w:hAnsi="Times New Roman" w:cs="Times New Roman"/>
          <w:sz w:val="28"/>
          <w:szCs w:val="28"/>
          <w:lang w:val="kk-KZ"/>
        </w:rPr>
        <w:t xml:space="preserve"> 12</w:t>
      </w:r>
      <w:r>
        <w:rPr>
          <w:rFonts w:ascii="Times New Roman" w:hAnsi="Times New Roman" w:cs="Times New Roman"/>
          <w:sz w:val="28"/>
          <w:szCs w:val="28"/>
          <w:lang w:val="kk-KZ"/>
        </w:rPr>
        <w:t>5,4</w:t>
      </w:r>
      <w:r w:rsidRPr="006066E8">
        <w:rPr>
          <w:rFonts w:ascii="Times New Roman" w:hAnsi="Times New Roman" w:cs="Times New Roman"/>
          <w:sz w:val="28"/>
          <w:szCs w:val="28"/>
          <w:lang w:val="kk-KZ"/>
        </w:rPr>
        <w:t>% шегінде байқалды.</w:t>
      </w:r>
    </w:p>
    <w:p w:rsidR="00A13271" w:rsidRDefault="00B916E4" w:rsidP="00B916E4">
      <w:pPr>
        <w:tabs>
          <w:tab w:val="left" w:pos="567"/>
        </w:tabs>
        <w:spacing w:after="0" w:line="240" w:lineRule="auto"/>
        <w:ind w:firstLine="709"/>
        <w:jc w:val="both"/>
        <w:rPr>
          <w:rFonts w:ascii="Times New Roman" w:hAnsi="Times New Roman" w:cs="Times New Roman"/>
          <w:sz w:val="28"/>
          <w:szCs w:val="28"/>
          <w:lang w:val="kk-KZ"/>
        </w:rPr>
      </w:pPr>
      <w:r w:rsidRPr="000A2C04">
        <w:rPr>
          <w:rFonts w:ascii="Times New Roman" w:hAnsi="Times New Roman" w:cs="Times New Roman"/>
          <w:sz w:val="28"/>
          <w:szCs w:val="28"/>
          <w:lang w:val="kk-KZ"/>
        </w:rPr>
        <w:t>Жоңышқа</w:t>
      </w:r>
      <w:r>
        <w:rPr>
          <w:rFonts w:ascii="Times New Roman" w:hAnsi="Times New Roman" w:cs="Times New Roman"/>
          <w:sz w:val="28"/>
          <w:szCs w:val="28"/>
          <w:lang w:val="kk-KZ"/>
        </w:rPr>
        <w:t xml:space="preserve"> </w:t>
      </w:r>
      <w:r w:rsidRPr="000A2C04">
        <w:rPr>
          <w:rFonts w:ascii="Times New Roman" w:hAnsi="Times New Roman" w:cs="Times New Roman"/>
          <w:sz w:val="28"/>
          <w:szCs w:val="28"/>
          <w:lang w:val="kk-KZ"/>
        </w:rPr>
        <w:t>сорттарын пайдалана отырып</w:t>
      </w:r>
      <w:r>
        <w:rPr>
          <w:rFonts w:ascii="Times New Roman" w:hAnsi="Times New Roman" w:cs="Times New Roman"/>
          <w:sz w:val="28"/>
          <w:szCs w:val="28"/>
          <w:lang w:val="kk-KZ"/>
        </w:rPr>
        <w:t>,</w:t>
      </w:r>
      <w:r w:rsidRPr="000A2C04">
        <w:rPr>
          <w:rFonts w:ascii="Times New Roman" w:hAnsi="Times New Roman" w:cs="Times New Roman"/>
          <w:sz w:val="28"/>
          <w:szCs w:val="28"/>
          <w:lang w:val="kk-KZ"/>
        </w:rPr>
        <w:t xml:space="preserve"> </w:t>
      </w:r>
      <w:r>
        <w:rPr>
          <w:rFonts w:ascii="Times New Roman" w:hAnsi="Times New Roman" w:cs="Times New Roman"/>
          <w:sz w:val="28"/>
          <w:szCs w:val="28"/>
          <w:lang w:val="kk-KZ"/>
        </w:rPr>
        <w:t>ф</w:t>
      </w:r>
      <w:r w:rsidRPr="000A2C04">
        <w:rPr>
          <w:rFonts w:ascii="Times New Roman" w:hAnsi="Times New Roman" w:cs="Times New Roman"/>
          <w:sz w:val="28"/>
          <w:szCs w:val="28"/>
          <w:lang w:val="kk-KZ"/>
        </w:rPr>
        <w:t xml:space="preserve">осфорлы тыңайтқыштардың </w:t>
      </w:r>
      <w:r>
        <w:rPr>
          <w:rFonts w:ascii="Times New Roman" w:hAnsi="Times New Roman" w:cs="Times New Roman"/>
          <w:sz w:val="28"/>
          <w:szCs w:val="28"/>
          <w:lang w:val="kk-KZ"/>
        </w:rPr>
        <w:t>азықтық</w:t>
      </w:r>
      <w:r w:rsidRPr="000A2C04">
        <w:rPr>
          <w:rFonts w:ascii="Times New Roman" w:hAnsi="Times New Roman" w:cs="Times New Roman"/>
          <w:sz w:val="28"/>
          <w:szCs w:val="28"/>
          <w:lang w:val="kk-KZ"/>
        </w:rPr>
        <w:t xml:space="preserve"> өнімділігінің қалыптасуына оның әсері алғаш рет қойыл</w:t>
      </w:r>
      <w:r>
        <w:rPr>
          <w:rFonts w:ascii="Times New Roman" w:hAnsi="Times New Roman" w:cs="Times New Roman"/>
          <w:sz w:val="28"/>
          <w:szCs w:val="28"/>
          <w:lang w:val="kk-KZ"/>
        </w:rPr>
        <w:t xml:space="preserve">ып отыр. Сондай – </w:t>
      </w:r>
      <w:r w:rsidRPr="000A2C04">
        <w:rPr>
          <w:rFonts w:ascii="Times New Roman" w:hAnsi="Times New Roman" w:cs="Times New Roman"/>
          <w:sz w:val="28"/>
          <w:szCs w:val="28"/>
          <w:lang w:val="kk-KZ"/>
        </w:rPr>
        <w:t>ақ өндірісте пайдалануға рұқсат етілген жаңа селекциялық сорттар Қазақстанның</w:t>
      </w:r>
      <w:r>
        <w:rPr>
          <w:rFonts w:ascii="Times New Roman" w:hAnsi="Times New Roman" w:cs="Times New Roman"/>
          <w:sz w:val="28"/>
          <w:szCs w:val="28"/>
          <w:lang w:val="kk-KZ"/>
        </w:rPr>
        <w:t xml:space="preserve"> оңтүстік және оңтүстік – </w:t>
      </w:r>
      <w:r w:rsidRPr="000A2C04">
        <w:rPr>
          <w:rFonts w:ascii="Times New Roman" w:hAnsi="Times New Roman" w:cs="Times New Roman"/>
          <w:sz w:val="28"/>
          <w:szCs w:val="28"/>
          <w:lang w:val="kk-KZ"/>
        </w:rPr>
        <w:t xml:space="preserve">шығыс шаруашылықтарына </w:t>
      </w:r>
      <w:r>
        <w:rPr>
          <w:rFonts w:ascii="Times New Roman" w:hAnsi="Times New Roman" w:cs="Times New Roman"/>
          <w:sz w:val="28"/>
          <w:szCs w:val="28"/>
          <w:lang w:val="kk-KZ"/>
        </w:rPr>
        <w:t>қарқынды</w:t>
      </w:r>
      <w:r w:rsidRPr="000A2C04">
        <w:rPr>
          <w:rFonts w:ascii="Times New Roman" w:hAnsi="Times New Roman" w:cs="Times New Roman"/>
          <w:sz w:val="28"/>
          <w:szCs w:val="28"/>
          <w:lang w:val="kk-KZ"/>
        </w:rPr>
        <w:t xml:space="preserve"> түрде енгізіле бастады. </w:t>
      </w:r>
      <w:r>
        <w:rPr>
          <w:rFonts w:ascii="Times New Roman" w:hAnsi="Times New Roman" w:cs="Times New Roman"/>
          <w:sz w:val="28"/>
          <w:szCs w:val="28"/>
          <w:lang w:val="kk-KZ"/>
        </w:rPr>
        <w:t xml:space="preserve">Құрғақ шөп </w:t>
      </w:r>
      <w:r w:rsidRPr="000A2C04">
        <w:rPr>
          <w:rFonts w:ascii="Times New Roman" w:hAnsi="Times New Roman" w:cs="Times New Roman"/>
          <w:sz w:val="28"/>
          <w:szCs w:val="28"/>
          <w:lang w:val="kk-KZ"/>
        </w:rPr>
        <w:t>өнімділігін арттыруда фосфордың жоғары тиімділігі анықталды. Жоңышқа егістерінде азоттың бастапқы дозасын енгізу</w:t>
      </w:r>
    </w:p>
    <w:p w:rsidR="00B916E4" w:rsidRDefault="00B916E4" w:rsidP="00A13271">
      <w:pPr>
        <w:tabs>
          <w:tab w:val="left" w:pos="567"/>
        </w:tabs>
        <w:spacing w:after="0" w:line="240" w:lineRule="auto"/>
        <w:jc w:val="both"/>
        <w:rPr>
          <w:rFonts w:ascii="Times New Roman" w:hAnsi="Times New Roman" w:cs="Times New Roman"/>
          <w:sz w:val="28"/>
          <w:szCs w:val="28"/>
          <w:lang w:val="kk-KZ"/>
        </w:rPr>
      </w:pPr>
      <w:r w:rsidRPr="000A2C04">
        <w:rPr>
          <w:rFonts w:ascii="Times New Roman" w:hAnsi="Times New Roman" w:cs="Times New Roman"/>
          <w:sz w:val="28"/>
          <w:szCs w:val="28"/>
          <w:lang w:val="kk-KZ"/>
        </w:rPr>
        <w:t>жақсы шөптің қалыптасуына ықпал етеді. Калий енгізу оның топырақтағы құрамының жеткілікті</w:t>
      </w:r>
      <w:r>
        <w:rPr>
          <w:rFonts w:ascii="Times New Roman" w:hAnsi="Times New Roman" w:cs="Times New Roman"/>
          <w:sz w:val="28"/>
          <w:szCs w:val="28"/>
          <w:lang w:val="kk-KZ"/>
        </w:rPr>
        <w:t xml:space="preserve"> болуына</w:t>
      </w:r>
      <w:r w:rsidRPr="000A2C04">
        <w:rPr>
          <w:rFonts w:ascii="Times New Roman" w:hAnsi="Times New Roman" w:cs="Times New Roman"/>
          <w:sz w:val="28"/>
          <w:szCs w:val="28"/>
          <w:lang w:val="kk-KZ"/>
        </w:rPr>
        <w:t xml:space="preserve"> байланысты әсер етпейді.</w:t>
      </w:r>
    </w:p>
    <w:p w:rsidR="00B916E4" w:rsidRPr="000A2C04" w:rsidRDefault="00B916E4" w:rsidP="00B916E4">
      <w:pPr>
        <w:tabs>
          <w:tab w:val="left" w:pos="567"/>
        </w:tabs>
        <w:spacing w:after="0" w:line="240" w:lineRule="auto"/>
        <w:ind w:firstLine="709"/>
        <w:jc w:val="both"/>
        <w:rPr>
          <w:rFonts w:ascii="Times New Roman" w:hAnsi="Times New Roman" w:cs="Times New Roman"/>
          <w:sz w:val="28"/>
          <w:szCs w:val="28"/>
          <w:lang w:val="kk-KZ"/>
        </w:rPr>
      </w:pPr>
      <w:r w:rsidRPr="000A2C04">
        <w:rPr>
          <w:rFonts w:ascii="Times New Roman" w:hAnsi="Times New Roman" w:cs="Times New Roman"/>
          <w:sz w:val="28"/>
          <w:szCs w:val="28"/>
          <w:lang w:val="kk-KZ"/>
        </w:rPr>
        <w:lastRenderedPageBreak/>
        <w:t>Микроэлементтер</w:t>
      </w:r>
      <w:r>
        <w:rPr>
          <w:rFonts w:ascii="Times New Roman" w:hAnsi="Times New Roman" w:cs="Times New Roman"/>
          <w:sz w:val="28"/>
          <w:szCs w:val="28"/>
          <w:lang w:val="kk-KZ"/>
        </w:rPr>
        <w:t xml:space="preserve">ді, </w:t>
      </w:r>
      <w:r w:rsidRPr="000A2C04">
        <w:rPr>
          <w:rFonts w:ascii="Times New Roman" w:hAnsi="Times New Roman" w:cs="Times New Roman"/>
          <w:sz w:val="28"/>
          <w:szCs w:val="28"/>
          <w:lang w:val="kk-KZ"/>
        </w:rPr>
        <w:t>кобальт пен молибден</w:t>
      </w:r>
      <w:r>
        <w:rPr>
          <w:rFonts w:ascii="Times New Roman" w:hAnsi="Times New Roman" w:cs="Times New Roman"/>
          <w:sz w:val="28"/>
          <w:szCs w:val="28"/>
          <w:lang w:val="kk-KZ"/>
        </w:rPr>
        <w:t>ді</w:t>
      </w:r>
      <w:r w:rsidRPr="000A2C04">
        <w:rPr>
          <w:rFonts w:ascii="Times New Roman" w:hAnsi="Times New Roman" w:cs="Times New Roman"/>
          <w:sz w:val="28"/>
          <w:szCs w:val="28"/>
          <w:lang w:val="kk-KZ"/>
        </w:rPr>
        <w:t xml:space="preserve"> енгізудің жоғары тиімділігі </w:t>
      </w:r>
      <w:r>
        <w:rPr>
          <w:rFonts w:ascii="Times New Roman" w:hAnsi="Times New Roman" w:cs="Times New Roman"/>
          <w:sz w:val="28"/>
          <w:szCs w:val="28"/>
          <w:lang w:val="kk-KZ"/>
        </w:rPr>
        <w:t>анықталды</w:t>
      </w:r>
      <w:r w:rsidRPr="000A2C04">
        <w:rPr>
          <w:rFonts w:ascii="Times New Roman" w:hAnsi="Times New Roman" w:cs="Times New Roman"/>
          <w:sz w:val="28"/>
          <w:szCs w:val="28"/>
          <w:lang w:val="kk-KZ"/>
        </w:rPr>
        <w:t xml:space="preserve">, олар түйнек бактерияларының симбиотикалық белсенділігін күшейтеді. Жоңышқаның тыңайтқыштар мен микроэлементтерге </w:t>
      </w:r>
      <w:r>
        <w:rPr>
          <w:rFonts w:ascii="Times New Roman" w:hAnsi="Times New Roman" w:cs="Times New Roman"/>
          <w:sz w:val="28"/>
          <w:szCs w:val="28"/>
          <w:lang w:val="kk-KZ"/>
        </w:rPr>
        <w:t xml:space="preserve">қатысты </w:t>
      </w:r>
      <w:r w:rsidRPr="000A2C04">
        <w:rPr>
          <w:rFonts w:ascii="Times New Roman" w:hAnsi="Times New Roman" w:cs="Times New Roman"/>
          <w:sz w:val="28"/>
          <w:szCs w:val="28"/>
          <w:lang w:val="kk-KZ"/>
        </w:rPr>
        <w:t>сорттық ерекшелігі әлсіз</w:t>
      </w:r>
      <w:r w:rsidR="003020D5" w:rsidRPr="003020D5">
        <w:rPr>
          <w:rFonts w:ascii="Times New Roman" w:hAnsi="Times New Roman" w:cs="Times New Roman"/>
          <w:sz w:val="28"/>
          <w:szCs w:val="28"/>
          <w:lang w:val="kk-KZ"/>
        </w:rPr>
        <w:t xml:space="preserve"> [</w:t>
      </w:r>
      <w:r w:rsidR="00F0210C">
        <w:rPr>
          <w:rFonts w:ascii="Times New Roman" w:hAnsi="Times New Roman" w:cs="Times New Roman"/>
          <w:sz w:val="28"/>
          <w:szCs w:val="28"/>
          <w:lang w:val="kk-KZ"/>
        </w:rPr>
        <w:t>177</w:t>
      </w:r>
      <w:r w:rsidR="003020D5" w:rsidRPr="003020D5">
        <w:rPr>
          <w:rFonts w:ascii="Times New Roman" w:hAnsi="Times New Roman" w:cs="Times New Roman"/>
          <w:sz w:val="28"/>
          <w:szCs w:val="28"/>
          <w:lang w:val="kk-KZ"/>
        </w:rPr>
        <w:t>]</w:t>
      </w:r>
      <w:r w:rsidRPr="000A2C04">
        <w:rPr>
          <w:rFonts w:ascii="Times New Roman" w:hAnsi="Times New Roman" w:cs="Times New Roman"/>
          <w:sz w:val="28"/>
          <w:szCs w:val="28"/>
          <w:lang w:val="kk-KZ"/>
        </w:rPr>
        <w:t>.</w:t>
      </w:r>
    </w:p>
    <w:p w:rsidR="00B916E4" w:rsidRDefault="00B916E4" w:rsidP="00B916E4">
      <w:pPr>
        <w:tabs>
          <w:tab w:val="left" w:pos="56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Мал азығындағы құрғақ шөп массасының</w:t>
      </w:r>
      <w:r w:rsidRPr="000A2C04">
        <w:rPr>
          <w:rFonts w:ascii="Times New Roman" w:hAnsi="Times New Roman" w:cs="Times New Roman"/>
          <w:sz w:val="28"/>
          <w:szCs w:val="28"/>
          <w:lang w:val="kk-KZ"/>
        </w:rPr>
        <w:t xml:space="preserve"> өнімділігін және дақылдың ауыспалы </w:t>
      </w:r>
      <w:r>
        <w:rPr>
          <w:rFonts w:ascii="Times New Roman" w:hAnsi="Times New Roman" w:cs="Times New Roman"/>
          <w:sz w:val="28"/>
          <w:szCs w:val="28"/>
          <w:lang w:val="kk-KZ"/>
        </w:rPr>
        <w:t xml:space="preserve">егіс </w:t>
      </w:r>
      <w:r w:rsidRPr="000A2C04">
        <w:rPr>
          <w:rFonts w:ascii="Times New Roman" w:hAnsi="Times New Roman" w:cs="Times New Roman"/>
          <w:sz w:val="28"/>
          <w:szCs w:val="28"/>
          <w:lang w:val="kk-KZ"/>
        </w:rPr>
        <w:t>мәнін арттыру үшін макро және микротыңайтқыштарды кеңінен қолдану ұсынылды, өйткені жоңышқа суармалы егіншіліктегі егіс алқаптарының құрылымындағы жетекші компонент болып табылады.</w:t>
      </w:r>
    </w:p>
    <w:p w:rsidR="00B916E4" w:rsidRPr="00651ED6" w:rsidRDefault="00B916E4" w:rsidP="00B916E4">
      <w:pPr>
        <w:spacing w:after="0" w:line="240" w:lineRule="auto"/>
        <w:ind w:firstLine="709"/>
        <w:jc w:val="both"/>
        <w:rPr>
          <w:rFonts w:ascii="Times New Roman" w:hAnsi="Times New Roman" w:cs="Times New Roman"/>
          <w:sz w:val="28"/>
          <w:szCs w:val="28"/>
          <w:lang w:val="kk-KZ"/>
        </w:rPr>
      </w:pPr>
      <w:r w:rsidRPr="00DD0C7F">
        <w:rPr>
          <w:rFonts w:ascii="Times New Roman" w:hAnsi="Times New Roman" w:cs="Times New Roman"/>
          <w:sz w:val="28"/>
          <w:szCs w:val="28"/>
          <w:lang w:val="kk-KZ"/>
        </w:rPr>
        <w:t>Жоңышқа Қазақстанның</w:t>
      </w:r>
      <w:r>
        <w:rPr>
          <w:rFonts w:ascii="Times New Roman" w:hAnsi="Times New Roman" w:cs="Times New Roman"/>
          <w:sz w:val="28"/>
          <w:szCs w:val="28"/>
          <w:lang w:val="kk-KZ"/>
        </w:rPr>
        <w:t xml:space="preserve"> оңтүстік және оңтүстік – </w:t>
      </w:r>
      <w:r w:rsidRPr="00DD0C7F">
        <w:rPr>
          <w:rFonts w:ascii="Times New Roman" w:hAnsi="Times New Roman" w:cs="Times New Roman"/>
          <w:sz w:val="28"/>
          <w:szCs w:val="28"/>
          <w:lang w:val="kk-KZ"/>
        </w:rPr>
        <w:t xml:space="preserve">шығысындағы жетекші </w:t>
      </w:r>
      <w:r>
        <w:rPr>
          <w:rFonts w:ascii="Times New Roman" w:hAnsi="Times New Roman" w:cs="Times New Roman"/>
          <w:sz w:val="28"/>
          <w:szCs w:val="28"/>
          <w:lang w:val="kk-KZ"/>
        </w:rPr>
        <w:t>малазықтық дақыл</w:t>
      </w:r>
      <w:r w:rsidRPr="00DD0C7F">
        <w:rPr>
          <w:rFonts w:ascii="Times New Roman" w:hAnsi="Times New Roman" w:cs="Times New Roman"/>
          <w:sz w:val="28"/>
          <w:szCs w:val="28"/>
          <w:lang w:val="kk-KZ"/>
        </w:rPr>
        <w:t xml:space="preserve"> болып табылады. Соңғы жылдары өндірісте пайдалануға рұқсат етілген синтетикалық сорттар шығарылды. Олар авторлық куәліктермен және патенттермен қорғалған. Алайда, бұл дақылдың сорттық әлеуеті азықтық массаның өнімділігі бойынша толық мөлшерде іске асырыл</w:t>
      </w:r>
      <w:r>
        <w:rPr>
          <w:rFonts w:ascii="Times New Roman" w:hAnsi="Times New Roman" w:cs="Times New Roman"/>
          <w:sz w:val="28"/>
          <w:szCs w:val="28"/>
          <w:lang w:val="kk-KZ"/>
        </w:rPr>
        <w:t>май жатыр</w:t>
      </w:r>
      <w:r w:rsidRPr="00DD0C7F">
        <w:rPr>
          <w:rFonts w:ascii="Times New Roman" w:hAnsi="Times New Roman" w:cs="Times New Roman"/>
          <w:sz w:val="28"/>
          <w:szCs w:val="28"/>
          <w:lang w:val="kk-KZ"/>
        </w:rPr>
        <w:t xml:space="preserve">. Жоңышқаның </w:t>
      </w:r>
      <w:r>
        <w:rPr>
          <w:rFonts w:ascii="Times New Roman" w:hAnsi="Times New Roman" w:cs="Times New Roman"/>
          <w:sz w:val="28"/>
          <w:szCs w:val="28"/>
          <w:lang w:val="kk-KZ"/>
        </w:rPr>
        <w:t xml:space="preserve">мал </w:t>
      </w:r>
      <w:r w:rsidRPr="00DD0C7F">
        <w:rPr>
          <w:rFonts w:ascii="Times New Roman" w:hAnsi="Times New Roman" w:cs="Times New Roman"/>
          <w:sz w:val="28"/>
          <w:szCs w:val="28"/>
          <w:lang w:val="kk-KZ"/>
        </w:rPr>
        <w:t>азы</w:t>
      </w:r>
      <w:r>
        <w:rPr>
          <w:rFonts w:ascii="Times New Roman" w:hAnsi="Times New Roman" w:cs="Times New Roman"/>
          <w:sz w:val="28"/>
          <w:szCs w:val="28"/>
          <w:lang w:val="kk-KZ"/>
        </w:rPr>
        <w:t>ғ</w:t>
      </w:r>
      <w:r w:rsidRPr="00DD0C7F">
        <w:rPr>
          <w:rFonts w:ascii="Times New Roman" w:hAnsi="Times New Roman" w:cs="Times New Roman"/>
          <w:sz w:val="28"/>
          <w:szCs w:val="28"/>
          <w:lang w:val="kk-KZ"/>
        </w:rPr>
        <w:t>ы</w:t>
      </w:r>
      <w:r>
        <w:rPr>
          <w:rFonts w:ascii="Times New Roman" w:hAnsi="Times New Roman" w:cs="Times New Roman"/>
          <w:sz w:val="28"/>
          <w:szCs w:val="28"/>
          <w:lang w:val="kk-KZ"/>
        </w:rPr>
        <w:t xml:space="preserve"> ретінде</w:t>
      </w:r>
      <w:r w:rsidRPr="00DD0C7F">
        <w:rPr>
          <w:rFonts w:ascii="Times New Roman" w:hAnsi="Times New Roman" w:cs="Times New Roman"/>
          <w:sz w:val="28"/>
          <w:szCs w:val="28"/>
          <w:lang w:val="kk-KZ"/>
        </w:rPr>
        <w:t xml:space="preserve"> </w:t>
      </w:r>
      <w:r>
        <w:rPr>
          <w:rFonts w:ascii="Times New Roman" w:hAnsi="Times New Roman" w:cs="Times New Roman"/>
          <w:sz w:val="28"/>
          <w:szCs w:val="28"/>
          <w:lang w:val="kk-KZ"/>
        </w:rPr>
        <w:t>артықшылығы</w:t>
      </w:r>
      <w:r w:rsidRPr="00DD0C7F">
        <w:rPr>
          <w:rFonts w:ascii="Times New Roman" w:hAnsi="Times New Roman" w:cs="Times New Roman"/>
          <w:sz w:val="28"/>
          <w:szCs w:val="28"/>
          <w:lang w:val="kk-KZ"/>
        </w:rPr>
        <w:t xml:space="preserve"> және оның топырақ құнарлығына оң әсері </w:t>
      </w:r>
      <w:r>
        <w:rPr>
          <w:rFonts w:ascii="Times New Roman" w:hAnsi="Times New Roman" w:cs="Times New Roman"/>
          <w:sz w:val="28"/>
          <w:szCs w:val="28"/>
          <w:lang w:val="kk-KZ"/>
        </w:rPr>
        <w:t xml:space="preserve">дақыл </w:t>
      </w:r>
      <w:r w:rsidRPr="00DD0C7F">
        <w:rPr>
          <w:rFonts w:ascii="Times New Roman" w:hAnsi="Times New Roman" w:cs="Times New Roman"/>
          <w:sz w:val="28"/>
          <w:szCs w:val="28"/>
          <w:lang w:val="kk-KZ"/>
        </w:rPr>
        <w:t xml:space="preserve">жақсы </w:t>
      </w:r>
      <w:r>
        <w:rPr>
          <w:rFonts w:ascii="Times New Roman" w:hAnsi="Times New Roman" w:cs="Times New Roman"/>
          <w:sz w:val="28"/>
          <w:szCs w:val="28"/>
          <w:lang w:val="kk-KZ"/>
        </w:rPr>
        <w:t>көтеріліп өскенде</w:t>
      </w:r>
      <w:r w:rsidRPr="00DD0C7F">
        <w:rPr>
          <w:rFonts w:ascii="Times New Roman" w:hAnsi="Times New Roman" w:cs="Times New Roman"/>
          <w:sz w:val="28"/>
          <w:szCs w:val="28"/>
          <w:lang w:val="kk-KZ"/>
        </w:rPr>
        <w:t xml:space="preserve"> байқалады, оларды едәуір дәрежеде минералды, бірінші кезекте фосфорлы </w:t>
      </w:r>
      <w:r>
        <w:rPr>
          <w:rFonts w:ascii="Times New Roman" w:hAnsi="Times New Roman" w:cs="Times New Roman"/>
          <w:sz w:val="28"/>
          <w:szCs w:val="28"/>
          <w:lang w:val="kk-KZ"/>
        </w:rPr>
        <w:t>қоректендіруме</w:t>
      </w:r>
      <w:r w:rsidRPr="00DD0C7F">
        <w:rPr>
          <w:rFonts w:ascii="Times New Roman" w:hAnsi="Times New Roman" w:cs="Times New Roman"/>
          <w:sz w:val="28"/>
          <w:szCs w:val="28"/>
          <w:lang w:val="kk-KZ"/>
        </w:rPr>
        <w:t xml:space="preserve">н реттеуге болады. Фосфорлы тыңайтқыш жоңышқа өнімділігін арттырудағы негізгі фактор болып табылады. Оның </w:t>
      </w:r>
      <w:r>
        <w:rPr>
          <w:rFonts w:ascii="Times New Roman" w:hAnsi="Times New Roman" w:cs="Times New Roman"/>
          <w:sz w:val="28"/>
          <w:szCs w:val="28"/>
          <w:lang w:val="kk-KZ"/>
        </w:rPr>
        <w:t>құрғақ шөп</w:t>
      </w:r>
      <w:r w:rsidRPr="00DD0C7F">
        <w:rPr>
          <w:rFonts w:ascii="Times New Roman" w:hAnsi="Times New Roman" w:cs="Times New Roman"/>
          <w:sz w:val="28"/>
          <w:szCs w:val="28"/>
          <w:lang w:val="kk-KZ"/>
        </w:rPr>
        <w:t xml:space="preserve"> өнім</w:t>
      </w:r>
      <w:r>
        <w:rPr>
          <w:rFonts w:ascii="Times New Roman" w:hAnsi="Times New Roman" w:cs="Times New Roman"/>
          <w:sz w:val="28"/>
          <w:szCs w:val="28"/>
          <w:lang w:val="kk-KZ"/>
        </w:rPr>
        <w:t>ін</w:t>
      </w:r>
      <w:r w:rsidRPr="00DD0C7F">
        <w:rPr>
          <w:rFonts w:ascii="Times New Roman" w:hAnsi="Times New Roman" w:cs="Times New Roman"/>
          <w:sz w:val="28"/>
          <w:szCs w:val="28"/>
          <w:lang w:val="kk-KZ"/>
        </w:rPr>
        <w:t xml:space="preserve"> жоғары алудағы рөлі </w:t>
      </w:r>
      <w:r>
        <w:rPr>
          <w:rFonts w:ascii="Times New Roman" w:hAnsi="Times New Roman" w:cs="Times New Roman"/>
          <w:sz w:val="28"/>
          <w:szCs w:val="28"/>
          <w:lang w:val="kk-KZ"/>
        </w:rPr>
        <w:t xml:space="preserve">ғылыми </w:t>
      </w:r>
      <w:r w:rsidRPr="00DD0C7F">
        <w:rPr>
          <w:rFonts w:ascii="Times New Roman" w:hAnsi="Times New Roman" w:cs="Times New Roman"/>
          <w:sz w:val="28"/>
          <w:szCs w:val="28"/>
          <w:lang w:val="kk-KZ"/>
        </w:rPr>
        <w:t>әдеби</w:t>
      </w:r>
      <w:r>
        <w:rPr>
          <w:rFonts w:ascii="Times New Roman" w:hAnsi="Times New Roman" w:cs="Times New Roman"/>
          <w:sz w:val="28"/>
          <w:szCs w:val="28"/>
          <w:lang w:val="kk-KZ"/>
        </w:rPr>
        <w:t>еттер</w:t>
      </w:r>
      <w:r w:rsidRPr="00DD0C7F">
        <w:rPr>
          <w:rFonts w:ascii="Times New Roman" w:hAnsi="Times New Roman" w:cs="Times New Roman"/>
          <w:sz w:val="28"/>
          <w:szCs w:val="28"/>
          <w:lang w:val="kk-KZ"/>
        </w:rPr>
        <w:t xml:space="preserve">де жеткілікті </w:t>
      </w:r>
      <w:r>
        <w:rPr>
          <w:rFonts w:ascii="Times New Roman" w:hAnsi="Times New Roman" w:cs="Times New Roman"/>
          <w:sz w:val="28"/>
          <w:szCs w:val="28"/>
          <w:lang w:val="kk-KZ"/>
        </w:rPr>
        <w:t>баянда</w:t>
      </w:r>
      <w:r w:rsidRPr="00DD0C7F">
        <w:rPr>
          <w:rFonts w:ascii="Times New Roman" w:hAnsi="Times New Roman" w:cs="Times New Roman"/>
          <w:sz w:val="28"/>
          <w:szCs w:val="28"/>
          <w:lang w:val="kk-KZ"/>
        </w:rPr>
        <w:t>лған</w:t>
      </w:r>
      <w:r>
        <w:rPr>
          <w:rFonts w:ascii="Times New Roman" w:hAnsi="Times New Roman" w:cs="Times New Roman"/>
          <w:sz w:val="28"/>
          <w:szCs w:val="28"/>
          <w:lang w:val="kk-KZ"/>
        </w:rPr>
        <w:t xml:space="preserve"> [</w:t>
      </w:r>
      <w:r w:rsidRPr="00651ED6">
        <w:rPr>
          <w:rFonts w:ascii="Times New Roman" w:hAnsi="Times New Roman" w:cs="Times New Roman"/>
          <w:sz w:val="28"/>
          <w:szCs w:val="28"/>
          <w:lang w:val="kk-KZ"/>
        </w:rPr>
        <w:t>2, 3</w:t>
      </w:r>
      <w:r w:rsidRPr="008C6D28">
        <w:rPr>
          <w:rFonts w:ascii="Times New Roman" w:hAnsi="Times New Roman" w:cs="Times New Roman"/>
          <w:sz w:val="28"/>
          <w:szCs w:val="28"/>
          <w:lang w:val="kk-KZ"/>
        </w:rPr>
        <w:t>,</w:t>
      </w:r>
      <w:r w:rsidRPr="00651ED6">
        <w:rPr>
          <w:rFonts w:ascii="Times New Roman" w:hAnsi="Times New Roman" w:cs="Times New Roman"/>
          <w:sz w:val="28"/>
          <w:szCs w:val="28"/>
          <w:lang w:val="kk-KZ"/>
        </w:rPr>
        <w:t xml:space="preserve"> </w:t>
      </w:r>
      <w:r w:rsidRPr="008C6D28">
        <w:rPr>
          <w:rFonts w:ascii="Times New Roman" w:hAnsi="Times New Roman" w:cs="Times New Roman"/>
          <w:sz w:val="28"/>
          <w:szCs w:val="28"/>
          <w:lang w:val="kk-KZ"/>
        </w:rPr>
        <w:t>4</w:t>
      </w:r>
      <w:r>
        <w:rPr>
          <w:rFonts w:ascii="Times New Roman" w:hAnsi="Times New Roman" w:cs="Times New Roman"/>
          <w:sz w:val="28"/>
          <w:szCs w:val="28"/>
          <w:lang w:val="kk-KZ"/>
        </w:rPr>
        <w:t>, 5</w:t>
      </w:r>
      <w:r w:rsidRPr="00651ED6">
        <w:rPr>
          <w:rFonts w:ascii="Times New Roman" w:hAnsi="Times New Roman" w:cs="Times New Roman"/>
          <w:sz w:val="28"/>
          <w:szCs w:val="28"/>
          <w:lang w:val="kk-KZ"/>
        </w:rPr>
        <w:t xml:space="preserve">]. </w:t>
      </w:r>
    </w:p>
    <w:p w:rsidR="00B916E4" w:rsidRDefault="00B916E4" w:rsidP="00B916E4">
      <w:pPr>
        <w:spacing w:after="0" w:line="240" w:lineRule="auto"/>
        <w:ind w:firstLine="709"/>
        <w:jc w:val="both"/>
        <w:rPr>
          <w:rFonts w:ascii="Times New Roman" w:hAnsi="Times New Roman" w:cs="Times New Roman"/>
          <w:sz w:val="28"/>
          <w:szCs w:val="28"/>
          <w:lang w:val="kk-KZ"/>
        </w:rPr>
      </w:pPr>
      <w:r w:rsidRPr="005A56AB">
        <w:rPr>
          <w:rFonts w:ascii="Times New Roman" w:hAnsi="Times New Roman" w:cs="Times New Roman"/>
          <w:sz w:val="28"/>
          <w:szCs w:val="28"/>
          <w:lang w:val="kk-KZ"/>
        </w:rPr>
        <w:t>Микроэлементтер өсімдіктерде зат алмасуда ерекше рөл атқарады, ферменттік реакцияларға, плазма каллоидтар</w:t>
      </w:r>
      <w:r>
        <w:rPr>
          <w:rFonts w:ascii="Times New Roman" w:hAnsi="Times New Roman" w:cs="Times New Roman"/>
          <w:sz w:val="28"/>
          <w:szCs w:val="28"/>
          <w:lang w:val="kk-KZ"/>
        </w:rPr>
        <w:t>д</w:t>
      </w:r>
      <w:r w:rsidRPr="005A56AB">
        <w:rPr>
          <w:rFonts w:ascii="Times New Roman" w:hAnsi="Times New Roman" w:cs="Times New Roman"/>
          <w:sz w:val="28"/>
          <w:szCs w:val="28"/>
          <w:lang w:val="kk-KZ"/>
        </w:rPr>
        <w:t>ың физикалық-химиялық қасиеттеріне және қоректік заттарды (азот, фосфор, калий сияқты) пайдалануға әсер етеді. Микроэлементтердің арасында жоңышқаның алмасу процестерінде кобаль</w:t>
      </w:r>
      <w:r>
        <w:rPr>
          <w:rFonts w:ascii="Times New Roman" w:hAnsi="Times New Roman" w:cs="Times New Roman"/>
          <w:sz w:val="28"/>
          <w:szCs w:val="28"/>
          <w:lang w:val="kk-KZ"/>
        </w:rPr>
        <w:t>т пен молибден үлкен маңызға ие. Мал а</w:t>
      </w:r>
      <w:r w:rsidRPr="005A56AB">
        <w:rPr>
          <w:rFonts w:ascii="Times New Roman" w:hAnsi="Times New Roman" w:cs="Times New Roman"/>
          <w:sz w:val="28"/>
          <w:szCs w:val="28"/>
          <w:lang w:val="kk-KZ"/>
        </w:rPr>
        <w:t>зы</w:t>
      </w:r>
      <w:r>
        <w:rPr>
          <w:rFonts w:ascii="Times New Roman" w:hAnsi="Times New Roman" w:cs="Times New Roman"/>
          <w:sz w:val="28"/>
          <w:szCs w:val="28"/>
          <w:lang w:val="kk-KZ"/>
        </w:rPr>
        <w:t>ғынд</w:t>
      </w:r>
      <w:r w:rsidRPr="005A56AB">
        <w:rPr>
          <w:rFonts w:ascii="Times New Roman" w:hAnsi="Times New Roman" w:cs="Times New Roman"/>
          <w:sz w:val="28"/>
          <w:szCs w:val="28"/>
          <w:lang w:val="kk-KZ"/>
        </w:rPr>
        <w:t>а кобальт азайған к</w:t>
      </w:r>
      <w:r>
        <w:rPr>
          <w:rFonts w:ascii="Times New Roman" w:hAnsi="Times New Roman" w:cs="Times New Roman"/>
          <w:sz w:val="28"/>
          <w:szCs w:val="28"/>
          <w:lang w:val="kk-KZ"/>
        </w:rPr>
        <w:t>езде (0,07 мг/кг құрғақ шөп массасы</w:t>
      </w:r>
      <w:r w:rsidRPr="005A56AB">
        <w:rPr>
          <w:rFonts w:ascii="Times New Roman" w:hAnsi="Times New Roman" w:cs="Times New Roman"/>
          <w:sz w:val="28"/>
          <w:szCs w:val="28"/>
          <w:lang w:val="kk-KZ"/>
        </w:rPr>
        <w:t xml:space="preserve"> кем</w:t>
      </w:r>
      <w:r>
        <w:rPr>
          <w:rFonts w:ascii="Times New Roman" w:hAnsi="Times New Roman" w:cs="Times New Roman"/>
          <w:sz w:val="28"/>
          <w:szCs w:val="28"/>
          <w:lang w:val="kk-KZ"/>
        </w:rPr>
        <w:t xml:space="preserve"> болғанда</w:t>
      </w:r>
      <w:r w:rsidRPr="005A56AB">
        <w:rPr>
          <w:rFonts w:ascii="Times New Roman" w:hAnsi="Times New Roman" w:cs="Times New Roman"/>
          <w:sz w:val="28"/>
          <w:szCs w:val="28"/>
          <w:lang w:val="kk-KZ"/>
        </w:rPr>
        <w:t xml:space="preserve">) ауыл шаруашылығы жануарларының өнімділігі күрт төмендейді, тірі салмағының өсуі </w:t>
      </w:r>
      <w:r>
        <w:rPr>
          <w:rFonts w:ascii="Times New Roman" w:hAnsi="Times New Roman" w:cs="Times New Roman"/>
          <w:sz w:val="28"/>
          <w:szCs w:val="28"/>
          <w:lang w:val="kk-KZ"/>
        </w:rPr>
        <w:t>кемиді</w:t>
      </w:r>
      <w:r w:rsidRPr="005A56AB">
        <w:rPr>
          <w:rFonts w:ascii="Times New Roman" w:hAnsi="Times New Roman" w:cs="Times New Roman"/>
          <w:sz w:val="28"/>
          <w:szCs w:val="28"/>
          <w:lang w:val="kk-KZ"/>
        </w:rPr>
        <w:t>, сүттің сауымы азаяды.</w:t>
      </w:r>
      <w:r>
        <w:rPr>
          <w:rFonts w:ascii="Times New Roman" w:hAnsi="Times New Roman" w:cs="Times New Roman"/>
          <w:sz w:val="28"/>
          <w:szCs w:val="28"/>
          <w:lang w:val="kk-KZ"/>
        </w:rPr>
        <w:t xml:space="preserve"> </w:t>
      </w:r>
      <w:r w:rsidRPr="005A56AB">
        <w:rPr>
          <w:rFonts w:ascii="Times New Roman" w:hAnsi="Times New Roman" w:cs="Times New Roman"/>
          <w:sz w:val="28"/>
          <w:szCs w:val="28"/>
          <w:lang w:val="kk-KZ"/>
        </w:rPr>
        <w:t>Кобальт</w:t>
      </w:r>
      <w:r>
        <w:rPr>
          <w:rFonts w:ascii="Times New Roman" w:hAnsi="Times New Roman" w:cs="Times New Roman"/>
          <w:sz w:val="28"/>
          <w:szCs w:val="28"/>
          <w:lang w:val="kk-KZ"/>
        </w:rPr>
        <w:t>тың жетіспеушілігі кезінде</w:t>
      </w:r>
      <w:r w:rsidRPr="005A56AB">
        <w:rPr>
          <w:rFonts w:ascii="Times New Roman" w:hAnsi="Times New Roman" w:cs="Times New Roman"/>
          <w:sz w:val="28"/>
          <w:szCs w:val="28"/>
          <w:lang w:val="kk-KZ"/>
        </w:rPr>
        <w:t xml:space="preserve"> </w:t>
      </w:r>
      <w:r>
        <w:rPr>
          <w:rFonts w:ascii="Times New Roman" w:hAnsi="Times New Roman" w:cs="Times New Roman"/>
          <w:sz w:val="28"/>
          <w:szCs w:val="28"/>
          <w:lang w:val="kk-KZ"/>
        </w:rPr>
        <w:t>ірі қара мал</w:t>
      </w:r>
      <w:r w:rsidRPr="005A56AB">
        <w:rPr>
          <w:rFonts w:ascii="Times New Roman" w:hAnsi="Times New Roman" w:cs="Times New Roman"/>
          <w:sz w:val="28"/>
          <w:szCs w:val="28"/>
          <w:lang w:val="kk-KZ"/>
        </w:rPr>
        <w:t xml:space="preserve"> зардап шегетін</w:t>
      </w:r>
      <w:r>
        <w:rPr>
          <w:rFonts w:ascii="Times New Roman" w:hAnsi="Times New Roman" w:cs="Times New Roman"/>
          <w:sz w:val="28"/>
          <w:szCs w:val="28"/>
          <w:lang w:val="kk-KZ"/>
        </w:rPr>
        <w:t xml:space="preserve"> ауру пайда болады</w:t>
      </w:r>
      <w:r w:rsidRPr="005A56AB">
        <w:rPr>
          <w:rFonts w:ascii="Times New Roman" w:hAnsi="Times New Roman" w:cs="Times New Roman"/>
          <w:sz w:val="28"/>
          <w:szCs w:val="28"/>
          <w:lang w:val="kk-KZ"/>
        </w:rPr>
        <w:t>, тәбеті жоғалады, жалпы әлсіздік пайда болады; жануарлардың жүні қатаң және өрескел болады; қандағы гемоглобин мөлшері төмендейді, себебі кобальт В</w:t>
      </w:r>
      <w:r w:rsidRPr="005A56AB">
        <w:rPr>
          <w:rFonts w:ascii="Times New Roman" w:hAnsi="Times New Roman" w:cs="Times New Roman"/>
          <w:sz w:val="28"/>
          <w:szCs w:val="28"/>
          <w:vertAlign w:val="subscript"/>
          <w:lang w:val="kk-KZ"/>
        </w:rPr>
        <w:t>12</w:t>
      </w:r>
      <w:r w:rsidRPr="005A56AB">
        <w:rPr>
          <w:rFonts w:ascii="Times New Roman" w:hAnsi="Times New Roman" w:cs="Times New Roman"/>
          <w:sz w:val="28"/>
          <w:szCs w:val="28"/>
          <w:lang w:val="kk-KZ"/>
        </w:rPr>
        <w:t xml:space="preserve"> </w:t>
      </w:r>
      <w:r>
        <w:rPr>
          <w:rFonts w:ascii="Times New Roman" w:hAnsi="Times New Roman" w:cs="Times New Roman"/>
          <w:sz w:val="28"/>
          <w:szCs w:val="28"/>
          <w:lang w:val="kk-KZ"/>
        </w:rPr>
        <w:t>дәрумен</w:t>
      </w:r>
      <w:r w:rsidRPr="005A56AB">
        <w:rPr>
          <w:rFonts w:ascii="Times New Roman" w:hAnsi="Times New Roman" w:cs="Times New Roman"/>
          <w:sz w:val="28"/>
          <w:szCs w:val="28"/>
          <w:lang w:val="kk-KZ"/>
        </w:rPr>
        <w:t>інің құрамына кіреді және гемоглобин түзілуіне қатысады</w:t>
      </w:r>
      <w:r>
        <w:rPr>
          <w:rFonts w:ascii="Times New Roman" w:hAnsi="Times New Roman" w:cs="Times New Roman"/>
          <w:sz w:val="28"/>
          <w:szCs w:val="28"/>
          <w:lang w:val="kk-KZ"/>
        </w:rPr>
        <w:t xml:space="preserve">. </w:t>
      </w:r>
      <w:r w:rsidRPr="005A56AB">
        <w:rPr>
          <w:rFonts w:ascii="Times New Roman" w:hAnsi="Times New Roman" w:cs="Times New Roman"/>
          <w:sz w:val="28"/>
          <w:szCs w:val="28"/>
          <w:lang w:val="kk-KZ"/>
        </w:rPr>
        <w:t>Микроэлементтер азотфиксация бойынша симбиотикалық аппаратты қалыптастыру үшін маңызды</w:t>
      </w:r>
      <w:r>
        <w:rPr>
          <w:rFonts w:ascii="Times New Roman" w:hAnsi="Times New Roman" w:cs="Times New Roman"/>
          <w:sz w:val="28"/>
          <w:szCs w:val="28"/>
          <w:lang w:val="kk-KZ"/>
        </w:rPr>
        <w:t xml:space="preserve"> және де тамыр түйнек </w:t>
      </w:r>
      <w:r w:rsidRPr="000E6983">
        <w:rPr>
          <w:rFonts w:ascii="Times New Roman" w:hAnsi="Times New Roman" w:cs="Times New Roman"/>
          <w:sz w:val="28"/>
          <w:szCs w:val="28"/>
          <w:lang w:val="kk-KZ"/>
        </w:rPr>
        <w:t>бактери</w:t>
      </w:r>
      <w:r>
        <w:rPr>
          <w:rFonts w:ascii="Times New Roman" w:hAnsi="Times New Roman" w:cs="Times New Roman"/>
          <w:sz w:val="28"/>
          <w:szCs w:val="28"/>
          <w:lang w:val="kk-KZ"/>
        </w:rPr>
        <w:t>яларының</w:t>
      </w:r>
      <w:r w:rsidR="008137C3">
        <w:rPr>
          <w:rFonts w:ascii="Times New Roman" w:hAnsi="Times New Roman" w:cs="Times New Roman"/>
          <w:sz w:val="28"/>
          <w:szCs w:val="28"/>
          <w:lang w:val="kk-KZ"/>
        </w:rPr>
        <w:t xml:space="preserve"> қызметін белсендіреді (сурет 8 а,б,в</w:t>
      </w:r>
      <w:r>
        <w:rPr>
          <w:rFonts w:ascii="Times New Roman" w:hAnsi="Times New Roman" w:cs="Times New Roman"/>
          <w:sz w:val="28"/>
          <w:szCs w:val="28"/>
          <w:lang w:val="kk-KZ"/>
        </w:rPr>
        <w:t>)</w:t>
      </w:r>
      <w:r w:rsidRPr="005A56AB">
        <w:rPr>
          <w:rFonts w:ascii="Times New Roman" w:hAnsi="Times New Roman" w:cs="Times New Roman"/>
          <w:sz w:val="28"/>
          <w:szCs w:val="28"/>
          <w:lang w:val="kk-KZ"/>
        </w:rPr>
        <w:t>.</w:t>
      </w:r>
    </w:p>
    <w:p w:rsidR="00B916E4" w:rsidRPr="00B73E62" w:rsidRDefault="00B916E4" w:rsidP="00B916E4">
      <w:pPr>
        <w:spacing w:after="0" w:line="240" w:lineRule="auto"/>
        <w:ind w:firstLine="709"/>
        <w:jc w:val="both"/>
        <w:rPr>
          <w:rFonts w:ascii="Times New Roman" w:hAnsi="Times New Roman" w:cs="Times New Roman"/>
          <w:sz w:val="28"/>
          <w:szCs w:val="28"/>
          <w:lang w:val="kk-KZ"/>
        </w:rPr>
      </w:pPr>
    </w:p>
    <w:p w:rsidR="00B916E4" w:rsidRDefault="00B916E4" w:rsidP="00B916E4">
      <w:pPr>
        <w:tabs>
          <w:tab w:val="left" w:pos="567"/>
        </w:tabs>
        <w:spacing w:after="0" w:line="360" w:lineRule="auto"/>
        <w:rPr>
          <w:rFonts w:ascii="Times New Roman" w:hAnsi="Times New Roman" w:cs="Times New Roman"/>
          <w:b/>
          <w:sz w:val="28"/>
          <w:szCs w:val="28"/>
          <w:lang w:val="kk-KZ"/>
        </w:rPr>
      </w:pPr>
      <w:r>
        <w:rPr>
          <w:noProof/>
          <w:lang w:eastAsia="ru-RU"/>
        </w:rPr>
        <w:lastRenderedPageBreak/>
        <w:drawing>
          <wp:inline distT="0" distB="0" distL="0" distR="0" wp14:anchorId="34D91386" wp14:editId="06CEC4BD">
            <wp:extent cx="6200775" cy="345757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E5AA0" w:rsidRDefault="00CE5AA0" w:rsidP="00CE5AA0">
      <w:pPr>
        <w:tabs>
          <w:tab w:val="left" w:pos="4230"/>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 8 а) Жоңышқаның </w:t>
      </w:r>
      <w:r w:rsidRPr="00D779BA">
        <w:rPr>
          <w:rFonts w:ascii="Times New Roman" w:hAnsi="Times New Roman" w:cs="Times New Roman"/>
          <w:sz w:val="28"/>
          <w:szCs w:val="28"/>
          <w:lang w:val="kk-KZ"/>
        </w:rPr>
        <w:t>«</w:t>
      </w:r>
      <w:r>
        <w:rPr>
          <w:rFonts w:ascii="Times New Roman" w:hAnsi="Times New Roman" w:cs="Times New Roman"/>
          <w:sz w:val="28"/>
          <w:szCs w:val="28"/>
          <w:lang w:val="kk-KZ"/>
        </w:rPr>
        <w:t>Көкорай</w:t>
      </w:r>
      <w:r w:rsidRPr="00D779BA">
        <w:rPr>
          <w:rFonts w:ascii="Times New Roman" w:hAnsi="Times New Roman" w:cs="Times New Roman"/>
          <w:sz w:val="28"/>
          <w:szCs w:val="28"/>
          <w:lang w:val="kk-KZ"/>
        </w:rPr>
        <w:t>»</w:t>
      </w:r>
      <w:r>
        <w:rPr>
          <w:rFonts w:ascii="Times New Roman" w:hAnsi="Times New Roman" w:cs="Times New Roman"/>
          <w:sz w:val="28"/>
          <w:szCs w:val="28"/>
          <w:lang w:val="kk-KZ"/>
        </w:rPr>
        <w:t xml:space="preserve"> сортының құрғақ шөп</w:t>
      </w:r>
    </w:p>
    <w:p w:rsidR="00CE5AA0" w:rsidRPr="00CE5AA0" w:rsidRDefault="00CE5AA0" w:rsidP="00CE5AA0">
      <w:pPr>
        <w:tabs>
          <w:tab w:val="left" w:pos="4230"/>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өнімділігіне макро және микро тыңайтқыштардың әсері</w:t>
      </w:r>
    </w:p>
    <w:p w:rsidR="00CE5AA0" w:rsidRDefault="00CE5AA0" w:rsidP="00CE5AA0">
      <w:pPr>
        <w:tabs>
          <w:tab w:val="left" w:pos="4230"/>
        </w:tabs>
        <w:spacing w:after="0" w:line="240" w:lineRule="auto"/>
        <w:jc w:val="center"/>
        <w:rPr>
          <w:rFonts w:ascii="Times New Roman" w:hAnsi="Times New Roman" w:cs="Times New Roman"/>
          <w:sz w:val="28"/>
          <w:szCs w:val="28"/>
          <w:lang w:val="kk-KZ"/>
        </w:rPr>
      </w:pPr>
      <w:r>
        <w:rPr>
          <w:noProof/>
          <w:lang w:eastAsia="ru-RU"/>
        </w:rPr>
        <w:drawing>
          <wp:anchor distT="0" distB="0" distL="114300" distR="114300" simplePos="0" relativeHeight="251659264" behindDoc="1" locked="0" layoutInCell="1" allowOverlap="1" wp14:anchorId="455E3DF5" wp14:editId="4B7BBBCA">
            <wp:simplePos x="0" y="0"/>
            <wp:positionH relativeFrom="column">
              <wp:posOffset>-13335</wp:posOffset>
            </wp:positionH>
            <wp:positionV relativeFrom="paragraph">
              <wp:posOffset>254635</wp:posOffset>
            </wp:positionV>
            <wp:extent cx="6162675" cy="3905250"/>
            <wp:effectExtent l="0" t="0" r="9525" b="0"/>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CE5AA0" w:rsidRDefault="00CE5AA0" w:rsidP="00CE5AA0">
      <w:pPr>
        <w:tabs>
          <w:tab w:val="left" w:pos="4230"/>
        </w:tabs>
        <w:spacing w:after="0" w:line="240" w:lineRule="auto"/>
        <w:jc w:val="center"/>
        <w:rPr>
          <w:rFonts w:ascii="Times New Roman" w:hAnsi="Times New Roman" w:cs="Times New Roman"/>
          <w:sz w:val="28"/>
          <w:szCs w:val="28"/>
          <w:lang w:val="kk-KZ"/>
        </w:rPr>
      </w:pPr>
    </w:p>
    <w:p w:rsidR="00B916E4" w:rsidRPr="00E405B4" w:rsidRDefault="00B916E4" w:rsidP="00B916E4">
      <w:pPr>
        <w:tabs>
          <w:tab w:val="left" w:pos="2640"/>
        </w:tabs>
        <w:spacing w:after="0" w:line="240" w:lineRule="auto"/>
        <w:rPr>
          <w:rFonts w:ascii="Times New Roman" w:hAnsi="Times New Roman" w:cs="Times New Roman"/>
          <w:sz w:val="28"/>
          <w:szCs w:val="28"/>
          <w:lang w:val="kk-KZ"/>
        </w:rPr>
      </w:pPr>
    </w:p>
    <w:p w:rsidR="008137C3" w:rsidRDefault="00B916E4" w:rsidP="008137C3">
      <w:pPr>
        <w:tabs>
          <w:tab w:val="left" w:pos="1336"/>
        </w:tabs>
        <w:spacing w:after="0" w:line="240" w:lineRule="auto"/>
        <w:jc w:val="center"/>
        <w:rPr>
          <w:rFonts w:ascii="Times New Roman" w:hAnsi="Times New Roman" w:cs="Times New Roman"/>
          <w:bCs/>
          <w:color w:val="000000" w:themeColor="text1"/>
          <w:sz w:val="28"/>
          <w:szCs w:val="28"/>
          <w:lang w:val="kk-KZ"/>
        </w:rPr>
      </w:pPr>
      <w:r w:rsidRPr="000551EB">
        <w:rPr>
          <w:rFonts w:ascii="Times New Roman" w:hAnsi="Times New Roman" w:cs="Times New Roman"/>
          <w:bCs/>
          <w:color w:val="000000" w:themeColor="text1"/>
          <w:sz w:val="28"/>
          <w:szCs w:val="28"/>
          <w:lang w:val="kk-KZ"/>
        </w:rPr>
        <w:t xml:space="preserve"> </w:t>
      </w:r>
      <w:r w:rsidR="008137C3">
        <w:rPr>
          <w:rFonts w:ascii="Times New Roman" w:hAnsi="Times New Roman" w:cs="Times New Roman"/>
          <w:color w:val="000000" w:themeColor="text1"/>
          <w:sz w:val="28"/>
          <w:szCs w:val="28"/>
          <w:lang w:val="kk-KZ"/>
        </w:rPr>
        <w:t>Сурет – 8 б)</w:t>
      </w:r>
      <w:r w:rsidR="008137C3" w:rsidRPr="000551EB">
        <w:rPr>
          <w:rFonts w:ascii="Times New Roman" w:hAnsi="Times New Roman" w:cs="Times New Roman"/>
          <w:color w:val="000000" w:themeColor="text1"/>
          <w:sz w:val="28"/>
          <w:szCs w:val="28"/>
          <w:lang w:val="kk-KZ"/>
        </w:rPr>
        <w:t xml:space="preserve"> </w:t>
      </w:r>
      <w:r w:rsidR="008137C3" w:rsidRPr="000551EB">
        <w:rPr>
          <w:rFonts w:ascii="Times New Roman" w:hAnsi="Times New Roman" w:cs="Times New Roman"/>
          <w:bCs/>
          <w:color w:val="000000" w:themeColor="text1"/>
          <w:sz w:val="28"/>
          <w:szCs w:val="28"/>
          <w:lang w:val="kk-KZ"/>
        </w:rPr>
        <w:t>Жоңышқ</w:t>
      </w:r>
      <w:r w:rsidR="00CE5AA0">
        <w:rPr>
          <w:rFonts w:ascii="Times New Roman" w:hAnsi="Times New Roman" w:cs="Times New Roman"/>
          <w:bCs/>
          <w:color w:val="000000" w:themeColor="text1"/>
          <w:sz w:val="28"/>
          <w:szCs w:val="28"/>
          <w:lang w:val="kk-KZ"/>
        </w:rPr>
        <w:t>аның «Көкбалауса»</w:t>
      </w:r>
      <w:r w:rsidR="008137C3">
        <w:rPr>
          <w:rFonts w:ascii="Times New Roman" w:hAnsi="Times New Roman" w:cs="Times New Roman"/>
          <w:bCs/>
          <w:color w:val="000000" w:themeColor="text1"/>
          <w:sz w:val="28"/>
          <w:szCs w:val="28"/>
          <w:lang w:val="kk-KZ"/>
        </w:rPr>
        <w:t xml:space="preserve"> сортының құрғақ</w:t>
      </w:r>
      <w:r w:rsidR="008137C3" w:rsidRPr="000551EB">
        <w:rPr>
          <w:rFonts w:ascii="Times New Roman" w:hAnsi="Times New Roman" w:cs="Times New Roman"/>
          <w:bCs/>
          <w:color w:val="000000" w:themeColor="text1"/>
          <w:sz w:val="28"/>
          <w:szCs w:val="28"/>
          <w:lang w:val="kk-KZ"/>
        </w:rPr>
        <w:t xml:space="preserve"> шөп өнімділігіне</w:t>
      </w:r>
    </w:p>
    <w:p w:rsidR="00B916E4" w:rsidRDefault="00B916E4" w:rsidP="00B916E4">
      <w:pPr>
        <w:tabs>
          <w:tab w:val="left" w:pos="1336"/>
        </w:tabs>
        <w:spacing w:after="0" w:line="240" w:lineRule="auto"/>
        <w:jc w:val="center"/>
        <w:rPr>
          <w:rFonts w:ascii="Times New Roman" w:hAnsi="Times New Roman" w:cs="Times New Roman"/>
          <w:bCs/>
          <w:color w:val="000000" w:themeColor="text1"/>
          <w:sz w:val="28"/>
          <w:szCs w:val="28"/>
          <w:lang w:val="kk-KZ"/>
        </w:rPr>
      </w:pPr>
      <w:r w:rsidRPr="000551EB">
        <w:rPr>
          <w:rFonts w:ascii="Times New Roman" w:hAnsi="Times New Roman" w:cs="Times New Roman"/>
          <w:bCs/>
          <w:color w:val="000000" w:themeColor="text1"/>
          <w:sz w:val="28"/>
          <w:szCs w:val="28"/>
          <w:lang w:val="kk-KZ"/>
        </w:rPr>
        <w:t xml:space="preserve">макро </w:t>
      </w:r>
      <w:r>
        <w:rPr>
          <w:rFonts w:ascii="Times New Roman" w:hAnsi="Times New Roman" w:cs="Times New Roman"/>
          <w:bCs/>
          <w:color w:val="000000" w:themeColor="text1"/>
          <w:sz w:val="28"/>
          <w:szCs w:val="28"/>
          <w:lang w:val="kk-KZ"/>
        </w:rPr>
        <w:t>және микро тыңайтқыштардың әсері</w:t>
      </w:r>
    </w:p>
    <w:p w:rsidR="008137C3" w:rsidRPr="00B73E62" w:rsidRDefault="008137C3" w:rsidP="00B916E4">
      <w:pPr>
        <w:tabs>
          <w:tab w:val="left" w:pos="1336"/>
        </w:tabs>
        <w:spacing w:after="0" w:line="240" w:lineRule="auto"/>
        <w:jc w:val="center"/>
        <w:rPr>
          <w:rFonts w:ascii="Times New Roman" w:hAnsi="Times New Roman" w:cs="Times New Roman"/>
          <w:bCs/>
          <w:color w:val="000000" w:themeColor="text1"/>
          <w:sz w:val="28"/>
          <w:szCs w:val="28"/>
          <w:lang w:val="kk-KZ"/>
        </w:rPr>
      </w:pPr>
    </w:p>
    <w:p w:rsidR="00B916E4" w:rsidRDefault="00B916E4" w:rsidP="00B916E4">
      <w:pPr>
        <w:spacing w:after="0" w:line="240" w:lineRule="auto"/>
        <w:rPr>
          <w:rFonts w:ascii="Times New Roman" w:hAnsi="Times New Roman" w:cs="Times New Roman"/>
          <w:sz w:val="28"/>
          <w:szCs w:val="28"/>
          <w:lang w:val="kk-KZ"/>
        </w:rPr>
      </w:pPr>
      <w:r>
        <w:rPr>
          <w:noProof/>
          <w:lang w:eastAsia="ru-RU"/>
        </w:rPr>
        <w:lastRenderedPageBreak/>
        <w:drawing>
          <wp:inline distT="0" distB="0" distL="0" distR="0" wp14:anchorId="64E021C7" wp14:editId="057CB0A1">
            <wp:extent cx="5981700" cy="4334493"/>
            <wp:effectExtent l="0" t="0" r="0"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916E4" w:rsidRDefault="00416022" w:rsidP="00B916E4">
      <w:pPr>
        <w:spacing w:after="0" w:line="240" w:lineRule="auto"/>
        <w:jc w:val="center"/>
        <w:rPr>
          <w:rFonts w:ascii="Times New Roman" w:hAnsi="Times New Roman" w:cs="Times New Roman"/>
          <w:bCs/>
          <w:sz w:val="28"/>
          <w:szCs w:val="28"/>
          <w:lang w:val="kk-KZ"/>
        </w:rPr>
      </w:pPr>
      <w:r>
        <w:rPr>
          <w:rFonts w:ascii="Times New Roman" w:hAnsi="Times New Roman" w:cs="Times New Roman"/>
          <w:sz w:val="28"/>
          <w:szCs w:val="28"/>
          <w:lang w:val="kk-KZ"/>
        </w:rPr>
        <w:t xml:space="preserve">Сурет </w:t>
      </w:r>
      <w:r w:rsidR="00B916E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8 в)</w:t>
      </w:r>
      <w:r w:rsidR="00B916E4" w:rsidRPr="000551EB">
        <w:rPr>
          <w:rFonts w:ascii="Times New Roman" w:hAnsi="Times New Roman" w:cs="Times New Roman"/>
          <w:sz w:val="28"/>
          <w:szCs w:val="28"/>
          <w:lang w:val="kk-KZ"/>
        </w:rPr>
        <w:t xml:space="preserve"> </w:t>
      </w:r>
      <w:r w:rsidR="00CE5AA0">
        <w:rPr>
          <w:rFonts w:ascii="Times New Roman" w:hAnsi="Times New Roman" w:cs="Times New Roman"/>
          <w:bCs/>
          <w:sz w:val="28"/>
          <w:szCs w:val="28"/>
          <w:lang w:val="kk-KZ"/>
        </w:rPr>
        <w:t>Жоңышқаның «</w:t>
      </w:r>
      <w:r w:rsidR="00B916E4" w:rsidRPr="000551EB">
        <w:rPr>
          <w:rFonts w:ascii="Times New Roman" w:hAnsi="Times New Roman" w:cs="Times New Roman"/>
          <w:bCs/>
          <w:sz w:val="28"/>
          <w:szCs w:val="28"/>
          <w:lang w:val="kk-KZ"/>
        </w:rPr>
        <w:t>Өс</w:t>
      </w:r>
      <w:r w:rsidR="00CE5AA0">
        <w:rPr>
          <w:rFonts w:ascii="Times New Roman" w:hAnsi="Times New Roman" w:cs="Times New Roman"/>
          <w:bCs/>
          <w:sz w:val="28"/>
          <w:szCs w:val="28"/>
          <w:lang w:val="kk-KZ"/>
        </w:rPr>
        <w:t>імтал»</w:t>
      </w:r>
      <w:r w:rsidR="00CD351C">
        <w:rPr>
          <w:rFonts w:ascii="Times New Roman" w:hAnsi="Times New Roman" w:cs="Times New Roman"/>
          <w:bCs/>
          <w:sz w:val="28"/>
          <w:szCs w:val="28"/>
          <w:lang w:val="kk-KZ"/>
        </w:rPr>
        <w:t xml:space="preserve"> сортының құрғақ</w:t>
      </w:r>
      <w:r w:rsidR="00B916E4" w:rsidRPr="000551EB">
        <w:rPr>
          <w:rFonts w:ascii="Times New Roman" w:hAnsi="Times New Roman" w:cs="Times New Roman"/>
          <w:bCs/>
          <w:sz w:val="28"/>
          <w:szCs w:val="28"/>
          <w:lang w:val="kk-KZ"/>
        </w:rPr>
        <w:t xml:space="preserve"> шөп өнімділігіне</w:t>
      </w:r>
    </w:p>
    <w:p w:rsidR="00B916E4" w:rsidRPr="00467E40" w:rsidRDefault="00B916E4" w:rsidP="00467E40">
      <w:pPr>
        <w:spacing w:after="0" w:line="240" w:lineRule="auto"/>
        <w:jc w:val="center"/>
        <w:rPr>
          <w:rFonts w:ascii="Times New Roman" w:hAnsi="Times New Roman" w:cs="Times New Roman"/>
          <w:bCs/>
          <w:sz w:val="28"/>
          <w:szCs w:val="28"/>
          <w:lang w:val="kk-KZ"/>
        </w:rPr>
      </w:pPr>
      <w:r w:rsidRPr="000551EB">
        <w:rPr>
          <w:rFonts w:ascii="Times New Roman" w:hAnsi="Times New Roman" w:cs="Times New Roman"/>
          <w:bCs/>
          <w:sz w:val="28"/>
          <w:szCs w:val="28"/>
          <w:lang w:val="kk-KZ"/>
        </w:rPr>
        <w:t xml:space="preserve"> макро </w:t>
      </w:r>
      <w:r w:rsidR="00467E40">
        <w:rPr>
          <w:rFonts w:ascii="Times New Roman" w:hAnsi="Times New Roman" w:cs="Times New Roman"/>
          <w:bCs/>
          <w:sz w:val="28"/>
          <w:szCs w:val="28"/>
          <w:lang w:val="kk-KZ"/>
        </w:rPr>
        <w:t>және микро тыңайтқыштардың әсері</w:t>
      </w:r>
    </w:p>
    <w:p w:rsidR="00CE5AA0" w:rsidRDefault="00CE5AA0" w:rsidP="00B916E4">
      <w:pPr>
        <w:tabs>
          <w:tab w:val="left" w:pos="5523"/>
        </w:tabs>
        <w:spacing w:after="0" w:line="240" w:lineRule="auto"/>
        <w:ind w:firstLine="851"/>
        <w:rPr>
          <w:rFonts w:ascii="Times New Roman" w:hAnsi="Times New Roman" w:cs="Times New Roman"/>
          <w:b/>
          <w:sz w:val="28"/>
          <w:szCs w:val="28"/>
          <w:lang w:val="kk-KZ"/>
        </w:rPr>
      </w:pPr>
    </w:p>
    <w:p w:rsidR="00B916E4" w:rsidRDefault="002F158F" w:rsidP="00B916E4">
      <w:pPr>
        <w:tabs>
          <w:tab w:val="left" w:pos="5523"/>
        </w:tabs>
        <w:spacing w:after="0" w:line="240" w:lineRule="auto"/>
        <w:ind w:firstLine="851"/>
        <w:rPr>
          <w:rFonts w:ascii="Times New Roman" w:hAnsi="Times New Roman" w:cs="Times New Roman"/>
          <w:b/>
          <w:sz w:val="28"/>
          <w:szCs w:val="28"/>
          <w:lang w:val="kk-KZ"/>
        </w:rPr>
      </w:pPr>
      <w:r>
        <w:rPr>
          <w:rFonts w:ascii="Times New Roman" w:hAnsi="Times New Roman" w:cs="Times New Roman"/>
          <w:b/>
          <w:sz w:val="28"/>
          <w:szCs w:val="28"/>
          <w:lang w:val="kk-KZ"/>
        </w:rPr>
        <w:t>3</w:t>
      </w:r>
      <w:r w:rsidR="00270B59">
        <w:rPr>
          <w:rFonts w:ascii="Times New Roman" w:hAnsi="Times New Roman" w:cs="Times New Roman"/>
          <w:b/>
          <w:sz w:val="28"/>
          <w:szCs w:val="28"/>
          <w:lang w:val="kk-KZ"/>
        </w:rPr>
        <w:t>.</w:t>
      </w:r>
      <w:r>
        <w:rPr>
          <w:rFonts w:ascii="Times New Roman" w:hAnsi="Times New Roman" w:cs="Times New Roman"/>
          <w:b/>
          <w:sz w:val="28"/>
          <w:szCs w:val="28"/>
          <w:lang w:val="kk-KZ"/>
        </w:rPr>
        <w:t>1.4</w:t>
      </w:r>
      <w:r w:rsidR="00B916E4" w:rsidRPr="009A0F7D">
        <w:rPr>
          <w:rFonts w:ascii="Times New Roman" w:hAnsi="Times New Roman" w:cs="Times New Roman"/>
          <w:b/>
          <w:sz w:val="28"/>
          <w:szCs w:val="28"/>
          <w:lang w:val="kk-KZ"/>
        </w:rPr>
        <w:t xml:space="preserve"> Тұқым өнімділігі</w:t>
      </w:r>
    </w:p>
    <w:p w:rsidR="00CE5AA0" w:rsidRPr="009A0F7D" w:rsidRDefault="00CE5AA0" w:rsidP="00B916E4">
      <w:pPr>
        <w:tabs>
          <w:tab w:val="left" w:pos="5523"/>
        </w:tabs>
        <w:spacing w:after="0" w:line="240" w:lineRule="auto"/>
        <w:ind w:firstLine="851"/>
        <w:rPr>
          <w:rFonts w:ascii="Times New Roman" w:hAnsi="Times New Roman" w:cs="Times New Roman"/>
          <w:b/>
          <w:sz w:val="28"/>
          <w:szCs w:val="28"/>
          <w:lang w:val="kk-KZ"/>
        </w:rPr>
      </w:pPr>
    </w:p>
    <w:p w:rsidR="00B916E4" w:rsidRDefault="00B916E4" w:rsidP="006C4FA0">
      <w:pPr>
        <w:tabs>
          <w:tab w:val="left" w:pos="3848"/>
        </w:tabs>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352CE">
        <w:rPr>
          <w:rFonts w:ascii="Times New Roman" w:hAnsi="Times New Roman" w:cs="Times New Roman"/>
          <w:sz w:val="28"/>
          <w:szCs w:val="28"/>
          <w:lang w:val="kk-KZ"/>
        </w:rPr>
        <w:t xml:space="preserve">Жоңышқа дақылының тұқым өнімділігі әдетте төмен болып келеді және </w:t>
      </w:r>
      <w:r>
        <w:rPr>
          <w:rFonts w:ascii="Times New Roman" w:hAnsi="Times New Roman" w:cs="Times New Roman"/>
          <w:sz w:val="28"/>
          <w:szCs w:val="28"/>
          <w:lang w:val="kk-KZ"/>
        </w:rPr>
        <w:t xml:space="preserve">жыл </w:t>
      </w:r>
      <w:r w:rsidRPr="009352CE">
        <w:rPr>
          <w:rFonts w:ascii="Times New Roman" w:hAnsi="Times New Roman" w:cs="Times New Roman"/>
          <w:sz w:val="28"/>
          <w:szCs w:val="28"/>
          <w:lang w:val="kk-KZ"/>
        </w:rPr>
        <w:t>сайын құбылмалы. Тұқым өнімділігі, біріншіден, жәндіктер арқылы айқас тозаңданатын  дақыл болғандықтан гүлдеу кезінде егістікке жеткілікті мөлшерде  тозаңдатырушы аралардың болуына және олардың белсенділігіне тікелей  байланысты. Екіншіден, негізгі топырақта фосфордың және микроэлементтердің жеткілікті болуы. Микроэлементтердің: цинк, бор, молибден, кобальт, марганец әсері гүлдеуге, тозаңдануға және ұрықтануға, тұқымның дамуына мәні өте жоғары. Көптеген зерттеулердің  қортындысы осы  жоғарыда аталған элементтері бар микротыңайтқыштардың жоңышқа тұқымын өн</w:t>
      </w:r>
      <w:r>
        <w:rPr>
          <w:rFonts w:ascii="Times New Roman" w:hAnsi="Times New Roman" w:cs="Times New Roman"/>
          <w:sz w:val="28"/>
          <w:szCs w:val="28"/>
          <w:lang w:val="kk-KZ"/>
        </w:rPr>
        <w:t>дірудегі маңызын дәлелдейді</w:t>
      </w:r>
      <w:r w:rsidRPr="009352CE">
        <w:rPr>
          <w:rFonts w:ascii="Times New Roman" w:hAnsi="Times New Roman" w:cs="Times New Roman"/>
          <w:sz w:val="28"/>
          <w:szCs w:val="28"/>
          <w:lang w:val="kk-KZ"/>
        </w:rPr>
        <w:t>. Макротыңайтқыштар  топыраққ</w:t>
      </w:r>
      <w:r w:rsidR="006C4FA0">
        <w:rPr>
          <w:rFonts w:ascii="Times New Roman" w:hAnsi="Times New Roman" w:cs="Times New Roman"/>
          <w:sz w:val="28"/>
          <w:szCs w:val="28"/>
          <w:lang w:val="kk-KZ"/>
        </w:rPr>
        <w:t>а немесе бүрку арқылы беріледі.</w:t>
      </w:r>
    </w:p>
    <w:p w:rsidR="000D6A2F" w:rsidRDefault="00CE5AA0" w:rsidP="000D6A2F">
      <w:pPr>
        <w:tabs>
          <w:tab w:val="left" w:pos="3848"/>
        </w:tabs>
        <w:spacing w:after="0" w:line="240" w:lineRule="auto"/>
        <w:ind w:firstLine="426"/>
        <w:jc w:val="both"/>
        <w:rPr>
          <w:rFonts w:ascii="Times New Roman" w:hAnsi="Times New Roman" w:cs="Times New Roman"/>
          <w:sz w:val="28"/>
          <w:szCs w:val="28"/>
          <w:lang w:val="kk-KZ"/>
        </w:rPr>
      </w:pPr>
      <w:r w:rsidRPr="009352CE">
        <w:rPr>
          <w:rFonts w:ascii="Times New Roman" w:hAnsi="Times New Roman" w:cs="Times New Roman"/>
          <w:sz w:val="28"/>
          <w:szCs w:val="28"/>
          <w:lang w:val="kk-KZ"/>
        </w:rPr>
        <w:t>Жоғарыда аталға</w:t>
      </w:r>
      <w:r>
        <w:rPr>
          <w:rFonts w:ascii="Times New Roman" w:hAnsi="Times New Roman" w:cs="Times New Roman"/>
          <w:sz w:val="28"/>
          <w:szCs w:val="28"/>
          <w:lang w:val="kk-KZ"/>
        </w:rPr>
        <w:t xml:space="preserve">н тәжірибе нұсқалары бойынша  2 – </w:t>
      </w:r>
      <w:r w:rsidRPr="009352CE">
        <w:rPr>
          <w:rFonts w:ascii="Times New Roman" w:hAnsi="Times New Roman" w:cs="Times New Roman"/>
          <w:sz w:val="28"/>
          <w:szCs w:val="28"/>
          <w:lang w:val="kk-KZ"/>
        </w:rPr>
        <w:t xml:space="preserve">ші  орымнан қалдырылып өнімділігі анықталады. Кестеде көрсетілген тұқым өнімділігі жөнінде зерттеуге алынған үш сорттың ішінен Көкорай сорты ерекшеленді. Нұсқаларға байланысты </w:t>
      </w:r>
      <w:r>
        <w:rPr>
          <w:rFonts w:ascii="Times New Roman" w:hAnsi="Times New Roman" w:cs="Times New Roman"/>
          <w:sz w:val="28"/>
          <w:szCs w:val="28"/>
          <w:lang w:val="kk-KZ"/>
        </w:rPr>
        <w:t>оның өнімділігі  2018 жылы  90 – 320 кг/га, 2019 жылы – 91 –</w:t>
      </w:r>
      <w:r w:rsidRPr="009352CE">
        <w:rPr>
          <w:rFonts w:ascii="Times New Roman" w:hAnsi="Times New Roman" w:cs="Times New Roman"/>
          <w:sz w:val="28"/>
          <w:szCs w:val="28"/>
          <w:lang w:val="kk-KZ"/>
        </w:rPr>
        <w:t xml:space="preserve"> 405 кг/га құрады. Жалпы алғанда  жоңышқа сорттары фосфор  мөлшерінің өсуіне байл</w:t>
      </w:r>
      <w:r w:rsidR="000D6A2F">
        <w:rPr>
          <w:rFonts w:ascii="Times New Roman" w:hAnsi="Times New Roman" w:cs="Times New Roman"/>
          <w:sz w:val="28"/>
          <w:szCs w:val="28"/>
          <w:lang w:val="kk-KZ"/>
        </w:rPr>
        <w:t>анысты  өнімділігін  жоғарлатты.</w:t>
      </w:r>
    </w:p>
    <w:p w:rsidR="00D83CFA" w:rsidRDefault="00D83CFA" w:rsidP="000D6A2F">
      <w:pPr>
        <w:tabs>
          <w:tab w:val="left" w:pos="3848"/>
        </w:tabs>
        <w:spacing w:after="0" w:line="240" w:lineRule="auto"/>
        <w:ind w:firstLine="426"/>
        <w:jc w:val="both"/>
        <w:rPr>
          <w:rFonts w:ascii="Times New Roman" w:hAnsi="Times New Roman" w:cs="Times New Roman"/>
          <w:sz w:val="28"/>
          <w:szCs w:val="28"/>
          <w:lang w:val="kk-KZ"/>
        </w:rPr>
      </w:pPr>
    </w:p>
    <w:p w:rsidR="00B916E4" w:rsidRDefault="00B916E4" w:rsidP="000D6A2F">
      <w:pPr>
        <w:tabs>
          <w:tab w:val="left" w:pos="3848"/>
        </w:tabs>
        <w:spacing w:after="0" w:line="240" w:lineRule="auto"/>
        <w:ind w:firstLine="426"/>
        <w:jc w:val="both"/>
        <w:rPr>
          <w:rFonts w:ascii="Times New Roman" w:hAnsi="Times New Roman" w:cs="Times New Roman"/>
          <w:sz w:val="28"/>
          <w:szCs w:val="28"/>
          <w:lang w:val="kk-KZ"/>
        </w:rPr>
      </w:pPr>
      <w:r w:rsidRPr="00F9646F">
        <w:rPr>
          <w:rFonts w:ascii="Times New Roman" w:hAnsi="Times New Roman" w:cs="Times New Roman"/>
          <w:sz w:val="28"/>
          <w:szCs w:val="28"/>
          <w:lang w:val="kk-KZ"/>
        </w:rPr>
        <w:lastRenderedPageBreak/>
        <w:t>Кест</w:t>
      </w:r>
      <w:r w:rsidR="000D6A2F">
        <w:rPr>
          <w:rFonts w:ascii="Times New Roman" w:hAnsi="Times New Roman" w:cs="Times New Roman"/>
          <w:sz w:val="28"/>
          <w:szCs w:val="28"/>
          <w:lang w:val="kk-KZ"/>
        </w:rPr>
        <w:t>е 21</w:t>
      </w:r>
      <w:r w:rsidRPr="00F9646F">
        <w:rPr>
          <w:rFonts w:ascii="Times New Roman" w:hAnsi="Times New Roman" w:cs="Times New Roman"/>
          <w:sz w:val="28"/>
          <w:szCs w:val="28"/>
          <w:lang w:val="kk-KZ"/>
        </w:rPr>
        <w:t>–</w:t>
      </w:r>
      <w:r w:rsidR="00CD351C">
        <w:rPr>
          <w:rFonts w:ascii="Times New Roman" w:hAnsi="Times New Roman" w:cs="Times New Roman"/>
          <w:sz w:val="28"/>
          <w:szCs w:val="28"/>
          <w:lang w:val="kk-KZ"/>
        </w:rPr>
        <w:t xml:space="preserve"> Ж</w:t>
      </w:r>
      <w:r w:rsidRPr="00F9646F">
        <w:rPr>
          <w:rFonts w:ascii="Times New Roman" w:hAnsi="Times New Roman" w:cs="Times New Roman"/>
          <w:sz w:val="28"/>
          <w:szCs w:val="28"/>
          <w:lang w:val="kk-KZ"/>
        </w:rPr>
        <w:t xml:space="preserve">оңышқа сорттарының тұқым  өнімділігіне  </w:t>
      </w:r>
      <w:r w:rsidR="00CD351C">
        <w:rPr>
          <w:rFonts w:ascii="Times New Roman" w:hAnsi="Times New Roman" w:cs="Times New Roman"/>
          <w:sz w:val="28"/>
          <w:szCs w:val="28"/>
          <w:lang w:val="kk-KZ"/>
        </w:rPr>
        <w:t>м</w:t>
      </w:r>
      <w:r w:rsidR="00CD351C" w:rsidRPr="00F9646F">
        <w:rPr>
          <w:rFonts w:ascii="Times New Roman" w:hAnsi="Times New Roman" w:cs="Times New Roman"/>
          <w:sz w:val="28"/>
          <w:szCs w:val="28"/>
          <w:lang w:val="kk-KZ"/>
        </w:rPr>
        <w:t xml:space="preserve">акро және микротыңайтқыштардың </w:t>
      </w:r>
      <w:r w:rsidRPr="00F9646F">
        <w:rPr>
          <w:rFonts w:ascii="Times New Roman" w:hAnsi="Times New Roman" w:cs="Times New Roman"/>
          <w:sz w:val="28"/>
          <w:szCs w:val="28"/>
          <w:lang w:val="kk-KZ"/>
        </w:rPr>
        <w:t>әсері (кг/га)</w:t>
      </w:r>
    </w:p>
    <w:tbl>
      <w:tblPr>
        <w:tblStyle w:val="a9"/>
        <w:tblW w:w="9480" w:type="dxa"/>
        <w:jc w:val="center"/>
        <w:tblLook w:val="04A0" w:firstRow="1" w:lastRow="0" w:firstColumn="1" w:lastColumn="0" w:noHBand="0" w:noVBand="1"/>
      </w:tblPr>
      <w:tblGrid>
        <w:gridCol w:w="1923"/>
        <w:gridCol w:w="1210"/>
        <w:gridCol w:w="1213"/>
        <w:gridCol w:w="1211"/>
        <w:gridCol w:w="1213"/>
        <w:gridCol w:w="1315"/>
        <w:gridCol w:w="1395"/>
      </w:tblGrid>
      <w:tr w:rsidR="00B916E4" w:rsidRPr="00F9646F" w:rsidTr="00D83CFA">
        <w:trPr>
          <w:trHeight w:val="559"/>
          <w:jc w:val="center"/>
        </w:trPr>
        <w:tc>
          <w:tcPr>
            <w:tcW w:w="1923" w:type="dxa"/>
            <w:vMerge w:val="restart"/>
          </w:tcPr>
          <w:p w:rsidR="00B916E4" w:rsidRPr="00F9646F" w:rsidRDefault="00B916E4"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Нұсқа</w:t>
            </w:r>
          </w:p>
        </w:tc>
        <w:tc>
          <w:tcPr>
            <w:tcW w:w="2423" w:type="dxa"/>
            <w:gridSpan w:val="2"/>
          </w:tcPr>
          <w:p w:rsidR="00B916E4" w:rsidRPr="00F9646F" w:rsidRDefault="00B916E4"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Көкорай</w:t>
            </w:r>
          </w:p>
        </w:tc>
        <w:tc>
          <w:tcPr>
            <w:tcW w:w="2424" w:type="dxa"/>
            <w:gridSpan w:val="2"/>
          </w:tcPr>
          <w:p w:rsidR="00B916E4" w:rsidRPr="00F9646F" w:rsidRDefault="00B916E4"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Көкбалауса</w:t>
            </w:r>
          </w:p>
        </w:tc>
        <w:tc>
          <w:tcPr>
            <w:tcW w:w="2710" w:type="dxa"/>
            <w:gridSpan w:val="2"/>
          </w:tcPr>
          <w:p w:rsidR="00B916E4" w:rsidRPr="00F9646F" w:rsidRDefault="00B916E4"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Өсімтал</w:t>
            </w:r>
          </w:p>
        </w:tc>
      </w:tr>
      <w:tr w:rsidR="00B916E4" w:rsidRPr="00F9646F" w:rsidTr="00D83CFA">
        <w:trPr>
          <w:trHeight w:val="588"/>
          <w:jc w:val="center"/>
        </w:trPr>
        <w:tc>
          <w:tcPr>
            <w:tcW w:w="1923" w:type="dxa"/>
            <w:vMerge/>
          </w:tcPr>
          <w:p w:rsidR="00B916E4" w:rsidRPr="00F9646F" w:rsidRDefault="00B916E4" w:rsidP="00467E40">
            <w:pPr>
              <w:tabs>
                <w:tab w:val="left" w:pos="3848"/>
              </w:tabs>
              <w:spacing w:after="0" w:line="240" w:lineRule="auto"/>
              <w:rPr>
                <w:rFonts w:ascii="Times New Roman" w:hAnsi="Times New Roman" w:cs="Times New Roman"/>
                <w:sz w:val="28"/>
                <w:szCs w:val="28"/>
                <w:lang w:val="kk-KZ"/>
              </w:rPr>
            </w:pPr>
          </w:p>
        </w:tc>
        <w:tc>
          <w:tcPr>
            <w:tcW w:w="1210" w:type="dxa"/>
          </w:tcPr>
          <w:p w:rsidR="00B916E4" w:rsidRPr="00F9646F" w:rsidRDefault="00B916E4"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2018 ж.</w:t>
            </w:r>
          </w:p>
        </w:tc>
        <w:tc>
          <w:tcPr>
            <w:tcW w:w="1212" w:type="dxa"/>
          </w:tcPr>
          <w:p w:rsidR="00B916E4" w:rsidRPr="00F9646F" w:rsidRDefault="00B916E4"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2019 ж.</w:t>
            </w:r>
          </w:p>
        </w:tc>
        <w:tc>
          <w:tcPr>
            <w:tcW w:w="1211" w:type="dxa"/>
          </w:tcPr>
          <w:p w:rsidR="00B916E4" w:rsidRPr="00F9646F" w:rsidRDefault="00B916E4"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2018 ж.</w:t>
            </w:r>
          </w:p>
        </w:tc>
        <w:tc>
          <w:tcPr>
            <w:tcW w:w="1212" w:type="dxa"/>
          </w:tcPr>
          <w:p w:rsidR="00B916E4" w:rsidRPr="00F9646F" w:rsidRDefault="00B916E4"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2019 ж.</w:t>
            </w:r>
          </w:p>
        </w:tc>
        <w:tc>
          <w:tcPr>
            <w:tcW w:w="1315" w:type="dxa"/>
          </w:tcPr>
          <w:p w:rsidR="00B916E4" w:rsidRPr="00F9646F" w:rsidRDefault="00B916E4"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2018 ж.</w:t>
            </w:r>
          </w:p>
        </w:tc>
        <w:tc>
          <w:tcPr>
            <w:tcW w:w="1395" w:type="dxa"/>
          </w:tcPr>
          <w:p w:rsidR="00B916E4" w:rsidRPr="00F9646F" w:rsidRDefault="00B916E4"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2019 ж.</w:t>
            </w:r>
          </w:p>
        </w:tc>
      </w:tr>
      <w:tr w:rsidR="00B916E4" w:rsidRPr="00F9646F" w:rsidTr="00D83CFA">
        <w:trPr>
          <w:trHeight w:val="559"/>
          <w:jc w:val="center"/>
        </w:trPr>
        <w:tc>
          <w:tcPr>
            <w:tcW w:w="1923" w:type="dxa"/>
            <w:vAlign w:val="center"/>
          </w:tcPr>
          <w:p w:rsidR="00B916E4" w:rsidRPr="00F9646F" w:rsidRDefault="00B916E4" w:rsidP="00467E40">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Р</w:t>
            </w:r>
            <w:r w:rsidRPr="00F9646F">
              <w:rPr>
                <w:rFonts w:ascii="Times New Roman" w:hAnsi="Times New Roman" w:cs="Times New Roman"/>
                <w:sz w:val="28"/>
                <w:szCs w:val="28"/>
                <w:vertAlign w:val="subscript"/>
                <w:lang w:val="kk-KZ"/>
              </w:rPr>
              <w:t>0</w:t>
            </w:r>
          </w:p>
        </w:tc>
        <w:tc>
          <w:tcPr>
            <w:tcW w:w="1210" w:type="dxa"/>
          </w:tcPr>
          <w:p w:rsidR="00B916E4" w:rsidRPr="00F9646F" w:rsidRDefault="00B916E4"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90</w:t>
            </w:r>
          </w:p>
        </w:tc>
        <w:tc>
          <w:tcPr>
            <w:tcW w:w="1212" w:type="dxa"/>
          </w:tcPr>
          <w:p w:rsidR="00B916E4" w:rsidRPr="00F9646F" w:rsidRDefault="00B916E4"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101</w:t>
            </w:r>
          </w:p>
        </w:tc>
        <w:tc>
          <w:tcPr>
            <w:tcW w:w="1211" w:type="dxa"/>
          </w:tcPr>
          <w:p w:rsidR="00B916E4" w:rsidRPr="00F9646F" w:rsidRDefault="00B916E4"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84</w:t>
            </w:r>
          </w:p>
        </w:tc>
        <w:tc>
          <w:tcPr>
            <w:tcW w:w="1212" w:type="dxa"/>
          </w:tcPr>
          <w:p w:rsidR="00B916E4" w:rsidRPr="00F9646F" w:rsidRDefault="00B916E4"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110</w:t>
            </w:r>
          </w:p>
        </w:tc>
        <w:tc>
          <w:tcPr>
            <w:tcW w:w="1315" w:type="dxa"/>
          </w:tcPr>
          <w:p w:rsidR="00B916E4" w:rsidRPr="00F9646F" w:rsidRDefault="00B916E4"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77</w:t>
            </w:r>
          </w:p>
        </w:tc>
        <w:tc>
          <w:tcPr>
            <w:tcW w:w="1395" w:type="dxa"/>
          </w:tcPr>
          <w:p w:rsidR="00B916E4" w:rsidRPr="00F9646F" w:rsidRDefault="00B916E4"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96</w:t>
            </w:r>
          </w:p>
        </w:tc>
      </w:tr>
      <w:tr w:rsidR="00467E40" w:rsidRPr="00F9646F" w:rsidTr="00D83CFA">
        <w:trPr>
          <w:trHeight w:val="559"/>
          <w:jc w:val="center"/>
        </w:trPr>
        <w:tc>
          <w:tcPr>
            <w:tcW w:w="1923" w:type="dxa"/>
            <w:vAlign w:val="center"/>
          </w:tcPr>
          <w:p w:rsidR="00467E40" w:rsidRPr="00F9646F" w:rsidRDefault="00467E40" w:rsidP="00467E40">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Р</w:t>
            </w:r>
            <w:r w:rsidRPr="00F9646F">
              <w:rPr>
                <w:rFonts w:ascii="Times New Roman" w:hAnsi="Times New Roman" w:cs="Times New Roman"/>
                <w:sz w:val="28"/>
                <w:szCs w:val="28"/>
                <w:vertAlign w:val="subscript"/>
                <w:lang w:val="kk-KZ"/>
              </w:rPr>
              <w:t xml:space="preserve">0 </w:t>
            </w:r>
            <w:r w:rsidRPr="00F9646F">
              <w:rPr>
                <w:rFonts w:ascii="Times New Roman" w:hAnsi="Times New Roman" w:cs="Times New Roman"/>
                <w:sz w:val="28"/>
                <w:szCs w:val="28"/>
                <w:lang w:val="en-US"/>
              </w:rPr>
              <w:t>N</w:t>
            </w:r>
            <w:r w:rsidRPr="00F9646F">
              <w:rPr>
                <w:rFonts w:ascii="Times New Roman" w:hAnsi="Times New Roman" w:cs="Times New Roman"/>
                <w:sz w:val="28"/>
                <w:szCs w:val="28"/>
                <w:vertAlign w:val="subscript"/>
                <w:lang w:val="en-US"/>
              </w:rPr>
              <w:t>60</w:t>
            </w:r>
          </w:p>
        </w:tc>
        <w:tc>
          <w:tcPr>
            <w:tcW w:w="1210"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95</w:t>
            </w:r>
          </w:p>
        </w:tc>
        <w:tc>
          <w:tcPr>
            <w:tcW w:w="1212"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98</w:t>
            </w:r>
          </w:p>
        </w:tc>
        <w:tc>
          <w:tcPr>
            <w:tcW w:w="1211"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86</w:t>
            </w:r>
          </w:p>
        </w:tc>
        <w:tc>
          <w:tcPr>
            <w:tcW w:w="1212"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93</w:t>
            </w:r>
          </w:p>
        </w:tc>
        <w:tc>
          <w:tcPr>
            <w:tcW w:w="1315"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80</w:t>
            </w:r>
          </w:p>
        </w:tc>
        <w:tc>
          <w:tcPr>
            <w:tcW w:w="1395"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88</w:t>
            </w:r>
          </w:p>
        </w:tc>
      </w:tr>
      <w:tr w:rsidR="00467E40" w:rsidRPr="00F9646F" w:rsidTr="00D83CFA">
        <w:trPr>
          <w:trHeight w:val="559"/>
          <w:jc w:val="center"/>
        </w:trPr>
        <w:tc>
          <w:tcPr>
            <w:tcW w:w="1923" w:type="dxa"/>
            <w:vAlign w:val="center"/>
          </w:tcPr>
          <w:p w:rsidR="00467E40" w:rsidRPr="00F9646F" w:rsidRDefault="00467E40" w:rsidP="00467E40">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Р</w:t>
            </w:r>
            <w:r w:rsidRPr="00F9646F">
              <w:rPr>
                <w:rFonts w:ascii="Times New Roman" w:hAnsi="Times New Roman" w:cs="Times New Roman"/>
                <w:sz w:val="28"/>
                <w:szCs w:val="28"/>
                <w:vertAlign w:val="subscript"/>
                <w:lang w:val="kk-KZ"/>
              </w:rPr>
              <w:t>0</w:t>
            </w:r>
            <w:r w:rsidRPr="00F9646F">
              <w:rPr>
                <w:rFonts w:ascii="Times New Roman" w:hAnsi="Times New Roman" w:cs="Times New Roman"/>
                <w:sz w:val="28"/>
                <w:szCs w:val="28"/>
                <w:vertAlign w:val="subscript"/>
                <w:lang w:val="en-US"/>
              </w:rPr>
              <w:t xml:space="preserve"> </w:t>
            </w:r>
            <w:r w:rsidRPr="00F9646F">
              <w:rPr>
                <w:rFonts w:ascii="Times New Roman" w:hAnsi="Times New Roman" w:cs="Times New Roman"/>
                <w:sz w:val="28"/>
                <w:szCs w:val="28"/>
                <w:lang w:val="en-US"/>
              </w:rPr>
              <w:t>K</w:t>
            </w:r>
            <w:r w:rsidRPr="00F9646F">
              <w:rPr>
                <w:rFonts w:ascii="Times New Roman" w:hAnsi="Times New Roman" w:cs="Times New Roman"/>
                <w:sz w:val="28"/>
                <w:szCs w:val="28"/>
                <w:vertAlign w:val="subscript"/>
                <w:lang w:val="en-US"/>
              </w:rPr>
              <w:t>70</w:t>
            </w:r>
          </w:p>
        </w:tc>
        <w:tc>
          <w:tcPr>
            <w:tcW w:w="1210"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100</w:t>
            </w:r>
          </w:p>
        </w:tc>
        <w:tc>
          <w:tcPr>
            <w:tcW w:w="1212"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106</w:t>
            </w:r>
          </w:p>
        </w:tc>
        <w:tc>
          <w:tcPr>
            <w:tcW w:w="1211"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90</w:t>
            </w:r>
          </w:p>
        </w:tc>
        <w:tc>
          <w:tcPr>
            <w:tcW w:w="1212"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98</w:t>
            </w:r>
          </w:p>
        </w:tc>
        <w:tc>
          <w:tcPr>
            <w:tcW w:w="1315"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88</w:t>
            </w:r>
          </w:p>
        </w:tc>
        <w:tc>
          <w:tcPr>
            <w:tcW w:w="1395"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93</w:t>
            </w:r>
          </w:p>
        </w:tc>
      </w:tr>
      <w:tr w:rsidR="00467E40" w:rsidRPr="00F9646F" w:rsidTr="00D83CFA">
        <w:trPr>
          <w:trHeight w:val="559"/>
          <w:jc w:val="center"/>
        </w:trPr>
        <w:tc>
          <w:tcPr>
            <w:tcW w:w="1923" w:type="dxa"/>
            <w:vAlign w:val="center"/>
          </w:tcPr>
          <w:p w:rsidR="00467E40" w:rsidRPr="00F9646F" w:rsidRDefault="00467E40" w:rsidP="00467E40">
            <w:pPr>
              <w:spacing w:after="0" w:line="240" w:lineRule="auto"/>
              <w:jc w:val="center"/>
              <w:rPr>
                <w:rFonts w:ascii="Times New Roman" w:hAnsi="Times New Roman" w:cs="Times New Roman"/>
                <w:sz w:val="28"/>
                <w:szCs w:val="28"/>
                <w:lang w:val="en-US"/>
              </w:rPr>
            </w:pPr>
            <w:r w:rsidRPr="00F9646F">
              <w:rPr>
                <w:rFonts w:ascii="Times New Roman" w:hAnsi="Times New Roman" w:cs="Times New Roman"/>
                <w:sz w:val="28"/>
                <w:szCs w:val="28"/>
                <w:lang w:val="kk-KZ"/>
              </w:rPr>
              <w:t>Р</w:t>
            </w:r>
            <w:r w:rsidRPr="00F9646F">
              <w:rPr>
                <w:rFonts w:ascii="Times New Roman" w:hAnsi="Times New Roman" w:cs="Times New Roman"/>
                <w:sz w:val="28"/>
                <w:szCs w:val="28"/>
                <w:vertAlign w:val="subscript"/>
                <w:lang w:val="kk-KZ"/>
              </w:rPr>
              <w:t>0</w:t>
            </w:r>
            <w:r w:rsidRPr="00F9646F">
              <w:rPr>
                <w:rFonts w:ascii="Times New Roman" w:hAnsi="Times New Roman" w:cs="Times New Roman"/>
                <w:sz w:val="28"/>
                <w:szCs w:val="28"/>
                <w:vertAlign w:val="subscript"/>
                <w:lang w:val="en-US"/>
              </w:rPr>
              <w:t xml:space="preserve"> </w:t>
            </w:r>
            <w:r w:rsidRPr="00F9646F">
              <w:rPr>
                <w:rFonts w:ascii="Times New Roman" w:hAnsi="Times New Roman" w:cs="Times New Roman"/>
                <w:sz w:val="28"/>
                <w:szCs w:val="28"/>
                <w:lang w:val="en-US"/>
              </w:rPr>
              <w:t>Сo</w:t>
            </w:r>
          </w:p>
        </w:tc>
        <w:tc>
          <w:tcPr>
            <w:tcW w:w="1210"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113</w:t>
            </w:r>
          </w:p>
        </w:tc>
        <w:tc>
          <w:tcPr>
            <w:tcW w:w="1212"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119</w:t>
            </w:r>
          </w:p>
        </w:tc>
        <w:tc>
          <w:tcPr>
            <w:tcW w:w="1211"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110</w:t>
            </w:r>
          </w:p>
        </w:tc>
        <w:tc>
          <w:tcPr>
            <w:tcW w:w="1212"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121</w:t>
            </w:r>
          </w:p>
        </w:tc>
        <w:tc>
          <w:tcPr>
            <w:tcW w:w="1315"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95</w:t>
            </w:r>
          </w:p>
        </w:tc>
        <w:tc>
          <w:tcPr>
            <w:tcW w:w="1395"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117</w:t>
            </w:r>
          </w:p>
        </w:tc>
      </w:tr>
      <w:tr w:rsidR="00467E40" w:rsidRPr="00F9646F" w:rsidTr="00D83CFA">
        <w:trPr>
          <w:trHeight w:val="559"/>
          <w:jc w:val="center"/>
        </w:trPr>
        <w:tc>
          <w:tcPr>
            <w:tcW w:w="1923" w:type="dxa"/>
            <w:vAlign w:val="center"/>
          </w:tcPr>
          <w:p w:rsidR="00467E40" w:rsidRPr="00F9646F" w:rsidRDefault="00467E40" w:rsidP="00467E40">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Р</w:t>
            </w:r>
            <w:r w:rsidRPr="00F9646F">
              <w:rPr>
                <w:rFonts w:ascii="Times New Roman" w:hAnsi="Times New Roman" w:cs="Times New Roman"/>
                <w:sz w:val="28"/>
                <w:szCs w:val="28"/>
                <w:vertAlign w:val="subscript"/>
                <w:lang w:val="kk-KZ"/>
              </w:rPr>
              <w:t>0</w:t>
            </w:r>
            <w:r w:rsidRPr="00F9646F">
              <w:rPr>
                <w:rFonts w:ascii="Times New Roman" w:hAnsi="Times New Roman" w:cs="Times New Roman"/>
                <w:sz w:val="28"/>
                <w:szCs w:val="28"/>
                <w:vertAlign w:val="subscript"/>
                <w:lang w:val="en-US"/>
              </w:rPr>
              <w:t xml:space="preserve"> </w:t>
            </w:r>
            <w:r w:rsidRPr="00F9646F">
              <w:rPr>
                <w:rFonts w:ascii="Times New Roman" w:hAnsi="Times New Roman" w:cs="Times New Roman"/>
                <w:sz w:val="28"/>
                <w:szCs w:val="28"/>
                <w:lang w:val="en-US"/>
              </w:rPr>
              <w:t>Мo</w:t>
            </w:r>
          </w:p>
        </w:tc>
        <w:tc>
          <w:tcPr>
            <w:tcW w:w="1210"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115</w:t>
            </w:r>
          </w:p>
        </w:tc>
        <w:tc>
          <w:tcPr>
            <w:tcW w:w="1212"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120</w:t>
            </w:r>
          </w:p>
        </w:tc>
        <w:tc>
          <w:tcPr>
            <w:tcW w:w="1211"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110</w:t>
            </w:r>
          </w:p>
        </w:tc>
        <w:tc>
          <w:tcPr>
            <w:tcW w:w="1212"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124</w:t>
            </w:r>
          </w:p>
        </w:tc>
        <w:tc>
          <w:tcPr>
            <w:tcW w:w="1315"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98</w:t>
            </w:r>
          </w:p>
        </w:tc>
        <w:tc>
          <w:tcPr>
            <w:tcW w:w="1395"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120</w:t>
            </w:r>
          </w:p>
        </w:tc>
      </w:tr>
      <w:tr w:rsidR="00467E40" w:rsidRPr="00F9646F" w:rsidTr="00D83CFA">
        <w:trPr>
          <w:trHeight w:val="559"/>
          <w:jc w:val="center"/>
        </w:trPr>
        <w:tc>
          <w:tcPr>
            <w:tcW w:w="1923" w:type="dxa"/>
            <w:vAlign w:val="center"/>
          </w:tcPr>
          <w:p w:rsidR="00467E40" w:rsidRPr="00F9646F" w:rsidRDefault="00467E40" w:rsidP="00467E40">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Р</w:t>
            </w:r>
            <w:r w:rsidRPr="00F9646F">
              <w:rPr>
                <w:rFonts w:ascii="Times New Roman" w:hAnsi="Times New Roman" w:cs="Times New Roman"/>
                <w:sz w:val="28"/>
                <w:szCs w:val="28"/>
                <w:vertAlign w:val="subscript"/>
                <w:lang w:val="kk-KZ"/>
              </w:rPr>
              <w:t>150</w:t>
            </w:r>
          </w:p>
        </w:tc>
        <w:tc>
          <w:tcPr>
            <w:tcW w:w="1210"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230</w:t>
            </w:r>
          </w:p>
        </w:tc>
        <w:tc>
          <w:tcPr>
            <w:tcW w:w="1212"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250</w:t>
            </w:r>
          </w:p>
        </w:tc>
        <w:tc>
          <w:tcPr>
            <w:tcW w:w="1211"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200</w:t>
            </w:r>
          </w:p>
        </w:tc>
        <w:tc>
          <w:tcPr>
            <w:tcW w:w="1212"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218</w:t>
            </w:r>
          </w:p>
        </w:tc>
        <w:tc>
          <w:tcPr>
            <w:tcW w:w="1315"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200</w:t>
            </w:r>
          </w:p>
        </w:tc>
        <w:tc>
          <w:tcPr>
            <w:tcW w:w="1395"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280</w:t>
            </w:r>
          </w:p>
        </w:tc>
      </w:tr>
      <w:tr w:rsidR="00467E40" w:rsidRPr="00F9646F" w:rsidTr="00D83CFA">
        <w:trPr>
          <w:trHeight w:val="559"/>
          <w:jc w:val="center"/>
        </w:trPr>
        <w:tc>
          <w:tcPr>
            <w:tcW w:w="1923" w:type="dxa"/>
            <w:vAlign w:val="center"/>
          </w:tcPr>
          <w:p w:rsidR="00467E40" w:rsidRPr="00F9646F" w:rsidRDefault="00467E40" w:rsidP="00467E40">
            <w:pPr>
              <w:spacing w:after="0" w:line="240" w:lineRule="auto"/>
              <w:jc w:val="center"/>
              <w:rPr>
                <w:rFonts w:ascii="Times New Roman" w:hAnsi="Times New Roman" w:cs="Times New Roman"/>
                <w:sz w:val="28"/>
                <w:szCs w:val="28"/>
                <w:lang w:val="en-US"/>
              </w:rPr>
            </w:pPr>
            <w:r w:rsidRPr="00F9646F">
              <w:rPr>
                <w:rFonts w:ascii="Times New Roman" w:hAnsi="Times New Roman" w:cs="Times New Roman"/>
                <w:sz w:val="28"/>
                <w:szCs w:val="28"/>
                <w:lang w:val="kk-KZ"/>
              </w:rPr>
              <w:t>Р</w:t>
            </w:r>
            <w:r w:rsidRPr="00F9646F">
              <w:rPr>
                <w:rFonts w:ascii="Times New Roman" w:hAnsi="Times New Roman" w:cs="Times New Roman"/>
                <w:sz w:val="28"/>
                <w:szCs w:val="28"/>
                <w:vertAlign w:val="subscript"/>
                <w:lang w:val="kk-KZ"/>
              </w:rPr>
              <w:t xml:space="preserve">150 </w:t>
            </w:r>
            <w:r w:rsidRPr="00F9646F">
              <w:rPr>
                <w:rFonts w:ascii="Times New Roman" w:hAnsi="Times New Roman" w:cs="Times New Roman"/>
                <w:sz w:val="28"/>
                <w:szCs w:val="28"/>
                <w:lang w:val="en-US"/>
              </w:rPr>
              <w:t>N</w:t>
            </w:r>
            <w:r w:rsidRPr="00F9646F">
              <w:rPr>
                <w:rFonts w:ascii="Times New Roman" w:hAnsi="Times New Roman" w:cs="Times New Roman"/>
                <w:sz w:val="28"/>
                <w:szCs w:val="28"/>
                <w:vertAlign w:val="subscript"/>
                <w:lang w:val="en-US"/>
              </w:rPr>
              <w:t>60</w:t>
            </w:r>
          </w:p>
        </w:tc>
        <w:tc>
          <w:tcPr>
            <w:tcW w:w="1210"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231</w:t>
            </w:r>
          </w:p>
        </w:tc>
        <w:tc>
          <w:tcPr>
            <w:tcW w:w="1212"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244</w:t>
            </w:r>
          </w:p>
        </w:tc>
        <w:tc>
          <w:tcPr>
            <w:tcW w:w="1211"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193</w:t>
            </w:r>
          </w:p>
        </w:tc>
        <w:tc>
          <w:tcPr>
            <w:tcW w:w="1212"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226</w:t>
            </w:r>
          </w:p>
        </w:tc>
        <w:tc>
          <w:tcPr>
            <w:tcW w:w="1315"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200</w:t>
            </w:r>
          </w:p>
        </w:tc>
        <w:tc>
          <w:tcPr>
            <w:tcW w:w="1395"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218</w:t>
            </w:r>
          </w:p>
        </w:tc>
      </w:tr>
      <w:tr w:rsidR="00467E40" w:rsidRPr="00F9646F" w:rsidTr="00D83CFA">
        <w:trPr>
          <w:trHeight w:val="559"/>
          <w:jc w:val="center"/>
        </w:trPr>
        <w:tc>
          <w:tcPr>
            <w:tcW w:w="1923" w:type="dxa"/>
            <w:vAlign w:val="center"/>
          </w:tcPr>
          <w:p w:rsidR="00467E40" w:rsidRPr="00F9646F" w:rsidRDefault="00467E40" w:rsidP="00467E40">
            <w:pPr>
              <w:spacing w:after="0" w:line="240" w:lineRule="auto"/>
              <w:jc w:val="center"/>
              <w:rPr>
                <w:rFonts w:ascii="Times New Roman" w:hAnsi="Times New Roman" w:cs="Times New Roman"/>
                <w:sz w:val="28"/>
                <w:szCs w:val="28"/>
                <w:lang w:val="en-US"/>
              </w:rPr>
            </w:pPr>
            <w:r w:rsidRPr="00F9646F">
              <w:rPr>
                <w:rFonts w:ascii="Times New Roman" w:hAnsi="Times New Roman" w:cs="Times New Roman"/>
                <w:sz w:val="28"/>
                <w:szCs w:val="28"/>
                <w:lang w:val="kk-KZ"/>
              </w:rPr>
              <w:t>Р</w:t>
            </w:r>
            <w:r w:rsidRPr="00F9646F">
              <w:rPr>
                <w:rFonts w:ascii="Times New Roman" w:hAnsi="Times New Roman" w:cs="Times New Roman"/>
                <w:sz w:val="28"/>
                <w:szCs w:val="28"/>
                <w:vertAlign w:val="subscript"/>
                <w:lang w:val="kk-KZ"/>
              </w:rPr>
              <w:t>150</w:t>
            </w:r>
            <w:r w:rsidRPr="00F9646F">
              <w:rPr>
                <w:rFonts w:ascii="Times New Roman" w:hAnsi="Times New Roman" w:cs="Times New Roman"/>
                <w:sz w:val="28"/>
                <w:szCs w:val="28"/>
                <w:vertAlign w:val="subscript"/>
                <w:lang w:val="en-US"/>
              </w:rPr>
              <w:t xml:space="preserve"> </w:t>
            </w:r>
            <w:r w:rsidRPr="00F9646F">
              <w:rPr>
                <w:rFonts w:ascii="Times New Roman" w:hAnsi="Times New Roman" w:cs="Times New Roman"/>
                <w:sz w:val="28"/>
                <w:szCs w:val="28"/>
                <w:lang w:val="en-US"/>
              </w:rPr>
              <w:t>K</w:t>
            </w:r>
            <w:r w:rsidRPr="00F9646F">
              <w:rPr>
                <w:rFonts w:ascii="Times New Roman" w:hAnsi="Times New Roman" w:cs="Times New Roman"/>
                <w:sz w:val="28"/>
                <w:szCs w:val="28"/>
                <w:vertAlign w:val="subscript"/>
                <w:lang w:val="en-US"/>
              </w:rPr>
              <w:t>70</w:t>
            </w:r>
          </w:p>
        </w:tc>
        <w:tc>
          <w:tcPr>
            <w:tcW w:w="1210"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238</w:t>
            </w:r>
          </w:p>
        </w:tc>
        <w:tc>
          <w:tcPr>
            <w:tcW w:w="1212"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246</w:t>
            </w:r>
          </w:p>
        </w:tc>
        <w:tc>
          <w:tcPr>
            <w:tcW w:w="1211"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210</w:t>
            </w:r>
          </w:p>
        </w:tc>
        <w:tc>
          <w:tcPr>
            <w:tcW w:w="1212"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247</w:t>
            </w:r>
          </w:p>
        </w:tc>
        <w:tc>
          <w:tcPr>
            <w:tcW w:w="1315"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260</w:t>
            </w:r>
          </w:p>
        </w:tc>
        <w:tc>
          <w:tcPr>
            <w:tcW w:w="1395"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232</w:t>
            </w:r>
          </w:p>
        </w:tc>
      </w:tr>
      <w:tr w:rsidR="00467E40" w:rsidRPr="00F9646F" w:rsidTr="00D83CFA">
        <w:trPr>
          <w:trHeight w:val="559"/>
          <w:jc w:val="center"/>
        </w:trPr>
        <w:tc>
          <w:tcPr>
            <w:tcW w:w="1923" w:type="dxa"/>
            <w:vAlign w:val="center"/>
          </w:tcPr>
          <w:p w:rsidR="00467E40" w:rsidRPr="00F9646F" w:rsidRDefault="00467E40" w:rsidP="00467E40">
            <w:pPr>
              <w:spacing w:after="0" w:line="240" w:lineRule="auto"/>
              <w:jc w:val="center"/>
              <w:rPr>
                <w:rFonts w:ascii="Times New Roman" w:hAnsi="Times New Roman" w:cs="Times New Roman"/>
                <w:sz w:val="28"/>
                <w:szCs w:val="28"/>
                <w:lang w:val="en-US"/>
              </w:rPr>
            </w:pPr>
            <w:r w:rsidRPr="00F9646F">
              <w:rPr>
                <w:rFonts w:ascii="Times New Roman" w:hAnsi="Times New Roman" w:cs="Times New Roman"/>
                <w:sz w:val="28"/>
                <w:szCs w:val="28"/>
                <w:lang w:val="kk-KZ"/>
              </w:rPr>
              <w:t>Р</w:t>
            </w:r>
            <w:r w:rsidRPr="00F9646F">
              <w:rPr>
                <w:rFonts w:ascii="Times New Roman" w:hAnsi="Times New Roman" w:cs="Times New Roman"/>
                <w:sz w:val="28"/>
                <w:szCs w:val="28"/>
                <w:vertAlign w:val="subscript"/>
                <w:lang w:val="kk-KZ"/>
              </w:rPr>
              <w:t>150</w:t>
            </w:r>
            <w:r w:rsidRPr="00F9646F">
              <w:rPr>
                <w:rFonts w:ascii="Times New Roman" w:hAnsi="Times New Roman" w:cs="Times New Roman"/>
                <w:sz w:val="28"/>
                <w:szCs w:val="28"/>
                <w:lang w:val="en-US"/>
              </w:rPr>
              <w:t>Сo</w:t>
            </w:r>
          </w:p>
        </w:tc>
        <w:tc>
          <w:tcPr>
            <w:tcW w:w="1210"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255</w:t>
            </w:r>
          </w:p>
        </w:tc>
        <w:tc>
          <w:tcPr>
            <w:tcW w:w="1212"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300</w:t>
            </w:r>
          </w:p>
        </w:tc>
        <w:tc>
          <w:tcPr>
            <w:tcW w:w="1211"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250</w:t>
            </w:r>
          </w:p>
        </w:tc>
        <w:tc>
          <w:tcPr>
            <w:tcW w:w="1212"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254</w:t>
            </w:r>
          </w:p>
        </w:tc>
        <w:tc>
          <w:tcPr>
            <w:tcW w:w="1315"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244</w:t>
            </w:r>
          </w:p>
        </w:tc>
        <w:tc>
          <w:tcPr>
            <w:tcW w:w="1395"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261</w:t>
            </w:r>
          </w:p>
        </w:tc>
      </w:tr>
      <w:tr w:rsidR="00467E40" w:rsidRPr="00F9646F" w:rsidTr="00D83CFA">
        <w:trPr>
          <w:trHeight w:val="559"/>
          <w:jc w:val="center"/>
        </w:trPr>
        <w:tc>
          <w:tcPr>
            <w:tcW w:w="1923" w:type="dxa"/>
            <w:vAlign w:val="center"/>
          </w:tcPr>
          <w:p w:rsidR="00467E40" w:rsidRPr="00F9646F" w:rsidRDefault="00467E40" w:rsidP="00467E40">
            <w:pPr>
              <w:spacing w:after="0" w:line="240" w:lineRule="auto"/>
              <w:jc w:val="center"/>
              <w:rPr>
                <w:rFonts w:ascii="Times New Roman" w:hAnsi="Times New Roman" w:cs="Times New Roman"/>
                <w:sz w:val="28"/>
                <w:szCs w:val="28"/>
                <w:lang w:val="en-US"/>
              </w:rPr>
            </w:pPr>
            <w:r w:rsidRPr="00F9646F">
              <w:rPr>
                <w:rFonts w:ascii="Times New Roman" w:hAnsi="Times New Roman" w:cs="Times New Roman"/>
                <w:sz w:val="28"/>
                <w:szCs w:val="28"/>
                <w:lang w:val="kk-KZ"/>
              </w:rPr>
              <w:t>Р</w:t>
            </w:r>
            <w:r w:rsidRPr="00F9646F">
              <w:rPr>
                <w:rFonts w:ascii="Times New Roman" w:hAnsi="Times New Roman" w:cs="Times New Roman"/>
                <w:sz w:val="28"/>
                <w:szCs w:val="28"/>
                <w:vertAlign w:val="subscript"/>
                <w:lang w:val="kk-KZ"/>
              </w:rPr>
              <w:t>150</w:t>
            </w:r>
            <w:r w:rsidRPr="00F9646F">
              <w:rPr>
                <w:rFonts w:ascii="Times New Roman" w:hAnsi="Times New Roman" w:cs="Times New Roman"/>
                <w:sz w:val="28"/>
                <w:szCs w:val="28"/>
                <w:lang w:val="en-US"/>
              </w:rPr>
              <w:t>Mo</w:t>
            </w:r>
          </w:p>
        </w:tc>
        <w:tc>
          <w:tcPr>
            <w:tcW w:w="1210"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261</w:t>
            </w:r>
          </w:p>
        </w:tc>
        <w:tc>
          <w:tcPr>
            <w:tcW w:w="1212"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304</w:t>
            </w:r>
          </w:p>
        </w:tc>
        <w:tc>
          <w:tcPr>
            <w:tcW w:w="1211"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244</w:t>
            </w:r>
          </w:p>
        </w:tc>
        <w:tc>
          <w:tcPr>
            <w:tcW w:w="1212"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251</w:t>
            </w:r>
          </w:p>
        </w:tc>
        <w:tc>
          <w:tcPr>
            <w:tcW w:w="1315"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263</w:t>
            </w:r>
          </w:p>
        </w:tc>
        <w:tc>
          <w:tcPr>
            <w:tcW w:w="1395"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273</w:t>
            </w:r>
          </w:p>
        </w:tc>
      </w:tr>
      <w:tr w:rsidR="00467E40" w:rsidRPr="00F9646F" w:rsidTr="00D83CFA">
        <w:trPr>
          <w:trHeight w:val="559"/>
          <w:jc w:val="center"/>
        </w:trPr>
        <w:tc>
          <w:tcPr>
            <w:tcW w:w="1923" w:type="dxa"/>
            <w:vAlign w:val="center"/>
          </w:tcPr>
          <w:p w:rsidR="00467E40" w:rsidRPr="00F9646F" w:rsidRDefault="00467E40" w:rsidP="00467E40">
            <w:pPr>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Р</w:t>
            </w:r>
            <w:r w:rsidRPr="00F9646F">
              <w:rPr>
                <w:rFonts w:ascii="Times New Roman" w:hAnsi="Times New Roman" w:cs="Times New Roman"/>
                <w:sz w:val="28"/>
                <w:szCs w:val="28"/>
                <w:vertAlign w:val="subscript"/>
                <w:lang w:val="kk-KZ"/>
              </w:rPr>
              <w:t>200</w:t>
            </w:r>
          </w:p>
        </w:tc>
        <w:tc>
          <w:tcPr>
            <w:tcW w:w="1210"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284</w:t>
            </w:r>
          </w:p>
        </w:tc>
        <w:tc>
          <w:tcPr>
            <w:tcW w:w="1212"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300</w:t>
            </w:r>
          </w:p>
        </w:tc>
        <w:tc>
          <w:tcPr>
            <w:tcW w:w="1211"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243</w:t>
            </w:r>
          </w:p>
        </w:tc>
        <w:tc>
          <w:tcPr>
            <w:tcW w:w="1212"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251</w:t>
            </w:r>
          </w:p>
        </w:tc>
        <w:tc>
          <w:tcPr>
            <w:tcW w:w="1315"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277</w:t>
            </w:r>
          </w:p>
        </w:tc>
        <w:tc>
          <w:tcPr>
            <w:tcW w:w="1395"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300</w:t>
            </w:r>
          </w:p>
        </w:tc>
      </w:tr>
      <w:tr w:rsidR="00467E40" w:rsidRPr="00F9646F" w:rsidTr="00D83CFA">
        <w:trPr>
          <w:trHeight w:val="559"/>
          <w:jc w:val="center"/>
        </w:trPr>
        <w:tc>
          <w:tcPr>
            <w:tcW w:w="1923" w:type="dxa"/>
            <w:vAlign w:val="center"/>
          </w:tcPr>
          <w:p w:rsidR="00467E40" w:rsidRPr="00F9646F" w:rsidRDefault="00467E40" w:rsidP="00467E40">
            <w:pPr>
              <w:spacing w:after="0" w:line="240" w:lineRule="auto"/>
              <w:jc w:val="center"/>
              <w:rPr>
                <w:rFonts w:ascii="Times New Roman" w:hAnsi="Times New Roman" w:cs="Times New Roman"/>
                <w:sz w:val="28"/>
                <w:szCs w:val="28"/>
                <w:lang w:val="en-US"/>
              </w:rPr>
            </w:pPr>
            <w:r w:rsidRPr="00F9646F">
              <w:rPr>
                <w:rFonts w:ascii="Times New Roman" w:hAnsi="Times New Roman" w:cs="Times New Roman"/>
                <w:sz w:val="28"/>
                <w:szCs w:val="28"/>
                <w:lang w:val="kk-KZ"/>
              </w:rPr>
              <w:t>Р</w:t>
            </w:r>
            <w:r w:rsidRPr="00F9646F">
              <w:rPr>
                <w:rFonts w:ascii="Times New Roman" w:hAnsi="Times New Roman" w:cs="Times New Roman"/>
                <w:sz w:val="28"/>
                <w:szCs w:val="28"/>
                <w:vertAlign w:val="subscript"/>
                <w:lang w:val="kk-KZ"/>
              </w:rPr>
              <w:t xml:space="preserve">200  </w:t>
            </w:r>
            <w:r w:rsidRPr="00F9646F">
              <w:rPr>
                <w:rFonts w:ascii="Times New Roman" w:hAnsi="Times New Roman" w:cs="Times New Roman"/>
                <w:sz w:val="28"/>
                <w:szCs w:val="28"/>
                <w:lang w:val="en-US"/>
              </w:rPr>
              <w:t>N</w:t>
            </w:r>
            <w:r w:rsidRPr="00F9646F">
              <w:rPr>
                <w:rFonts w:ascii="Times New Roman" w:hAnsi="Times New Roman" w:cs="Times New Roman"/>
                <w:sz w:val="28"/>
                <w:szCs w:val="28"/>
                <w:vertAlign w:val="subscript"/>
                <w:lang w:val="en-US"/>
              </w:rPr>
              <w:t>60</w:t>
            </w:r>
          </w:p>
        </w:tc>
        <w:tc>
          <w:tcPr>
            <w:tcW w:w="1210"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284</w:t>
            </w:r>
          </w:p>
        </w:tc>
        <w:tc>
          <w:tcPr>
            <w:tcW w:w="1212"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293</w:t>
            </w:r>
          </w:p>
        </w:tc>
        <w:tc>
          <w:tcPr>
            <w:tcW w:w="1211"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244</w:t>
            </w:r>
          </w:p>
        </w:tc>
        <w:tc>
          <w:tcPr>
            <w:tcW w:w="1212"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260</w:t>
            </w:r>
          </w:p>
        </w:tc>
        <w:tc>
          <w:tcPr>
            <w:tcW w:w="1315"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264</w:t>
            </w:r>
          </w:p>
        </w:tc>
        <w:tc>
          <w:tcPr>
            <w:tcW w:w="1395"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305</w:t>
            </w:r>
          </w:p>
        </w:tc>
      </w:tr>
      <w:tr w:rsidR="00467E40" w:rsidRPr="00F9646F" w:rsidTr="00D83CFA">
        <w:trPr>
          <w:trHeight w:val="559"/>
          <w:jc w:val="center"/>
        </w:trPr>
        <w:tc>
          <w:tcPr>
            <w:tcW w:w="1923" w:type="dxa"/>
            <w:vAlign w:val="center"/>
          </w:tcPr>
          <w:p w:rsidR="00467E40" w:rsidRPr="00F9646F" w:rsidRDefault="00467E40" w:rsidP="00467E40">
            <w:pPr>
              <w:spacing w:after="0" w:line="240" w:lineRule="auto"/>
              <w:jc w:val="center"/>
              <w:rPr>
                <w:rFonts w:ascii="Times New Roman" w:hAnsi="Times New Roman" w:cs="Times New Roman"/>
                <w:sz w:val="28"/>
                <w:szCs w:val="28"/>
                <w:lang w:val="en-US"/>
              </w:rPr>
            </w:pPr>
            <w:r w:rsidRPr="00F9646F">
              <w:rPr>
                <w:rFonts w:ascii="Times New Roman" w:hAnsi="Times New Roman" w:cs="Times New Roman"/>
                <w:sz w:val="28"/>
                <w:szCs w:val="28"/>
                <w:lang w:val="kk-KZ"/>
              </w:rPr>
              <w:t>Р</w:t>
            </w:r>
            <w:r w:rsidRPr="00F9646F">
              <w:rPr>
                <w:rFonts w:ascii="Times New Roman" w:hAnsi="Times New Roman" w:cs="Times New Roman"/>
                <w:sz w:val="28"/>
                <w:szCs w:val="28"/>
                <w:vertAlign w:val="subscript"/>
                <w:lang w:val="kk-KZ"/>
              </w:rPr>
              <w:t xml:space="preserve">200 </w:t>
            </w:r>
            <w:r w:rsidRPr="00F9646F">
              <w:rPr>
                <w:rFonts w:ascii="Times New Roman" w:hAnsi="Times New Roman" w:cs="Times New Roman"/>
                <w:sz w:val="28"/>
                <w:szCs w:val="28"/>
                <w:lang w:val="en-US"/>
              </w:rPr>
              <w:t>K</w:t>
            </w:r>
            <w:r w:rsidRPr="00F9646F">
              <w:rPr>
                <w:rFonts w:ascii="Times New Roman" w:hAnsi="Times New Roman" w:cs="Times New Roman"/>
                <w:sz w:val="28"/>
                <w:szCs w:val="28"/>
                <w:vertAlign w:val="subscript"/>
                <w:lang w:val="en-US"/>
              </w:rPr>
              <w:t>70</w:t>
            </w:r>
          </w:p>
        </w:tc>
        <w:tc>
          <w:tcPr>
            <w:tcW w:w="1210"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299</w:t>
            </w:r>
          </w:p>
        </w:tc>
        <w:tc>
          <w:tcPr>
            <w:tcW w:w="1212"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315</w:t>
            </w:r>
          </w:p>
        </w:tc>
        <w:tc>
          <w:tcPr>
            <w:tcW w:w="1211"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324</w:t>
            </w:r>
          </w:p>
        </w:tc>
        <w:tc>
          <w:tcPr>
            <w:tcW w:w="1212"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329</w:t>
            </w:r>
          </w:p>
        </w:tc>
        <w:tc>
          <w:tcPr>
            <w:tcW w:w="1315"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280</w:t>
            </w:r>
          </w:p>
        </w:tc>
        <w:tc>
          <w:tcPr>
            <w:tcW w:w="1395"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299</w:t>
            </w:r>
          </w:p>
        </w:tc>
      </w:tr>
      <w:tr w:rsidR="00467E40" w:rsidRPr="00F9646F" w:rsidTr="00D83CFA">
        <w:trPr>
          <w:trHeight w:val="559"/>
          <w:jc w:val="center"/>
        </w:trPr>
        <w:tc>
          <w:tcPr>
            <w:tcW w:w="1923" w:type="dxa"/>
            <w:vAlign w:val="center"/>
          </w:tcPr>
          <w:p w:rsidR="00467E40" w:rsidRPr="00F9646F" w:rsidRDefault="00467E40" w:rsidP="00467E40">
            <w:pPr>
              <w:spacing w:after="0" w:line="240" w:lineRule="auto"/>
              <w:jc w:val="center"/>
              <w:rPr>
                <w:rFonts w:ascii="Times New Roman" w:hAnsi="Times New Roman" w:cs="Times New Roman"/>
                <w:sz w:val="28"/>
                <w:szCs w:val="28"/>
                <w:lang w:val="en-US"/>
              </w:rPr>
            </w:pPr>
            <w:r w:rsidRPr="00F9646F">
              <w:rPr>
                <w:rFonts w:ascii="Times New Roman" w:hAnsi="Times New Roman" w:cs="Times New Roman"/>
                <w:sz w:val="28"/>
                <w:szCs w:val="28"/>
                <w:lang w:val="kk-KZ"/>
              </w:rPr>
              <w:t>Р</w:t>
            </w:r>
            <w:r w:rsidRPr="00F9646F">
              <w:rPr>
                <w:rFonts w:ascii="Times New Roman" w:hAnsi="Times New Roman" w:cs="Times New Roman"/>
                <w:sz w:val="28"/>
                <w:szCs w:val="28"/>
                <w:vertAlign w:val="subscript"/>
                <w:lang w:val="kk-KZ"/>
              </w:rPr>
              <w:t xml:space="preserve">200 </w:t>
            </w:r>
            <w:r w:rsidRPr="00F9646F">
              <w:rPr>
                <w:rFonts w:ascii="Times New Roman" w:hAnsi="Times New Roman" w:cs="Times New Roman"/>
                <w:sz w:val="28"/>
                <w:szCs w:val="28"/>
                <w:lang w:val="en-US"/>
              </w:rPr>
              <w:t>Сo</w:t>
            </w:r>
          </w:p>
        </w:tc>
        <w:tc>
          <w:tcPr>
            <w:tcW w:w="1210"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310</w:t>
            </w:r>
          </w:p>
        </w:tc>
        <w:tc>
          <w:tcPr>
            <w:tcW w:w="1212"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364</w:t>
            </w:r>
          </w:p>
        </w:tc>
        <w:tc>
          <w:tcPr>
            <w:tcW w:w="1211"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400</w:t>
            </w:r>
          </w:p>
        </w:tc>
        <w:tc>
          <w:tcPr>
            <w:tcW w:w="1212"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418</w:t>
            </w:r>
          </w:p>
        </w:tc>
        <w:tc>
          <w:tcPr>
            <w:tcW w:w="1315"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318</w:t>
            </w:r>
          </w:p>
        </w:tc>
        <w:tc>
          <w:tcPr>
            <w:tcW w:w="1395"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331</w:t>
            </w:r>
          </w:p>
        </w:tc>
      </w:tr>
      <w:tr w:rsidR="00467E40" w:rsidRPr="00F9646F" w:rsidTr="00D83CFA">
        <w:trPr>
          <w:trHeight w:val="422"/>
          <w:jc w:val="center"/>
        </w:trPr>
        <w:tc>
          <w:tcPr>
            <w:tcW w:w="1923" w:type="dxa"/>
            <w:vAlign w:val="center"/>
          </w:tcPr>
          <w:p w:rsidR="00467E40" w:rsidRPr="00F9646F" w:rsidRDefault="00467E40" w:rsidP="00467E40">
            <w:pPr>
              <w:spacing w:after="0" w:line="240" w:lineRule="auto"/>
              <w:jc w:val="center"/>
              <w:rPr>
                <w:rFonts w:ascii="Times New Roman" w:hAnsi="Times New Roman" w:cs="Times New Roman"/>
                <w:sz w:val="28"/>
                <w:szCs w:val="28"/>
                <w:lang w:val="en-US"/>
              </w:rPr>
            </w:pPr>
            <w:r w:rsidRPr="00F9646F">
              <w:rPr>
                <w:rFonts w:ascii="Times New Roman" w:hAnsi="Times New Roman" w:cs="Times New Roman"/>
                <w:sz w:val="28"/>
                <w:szCs w:val="28"/>
                <w:lang w:val="kk-KZ"/>
              </w:rPr>
              <w:t>Р</w:t>
            </w:r>
            <w:r w:rsidRPr="00F9646F">
              <w:rPr>
                <w:rFonts w:ascii="Times New Roman" w:hAnsi="Times New Roman" w:cs="Times New Roman"/>
                <w:sz w:val="28"/>
                <w:szCs w:val="28"/>
                <w:vertAlign w:val="subscript"/>
                <w:lang w:val="kk-KZ"/>
              </w:rPr>
              <w:t>200</w:t>
            </w:r>
            <w:r w:rsidRPr="00F9646F">
              <w:rPr>
                <w:rFonts w:ascii="Times New Roman" w:hAnsi="Times New Roman" w:cs="Times New Roman"/>
                <w:sz w:val="28"/>
                <w:szCs w:val="28"/>
                <w:vertAlign w:val="subscript"/>
                <w:lang w:val="en-US"/>
              </w:rPr>
              <w:t xml:space="preserve"> </w:t>
            </w:r>
            <w:r w:rsidRPr="00F9646F">
              <w:rPr>
                <w:rFonts w:ascii="Times New Roman" w:hAnsi="Times New Roman" w:cs="Times New Roman"/>
                <w:sz w:val="28"/>
                <w:szCs w:val="28"/>
                <w:lang w:val="en-US"/>
              </w:rPr>
              <w:t>Mo</w:t>
            </w:r>
          </w:p>
        </w:tc>
        <w:tc>
          <w:tcPr>
            <w:tcW w:w="1210"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320</w:t>
            </w:r>
          </w:p>
        </w:tc>
        <w:tc>
          <w:tcPr>
            <w:tcW w:w="1212"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359</w:t>
            </w:r>
          </w:p>
        </w:tc>
        <w:tc>
          <w:tcPr>
            <w:tcW w:w="1211"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405</w:t>
            </w:r>
          </w:p>
        </w:tc>
        <w:tc>
          <w:tcPr>
            <w:tcW w:w="1212"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421</w:t>
            </w:r>
          </w:p>
        </w:tc>
        <w:tc>
          <w:tcPr>
            <w:tcW w:w="1315"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324</w:t>
            </w:r>
          </w:p>
        </w:tc>
        <w:tc>
          <w:tcPr>
            <w:tcW w:w="1395" w:type="dxa"/>
          </w:tcPr>
          <w:p w:rsidR="00467E40" w:rsidRPr="00F9646F" w:rsidRDefault="00467E40" w:rsidP="00467E40">
            <w:pPr>
              <w:tabs>
                <w:tab w:val="left" w:pos="3848"/>
              </w:tabs>
              <w:spacing w:after="0" w:line="240" w:lineRule="auto"/>
              <w:jc w:val="center"/>
              <w:rPr>
                <w:rFonts w:ascii="Times New Roman" w:hAnsi="Times New Roman" w:cs="Times New Roman"/>
                <w:sz w:val="28"/>
                <w:szCs w:val="28"/>
                <w:lang w:val="kk-KZ"/>
              </w:rPr>
            </w:pPr>
            <w:r w:rsidRPr="00F9646F">
              <w:rPr>
                <w:rFonts w:ascii="Times New Roman" w:hAnsi="Times New Roman" w:cs="Times New Roman"/>
                <w:sz w:val="28"/>
                <w:szCs w:val="28"/>
                <w:lang w:val="kk-KZ"/>
              </w:rPr>
              <w:t>345</w:t>
            </w:r>
          </w:p>
        </w:tc>
      </w:tr>
    </w:tbl>
    <w:p w:rsidR="00CE5AA0" w:rsidRDefault="00467E40" w:rsidP="00467E40">
      <w:pPr>
        <w:tabs>
          <w:tab w:val="left" w:pos="3848"/>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820575" w:rsidRPr="0004714E" w:rsidRDefault="00CE5AA0" w:rsidP="00467E40">
      <w:pPr>
        <w:tabs>
          <w:tab w:val="left" w:pos="3848"/>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67E40">
        <w:rPr>
          <w:rFonts w:ascii="Times New Roman" w:hAnsi="Times New Roman" w:cs="Times New Roman"/>
          <w:sz w:val="28"/>
          <w:szCs w:val="28"/>
          <w:lang w:val="kk-KZ"/>
        </w:rPr>
        <w:t xml:space="preserve">   </w:t>
      </w:r>
      <w:r w:rsidR="00B916E4" w:rsidRPr="009352CE">
        <w:rPr>
          <w:rFonts w:ascii="Times New Roman" w:hAnsi="Times New Roman" w:cs="Times New Roman"/>
          <w:sz w:val="28"/>
          <w:szCs w:val="28"/>
          <w:lang w:val="kk-KZ"/>
        </w:rPr>
        <w:t>Атап айтсақ, Көкорай сорты фосфор тыңайтқышын қолданбаған нұсқада  (2019 ж.) 101 кг/га берсе, ал Р</w:t>
      </w:r>
      <w:r w:rsidR="00B916E4" w:rsidRPr="009352CE">
        <w:rPr>
          <w:rFonts w:ascii="Times New Roman" w:hAnsi="Times New Roman" w:cs="Times New Roman"/>
          <w:sz w:val="28"/>
          <w:szCs w:val="28"/>
          <w:vertAlign w:val="subscript"/>
          <w:lang w:val="kk-KZ"/>
        </w:rPr>
        <w:t xml:space="preserve">150 </w:t>
      </w:r>
      <w:r w:rsidR="00B916E4" w:rsidRPr="009352CE">
        <w:rPr>
          <w:rFonts w:ascii="Times New Roman" w:hAnsi="Times New Roman" w:cs="Times New Roman"/>
          <w:sz w:val="28"/>
          <w:szCs w:val="28"/>
          <w:lang w:val="kk-KZ"/>
        </w:rPr>
        <w:t>– 250 кг/га, Р</w:t>
      </w:r>
      <w:r w:rsidR="00B916E4" w:rsidRPr="009352CE">
        <w:rPr>
          <w:rFonts w:ascii="Times New Roman" w:hAnsi="Times New Roman" w:cs="Times New Roman"/>
          <w:sz w:val="28"/>
          <w:szCs w:val="28"/>
          <w:vertAlign w:val="subscript"/>
          <w:lang w:val="kk-KZ"/>
        </w:rPr>
        <w:t xml:space="preserve">200 </w:t>
      </w:r>
      <w:r w:rsidR="00B916E4">
        <w:rPr>
          <w:rFonts w:ascii="Times New Roman" w:hAnsi="Times New Roman" w:cs="Times New Roman"/>
          <w:sz w:val="28"/>
          <w:szCs w:val="28"/>
          <w:vertAlign w:val="subscript"/>
          <w:lang w:val="kk-KZ"/>
        </w:rPr>
        <w:t xml:space="preserve"> </w:t>
      </w:r>
      <w:r w:rsidR="00B916E4" w:rsidRPr="009352CE">
        <w:rPr>
          <w:rFonts w:ascii="Times New Roman" w:hAnsi="Times New Roman" w:cs="Times New Roman"/>
          <w:sz w:val="28"/>
          <w:szCs w:val="28"/>
          <w:lang w:val="kk-KZ"/>
        </w:rPr>
        <w:t>– 219 кг/га, яғни  3 еседен артық өсті. Сол сияқты Көкбалауса сорты Р</w:t>
      </w:r>
      <w:r w:rsidR="00B916E4" w:rsidRPr="009352CE">
        <w:rPr>
          <w:rFonts w:ascii="Times New Roman" w:hAnsi="Times New Roman" w:cs="Times New Roman"/>
          <w:sz w:val="28"/>
          <w:szCs w:val="28"/>
          <w:vertAlign w:val="subscript"/>
          <w:lang w:val="kk-KZ"/>
        </w:rPr>
        <w:t xml:space="preserve">0 </w:t>
      </w:r>
      <w:r w:rsidR="00B916E4">
        <w:rPr>
          <w:rFonts w:ascii="Times New Roman" w:hAnsi="Times New Roman" w:cs="Times New Roman"/>
          <w:sz w:val="28"/>
          <w:szCs w:val="28"/>
          <w:vertAlign w:val="subscript"/>
          <w:lang w:val="kk-KZ"/>
        </w:rPr>
        <w:t xml:space="preserve"> </w:t>
      </w:r>
      <w:r w:rsidR="00B916E4" w:rsidRPr="009352CE">
        <w:rPr>
          <w:rFonts w:ascii="Times New Roman" w:hAnsi="Times New Roman" w:cs="Times New Roman"/>
          <w:sz w:val="28"/>
          <w:szCs w:val="28"/>
          <w:lang w:val="kk-KZ"/>
        </w:rPr>
        <w:t>– 110 кг/га дан Р</w:t>
      </w:r>
      <w:r w:rsidR="00B916E4" w:rsidRPr="009352CE">
        <w:rPr>
          <w:rFonts w:ascii="Times New Roman" w:hAnsi="Times New Roman" w:cs="Times New Roman"/>
          <w:sz w:val="28"/>
          <w:szCs w:val="28"/>
          <w:vertAlign w:val="subscript"/>
          <w:lang w:val="kk-KZ"/>
        </w:rPr>
        <w:t>150</w:t>
      </w:r>
      <w:r w:rsidR="00B916E4">
        <w:rPr>
          <w:rFonts w:ascii="Times New Roman" w:hAnsi="Times New Roman" w:cs="Times New Roman"/>
          <w:sz w:val="28"/>
          <w:szCs w:val="28"/>
          <w:vertAlign w:val="subscript"/>
          <w:lang w:val="kk-KZ"/>
        </w:rPr>
        <w:t xml:space="preserve"> </w:t>
      </w:r>
      <w:r w:rsidR="00B916E4" w:rsidRPr="009352CE">
        <w:rPr>
          <w:rFonts w:ascii="Times New Roman" w:hAnsi="Times New Roman" w:cs="Times New Roman"/>
          <w:sz w:val="28"/>
          <w:szCs w:val="28"/>
          <w:vertAlign w:val="subscript"/>
          <w:lang w:val="kk-KZ"/>
        </w:rPr>
        <w:t xml:space="preserve"> </w:t>
      </w:r>
      <w:r w:rsidR="00B916E4" w:rsidRPr="009352CE">
        <w:rPr>
          <w:rFonts w:ascii="Times New Roman" w:hAnsi="Times New Roman" w:cs="Times New Roman"/>
          <w:sz w:val="28"/>
          <w:szCs w:val="28"/>
          <w:lang w:val="kk-KZ"/>
        </w:rPr>
        <w:t>– 238 кг/га, Р</w:t>
      </w:r>
      <w:r w:rsidR="00B916E4" w:rsidRPr="009352CE">
        <w:rPr>
          <w:rFonts w:ascii="Times New Roman" w:hAnsi="Times New Roman" w:cs="Times New Roman"/>
          <w:sz w:val="28"/>
          <w:szCs w:val="28"/>
          <w:vertAlign w:val="subscript"/>
          <w:lang w:val="kk-KZ"/>
        </w:rPr>
        <w:t xml:space="preserve">200 </w:t>
      </w:r>
      <w:r w:rsidR="00B916E4">
        <w:rPr>
          <w:rFonts w:ascii="Times New Roman" w:hAnsi="Times New Roman" w:cs="Times New Roman"/>
          <w:sz w:val="28"/>
          <w:szCs w:val="28"/>
          <w:vertAlign w:val="subscript"/>
          <w:lang w:val="kk-KZ"/>
        </w:rPr>
        <w:t xml:space="preserve"> </w:t>
      </w:r>
      <w:r w:rsidR="00B916E4" w:rsidRPr="009352CE">
        <w:rPr>
          <w:rFonts w:ascii="Times New Roman" w:hAnsi="Times New Roman" w:cs="Times New Roman"/>
          <w:sz w:val="28"/>
          <w:szCs w:val="28"/>
          <w:lang w:val="kk-KZ"/>
        </w:rPr>
        <w:t>– 251 кг артты, 2 еседен артық мөлшерде. Өсімтал сортыда өнім  3 есеге жуық артты. Осы ғылыми деректер  фосфор  тыңайтқышының тұқым өніміне маңызын айқындайды. Бірақ,  әліде болса жоңышқаға фосфор тыңайтқышын  берген жағдайда және микроэлементтер қолданған кезде өнімділік деңгейі өте жоғары болады. Мысалы,  Көкорай сорты бойынша  Р</w:t>
      </w:r>
      <w:r w:rsidR="00B916E4" w:rsidRPr="009352CE">
        <w:rPr>
          <w:rFonts w:ascii="Times New Roman" w:hAnsi="Times New Roman" w:cs="Times New Roman"/>
          <w:sz w:val="28"/>
          <w:szCs w:val="28"/>
          <w:vertAlign w:val="subscript"/>
          <w:lang w:val="kk-KZ"/>
        </w:rPr>
        <w:t xml:space="preserve">150 </w:t>
      </w:r>
      <w:r w:rsidR="00B916E4" w:rsidRPr="009352CE">
        <w:rPr>
          <w:rFonts w:ascii="Times New Roman" w:hAnsi="Times New Roman" w:cs="Times New Roman"/>
          <w:sz w:val="28"/>
          <w:szCs w:val="28"/>
          <w:lang w:val="kk-KZ"/>
        </w:rPr>
        <w:t xml:space="preserve">фонында  </w:t>
      </w:r>
      <w:r w:rsidR="00B916E4">
        <w:rPr>
          <w:rFonts w:ascii="Times New Roman" w:hAnsi="Times New Roman" w:cs="Times New Roman"/>
          <w:sz w:val="28"/>
          <w:szCs w:val="28"/>
          <w:lang w:val="kk-KZ"/>
        </w:rPr>
        <w:t xml:space="preserve">кобальт  өнімді  2019 ж. 300 кг – </w:t>
      </w:r>
      <w:r w:rsidR="00B916E4" w:rsidRPr="009352CE">
        <w:rPr>
          <w:rFonts w:ascii="Times New Roman" w:hAnsi="Times New Roman" w:cs="Times New Roman"/>
          <w:sz w:val="28"/>
          <w:szCs w:val="28"/>
          <w:lang w:val="kk-KZ"/>
        </w:rPr>
        <w:t>на</w:t>
      </w:r>
      <w:r w:rsidR="00B916E4">
        <w:rPr>
          <w:rFonts w:ascii="Times New Roman" w:hAnsi="Times New Roman" w:cs="Times New Roman"/>
          <w:sz w:val="28"/>
          <w:szCs w:val="28"/>
          <w:lang w:val="kk-KZ"/>
        </w:rPr>
        <w:t xml:space="preserve">н 400 кг/га, ал молибден 243 кг – </w:t>
      </w:r>
      <w:r w:rsidR="00B916E4" w:rsidRPr="009352CE">
        <w:rPr>
          <w:rFonts w:ascii="Times New Roman" w:hAnsi="Times New Roman" w:cs="Times New Roman"/>
          <w:sz w:val="28"/>
          <w:szCs w:val="28"/>
          <w:lang w:val="kk-KZ"/>
        </w:rPr>
        <w:t>нан 405 кг/га өсірді. Осындай мөлшерде өнімнің көбеюі Көкбалауса және Өсімтал  сортында да байқалды.</w:t>
      </w:r>
    </w:p>
    <w:p w:rsidR="00820575" w:rsidRDefault="00820575" w:rsidP="0004714E">
      <w:pPr>
        <w:tabs>
          <w:tab w:val="left" w:pos="3848"/>
        </w:tabs>
        <w:spacing w:after="0" w:line="240" w:lineRule="auto"/>
        <w:jc w:val="both"/>
        <w:rPr>
          <w:rFonts w:ascii="Times New Roman" w:hAnsi="Times New Roman" w:cs="Times New Roman"/>
          <w:color w:val="FF0000"/>
          <w:sz w:val="28"/>
          <w:szCs w:val="28"/>
          <w:lang w:val="kk-KZ"/>
        </w:rPr>
      </w:pPr>
    </w:p>
    <w:p w:rsidR="00820575" w:rsidRDefault="0004714E" w:rsidP="00F4006C">
      <w:pPr>
        <w:tabs>
          <w:tab w:val="left" w:pos="3848"/>
        </w:tabs>
        <w:spacing w:after="0" w:line="240" w:lineRule="auto"/>
        <w:jc w:val="both"/>
        <w:rPr>
          <w:rFonts w:ascii="Times New Roman" w:hAnsi="Times New Roman" w:cs="Times New Roman"/>
          <w:color w:val="FF0000"/>
          <w:sz w:val="28"/>
          <w:szCs w:val="28"/>
          <w:lang w:val="kk-KZ"/>
        </w:rPr>
      </w:pPr>
      <w:r>
        <w:rPr>
          <w:noProof/>
          <w:lang w:eastAsia="ru-RU"/>
        </w:rPr>
        <w:lastRenderedPageBreak/>
        <w:drawing>
          <wp:inline distT="0" distB="0" distL="0" distR="0" wp14:anchorId="1B90C218" wp14:editId="1B72CFA3">
            <wp:extent cx="6120765" cy="5153025"/>
            <wp:effectExtent l="0" t="0" r="13335" b="952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67E40" w:rsidRDefault="00416022" w:rsidP="00467E40">
      <w:pPr>
        <w:tabs>
          <w:tab w:val="left" w:pos="3848"/>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Сурет 9</w:t>
      </w:r>
      <w:r w:rsidR="00F4006C" w:rsidRPr="00F4006C">
        <w:rPr>
          <w:rFonts w:ascii="Times New Roman" w:hAnsi="Times New Roman" w:cs="Times New Roman"/>
          <w:sz w:val="28"/>
          <w:szCs w:val="28"/>
          <w:lang w:val="kk-KZ"/>
        </w:rPr>
        <w:t xml:space="preserve"> – Жоңышқа сорттарының тұқым өнімділігіне макро және микротыңайтқыштардың әсері (кг/г</w:t>
      </w:r>
      <w:r w:rsidR="00467E40">
        <w:rPr>
          <w:rFonts w:ascii="Times New Roman" w:hAnsi="Times New Roman" w:cs="Times New Roman"/>
          <w:sz w:val="28"/>
          <w:szCs w:val="28"/>
          <w:lang w:val="kk-KZ"/>
        </w:rPr>
        <w:t>а)</w:t>
      </w:r>
    </w:p>
    <w:p w:rsidR="000D6A2F" w:rsidRDefault="000D6A2F" w:rsidP="00467E40">
      <w:pPr>
        <w:tabs>
          <w:tab w:val="left" w:pos="3848"/>
        </w:tabs>
        <w:spacing w:after="0" w:line="240" w:lineRule="auto"/>
        <w:jc w:val="both"/>
        <w:rPr>
          <w:rFonts w:ascii="Times New Roman" w:hAnsi="Times New Roman" w:cs="Times New Roman"/>
          <w:sz w:val="28"/>
          <w:szCs w:val="28"/>
          <w:lang w:val="kk-KZ"/>
        </w:rPr>
      </w:pPr>
    </w:p>
    <w:p w:rsidR="000D6A2F" w:rsidRDefault="000D6A2F" w:rsidP="00467E40">
      <w:pPr>
        <w:tabs>
          <w:tab w:val="left" w:pos="3848"/>
        </w:tabs>
        <w:spacing w:after="0" w:line="240" w:lineRule="auto"/>
        <w:jc w:val="both"/>
        <w:rPr>
          <w:rFonts w:ascii="Times New Roman" w:hAnsi="Times New Roman" w:cs="Times New Roman"/>
          <w:sz w:val="28"/>
          <w:szCs w:val="28"/>
          <w:lang w:val="kk-KZ"/>
        </w:rPr>
      </w:pPr>
    </w:p>
    <w:p w:rsidR="000D6A2F" w:rsidRDefault="000D6A2F" w:rsidP="00467E40">
      <w:pPr>
        <w:tabs>
          <w:tab w:val="left" w:pos="3848"/>
        </w:tabs>
        <w:spacing w:after="0" w:line="240" w:lineRule="auto"/>
        <w:jc w:val="both"/>
        <w:rPr>
          <w:rFonts w:ascii="Times New Roman" w:hAnsi="Times New Roman" w:cs="Times New Roman"/>
          <w:sz w:val="28"/>
          <w:szCs w:val="28"/>
          <w:lang w:val="kk-KZ"/>
        </w:rPr>
      </w:pPr>
    </w:p>
    <w:p w:rsidR="000D6A2F" w:rsidRDefault="000D6A2F" w:rsidP="00467E40">
      <w:pPr>
        <w:tabs>
          <w:tab w:val="left" w:pos="3848"/>
        </w:tabs>
        <w:spacing w:after="0" w:line="240" w:lineRule="auto"/>
        <w:jc w:val="both"/>
        <w:rPr>
          <w:rFonts w:ascii="Times New Roman" w:hAnsi="Times New Roman" w:cs="Times New Roman"/>
          <w:sz w:val="28"/>
          <w:szCs w:val="28"/>
          <w:lang w:val="kk-KZ"/>
        </w:rPr>
      </w:pPr>
    </w:p>
    <w:p w:rsidR="000D6A2F" w:rsidRDefault="000D6A2F" w:rsidP="00467E40">
      <w:pPr>
        <w:tabs>
          <w:tab w:val="left" w:pos="3848"/>
        </w:tabs>
        <w:spacing w:after="0" w:line="240" w:lineRule="auto"/>
        <w:jc w:val="both"/>
        <w:rPr>
          <w:rFonts w:ascii="Times New Roman" w:hAnsi="Times New Roman" w:cs="Times New Roman"/>
          <w:sz w:val="28"/>
          <w:szCs w:val="28"/>
          <w:lang w:val="kk-KZ"/>
        </w:rPr>
      </w:pPr>
    </w:p>
    <w:p w:rsidR="000D6A2F" w:rsidRDefault="000D6A2F" w:rsidP="00467E40">
      <w:pPr>
        <w:tabs>
          <w:tab w:val="left" w:pos="3848"/>
        </w:tabs>
        <w:spacing w:after="0" w:line="240" w:lineRule="auto"/>
        <w:jc w:val="both"/>
        <w:rPr>
          <w:rFonts w:ascii="Times New Roman" w:hAnsi="Times New Roman" w:cs="Times New Roman"/>
          <w:sz w:val="28"/>
          <w:szCs w:val="28"/>
          <w:lang w:val="kk-KZ"/>
        </w:rPr>
      </w:pPr>
    </w:p>
    <w:p w:rsidR="000D6A2F" w:rsidRDefault="000D6A2F" w:rsidP="00467E40">
      <w:pPr>
        <w:tabs>
          <w:tab w:val="left" w:pos="3848"/>
        </w:tabs>
        <w:spacing w:after="0" w:line="240" w:lineRule="auto"/>
        <w:jc w:val="both"/>
        <w:rPr>
          <w:rFonts w:ascii="Times New Roman" w:hAnsi="Times New Roman" w:cs="Times New Roman"/>
          <w:sz w:val="28"/>
          <w:szCs w:val="28"/>
          <w:lang w:val="kk-KZ"/>
        </w:rPr>
      </w:pPr>
    </w:p>
    <w:p w:rsidR="000D6A2F" w:rsidRDefault="000D6A2F" w:rsidP="00467E40">
      <w:pPr>
        <w:tabs>
          <w:tab w:val="left" w:pos="3848"/>
        </w:tabs>
        <w:spacing w:after="0" w:line="240" w:lineRule="auto"/>
        <w:jc w:val="both"/>
        <w:rPr>
          <w:rFonts w:ascii="Times New Roman" w:hAnsi="Times New Roman" w:cs="Times New Roman"/>
          <w:sz w:val="28"/>
          <w:szCs w:val="28"/>
          <w:lang w:val="kk-KZ"/>
        </w:rPr>
      </w:pPr>
    </w:p>
    <w:p w:rsidR="000D6A2F" w:rsidRDefault="000D6A2F" w:rsidP="00467E40">
      <w:pPr>
        <w:tabs>
          <w:tab w:val="left" w:pos="3848"/>
        </w:tabs>
        <w:spacing w:after="0" w:line="240" w:lineRule="auto"/>
        <w:jc w:val="both"/>
        <w:rPr>
          <w:rFonts w:ascii="Times New Roman" w:hAnsi="Times New Roman" w:cs="Times New Roman"/>
          <w:sz w:val="28"/>
          <w:szCs w:val="28"/>
          <w:lang w:val="kk-KZ"/>
        </w:rPr>
      </w:pPr>
    </w:p>
    <w:p w:rsidR="000D6A2F" w:rsidRDefault="000D6A2F" w:rsidP="00467E40">
      <w:pPr>
        <w:tabs>
          <w:tab w:val="left" w:pos="3848"/>
        </w:tabs>
        <w:spacing w:after="0" w:line="240" w:lineRule="auto"/>
        <w:jc w:val="both"/>
        <w:rPr>
          <w:rFonts w:ascii="Times New Roman" w:hAnsi="Times New Roman" w:cs="Times New Roman"/>
          <w:sz w:val="28"/>
          <w:szCs w:val="28"/>
          <w:lang w:val="kk-KZ"/>
        </w:rPr>
      </w:pPr>
    </w:p>
    <w:p w:rsidR="000D6A2F" w:rsidRDefault="000D6A2F" w:rsidP="00467E40">
      <w:pPr>
        <w:tabs>
          <w:tab w:val="left" w:pos="3848"/>
        </w:tabs>
        <w:spacing w:after="0" w:line="240" w:lineRule="auto"/>
        <w:jc w:val="both"/>
        <w:rPr>
          <w:rFonts w:ascii="Times New Roman" w:hAnsi="Times New Roman" w:cs="Times New Roman"/>
          <w:sz w:val="28"/>
          <w:szCs w:val="28"/>
          <w:lang w:val="kk-KZ"/>
        </w:rPr>
      </w:pPr>
    </w:p>
    <w:p w:rsidR="000D6A2F" w:rsidRDefault="000D6A2F" w:rsidP="00467E40">
      <w:pPr>
        <w:tabs>
          <w:tab w:val="left" w:pos="3848"/>
        </w:tabs>
        <w:spacing w:after="0" w:line="240" w:lineRule="auto"/>
        <w:jc w:val="both"/>
        <w:rPr>
          <w:rFonts w:ascii="Times New Roman" w:hAnsi="Times New Roman" w:cs="Times New Roman"/>
          <w:sz w:val="28"/>
          <w:szCs w:val="28"/>
          <w:lang w:val="kk-KZ"/>
        </w:rPr>
      </w:pPr>
    </w:p>
    <w:p w:rsidR="000D6A2F" w:rsidRDefault="000D6A2F" w:rsidP="00467E40">
      <w:pPr>
        <w:tabs>
          <w:tab w:val="left" w:pos="3848"/>
        </w:tabs>
        <w:spacing w:after="0" w:line="240" w:lineRule="auto"/>
        <w:jc w:val="both"/>
        <w:rPr>
          <w:rFonts w:ascii="Times New Roman" w:hAnsi="Times New Roman" w:cs="Times New Roman"/>
          <w:sz w:val="28"/>
          <w:szCs w:val="28"/>
          <w:lang w:val="kk-KZ"/>
        </w:rPr>
      </w:pPr>
    </w:p>
    <w:p w:rsidR="00050BC7" w:rsidRDefault="00050BC7" w:rsidP="00467E40">
      <w:pPr>
        <w:tabs>
          <w:tab w:val="left" w:pos="3848"/>
        </w:tabs>
        <w:spacing w:after="0" w:line="240" w:lineRule="auto"/>
        <w:jc w:val="both"/>
        <w:rPr>
          <w:rFonts w:ascii="Times New Roman" w:hAnsi="Times New Roman" w:cs="Times New Roman"/>
          <w:sz w:val="28"/>
          <w:szCs w:val="28"/>
          <w:lang w:val="kk-KZ"/>
        </w:rPr>
      </w:pPr>
    </w:p>
    <w:p w:rsidR="000D6A2F" w:rsidRDefault="000D6A2F" w:rsidP="00467E40">
      <w:pPr>
        <w:tabs>
          <w:tab w:val="left" w:pos="3848"/>
        </w:tabs>
        <w:spacing w:after="0" w:line="240" w:lineRule="auto"/>
        <w:jc w:val="both"/>
        <w:rPr>
          <w:rFonts w:ascii="Times New Roman" w:hAnsi="Times New Roman" w:cs="Times New Roman"/>
          <w:sz w:val="28"/>
          <w:szCs w:val="28"/>
          <w:lang w:val="kk-KZ"/>
        </w:rPr>
      </w:pPr>
    </w:p>
    <w:p w:rsidR="000D6A2F" w:rsidRDefault="000D6A2F" w:rsidP="00467E40">
      <w:pPr>
        <w:tabs>
          <w:tab w:val="left" w:pos="3848"/>
        </w:tabs>
        <w:spacing w:after="0" w:line="240" w:lineRule="auto"/>
        <w:jc w:val="both"/>
        <w:rPr>
          <w:rFonts w:ascii="Times New Roman" w:hAnsi="Times New Roman" w:cs="Times New Roman"/>
          <w:sz w:val="28"/>
          <w:szCs w:val="28"/>
          <w:lang w:val="kk-KZ"/>
        </w:rPr>
      </w:pPr>
    </w:p>
    <w:p w:rsidR="000D6A2F" w:rsidRPr="00467E40" w:rsidRDefault="000D6A2F" w:rsidP="00467E40">
      <w:pPr>
        <w:tabs>
          <w:tab w:val="left" w:pos="3848"/>
        </w:tabs>
        <w:spacing w:after="0" w:line="240" w:lineRule="auto"/>
        <w:jc w:val="both"/>
        <w:rPr>
          <w:rFonts w:ascii="Times New Roman" w:hAnsi="Times New Roman" w:cs="Times New Roman"/>
          <w:sz w:val="28"/>
          <w:szCs w:val="28"/>
          <w:lang w:val="kk-KZ"/>
        </w:rPr>
      </w:pPr>
    </w:p>
    <w:p w:rsidR="00B916E4" w:rsidRPr="009A0F7D" w:rsidRDefault="002F158F" w:rsidP="002F158F">
      <w:pPr>
        <w:tabs>
          <w:tab w:val="left" w:pos="5523"/>
        </w:tabs>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3.2 </w:t>
      </w:r>
      <w:r w:rsidR="00820575" w:rsidRPr="009A0F7D">
        <w:rPr>
          <w:rFonts w:ascii="Times New Roman" w:hAnsi="Times New Roman" w:cs="Times New Roman"/>
          <w:b/>
          <w:sz w:val="28"/>
          <w:szCs w:val="28"/>
          <w:lang w:val="kk-KZ"/>
        </w:rPr>
        <w:t>ТЫҢАЙТҚЫШТАР ӘСЕРІНЕ ЖӘНЕ ЖОҢЫШҚА СОРТТАРЫНА БАЙЛАНЫСТЫ АЗОТ ЖИНАҚТАУШЫ ТҮЙНЕК БАКТЕРИЯЛАРЫНЫҢ ДАМУЫ ЖӘНЕ ТАМЫР МАССАСЫНЫҢ ҚАЛЫПТАСУЫ</w:t>
      </w:r>
    </w:p>
    <w:p w:rsidR="00B916E4" w:rsidRDefault="00B916E4" w:rsidP="00B916E4">
      <w:pPr>
        <w:tabs>
          <w:tab w:val="left" w:pos="552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Жоңышқа дақылының басты құндылығы ауадағы азотты оның минералды жағдайына (</w:t>
      </w:r>
      <w:r w:rsidRPr="006D3692">
        <w:rPr>
          <w:rFonts w:ascii="Times New Roman" w:hAnsi="Times New Roman" w:cs="Times New Roman"/>
          <w:sz w:val="28"/>
          <w:szCs w:val="28"/>
          <w:lang w:val="kk-KZ"/>
        </w:rPr>
        <w:t>NO</w:t>
      </w:r>
      <w:r w:rsidRPr="006D3692">
        <w:rPr>
          <w:rFonts w:ascii="Times New Roman" w:hAnsi="Times New Roman" w:cs="Times New Roman"/>
          <w:sz w:val="28"/>
          <w:szCs w:val="28"/>
          <w:vertAlign w:val="subscript"/>
          <w:lang w:val="kk-KZ"/>
        </w:rPr>
        <w:t xml:space="preserve">2, </w:t>
      </w:r>
      <w:r w:rsidRPr="006D3692">
        <w:rPr>
          <w:rFonts w:ascii="Times New Roman" w:hAnsi="Times New Roman" w:cs="Times New Roman"/>
          <w:sz w:val="28"/>
          <w:szCs w:val="28"/>
          <w:lang w:val="kk-KZ"/>
        </w:rPr>
        <w:t>NO</w:t>
      </w:r>
      <w:r w:rsidRPr="006D3692">
        <w:rPr>
          <w:rFonts w:ascii="Times New Roman" w:hAnsi="Times New Roman" w:cs="Times New Roman"/>
          <w:sz w:val="28"/>
          <w:szCs w:val="28"/>
          <w:vertAlign w:val="subscript"/>
          <w:lang w:val="kk-KZ"/>
        </w:rPr>
        <w:t>3</w:t>
      </w:r>
      <w:r>
        <w:rPr>
          <w:rFonts w:ascii="Times New Roman" w:hAnsi="Times New Roman" w:cs="Times New Roman"/>
          <w:sz w:val="28"/>
          <w:szCs w:val="28"/>
          <w:lang w:val="kk-KZ"/>
        </w:rPr>
        <w:t>) ауыстыру қабілеті. Әрине осындай қасиет барлық бұршақ тобына жататын дақылдардың ерекшелігі болып табылады. Жоңышқаның тамырында  азот түзуші түйнек бактериялары симбиоз арқылы өсіп, дамиды. Олар жоңышқаны азоттық қорекпен қамтамасыз ету барысында өздері де жоңышқа арқылы қоректенеді. Осындай бірге өсіп, дамуы топырақты да биологиялық азотпен тыңайтады. Сондықтан да  жоңышқаның ауыспалы егіс жүйесінде таңдамалы дақыл болып саналады. Бұл жағдай егіншілік жүйесінде әбден дәлелденген. Суармалы аймақтарда жоңышқасыз ауыспалы егістің ғылыми жүйесін қалыптастыру мүмкін емес. Оған дәлел де аз емес. Жоңышқа сонмен қатар дамыған тамырлар арқылы топырақтың астыңғы қабатындағы элементтерды беткі қабатқа ауыстыру арқылы және көп мөлшерде тамыр қалдықтарын қалдыру арқылы азотпен және басқа элементтермен байытады. Жақсы өсіп, жетілген 1 гектар жоңышқа егістігі жылына топырақта 300 – 500 кг</w:t>
      </w:r>
      <w:r w:rsidRPr="00BF7CF5">
        <w:rPr>
          <w:rFonts w:ascii="Times New Roman" w:hAnsi="Times New Roman" w:cs="Times New Roman"/>
          <w:sz w:val="28"/>
          <w:szCs w:val="28"/>
          <w:lang w:val="kk-KZ"/>
        </w:rPr>
        <w:t>/</w:t>
      </w:r>
      <w:r>
        <w:rPr>
          <w:rFonts w:ascii="Times New Roman" w:hAnsi="Times New Roman" w:cs="Times New Roman"/>
          <w:sz w:val="28"/>
          <w:szCs w:val="28"/>
          <w:lang w:val="kk-KZ"/>
        </w:rPr>
        <w:t xml:space="preserve">га азот жинайды. Азот түзуші түйнек бактериялардың дамуы үшін де қолайлы жағдай қалыптасуы қажет. Бактериялар ризобиум туыстарына жатады. Олар, топырақта тіршілік етеді. Ал молекулалық азотты түзу жоңышқамен және бұршақ тұқымдас тобына жататын дақылдармен «симбиоз» түзу арқылы іске асады. Түйнек бактерияларының дамуы өсімдіктен алатын қоректік заттармен қамтамасыз етілумен байланысты. Түйнек бактериялары әр түрлілігімен ерекшеленеді (полиморфты): таяқша түрінде, дөңгелекше, т.б. және олар оттегі жетіспейтін ортада да өмір сүре береді. Ал, аэробты жағдайда оның дамуы қарқынды жүреді. Қоректік зат ретінде көміртегі органикалық қышқылдарды пайдаланады. Түйнек бактериялары симбиозға түсетін өсімдіктеріне өте талғампаз. Әр бұршақ дақылының өз бактериялары болады. Бактериялардың дамуы сорттарға да тәелді. </w:t>
      </w:r>
    </w:p>
    <w:p w:rsidR="00B916E4" w:rsidRDefault="00B916E4" w:rsidP="00B916E4">
      <w:pPr>
        <w:tabs>
          <w:tab w:val="left" w:pos="552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Қазіргі кезде дақылдардың селекциясы мен бактериялардың селекциясы қатар дамып, олардың генотиптерінің бір-біріне сәйкес келуі алға қойылып отырған келешегі бар бағыттардың бірі болып саналады.  Түйнек бактерияларының дамуы өте тез жүреді. Олар ең жоғары белсенділігі кезінде легоглобин пигментінің пайда болу әсерінен күлгін түсті болады.</w:t>
      </w:r>
    </w:p>
    <w:p w:rsidR="00B916E4" w:rsidRDefault="00B916E4" w:rsidP="00B916E4">
      <w:pPr>
        <w:tabs>
          <w:tab w:val="left" w:pos="552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Түйнек бактерияларының бұршақ тұқымдас өсімдіктердің тамырында дамуына қолайлы жағдайлар мына төменгі шектеулермен айқындалады: </w:t>
      </w:r>
    </w:p>
    <w:p w:rsidR="00B916E4" w:rsidRDefault="00B916E4" w:rsidP="00B916E4">
      <w:pPr>
        <w:pStyle w:val="a4"/>
        <w:numPr>
          <w:ilvl w:val="0"/>
          <w:numId w:val="6"/>
        </w:numPr>
        <w:tabs>
          <w:tab w:val="left" w:pos="5523"/>
        </w:tabs>
        <w:spacing w:after="0" w:line="240" w:lineRule="auto"/>
        <w:jc w:val="both"/>
        <w:rPr>
          <w:sz w:val="28"/>
          <w:szCs w:val="28"/>
          <w:lang w:val="kk-KZ"/>
        </w:rPr>
      </w:pPr>
      <w:r w:rsidRPr="00DD2E6E">
        <w:rPr>
          <w:sz w:val="28"/>
          <w:szCs w:val="28"/>
          <w:lang w:val="kk-KZ"/>
        </w:rPr>
        <w:t>Топырақ ылғалды</w:t>
      </w:r>
      <w:r>
        <w:rPr>
          <w:sz w:val="28"/>
          <w:szCs w:val="28"/>
          <w:lang w:val="kk-KZ"/>
        </w:rPr>
        <w:t xml:space="preserve">лығы – 60 – </w:t>
      </w:r>
      <w:r w:rsidRPr="00DD2E6E">
        <w:rPr>
          <w:sz w:val="28"/>
          <w:szCs w:val="28"/>
          <w:lang w:val="kk-KZ"/>
        </w:rPr>
        <w:t>70%,  топырақтың толық су сіңіру қабілетінен.</w:t>
      </w:r>
    </w:p>
    <w:p w:rsidR="00B916E4" w:rsidRDefault="00B916E4" w:rsidP="00B916E4">
      <w:pPr>
        <w:pStyle w:val="a4"/>
        <w:numPr>
          <w:ilvl w:val="0"/>
          <w:numId w:val="6"/>
        </w:numPr>
        <w:tabs>
          <w:tab w:val="left" w:pos="5523"/>
        </w:tabs>
        <w:spacing w:after="0" w:line="240" w:lineRule="auto"/>
        <w:jc w:val="both"/>
        <w:rPr>
          <w:sz w:val="28"/>
          <w:szCs w:val="28"/>
          <w:lang w:val="kk-KZ"/>
        </w:rPr>
      </w:pPr>
      <w:r>
        <w:rPr>
          <w:sz w:val="28"/>
          <w:szCs w:val="28"/>
          <w:lang w:val="kk-KZ"/>
        </w:rPr>
        <w:t xml:space="preserve">Жылу – әртүрлі бұршақ түұымдас дақылдары үшін – 10-нан 25 – 30 </w:t>
      </w:r>
      <w:r>
        <w:rPr>
          <w:sz w:val="28"/>
          <w:szCs w:val="28"/>
          <w:vertAlign w:val="superscript"/>
          <w:lang w:val="kk-KZ"/>
        </w:rPr>
        <w:t>0</w:t>
      </w:r>
      <w:r>
        <w:rPr>
          <w:sz w:val="28"/>
          <w:szCs w:val="28"/>
          <w:lang w:val="kk-KZ"/>
        </w:rPr>
        <w:t>С. Ең жоғарғы азот түзілуі 20 – 25</w:t>
      </w:r>
      <w:r>
        <w:rPr>
          <w:sz w:val="28"/>
          <w:szCs w:val="28"/>
          <w:vertAlign w:val="superscript"/>
          <w:lang w:val="kk-KZ"/>
        </w:rPr>
        <w:t>0</w:t>
      </w:r>
      <w:r>
        <w:rPr>
          <w:sz w:val="28"/>
          <w:szCs w:val="28"/>
          <w:lang w:val="kk-KZ"/>
        </w:rPr>
        <w:t>С байқалады.</w:t>
      </w:r>
    </w:p>
    <w:p w:rsidR="00B916E4" w:rsidRDefault="004A0293" w:rsidP="00B916E4">
      <w:pPr>
        <w:pStyle w:val="a4"/>
        <w:numPr>
          <w:ilvl w:val="0"/>
          <w:numId w:val="6"/>
        </w:numPr>
        <w:tabs>
          <w:tab w:val="left" w:pos="5523"/>
        </w:tabs>
        <w:spacing w:after="0" w:line="240" w:lineRule="auto"/>
        <w:jc w:val="both"/>
        <w:rPr>
          <w:sz w:val="28"/>
          <w:szCs w:val="28"/>
          <w:lang w:val="kk-KZ"/>
        </w:rPr>
      </w:pPr>
      <w:r>
        <w:rPr>
          <w:sz w:val="28"/>
          <w:szCs w:val="28"/>
          <w:lang w:val="kk-KZ"/>
        </w:rPr>
        <w:t>Топырақ реакциясы</w:t>
      </w:r>
      <w:r w:rsidR="00B916E4">
        <w:rPr>
          <w:sz w:val="28"/>
          <w:szCs w:val="28"/>
          <w:lang w:val="kk-KZ"/>
        </w:rPr>
        <w:t xml:space="preserve"> – бейтарап </w:t>
      </w:r>
      <w:r w:rsidR="00B916E4">
        <w:rPr>
          <w:sz w:val="28"/>
          <w:szCs w:val="28"/>
          <w:lang w:val="en-US"/>
        </w:rPr>
        <w:t>pH –</w:t>
      </w:r>
      <w:r w:rsidR="00B916E4">
        <w:rPr>
          <w:sz w:val="28"/>
          <w:szCs w:val="28"/>
          <w:lang w:val="kk-KZ"/>
        </w:rPr>
        <w:t xml:space="preserve"> </w:t>
      </w:r>
      <w:r w:rsidR="00B916E4">
        <w:rPr>
          <w:sz w:val="28"/>
          <w:szCs w:val="28"/>
          <w:lang w:val="en-US"/>
        </w:rPr>
        <w:t>6</w:t>
      </w:r>
      <w:r w:rsidR="00B916E4">
        <w:rPr>
          <w:sz w:val="28"/>
          <w:szCs w:val="28"/>
          <w:lang w:val="kk-KZ"/>
        </w:rPr>
        <w:t>,</w:t>
      </w:r>
      <w:r w:rsidR="00B916E4">
        <w:rPr>
          <w:sz w:val="28"/>
          <w:szCs w:val="28"/>
          <w:lang w:val="en-US"/>
        </w:rPr>
        <w:t>5</w:t>
      </w:r>
      <w:r w:rsidR="00B916E4">
        <w:rPr>
          <w:sz w:val="28"/>
          <w:szCs w:val="28"/>
          <w:lang w:val="kk-KZ"/>
        </w:rPr>
        <w:t>.</w:t>
      </w:r>
    </w:p>
    <w:p w:rsidR="00B916E4" w:rsidRDefault="00B916E4" w:rsidP="00B916E4">
      <w:pPr>
        <w:pStyle w:val="a4"/>
        <w:numPr>
          <w:ilvl w:val="0"/>
          <w:numId w:val="6"/>
        </w:numPr>
        <w:tabs>
          <w:tab w:val="left" w:pos="5523"/>
        </w:tabs>
        <w:spacing w:after="0" w:line="240" w:lineRule="auto"/>
        <w:jc w:val="both"/>
        <w:rPr>
          <w:sz w:val="28"/>
          <w:szCs w:val="28"/>
          <w:lang w:val="kk-KZ"/>
        </w:rPr>
      </w:pPr>
      <w:r>
        <w:rPr>
          <w:sz w:val="28"/>
          <w:szCs w:val="28"/>
          <w:lang w:val="kk-KZ"/>
        </w:rPr>
        <w:t>Минералдық қоректік – азотпен, фосформен, калиймен, магниймен, күкіртпен, темірмен, микроэлементтермен толық қамтамасыз етілуі.</w:t>
      </w:r>
    </w:p>
    <w:p w:rsidR="00416022" w:rsidRPr="00416022" w:rsidRDefault="00B916E4" w:rsidP="00416022">
      <w:pPr>
        <w:pStyle w:val="a4"/>
        <w:numPr>
          <w:ilvl w:val="0"/>
          <w:numId w:val="6"/>
        </w:numPr>
        <w:tabs>
          <w:tab w:val="left" w:pos="5523"/>
        </w:tabs>
        <w:spacing w:after="0" w:line="240" w:lineRule="auto"/>
        <w:jc w:val="both"/>
        <w:rPr>
          <w:sz w:val="28"/>
          <w:szCs w:val="28"/>
          <w:lang w:val="kk-KZ"/>
        </w:rPr>
      </w:pPr>
      <w:r>
        <w:rPr>
          <w:sz w:val="28"/>
          <w:szCs w:val="28"/>
          <w:lang w:val="kk-KZ"/>
        </w:rPr>
        <w:lastRenderedPageBreak/>
        <w:t>Биологиялық орта – тамыр маңындағы микрофлоалардың және жәндіктердің әсері.</w:t>
      </w:r>
    </w:p>
    <w:p w:rsidR="00416022" w:rsidRPr="00416022" w:rsidRDefault="00416022" w:rsidP="00416022">
      <w:pPr>
        <w:tabs>
          <w:tab w:val="left" w:pos="5523"/>
        </w:tabs>
        <w:spacing w:after="0" w:line="240" w:lineRule="auto"/>
        <w:jc w:val="both"/>
        <w:rPr>
          <w:sz w:val="18"/>
          <w:szCs w:val="18"/>
          <w:lang w:val="kk-KZ"/>
        </w:rPr>
      </w:pPr>
    </w:p>
    <w:p w:rsidR="00B916E4" w:rsidRDefault="000D6A2F" w:rsidP="00B916E4">
      <w:pPr>
        <w:tabs>
          <w:tab w:val="left" w:pos="5523"/>
        </w:tabs>
        <w:spacing w:after="0" w:line="240" w:lineRule="auto"/>
        <w:ind w:left="142"/>
        <w:jc w:val="both"/>
        <w:rPr>
          <w:rFonts w:ascii="Times New Roman" w:hAnsi="Times New Roman" w:cs="Times New Roman"/>
          <w:sz w:val="28"/>
          <w:szCs w:val="28"/>
          <w:lang w:val="kk-KZ"/>
        </w:rPr>
      </w:pPr>
      <w:r>
        <w:rPr>
          <w:rFonts w:ascii="Times New Roman" w:hAnsi="Times New Roman" w:cs="Times New Roman"/>
          <w:sz w:val="28"/>
          <w:szCs w:val="28"/>
          <w:lang w:val="kk-KZ"/>
        </w:rPr>
        <w:t>Кесте 22</w:t>
      </w:r>
      <w:r w:rsidR="00B916E4">
        <w:rPr>
          <w:rFonts w:ascii="Times New Roman" w:hAnsi="Times New Roman" w:cs="Times New Roman"/>
          <w:sz w:val="28"/>
          <w:szCs w:val="28"/>
          <w:lang w:val="kk-KZ"/>
        </w:rPr>
        <w:t xml:space="preserve"> –</w:t>
      </w:r>
      <w:r w:rsidR="00CD351C">
        <w:rPr>
          <w:rFonts w:ascii="Times New Roman" w:hAnsi="Times New Roman" w:cs="Times New Roman"/>
          <w:sz w:val="28"/>
          <w:szCs w:val="28"/>
          <w:lang w:val="kk-KZ"/>
        </w:rPr>
        <w:t xml:space="preserve"> Ж</w:t>
      </w:r>
      <w:r w:rsidR="00B916E4" w:rsidRPr="00EB1100">
        <w:rPr>
          <w:rFonts w:ascii="Times New Roman" w:hAnsi="Times New Roman" w:cs="Times New Roman"/>
          <w:sz w:val="28"/>
          <w:szCs w:val="28"/>
          <w:lang w:val="kk-KZ"/>
        </w:rPr>
        <w:t>оңышқа</w:t>
      </w:r>
      <w:r w:rsidR="00CD351C">
        <w:rPr>
          <w:rFonts w:ascii="Times New Roman" w:hAnsi="Times New Roman" w:cs="Times New Roman"/>
          <w:sz w:val="28"/>
          <w:szCs w:val="28"/>
          <w:lang w:val="kk-KZ"/>
        </w:rPr>
        <w:t>ның</w:t>
      </w:r>
      <w:r w:rsidR="00B916E4" w:rsidRPr="00EB1100">
        <w:rPr>
          <w:rFonts w:ascii="Times New Roman" w:hAnsi="Times New Roman" w:cs="Times New Roman"/>
          <w:sz w:val="28"/>
          <w:szCs w:val="28"/>
          <w:lang w:val="kk-KZ"/>
        </w:rPr>
        <w:t xml:space="preserve"> </w:t>
      </w:r>
      <w:r w:rsidR="00CD351C">
        <w:rPr>
          <w:rFonts w:ascii="Times New Roman" w:hAnsi="Times New Roman" w:cs="Times New Roman"/>
          <w:sz w:val="28"/>
          <w:szCs w:val="28"/>
          <w:lang w:val="kk-KZ"/>
        </w:rPr>
        <w:t>1–</w:t>
      </w:r>
      <w:r w:rsidR="00CD351C" w:rsidRPr="00EB1100">
        <w:rPr>
          <w:rFonts w:ascii="Times New Roman" w:hAnsi="Times New Roman" w:cs="Times New Roman"/>
          <w:sz w:val="28"/>
          <w:szCs w:val="28"/>
          <w:lang w:val="kk-KZ"/>
        </w:rPr>
        <w:t xml:space="preserve">шы жылғы </w:t>
      </w:r>
      <w:r w:rsidR="00CD351C">
        <w:rPr>
          <w:rFonts w:ascii="Times New Roman" w:hAnsi="Times New Roman" w:cs="Times New Roman"/>
          <w:sz w:val="28"/>
          <w:szCs w:val="28"/>
          <w:lang w:val="kk-KZ"/>
        </w:rPr>
        <w:t>егісінде</w:t>
      </w:r>
      <w:r w:rsidR="00B916E4" w:rsidRPr="00EB1100">
        <w:rPr>
          <w:rFonts w:ascii="Times New Roman" w:hAnsi="Times New Roman" w:cs="Times New Roman"/>
          <w:sz w:val="28"/>
          <w:szCs w:val="28"/>
          <w:lang w:val="kk-KZ"/>
        </w:rPr>
        <w:t xml:space="preserve"> тыңайтқыштарға және сорттарға байланысты азот түзуші бактерия түйнекшелерінің дамуы</w:t>
      </w:r>
    </w:p>
    <w:p w:rsidR="00B916E4" w:rsidRPr="00EB1100" w:rsidRDefault="00B916E4" w:rsidP="00B916E4">
      <w:pPr>
        <w:tabs>
          <w:tab w:val="left" w:pos="5523"/>
        </w:tabs>
        <w:spacing w:after="0" w:line="240" w:lineRule="auto"/>
        <w:ind w:left="142"/>
        <w:jc w:val="both"/>
        <w:rPr>
          <w:rFonts w:ascii="Times New Roman" w:hAnsi="Times New Roman" w:cs="Times New Roman"/>
          <w:sz w:val="28"/>
          <w:szCs w:val="28"/>
          <w:lang w:val="kk-KZ"/>
        </w:rPr>
      </w:pPr>
      <w:r w:rsidRPr="00EB1100">
        <w:rPr>
          <w:rFonts w:ascii="Times New Roman" w:hAnsi="Times New Roman" w:cs="Times New Roman"/>
          <w:sz w:val="28"/>
          <w:szCs w:val="28"/>
          <w:lang w:val="kk-KZ"/>
        </w:rPr>
        <w:t>(1 өсімдікке есептегенде</w:t>
      </w:r>
      <w:r w:rsidR="00CD351C">
        <w:rPr>
          <w:rFonts w:ascii="Times New Roman" w:hAnsi="Times New Roman" w:cs="Times New Roman"/>
          <w:sz w:val="28"/>
          <w:szCs w:val="28"/>
          <w:lang w:val="kk-KZ"/>
        </w:rPr>
        <w:t>, дана</w:t>
      </w:r>
      <w:r w:rsidRPr="00EB1100">
        <w:rPr>
          <w:rFonts w:ascii="Times New Roman" w:hAnsi="Times New Roman" w:cs="Times New Roman"/>
          <w:sz w:val="28"/>
          <w:szCs w:val="28"/>
          <w:lang w:val="kk-KZ"/>
        </w:rPr>
        <w:t>)</w:t>
      </w:r>
    </w:p>
    <w:tbl>
      <w:tblPr>
        <w:tblStyle w:val="a9"/>
        <w:tblW w:w="9497" w:type="dxa"/>
        <w:tblInd w:w="250" w:type="dxa"/>
        <w:tblLayout w:type="fixed"/>
        <w:tblLook w:val="04A0" w:firstRow="1" w:lastRow="0" w:firstColumn="1" w:lastColumn="0" w:noHBand="0" w:noVBand="1"/>
      </w:tblPr>
      <w:tblGrid>
        <w:gridCol w:w="1689"/>
        <w:gridCol w:w="592"/>
        <w:gridCol w:w="696"/>
        <w:gridCol w:w="567"/>
        <w:gridCol w:w="567"/>
        <w:gridCol w:w="709"/>
        <w:gridCol w:w="708"/>
        <w:gridCol w:w="567"/>
        <w:gridCol w:w="709"/>
        <w:gridCol w:w="709"/>
        <w:gridCol w:w="709"/>
        <w:gridCol w:w="567"/>
        <w:gridCol w:w="708"/>
      </w:tblGrid>
      <w:tr w:rsidR="00B916E4" w:rsidRPr="000C6726" w:rsidTr="000D6A2F">
        <w:trPr>
          <w:trHeight w:val="153"/>
        </w:trPr>
        <w:tc>
          <w:tcPr>
            <w:tcW w:w="1689" w:type="dxa"/>
            <w:vMerge w:val="restart"/>
          </w:tcPr>
          <w:p w:rsidR="00B916E4" w:rsidRPr="006350BA" w:rsidRDefault="00B916E4" w:rsidP="00220454">
            <w:pPr>
              <w:spacing w:after="12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Даму кезеңі</w:t>
            </w:r>
          </w:p>
        </w:tc>
        <w:tc>
          <w:tcPr>
            <w:tcW w:w="2422" w:type="dxa"/>
            <w:gridSpan w:val="4"/>
          </w:tcPr>
          <w:p w:rsidR="00B916E4" w:rsidRPr="006350BA" w:rsidRDefault="00B916E4" w:rsidP="00220454">
            <w:pPr>
              <w:spacing w:after="120" w:line="240" w:lineRule="auto"/>
              <w:jc w:val="center"/>
              <w:rPr>
                <w:rFonts w:ascii="Times New Roman" w:hAnsi="Times New Roman" w:cs="Times New Roman"/>
                <w:sz w:val="27"/>
                <w:szCs w:val="27"/>
                <w:lang w:val="kk-KZ"/>
              </w:rPr>
            </w:pPr>
            <w:r w:rsidRPr="006350BA">
              <w:rPr>
                <w:rFonts w:ascii="Times New Roman" w:eastAsia="Calibri" w:hAnsi="Times New Roman" w:cs="Times New Roman"/>
                <w:kern w:val="24"/>
                <w:sz w:val="27"/>
                <w:szCs w:val="27"/>
                <w:lang w:val="kk-KZ"/>
              </w:rPr>
              <w:t>Р</w:t>
            </w:r>
            <w:r w:rsidRPr="006350BA">
              <w:rPr>
                <w:rFonts w:ascii="Times New Roman" w:eastAsia="Calibri" w:hAnsi="Times New Roman" w:cs="Times New Roman"/>
                <w:kern w:val="24"/>
                <w:sz w:val="27"/>
                <w:szCs w:val="27"/>
                <w:vertAlign w:val="subscript"/>
                <w:lang w:val="kk-KZ"/>
              </w:rPr>
              <w:t>0</w:t>
            </w:r>
          </w:p>
        </w:tc>
        <w:tc>
          <w:tcPr>
            <w:tcW w:w="2693" w:type="dxa"/>
            <w:gridSpan w:val="4"/>
          </w:tcPr>
          <w:p w:rsidR="00B916E4" w:rsidRPr="006350BA" w:rsidRDefault="00B916E4" w:rsidP="00220454">
            <w:pPr>
              <w:spacing w:after="120" w:line="240" w:lineRule="auto"/>
              <w:jc w:val="center"/>
              <w:rPr>
                <w:rFonts w:ascii="Times New Roman" w:hAnsi="Times New Roman" w:cs="Times New Roman"/>
                <w:sz w:val="27"/>
                <w:szCs w:val="27"/>
                <w:lang w:val="kk-KZ"/>
              </w:rPr>
            </w:pPr>
            <w:r w:rsidRPr="006350BA">
              <w:rPr>
                <w:rFonts w:ascii="Times New Roman" w:eastAsia="Calibri" w:hAnsi="Times New Roman" w:cs="Times New Roman"/>
                <w:kern w:val="24"/>
                <w:sz w:val="27"/>
                <w:szCs w:val="27"/>
                <w:lang w:val="kk-KZ"/>
              </w:rPr>
              <w:t>Р</w:t>
            </w:r>
            <w:r w:rsidRPr="006350BA">
              <w:rPr>
                <w:rFonts w:ascii="Times New Roman" w:eastAsia="Calibri" w:hAnsi="Times New Roman" w:cs="Times New Roman"/>
                <w:kern w:val="24"/>
                <w:sz w:val="27"/>
                <w:szCs w:val="27"/>
                <w:vertAlign w:val="subscript"/>
                <w:lang w:val="kk-KZ"/>
              </w:rPr>
              <w:t>150</w:t>
            </w:r>
          </w:p>
        </w:tc>
        <w:tc>
          <w:tcPr>
            <w:tcW w:w="2693" w:type="dxa"/>
            <w:gridSpan w:val="4"/>
          </w:tcPr>
          <w:p w:rsidR="00B916E4" w:rsidRPr="006350BA" w:rsidRDefault="00B916E4" w:rsidP="00220454">
            <w:pPr>
              <w:spacing w:after="120" w:line="240" w:lineRule="auto"/>
              <w:jc w:val="center"/>
              <w:rPr>
                <w:rFonts w:ascii="Times New Roman" w:hAnsi="Times New Roman" w:cs="Times New Roman"/>
                <w:sz w:val="27"/>
                <w:szCs w:val="27"/>
                <w:lang w:val="kk-KZ"/>
              </w:rPr>
            </w:pPr>
            <w:r w:rsidRPr="006350BA">
              <w:rPr>
                <w:rFonts w:ascii="Times New Roman" w:eastAsia="Calibri" w:hAnsi="Times New Roman" w:cs="Times New Roman"/>
                <w:kern w:val="24"/>
                <w:sz w:val="27"/>
                <w:szCs w:val="27"/>
                <w:lang w:val="kk-KZ"/>
              </w:rPr>
              <w:t>Р</w:t>
            </w:r>
            <w:r w:rsidRPr="006350BA">
              <w:rPr>
                <w:rFonts w:ascii="Times New Roman" w:eastAsia="Calibri" w:hAnsi="Times New Roman" w:cs="Times New Roman"/>
                <w:kern w:val="24"/>
                <w:sz w:val="27"/>
                <w:szCs w:val="27"/>
                <w:vertAlign w:val="subscript"/>
                <w:lang w:val="kk-KZ"/>
              </w:rPr>
              <w:t>200</w:t>
            </w:r>
          </w:p>
        </w:tc>
      </w:tr>
      <w:tr w:rsidR="00467E40" w:rsidRPr="000C6726" w:rsidTr="000D6A2F">
        <w:trPr>
          <w:trHeight w:val="252"/>
        </w:trPr>
        <w:tc>
          <w:tcPr>
            <w:tcW w:w="1689" w:type="dxa"/>
            <w:vMerge/>
          </w:tcPr>
          <w:p w:rsidR="00B916E4" w:rsidRPr="006350BA" w:rsidRDefault="00B916E4" w:rsidP="00220454">
            <w:pPr>
              <w:spacing w:after="120" w:line="240" w:lineRule="auto"/>
              <w:jc w:val="center"/>
              <w:rPr>
                <w:rFonts w:ascii="Times New Roman" w:hAnsi="Times New Roman" w:cs="Times New Roman"/>
                <w:sz w:val="27"/>
                <w:szCs w:val="27"/>
                <w:lang w:val="kk-KZ"/>
              </w:rPr>
            </w:pPr>
          </w:p>
        </w:tc>
        <w:tc>
          <w:tcPr>
            <w:tcW w:w="592" w:type="dxa"/>
          </w:tcPr>
          <w:p w:rsidR="00B916E4" w:rsidRPr="00467E40" w:rsidRDefault="00B916E4" w:rsidP="00220454">
            <w:pPr>
              <w:spacing w:after="120" w:line="240" w:lineRule="auto"/>
              <w:jc w:val="center"/>
              <w:rPr>
                <w:rFonts w:ascii="Times New Roman" w:hAnsi="Times New Roman" w:cs="Times New Roman"/>
                <w:sz w:val="26"/>
                <w:szCs w:val="26"/>
                <w:vertAlign w:val="subscript"/>
                <w:lang w:val="en-US"/>
              </w:rPr>
            </w:pPr>
            <w:r w:rsidRPr="00467E40">
              <w:rPr>
                <w:rFonts w:ascii="Times New Roman" w:hAnsi="Times New Roman" w:cs="Times New Roman"/>
                <w:sz w:val="26"/>
                <w:szCs w:val="26"/>
                <w:lang w:val="en-US"/>
              </w:rPr>
              <w:t>N</w:t>
            </w:r>
            <w:r w:rsidRPr="00467E40">
              <w:rPr>
                <w:rFonts w:ascii="Times New Roman" w:hAnsi="Times New Roman" w:cs="Times New Roman"/>
                <w:sz w:val="26"/>
                <w:szCs w:val="26"/>
                <w:vertAlign w:val="subscript"/>
                <w:lang w:val="en-US"/>
              </w:rPr>
              <w:t>60</w:t>
            </w:r>
          </w:p>
        </w:tc>
        <w:tc>
          <w:tcPr>
            <w:tcW w:w="696" w:type="dxa"/>
          </w:tcPr>
          <w:p w:rsidR="00B916E4" w:rsidRPr="00467E40" w:rsidRDefault="00B916E4" w:rsidP="00220454">
            <w:pPr>
              <w:spacing w:after="120" w:line="240" w:lineRule="auto"/>
              <w:jc w:val="center"/>
              <w:rPr>
                <w:rFonts w:ascii="Times New Roman" w:hAnsi="Times New Roman" w:cs="Times New Roman"/>
                <w:sz w:val="26"/>
                <w:szCs w:val="26"/>
                <w:vertAlign w:val="subscript"/>
                <w:lang w:val="en-US"/>
              </w:rPr>
            </w:pPr>
            <w:r w:rsidRPr="00467E40">
              <w:rPr>
                <w:rFonts w:ascii="Times New Roman" w:hAnsi="Times New Roman" w:cs="Times New Roman"/>
                <w:sz w:val="26"/>
                <w:szCs w:val="26"/>
                <w:lang w:val="en-US"/>
              </w:rPr>
              <w:t>K</w:t>
            </w:r>
            <w:r w:rsidRPr="00467E40">
              <w:rPr>
                <w:rFonts w:ascii="Times New Roman" w:hAnsi="Times New Roman" w:cs="Times New Roman"/>
                <w:sz w:val="26"/>
                <w:szCs w:val="26"/>
                <w:vertAlign w:val="subscript"/>
                <w:lang w:val="en-US"/>
              </w:rPr>
              <w:t>70</w:t>
            </w:r>
          </w:p>
        </w:tc>
        <w:tc>
          <w:tcPr>
            <w:tcW w:w="567" w:type="dxa"/>
          </w:tcPr>
          <w:p w:rsidR="00B916E4" w:rsidRPr="00467E40" w:rsidRDefault="00B916E4" w:rsidP="00220454">
            <w:pPr>
              <w:spacing w:after="120" w:line="240" w:lineRule="auto"/>
              <w:jc w:val="center"/>
              <w:rPr>
                <w:rFonts w:ascii="Times New Roman" w:hAnsi="Times New Roman" w:cs="Times New Roman"/>
                <w:sz w:val="26"/>
                <w:szCs w:val="26"/>
                <w:vertAlign w:val="subscript"/>
                <w:lang w:val="en-US"/>
              </w:rPr>
            </w:pPr>
            <w:r w:rsidRPr="00467E40">
              <w:rPr>
                <w:rFonts w:ascii="Times New Roman" w:hAnsi="Times New Roman" w:cs="Times New Roman"/>
                <w:sz w:val="26"/>
                <w:szCs w:val="26"/>
                <w:lang w:val="en-US"/>
              </w:rPr>
              <w:t>Co</w:t>
            </w:r>
          </w:p>
        </w:tc>
        <w:tc>
          <w:tcPr>
            <w:tcW w:w="567" w:type="dxa"/>
          </w:tcPr>
          <w:p w:rsidR="00B916E4" w:rsidRPr="00467E40" w:rsidRDefault="00B916E4" w:rsidP="00220454">
            <w:pPr>
              <w:spacing w:after="120" w:line="240" w:lineRule="auto"/>
              <w:jc w:val="center"/>
              <w:rPr>
                <w:rFonts w:ascii="Times New Roman" w:hAnsi="Times New Roman" w:cs="Times New Roman"/>
                <w:sz w:val="25"/>
                <w:szCs w:val="25"/>
                <w:lang w:val="en-US"/>
              </w:rPr>
            </w:pPr>
            <w:r w:rsidRPr="00467E40">
              <w:rPr>
                <w:rFonts w:ascii="Times New Roman" w:hAnsi="Times New Roman" w:cs="Times New Roman"/>
                <w:sz w:val="25"/>
                <w:szCs w:val="25"/>
                <w:lang w:val="en-US"/>
              </w:rPr>
              <w:t>Mo</w:t>
            </w:r>
          </w:p>
        </w:tc>
        <w:tc>
          <w:tcPr>
            <w:tcW w:w="709" w:type="dxa"/>
          </w:tcPr>
          <w:p w:rsidR="00B916E4" w:rsidRPr="00467E40" w:rsidRDefault="00B916E4" w:rsidP="00220454">
            <w:pPr>
              <w:spacing w:after="120" w:line="240" w:lineRule="auto"/>
              <w:jc w:val="center"/>
              <w:rPr>
                <w:rFonts w:ascii="Times New Roman" w:hAnsi="Times New Roman" w:cs="Times New Roman"/>
                <w:sz w:val="26"/>
                <w:szCs w:val="26"/>
                <w:vertAlign w:val="subscript"/>
                <w:lang w:val="en-US"/>
              </w:rPr>
            </w:pPr>
            <w:r w:rsidRPr="00467E40">
              <w:rPr>
                <w:rFonts w:ascii="Times New Roman" w:hAnsi="Times New Roman" w:cs="Times New Roman"/>
                <w:sz w:val="26"/>
                <w:szCs w:val="26"/>
                <w:lang w:val="en-US"/>
              </w:rPr>
              <w:t>N</w:t>
            </w:r>
            <w:r w:rsidRPr="00467E40">
              <w:rPr>
                <w:rFonts w:ascii="Times New Roman" w:hAnsi="Times New Roman" w:cs="Times New Roman"/>
                <w:sz w:val="26"/>
                <w:szCs w:val="26"/>
                <w:vertAlign w:val="subscript"/>
                <w:lang w:val="en-US"/>
              </w:rPr>
              <w:t>60</w:t>
            </w:r>
          </w:p>
        </w:tc>
        <w:tc>
          <w:tcPr>
            <w:tcW w:w="708" w:type="dxa"/>
          </w:tcPr>
          <w:p w:rsidR="00B916E4" w:rsidRPr="00467E40" w:rsidRDefault="00B916E4" w:rsidP="00220454">
            <w:pPr>
              <w:spacing w:after="120" w:line="240" w:lineRule="auto"/>
              <w:jc w:val="center"/>
              <w:rPr>
                <w:rFonts w:ascii="Times New Roman" w:hAnsi="Times New Roman" w:cs="Times New Roman"/>
                <w:sz w:val="26"/>
                <w:szCs w:val="26"/>
                <w:vertAlign w:val="subscript"/>
                <w:lang w:val="en-US"/>
              </w:rPr>
            </w:pPr>
            <w:r w:rsidRPr="00467E40">
              <w:rPr>
                <w:rFonts w:ascii="Times New Roman" w:hAnsi="Times New Roman" w:cs="Times New Roman"/>
                <w:sz w:val="26"/>
                <w:szCs w:val="26"/>
                <w:lang w:val="en-US"/>
              </w:rPr>
              <w:t>K</w:t>
            </w:r>
            <w:r w:rsidRPr="00467E40">
              <w:rPr>
                <w:rFonts w:ascii="Times New Roman" w:hAnsi="Times New Roman" w:cs="Times New Roman"/>
                <w:sz w:val="26"/>
                <w:szCs w:val="26"/>
                <w:vertAlign w:val="subscript"/>
                <w:lang w:val="en-US"/>
              </w:rPr>
              <w:t>70</w:t>
            </w:r>
          </w:p>
        </w:tc>
        <w:tc>
          <w:tcPr>
            <w:tcW w:w="567" w:type="dxa"/>
          </w:tcPr>
          <w:p w:rsidR="00B916E4" w:rsidRPr="00467E40" w:rsidRDefault="00B916E4" w:rsidP="00220454">
            <w:pPr>
              <w:spacing w:after="120" w:line="240" w:lineRule="auto"/>
              <w:jc w:val="center"/>
              <w:rPr>
                <w:rFonts w:ascii="Times New Roman" w:hAnsi="Times New Roman" w:cs="Times New Roman"/>
                <w:sz w:val="26"/>
                <w:szCs w:val="26"/>
                <w:vertAlign w:val="subscript"/>
                <w:lang w:val="en-US"/>
              </w:rPr>
            </w:pPr>
            <w:r w:rsidRPr="00467E40">
              <w:rPr>
                <w:rFonts w:ascii="Times New Roman" w:hAnsi="Times New Roman" w:cs="Times New Roman"/>
                <w:sz w:val="26"/>
                <w:szCs w:val="26"/>
                <w:lang w:val="en-US"/>
              </w:rPr>
              <w:t>Co</w:t>
            </w:r>
          </w:p>
        </w:tc>
        <w:tc>
          <w:tcPr>
            <w:tcW w:w="709" w:type="dxa"/>
          </w:tcPr>
          <w:p w:rsidR="00B916E4" w:rsidRPr="00467E40" w:rsidRDefault="00B916E4" w:rsidP="00220454">
            <w:pPr>
              <w:spacing w:after="120" w:line="240" w:lineRule="auto"/>
              <w:jc w:val="center"/>
              <w:rPr>
                <w:rFonts w:ascii="Times New Roman" w:hAnsi="Times New Roman" w:cs="Times New Roman"/>
                <w:sz w:val="26"/>
                <w:szCs w:val="26"/>
                <w:lang w:val="en-US"/>
              </w:rPr>
            </w:pPr>
            <w:r w:rsidRPr="00467E40">
              <w:rPr>
                <w:rFonts w:ascii="Times New Roman" w:hAnsi="Times New Roman" w:cs="Times New Roman"/>
                <w:sz w:val="26"/>
                <w:szCs w:val="26"/>
                <w:lang w:val="en-US"/>
              </w:rPr>
              <w:t>Mo</w:t>
            </w:r>
          </w:p>
        </w:tc>
        <w:tc>
          <w:tcPr>
            <w:tcW w:w="709" w:type="dxa"/>
          </w:tcPr>
          <w:p w:rsidR="00B916E4" w:rsidRPr="00467E40" w:rsidRDefault="00B916E4" w:rsidP="00220454">
            <w:pPr>
              <w:spacing w:after="120" w:line="240" w:lineRule="auto"/>
              <w:jc w:val="center"/>
              <w:rPr>
                <w:rFonts w:ascii="Times New Roman" w:hAnsi="Times New Roman" w:cs="Times New Roman"/>
                <w:sz w:val="26"/>
                <w:szCs w:val="26"/>
                <w:vertAlign w:val="subscript"/>
                <w:lang w:val="en-US"/>
              </w:rPr>
            </w:pPr>
            <w:r w:rsidRPr="00467E40">
              <w:rPr>
                <w:rFonts w:ascii="Times New Roman" w:hAnsi="Times New Roman" w:cs="Times New Roman"/>
                <w:sz w:val="26"/>
                <w:szCs w:val="26"/>
                <w:lang w:val="en-US"/>
              </w:rPr>
              <w:t>N</w:t>
            </w:r>
            <w:r w:rsidRPr="00467E40">
              <w:rPr>
                <w:rFonts w:ascii="Times New Roman" w:hAnsi="Times New Roman" w:cs="Times New Roman"/>
                <w:sz w:val="26"/>
                <w:szCs w:val="26"/>
                <w:vertAlign w:val="subscript"/>
                <w:lang w:val="en-US"/>
              </w:rPr>
              <w:t>60</w:t>
            </w:r>
          </w:p>
        </w:tc>
        <w:tc>
          <w:tcPr>
            <w:tcW w:w="709" w:type="dxa"/>
          </w:tcPr>
          <w:p w:rsidR="00B916E4" w:rsidRPr="00467E40" w:rsidRDefault="00B916E4" w:rsidP="00220454">
            <w:pPr>
              <w:spacing w:after="120" w:line="240" w:lineRule="auto"/>
              <w:jc w:val="center"/>
              <w:rPr>
                <w:rFonts w:ascii="Times New Roman" w:hAnsi="Times New Roman" w:cs="Times New Roman"/>
                <w:sz w:val="26"/>
                <w:szCs w:val="26"/>
                <w:vertAlign w:val="subscript"/>
                <w:lang w:val="en-US"/>
              </w:rPr>
            </w:pPr>
            <w:r w:rsidRPr="00467E40">
              <w:rPr>
                <w:rFonts w:ascii="Times New Roman" w:hAnsi="Times New Roman" w:cs="Times New Roman"/>
                <w:sz w:val="26"/>
                <w:szCs w:val="26"/>
                <w:lang w:val="en-US"/>
              </w:rPr>
              <w:t>K</w:t>
            </w:r>
            <w:r w:rsidRPr="00467E40">
              <w:rPr>
                <w:rFonts w:ascii="Times New Roman" w:hAnsi="Times New Roman" w:cs="Times New Roman"/>
                <w:sz w:val="26"/>
                <w:szCs w:val="26"/>
                <w:vertAlign w:val="subscript"/>
                <w:lang w:val="en-US"/>
              </w:rPr>
              <w:t>70</w:t>
            </w:r>
          </w:p>
        </w:tc>
        <w:tc>
          <w:tcPr>
            <w:tcW w:w="567" w:type="dxa"/>
          </w:tcPr>
          <w:p w:rsidR="00B916E4" w:rsidRPr="00467E40" w:rsidRDefault="00B916E4" w:rsidP="00220454">
            <w:pPr>
              <w:spacing w:after="120" w:line="240" w:lineRule="auto"/>
              <w:jc w:val="center"/>
              <w:rPr>
                <w:rFonts w:ascii="Times New Roman" w:hAnsi="Times New Roman" w:cs="Times New Roman"/>
                <w:sz w:val="26"/>
                <w:szCs w:val="26"/>
                <w:vertAlign w:val="subscript"/>
                <w:lang w:val="en-US"/>
              </w:rPr>
            </w:pPr>
            <w:r w:rsidRPr="00467E40">
              <w:rPr>
                <w:rFonts w:ascii="Times New Roman" w:hAnsi="Times New Roman" w:cs="Times New Roman"/>
                <w:sz w:val="26"/>
                <w:szCs w:val="26"/>
                <w:lang w:val="en-US"/>
              </w:rPr>
              <w:t>Co</w:t>
            </w:r>
          </w:p>
        </w:tc>
        <w:tc>
          <w:tcPr>
            <w:tcW w:w="708" w:type="dxa"/>
          </w:tcPr>
          <w:p w:rsidR="00B916E4" w:rsidRPr="00467E40" w:rsidRDefault="00B916E4" w:rsidP="00220454">
            <w:pPr>
              <w:spacing w:after="120" w:line="240" w:lineRule="auto"/>
              <w:jc w:val="center"/>
              <w:rPr>
                <w:rFonts w:ascii="Times New Roman" w:hAnsi="Times New Roman" w:cs="Times New Roman"/>
                <w:sz w:val="26"/>
                <w:szCs w:val="26"/>
                <w:lang w:val="en-US"/>
              </w:rPr>
            </w:pPr>
            <w:r w:rsidRPr="00467E40">
              <w:rPr>
                <w:rFonts w:ascii="Times New Roman" w:hAnsi="Times New Roman" w:cs="Times New Roman"/>
                <w:sz w:val="26"/>
                <w:szCs w:val="26"/>
                <w:lang w:val="en-US"/>
              </w:rPr>
              <w:t>Mo</w:t>
            </w:r>
          </w:p>
        </w:tc>
      </w:tr>
      <w:tr w:rsidR="00B916E4" w:rsidRPr="000C6726" w:rsidTr="000D6A2F">
        <w:trPr>
          <w:trHeight w:val="205"/>
        </w:trPr>
        <w:tc>
          <w:tcPr>
            <w:tcW w:w="9497" w:type="dxa"/>
            <w:gridSpan w:val="13"/>
          </w:tcPr>
          <w:p w:rsidR="00B916E4" w:rsidRPr="006350BA" w:rsidRDefault="00B916E4" w:rsidP="00220454">
            <w:pPr>
              <w:spacing w:after="12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Көкорай сорты</w:t>
            </w:r>
          </w:p>
        </w:tc>
      </w:tr>
      <w:tr w:rsidR="00467E40" w:rsidRPr="000C6726" w:rsidTr="000D6A2F">
        <w:trPr>
          <w:trHeight w:val="687"/>
        </w:trPr>
        <w:tc>
          <w:tcPr>
            <w:tcW w:w="1689" w:type="dxa"/>
          </w:tcPr>
          <w:p w:rsidR="00B916E4" w:rsidRPr="00467E40" w:rsidRDefault="00B916E4" w:rsidP="004C3A30">
            <w:pPr>
              <w:spacing w:after="0" w:line="240" w:lineRule="auto"/>
              <w:jc w:val="center"/>
              <w:rPr>
                <w:rFonts w:ascii="Times New Roman" w:hAnsi="Times New Roman" w:cs="Times New Roman"/>
                <w:sz w:val="25"/>
                <w:szCs w:val="25"/>
                <w:lang w:val="kk-KZ"/>
              </w:rPr>
            </w:pPr>
            <w:r w:rsidRPr="00467E40">
              <w:rPr>
                <w:rFonts w:ascii="Times New Roman" w:hAnsi="Times New Roman" w:cs="Times New Roman"/>
                <w:sz w:val="25"/>
                <w:szCs w:val="25"/>
                <w:lang w:val="kk-KZ"/>
              </w:rPr>
              <w:t>Алғашқы нағыз жапырақтану</w:t>
            </w:r>
          </w:p>
        </w:tc>
        <w:tc>
          <w:tcPr>
            <w:tcW w:w="592" w:type="dxa"/>
          </w:tcPr>
          <w:p w:rsidR="00B916E4" w:rsidRPr="006350BA" w:rsidRDefault="00B916E4" w:rsidP="004C3A30">
            <w:pPr>
              <w:spacing w:after="0" w:line="240" w:lineRule="auto"/>
              <w:jc w:val="center"/>
              <w:rPr>
                <w:rFonts w:ascii="Times New Roman" w:hAnsi="Times New Roman" w:cs="Times New Roman"/>
                <w:sz w:val="27"/>
                <w:szCs w:val="27"/>
                <w:lang w:val="kk-KZ"/>
              </w:rPr>
            </w:pPr>
          </w:p>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2</w:t>
            </w:r>
          </w:p>
        </w:tc>
        <w:tc>
          <w:tcPr>
            <w:tcW w:w="696" w:type="dxa"/>
          </w:tcPr>
          <w:p w:rsidR="00B916E4" w:rsidRPr="006350BA" w:rsidRDefault="00B916E4" w:rsidP="004C3A30">
            <w:pPr>
              <w:spacing w:after="0" w:line="240" w:lineRule="auto"/>
              <w:jc w:val="center"/>
              <w:rPr>
                <w:rFonts w:ascii="Times New Roman" w:hAnsi="Times New Roman" w:cs="Times New Roman"/>
                <w:sz w:val="27"/>
                <w:szCs w:val="27"/>
                <w:lang w:val="kk-KZ"/>
              </w:rPr>
            </w:pPr>
          </w:p>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4</w:t>
            </w:r>
          </w:p>
        </w:tc>
        <w:tc>
          <w:tcPr>
            <w:tcW w:w="567" w:type="dxa"/>
          </w:tcPr>
          <w:p w:rsidR="00B916E4" w:rsidRPr="006350BA" w:rsidRDefault="00B916E4" w:rsidP="004C3A30">
            <w:pPr>
              <w:spacing w:after="0" w:line="240" w:lineRule="auto"/>
              <w:jc w:val="center"/>
              <w:rPr>
                <w:rFonts w:ascii="Times New Roman" w:hAnsi="Times New Roman" w:cs="Times New Roman"/>
                <w:sz w:val="27"/>
                <w:szCs w:val="27"/>
                <w:lang w:val="kk-KZ"/>
              </w:rPr>
            </w:pPr>
          </w:p>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6</w:t>
            </w:r>
          </w:p>
        </w:tc>
        <w:tc>
          <w:tcPr>
            <w:tcW w:w="567" w:type="dxa"/>
          </w:tcPr>
          <w:p w:rsidR="00B916E4" w:rsidRPr="006350BA" w:rsidRDefault="00B916E4" w:rsidP="004C3A30">
            <w:pPr>
              <w:spacing w:after="0" w:line="240" w:lineRule="auto"/>
              <w:jc w:val="center"/>
              <w:rPr>
                <w:rFonts w:ascii="Times New Roman" w:hAnsi="Times New Roman" w:cs="Times New Roman"/>
                <w:sz w:val="27"/>
                <w:szCs w:val="27"/>
                <w:lang w:val="kk-KZ"/>
              </w:rPr>
            </w:pPr>
          </w:p>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6</w:t>
            </w:r>
          </w:p>
        </w:tc>
        <w:tc>
          <w:tcPr>
            <w:tcW w:w="709" w:type="dxa"/>
          </w:tcPr>
          <w:p w:rsidR="00B916E4" w:rsidRPr="006350BA" w:rsidRDefault="00B916E4" w:rsidP="004C3A30">
            <w:pPr>
              <w:spacing w:after="0" w:line="240" w:lineRule="auto"/>
              <w:jc w:val="center"/>
              <w:rPr>
                <w:rFonts w:ascii="Times New Roman" w:hAnsi="Times New Roman" w:cs="Times New Roman"/>
                <w:sz w:val="27"/>
                <w:szCs w:val="27"/>
                <w:lang w:val="kk-KZ"/>
              </w:rPr>
            </w:pPr>
          </w:p>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2</w:t>
            </w:r>
          </w:p>
        </w:tc>
        <w:tc>
          <w:tcPr>
            <w:tcW w:w="708" w:type="dxa"/>
          </w:tcPr>
          <w:p w:rsidR="00B916E4" w:rsidRPr="006350BA" w:rsidRDefault="00B916E4" w:rsidP="004C3A30">
            <w:pPr>
              <w:spacing w:after="0" w:line="240" w:lineRule="auto"/>
              <w:jc w:val="center"/>
              <w:rPr>
                <w:rFonts w:ascii="Times New Roman" w:hAnsi="Times New Roman" w:cs="Times New Roman"/>
                <w:sz w:val="27"/>
                <w:szCs w:val="27"/>
                <w:lang w:val="kk-KZ"/>
              </w:rPr>
            </w:pPr>
          </w:p>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6</w:t>
            </w:r>
          </w:p>
        </w:tc>
        <w:tc>
          <w:tcPr>
            <w:tcW w:w="567" w:type="dxa"/>
          </w:tcPr>
          <w:p w:rsidR="00B916E4" w:rsidRPr="006350BA" w:rsidRDefault="00B916E4" w:rsidP="004C3A30">
            <w:pPr>
              <w:spacing w:after="0" w:line="240" w:lineRule="auto"/>
              <w:jc w:val="center"/>
              <w:rPr>
                <w:rFonts w:ascii="Times New Roman" w:hAnsi="Times New Roman" w:cs="Times New Roman"/>
                <w:sz w:val="27"/>
                <w:szCs w:val="27"/>
                <w:lang w:val="kk-KZ"/>
              </w:rPr>
            </w:pPr>
          </w:p>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8</w:t>
            </w:r>
          </w:p>
        </w:tc>
        <w:tc>
          <w:tcPr>
            <w:tcW w:w="709" w:type="dxa"/>
          </w:tcPr>
          <w:p w:rsidR="00B916E4" w:rsidRPr="006350BA" w:rsidRDefault="00B916E4" w:rsidP="004C3A30">
            <w:pPr>
              <w:spacing w:after="0" w:line="240" w:lineRule="auto"/>
              <w:jc w:val="center"/>
              <w:rPr>
                <w:rFonts w:ascii="Times New Roman" w:hAnsi="Times New Roman" w:cs="Times New Roman"/>
                <w:sz w:val="27"/>
                <w:szCs w:val="27"/>
                <w:lang w:val="kk-KZ"/>
              </w:rPr>
            </w:pPr>
          </w:p>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8</w:t>
            </w:r>
          </w:p>
        </w:tc>
        <w:tc>
          <w:tcPr>
            <w:tcW w:w="709" w:type="dxa"/>
          </w:tcPr>
          <w:p w:rsidR="00B916E4" w:rsidRPr="006350BA" w:rsidRDefault="00B916E4" w:rsidP="004C3A30">
            <w:pPr>
              <w:spacing w:after="0" w:line="240" w:lineRule="auto"/>
              <w:jc w:val="center"/>
              <w:rPr>
                <w:rFonts w:ascii="Times New Roman" w:hAnsi="Times New Roman" w:cs="Times New Roman"/>
                <w:sz w:val="27"/>
                <w:szCs w:val="27"/>
                <w:lang w:val="kk-KZ"/>
              </w:rPr>
            </w:pPr>
          </w:p>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4</w:t>
            </w:r>
          </w:p>
        </w:tc>
        <w:tc>
          <w:tcPr>
            <w:tcW w:w="709" w:type="dxa"/>
          </w:tcPr>
          <w:p w:rsidR="00B916E4" w:rsidRPr="006350BA" w:rsidRDefault="00B916E4" w:rsidP="004C3A30">
            <w:pPr>
              <w:spacing w:after="0" w:line="240" w:lineRule="auto"/>
              <w:jc w:val="center"/>
              <w:rPr>
                <w:rFonts w:ascii="Times New Roman" w:hAnsi="Times New Roman" w:cs="Times New Roman"/>
                <w:sz w:val="27"/>
                <w:szCs w:val="27"/>
                <w:lang w:val="kk-KZ"/>
              </w:rPr>
            </w:pPr>
          </w:p>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7</w:t>
            </w:r>
          </w:p>
        </w:tc>
        <w:tc>
          <w:tcPr>
            <w:tcW w:w="567" w:type="dxa"/>
          </w:tcPr>
          <w:p w:rsidR="00B916E4" w:rsidRPr="006350BA" w:rsidRDefault="00B916E4" w:rsidP="004C3A30">
            <w:pPr>
              <w:spacing w:after="0" w:line="240" w:lineRule="auto"/>
              <w:jc w:val="center"/>
              <w:rPr>
                <w:rFonts w:ascii="Times New Roman" w:hAnsi="Times New Roman" w:cs="Times New Roman"/>
                <w:sz w:val="27"/>
                <w:szCs w:val="27"/>
                <w:lang w:val="kk-KZ"/>
              </w:rPr>
            </w:pPr>
          </w:p>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11</w:t>
            </w:r>
          </w:p>
        </w:tc>
        <w:tc>
          <w:tcPr>
            <w:tcW w:w="708" w:type="dxa"/>
          </w:tcPr>
          <w:p w:rsidR="00B916E4" w:rsidRPr="006350BA" w:rsidRDefault="00B916E4" w:rsidP="004C3A30">
            <w:pPr>
              <w:spacing w:after="0" w:line="240" w:lineRule="auto"/>
              <w:jc w:val="center"/>
              <w:rPr>
                <w:rFonts w:ascii="Times New Roman" w:hAnsi="Times New Roman" w:cs="Times New Roman"/>
                <w:sz w:val="27"/>
                <w:szCs w:val="27"/>
                <w:lang w:val="kk-KZ"/>
              </w:rPr>
            </w:pPr>
          </w:p>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10</w:t>
            </w:r>
          </w:p>
        </w:tc>
      </w:tr>
      <w:tr w:rsidR="00467E40" w:rsidRPr="000C6726" w:rsidTr="000D6A2F">
        <w:trPr>
          <w:trHeight w:val="192"/>
        </w:trPr>
        <w:tc>
          <w:tcPr>
            <w:tcW w:w="1689"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Сабақтану</w:t>
            </w:r>
          </w:p>
        </w:tc>
        <w:tc>
          <w:tcPr>
            <w:tcW w:w="592"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3</w:t>
            </w:r>
          </w:p>
        </w:tc>
        <w:tc>
          <w:tcPr>
            <w:tcW w:w="696"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5</w:t>
            </w:r>
          </w:p>
        </w:tc>
        <w:tc>
          <w:tcPr>
            <w:tcW w:w="567"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7</w:t>
            </w:r>
          </w:p>
        </w:tc>
        <w:tc>
          <w:tcPr>
            <w:tcW w:w="567"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8</w:t>
            </w:r>
          </w:p>
        </w:tc>
        <w:tc>
          <w:tcPr>
            <w:tcW w:w="709"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w:t>
            </w:r>
          </w:p>
        </w:tc>
        <w:tc>
          <w:tcPr>
            <w:tcW w:w="708"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7</w:t>
            </w:r>
          </w:p>
        </w:tc>
        <w:tc>
          <w:tcPr>
            <w:tcW w:w="567"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10</w:t>
            </w:r>
          </w:p>
        </w:tc>
        <w:tc>
          <w:tcPr>
            <w:tcW w:w="709"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10</w:t>
            </w:r>
          </w:p>
        </w:tc>
        <w:tc>
          <w:tcPr>
            <w:tcW w:w="709"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2</w:t>
            </w:r>
          </w:p>
        </w:tc>
        <w:tc>
          <w:tcPr>
            <w:tcW w:w="709"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9</w:t>
            </w:r>
          </w:p>
        </w:tc>
        <w:tc>
          <w:tcPr>
            <w:tcW w:w="567"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12</w:t>
            </w:r>
          </w:p>
        </w:tc>
        <w:tc>
          <w:tcPr>
            <w:tcW w:w="708"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15</w:t>
            </w:r>
          </w:p>
        </w:tc>
      </w:tr>
      <w:tr w:rsidR="00467E40" w:rsidRPr="000C6726" w:rsidTr="000D6A2F">
        <w:trPr>
          <w:trHeight w:val="51"/>
        </w:trPr>
        <w:tc>
          <w:tcPr>
            <w:tcW w:w="1689"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Гулдеу</w:t>
            </w:r>
          </w:p>
        </w:tc>
        <w:tc>
          <w:tcPr>
            <w:tcW w:w="592"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4</w:t>
            </w:r>
          </w:p>
        </w:tc>
        <w:tc>
          <w:tcPr>
            <w:tcW w:w="696"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3</w:t>
            </w:r>
          </w:p>
        </w:tc>
        <w:tc>
          <w:tcPr>
            <w:tcW w:w="567"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8</w:t>
            </w:r>
          </w:p>
        </w:tc>
        <w:tc>
          <w:tcPr>
            <w:tcW w:w="567"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14</w:t>
            </w:r>
          </w:p>
        </w:tc>
        <w:tc>
          <w:tcPr>
            <w:tcW w:w="709"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3</w:t>
            </w:r>
          </w:p>
        </w:tc>
        <w:tc>
          <w:tcPr>
            <w:tcW w:w="708"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5</w:t>
            </w:r>
          </w:p>
        </w:tc>
        <w:tc>
          <w:tcPr>
            <w:tcW w:w="567"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13</w:t>
            </w:r>
          </w:p>
        </w:tc>
        <w:tc>
          <w:tcPr>
            <w:tcW w:w="709"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16</w:t>
            </w:r>
          </w:p>
        </w:tc>
        <w:tc>
          <w:tcPr>
            <w:tcW w:w="709"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3</w:t>
            </w:r>
          </w:p>
        </w:tc>
        <w:tc>
          <w:tcPr>
            <w:tcW w:w="709"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13</w:t>
            </w:r>
          </w:p>
        </w:tc>
        <w:tc>
          <w:tcPr>
            <w:tcW w:w="567"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16</w:t>
            </w:r>
          </w:p>
        </w:tc>
        <w:tc>
          <w:tcPr>
            <w:tcW w:w="708"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14</w:t>
            </w:r>
          </w:p>
        </w:tc>
      </w:tr>
      <w:tr w:rsidR="00B916E4" w:rsidRPr="000C6726" w:rsidTr="000D6A2F">
        <w:trPr>
          <w:trHeight w:val="264"/>
        </w:trPr>
        <w:tc>
          <w:tcPr>
            <w:tcW w:w="9497" w:type="dxa"/>
            <w:gridSpan w:val="13"/>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Көкбалауса сорты</w:t>
            </w:r>
          </w:p>
        </w:tc>
      </w:tr>
      <w:tr w:rsidR="00467E40" w:rsidRPr="000C6726" w:rsidTr="000D6A2F">
        <w:trPr>
          <w:trHeight w:val="258"/>
        </w:trPr>
        <w:tc>
          <w:tcPr>
            <w:tcW w:w="1689" w:type="dxa"/>
          </w:tcPr>
          <w:p w:rsidR="00B916E4" w:rsidRPr="00467E40" w:rsidRDefault="00B916E4" w:rsidP="004C3A30">
            <w:pPr>
              <w:spacing w:after="0" w:line="240" w:lineRule="auto"/>
              <w:jc w:val="center"/>
              <w:rPr>
                <w:rFonts w:ascii="Times New Roman" w:hAnsi="Times New Roman" w:cs="Times New Roman"/>
                <w:sz w:val="25"/>
                <w:szCs w:val="25"/>
                <w:lang w:val="kk-KZ"/>
              </w:rPr>
            </w:pPr>
            <w:r w:rsidRPr="00467E40">
              <w:rPr>
                <w:rFonts w:ascii="Times New Roman" w:hAnsi="Times New Roman" w:cs="Times New Roman"/>
                <w:sz w:val="25"/>
                <w:szCs w:val="25"/>
                <w:lang w:val="kk-KZ"/>
              </w:rPr>
              <w:t>Алғашқы нағыз жапырақтану</w:t>
            </w:r>
          </w:p>
        </w:tc>
        <w:tc>
          <w:tcPr>
            <w:tcW w:w="592" w:type="dxa"/>
          </w:tcPr>
          <w:p w:rsidR="00B916E4" w:rsidRPr="00416022" w:rsidRDefault="00B916E4" w:rsidP="004C3A30">
            <w:pPr>
              <w:spacing w:after="0" w:line="240" w:lineRule="auto"/>
              <w:jc w:val="center"/>
              <w:rPr>
                <w:rFonts w:ascii="Times New Roman" w:hAnsi="Times New Roman" w:cs="Times New Roman"/>
                <w:sz w:val="26"/>
                <w:szCs w:val="26"/>
                <w:lang w:val="kk-KZ"/>
              </w:rPr>
            </w:pPr>
          </w:p>
          <w:p w:rsidR="00B916E4" w:rsidRPr="00416022" w:rsidRDefault="00B916E4" w:rsidP="004C3A30">
            <w:pPr>
              <w:spacing w:after="0" w:line="240" w:lineRule="auto"/>
              <w:jc w:val="center"/>
              <w:rPr>
                <w:rFonts w:ascii="Times New Roman" w:hAnsi="Times New Roman" w:cs="Times New Roman"/>
                <w:sz w:val="26"/>
                <w:szCs w:val="26"/>
                <w:lang w:val="kk-KZ"/>
              </w:rPr>
            </w:pPr>
            <w:r w:rsidRPr="00416022">
              <w:rPr>
                <w:rFonts w:ascii="Times New Roman" w:hAnsi="Times New Roman" w:cs="Times New Roman"/>
                <w:sz w:val="26"/>
                <w:szCs w:val="26"/>
                <w:lang w:val="kk-KZ"/>
              </w:rPr>
              <w:t>3</w:t>
            </w:r>
          </w:p>
        </w:tc>
        <w:tc>
          <w:tcPr>
            <w:tcW w:w="696" w:type="dxa"/>
          </w:tcPr>
          <w:p w:rsidR="00B916E4" w:rsidRPr="006350BA" w:rsidRDefault="00B916E4" w:rsidP="004C3A30">
            <w:pPr>
              <w:spacing w:after="0" w:line="240" w:lineRule="auto"/>
              <w:jc w:val="center"/>
              <w:rPr>
                <w:rFonts w:ascii="Times New Roman" w:hAnsi="Times New Roman" w:cs="Times New Roman"/>
                <w:sz w:val="27"/>
                <w:szCs w:val="27"/>
                <w:lang w:val="kk-KZ"/>
              </w:rPr>
            </w:pPr>
          </w:p>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4</w:t>
            </w:r>
          </w:p>
        </w:tc>
        <w:tc>
          <w:tcPr>
            <w:tcW w:w="567" w:type="dxa"/>
          </w:tcPr>
          <w:p w:rsidR="00B916E4" w:rsidRPr="006350BA" w:rsidRDefault="00B916E4" w:rsidP="004C3A30">
            <w:pPr>
              <w:spacing w:after="0" w:line="240" w:lineRule="auto"/>
              <w:jc w:val="center"/>
              <w:rPr>
                <w:rFonts w:ascii="Times New Roman" w:hAnsi="Times New Roman" w:cs="Times New Roman"/>
                <w:sz w:val="27"/>
                <w:szCs w:val="27"/>
                <w:lang w:val="kk-KZ"/>
              </w:rPr>
            </w:pPr>
          </w:p>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9</w:t>
            </w:r>
          </w:p>
        </w:tc>
        <w:tc>
          <w:tcPr>
            <w:tcW w:w="567" w:type="dxa"/>
          </w:tcPr>
          <w:p w:rsidR="00B916E4" w:rsidRPr="006350BA" w:rsidRDefault="00B916E4" w:rsidP="004C3A30">
            <w:pPr>
              <w:spacing w:after="0" w:line="240" w:lineRule="auto"/>
              <w:jc w:val="center"/>
              <w:rPr>
                <w:rFonts w:ascii="Times New Roman" w:hAnsi="Times New Roman" w:cs="Times New Roman"/>
                <w:sz w:val="27"/>
                <w:szCs w:val="27"/>
                <w:lang w:val="kk-KZ"/>
              </w:rPr>
            </w:pPr>
          </w:p>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9</w:t>
            </w:r>
          </w:p>
        </w:tc>
        <w:tc>
          <w:tcPr>
            <w:tcW w:w="709" w:type="dxa"/>
          </w:tcPr>
          <w:p w:rsidR="00B916E4" w:rsidRPr="006350BA" w:rsidRDefault="00B916E4" w:rsidP="004C3A30">
            <w:pPr>
              <w:spacing w:after="0" w:line="240" w:lineRule="auto"/>
              <w:jc w:val="center"/>
              <w:rPr>
                <w:rFonts w:ascii="Times New Roman" w:hAnsi="Times New Roman" w:cs="Times New Roman"/>
                <w:sz w:val="27"/>
                <w:szCs w:val="27"/>
                <w:lang w:val="kk-KZ"/>
              </w:rPr>
            </w:pPr>
          </w:p>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4</w:t>
            </w:r>
          </w:p>
        </w:tc>
        <w:tc>
          <w:tcPr>
            <w:tcW w:w="708" w:type="dxa"/>
          </w:tcPr>
          <w:p w:rsidR="00B916E4" w:rsidRPr="006350BA" w:rsidRDefault="00B916E4" w:rsidP="004C3A30">
            <w:pPr>
              <w:spacing w:after="0" w:line="240" w:lineRule="auto"/>
              <w:jc w:val="center"/>
              <w:rPr>
                <w:rFonts w:ascii="Times New Roman" w:hAnsi="Times New Roman" w:cs="Times New Roman"/>
                <w:sz w:val="27"/>
                <w:szCs w:val="27"/>
                <w:lang w:val="kk-KZ"/>
              </w:rPr>
            </w:pPr>
          </w:p>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5</w:t>
            </w:r>
          </w:p>
        </w:tc>
        <w:tc>
          <w:tcPr>
            <w:tcW w:w="567" w:type="dxa"/>
          </w:tcPr>
          <w:p w:rsidR="00B916E4" w:rsidRPr="006350BA" w:rsidRDefault="00B916E4" w:rsidP="004C3A30">
            <w:pPr>
              <w:spacing w:after="0" w:line="240" w:lineRule="auto"/>
              <w:jc w:val="center"/>
              <w:rPr>
                <w:rFonts w:ascii="Times New Roman" w:hAnsi="Times New Roman" w:cs="Times New Roman"/>
                <w:sz w:val="27"/>
                <w:szCs w:val="27"/>
                <w:lang w:val="kk-KZ"/>
              </w:rPr>
            </w:pPr>
          </w:p>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8</w:t>
            </w:r>
          </w:p>
        </w:tc>
        <w:tc>
          <w:tcPr>
            <w:tcW w:w="709" w:type="dxa"/>
          </w:tcPr>
          <w:p w:rsidR="00B916E4" w:rsidRPr="006350BA" w:rsidRDefault="00B916E4" w:rsidP="004C3A30">
            <w:pPr>
              <w:spacing w:after="0" w:line="240" w:lineRule="auto"/>
              <w:jc w:val="center"/>
              <w:rPr>
                <w:rFonts w:ascii="Times New Roman" w:hAnsi="Times New Roman" w:cs="Times New Roman"/>
                <w:sz w:val="27"/>
                <w:szCs w:val="27"/>
                <w:lang w:val="kk-KZ"/>
              </w:rPr>
            </w:pPr>
          </w:p>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7</w:t>
            </w:r>
          </w:p>
        </w:tc>
        <w:tc>
          <w:tcPr>
            <w:tcW w:w="709" w:type="dxa"/>
          </w:tcPr>
          <w:p w:rsidR="00B916E4" w:rsidRPr="006350BA" w:rsidRDefault="00B916E4" w:rsidP="004C3A30">
            <w:pPr>
              <w:spacing w:after="0" w:line="240" w:lineRule="auto"/>
              <w:jc w:val="center"/>
              <w:rPr>
                <w:rFonts w:ascii="Times New Roman" w:hAnsi="Times New Roman" w:cs="Times New Roman"/>
                <w:sz w:val="27"/>
                <w:szCs w:val="27"/>
                <w:lang w:val="kk-KZ"/>
              </w:rPr>
            </w:pPr>
          </w:p>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5</w:t>
            </w:r>
          </w:p>
        </w:tc>
        <w:tc>
          <w:tcPr>
            <w:tcW w:w="709" w:type="dxa"/>
          </w:tcPr>
          <w:p w:rsidR="00B916E4" w:rsidRPr="006350BA" w:rsidRDefault="00B916E4" w:rsidP="004C3A30">
            <w:pPr>
              <w:spacing w:after="0" w:line="240" w:lineRule="auto"/>
              <w:jc w:val="center"/>
              <w:rPr>
                <w:rFonts w:ascii="Times New Roman" w:hAnsi="Times New Roman" w:cs="Times New Roman"/>
                <w:sz w:val="27"/>
                <w:szCs w:val="27"/>
                <w:lang w:val="kk-KZ"/>
              </w:rPr>
            </w:pPr>
          </w:p>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4</w:t>
            </w:r>
          </w:p>
        </w:tc>
        <w:tc>
          <w:tcPr>
            <w:tcW w:w="567" w:type="dxa"/>
          </w:tcPr>
          <w:p w:rsidR="00B916E4" w:rsidRPr="006350BA" w:rsidRDefault="00B916E4" w:rsidP="004C3A30">
            <w:pPr>
              <w:spacing w:after="0" w:line="240" w:lineRule="auto"/>
              <w:jc w:val="center"/>
              <w:rPr>
                <w:rFonts w:ascii="Times New Roman" w:hAnsi="Times New Roman" w:cs="Times New Roman"/>
                <w:sz w:val="27"/>
                <w:szCs w:val="27"/>
                <w:lang w:val="kk-KZ"/>
              </w:rPr>
            </w:pPr>
          </w:p>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10</w:t>
            </w:r>
          </w:p>
        </w:tc>
        <w:tc>
          <w:tcPr>
            <w:tcW w:w="708" w:type="dxa"/>
          </w:tcPr>
          <w:p w:rsidR="00B916E4" w:rsidRPr="006350BA" w:rsidRDefault="00B916E4" w:rsidP="004C3A30">
            <w:pPr>
              <w:spacing w:after="0" w:line="240" w:lineRule="auto"/>
              <w:jc w:val="center"/>
              <w:rPr>
                <w:rFonts w:ascii="Times New Roman" w:hAnsi="Times New Roman" w:cs="Times New Roman"/>
                <w:sz w:val="27"/>
                <w:szCs w:val="27"/>
                <w:lang w:val="kk-KZ"/>
              </w:rPr>
            </w:pPr>
          </w:p>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13</w:t>
            </w:r>
          </w:p>
        </w:tc>
      </w:tr>
      <w:tr w:rsidR="00467E40" w:rsidRPr="000C6726" w:rsidTr="000D6A2F">
        <w:trPr>
          <w:trHeight w:val="236"/>
        </w:trPr>
        <w:tc>
          <w:tcPr>
            <w:tcW w:w="1689"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Сабақтану</w:t>
            </w:r>
          </w:p>
        </w:tc>
        <w:tc>
          <w:tcPr>
            <w:tcW w:w="592"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5</w:t>
            </w:r>
          </w:p>
        </w:tc>
        <w:tc>
          <w:tcPr>
            <w:tcW w:w="696"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3</w:t>
            </w:r>
          </w:p>
        </w:tc>
        <w:tc>
          <w:tcPr>
            <w:tcW w:w="567"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10</w:t>
            </w:r>
          </w:p>
        </w:tc>
        <w:tc>
          <w:tcPr>
            <w:tcW w:w="567"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9</w:t>
            </w:r>
          </w:p>
        </w:tc>
        <w:tc>
          <w:tcPr>
            <w:tcW w:w="709"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7</w:t>
            </w:r>
          </w:p>
        </w:tc>
        <w:tc>
          <w:tcPr>
            <w:tcW w:w="708"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8</w:t>
            </w:r>
          </w:p>
        </w:tc>
        <w:tc>
          <w:tcPr>
            <w:tcW w:w="567"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10</w:t>
            </w:r>
          </w:p>
        </w:tc>
        <w:tc>
          <w:tcPr>
            <w:tcW w:w="709"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12</w:t>
            </w:r>
          </w:p>
        </w:tc>
        <w:tc>
          <w:tcPr>
            <w:tcW w:w="709"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9</w:t>
            </w:r>
          </w:p>
        </w:tc>
        <w:tc>
          <w:tcPr>
            <w:tcW w:w="709"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8</w:t>
            </w:r>
          </w:p>
        </w:tc>
        <w:tc>
          <w:tcPr>
            <w:tcW w:w="567"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15</w:t>
            </w:r>
          </w:p>
        </w:tc>
        <w:tc>
          <w:tcPr>
            <w:tcW w:w="708"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20</w:t>
            </w:r>
          </w:p>
        </w:tc>
      </w:tr>
      <w:tr w:rsidR="00467E40" w:rsidRPr="000C6726" w:rsidTr="000D6A2F">
        <w:trPr>
          <w:trHeight w:val="257"/>
        </w:trPr>
        <w:tc>
          <w:tcPr>
            <w:tcW w:w="1689"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Гулдеу</w:t>
            </w:r>
          </w:p>
        </w:tc>
        <w:tc>
          <w:tcPr>
            <w:tcW w:w="592"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7</w:t>
            </w:r>
          </w:p>
        </w:tc>
        <w:tc>
          <w:tcPr>
            <w:tcW w:w="696"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8</w:t>
            </w:r>
          </w:p>
        </w:tc>
        <w:tc>
          <w:tcPr>
            <w:tcW w:w="567"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12</w:t>
            </w:r>
          </w:p>
        </w:tc>
        <w:tc>
          <w:tcPr>
            <w:tcW w:w="567"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11</w:t>
            </w:r>
          </w:p>
        </w:tc>
        <w:tc>
          <w:tcPr>
            <w:tcW w:w="709"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13</w:t>
            </w:r>
          </w:p>
        </w:tc>
        <w:tc>
          <w:tcPr>
            <w:tcW w:w="708"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12</w:t>
            </w:r>
          </w:p>
        </w:tc>
        <w:tc>
          <w:tcPr>
            <w:tcW w:w="567"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18</w:t>
            </w:r>
          </w:p>
        </w:tc>
        <w:tc>
          <w:tcPr>
            <w:tcW w:w="709"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20</w:t>
            </w:r>
          </w:p>
        </w:tc>
        <w:tc>
          <w:tcPr>
            <w:tcW w:w="709"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22</w:t>
            </w:r>
          </w:p>
        </w:tc>
        <w:tc>
          <w:tcPr>
            <w:tcW w:w="709"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13</w:t>
            </w:r>
          </w:p>
        </w:tc>
        <w:tc>
          <w:tcPr>
            <w:tcW w:w="567"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24</w:t>
            </w:r>
          </w:p>
        </w:tc>
        <w:tc>
          <w:tcPr>
            <w:tcW w:w="708"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24</w:t>
            </w:r>
          </w:p>
        </w:tc>
      </w:tr>
      <w:tr w:rsidR="00B916E4" w:rsidRPr="000C6726" w:rsidTr="000D6A2F">
        <w:trPr>
          <w:trHeight w:val="254"/>
        </w:trPr>
        <w:tc>
          <w:tcPr>
            <w:tcW w:w="9497" w:type="dxa"/>
            <w:gridSpan w:val="13"/>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Өсімтал сорты</w:t>
            </w:r>
          </w:p>
        </w:tc>
      </w:tr>
      <w:tr w:rsidR="00467E40" w:rsidRPr="000C6726" w:rsidTr="000D6A2F">
        <w:trPr>
          <w:trHeight w:val="242"/>
        </w:trPr>
        <w:tc>
          <w:tcPr>
            <w:tcW w:w="1689" w:type="dxa"/>
          </w:tcPr>
          <w:p w:rsidR="00B916E4" w:rsidRPr="00467E40" w:rsidRDefault="00B916E4" w:rsidP="004C3A30">
            <w:pPr>
              <w:spacing w:after="0" w:line="240" w:lineRule="auto"/>
              <w:jc w:val="center"/>
              <w:rPr>
                <w:rFonts w:ascii="Times New Roman" w:hAnsi="Times New Roman" w:cs="Times New Roman"/>
                <w:sz w:val="25"/>
                <w:szCs w:val="25"/>
                <w:lang w:val="kk-KZ"/>
              </w:rPr>
            </w:pPr>
            <w:r w:rsidRPr="00467E40">
              <w:rPr>
                <w:rFonts w:ascii="Times New Roman" w:hAnsi="Times New Roman" w:cs="Times New Roman"/>
                <w:sz w:val="25"/>
                <w:szCs w:val="25"/>
                <w:lang w:val="kk-KZ"/>
              </w:rPr>
              <w:t>Алғашқы нағыз жапырақтану</w:t>
            </w:r>
          </w:p>
        </w:tc>
        <w:tc>
          <w:tcPr>
            <w:tcW w:w="592" w:type="dxa"/>
          </w:tcPr>
          <w:p w:rsidR="00B916E4" w:rsidRPr="006350BA" w:rsidRDefault="00B916E4" w:rsidP="004C3A30">
            <w:pPr>
              <w:spacing w:after="0" w:line="240" w:lineRule="auto"/>
              <w:jc w:val="center"/>
              <w:rPr>
                <w:rFonts w:ascii="Times New Roman" w:hAnsi="Times New Roman" w:cs="Times New Roman"/>
                <w:sz w:val="27"/>
                <w:szCs w:val="27"/>
                <w:lang w:val="kk-KZ"/>
              </w:rPr>
            </w:pPr>
          </w:p>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3</w:t>
            </w:r>
          </w:p>
        </w:tc>
        <w:tc>
          <w:tcPr>
            <w:tcW w:w="696" w:type="dxa"/>
          </w:tcPr>
          <w:p w:rsidR="00B916E4" w:rsidRPr="006350BA" w:rsidRDefault="00B916E4" w:rsidP="004C3A30">
            <w:pPr>
              <w:spacing w:after="0" w:line="240" w:lineRule="auto"/>
              <w:jc w:val="center"/>
              <w:rPr>
                <w:rFonts w:ascii="Times New Roman" w:hAnsi="Times New Roman" w:cs="Times New Roman"/>
                <w:sz w:val="27"/>
                <w:szCs w:val="27"/>
                <w:lang w:val="kk-KZ"/>
              </w:rPr>
            </w:pPr>
          </w:p>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3</w:t>
            </w:r>
          </w:p>
        </w:tc>
        <w:tc>
          <w:tcPr>
            <w:tcW w:w="567" w:type="dxa"/>
          </w:tcPr>
          <w:p w:rsidR="00B916E4" w:rsidRPr="006350BA" w:rsidRDefault="00B916E4" w:rsidP="004C3A30">
            <w:pPr>
              <w:spacing w:after="0" w:line="240" w:lineRule="auto"/>
              <w:jc w:val="center"/>
              <w:rPr>
                <w:rFonts w:ascii="Times New Roman" w:hAnsi="Times New Roman" w:cs="Times New Roman"/>
                <w:sz w:val="27"/>
                <w:szCs w:val="27"/>
                <w:lang w:val="kk-KZ"/>
              </w:rPr>
            </w:pPr>
          </w:p>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6</w:t>
            </w:r>
          </w:p>
        </w:tc>
        <w:tc>
          <w:tcPr>
            <w:tcW w:w="567" w:type="dxa"/>
          </w:tcPr>
          <w:p w:rsidR="00B916E4" w:rsidRPr="006350BA" w:rsidRDefault="00B916E4" w:rsidP="004C3A30">
            <w:pPr>
              <w:spacing w:after="0" w:line="240" w:lineRule="auto"/>
              <w:jc w:val="center"/>
              <w:rPr>
                <w:rFonts w:ascii="Times New Roman" w:hAnsi="Times New Roman" w:cs="Times New Roman"/>
                <w:sz w:val="27"/>
                <w:szCs w:val="27"/>
                <w:lang w:val="kk-KZ"/>
              </w:rPr>
            </w:pPr>
          </w:p>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6</w:t>
            </w:r>
          </w:p>
        </w:tc>
        <w:tc>
          <w:tcPr>
            <w:tcW w:w="709" w:type="dxa"/>
          </w:tcPr>
          <w:p w:rsidR="00B916E4" w:rsidRPr="006350BA" w:rsidRDefault="00B916E4" w:rsidP="004C3A30">
            <w:pPr>
              <w:spacing w:after="0" w:line="240" w:lineRule="auto"/>
              <w:jc w:val="center"/>
              <w:rPr>
                <w:rFonts w:ascii="Times New Roman" w:hAnsi="Times New Roman" w:cs="Times New Roman"/>
                <w:sz w:val="27"/>
                <w:szCs w:val="27"/>
                <w:lang w:val="kk-KZ"/>
              </w:rPr>
            </w:pPr>
          </w:p>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4</w:t>
            </w:r>
          </w:p>
        </w:tc>
        <w:tc>
          <w:tcPr>
            <w:tcW w:w="708" w:type="dxa"/>
          </w:tcPr>
          <w:p w:rsidR="00B916E4" w:rsidRPr="006350BA" w:rsidRDefault="00B916E4" w:rsidP="004C3A30">
            <w:pPr>
              <w:spacing w:after="0" w:line="240" w:lineRule="auto"/>
              <w:jc w:val="center"/>
              <w:rPr>
                <w:rFonts w:ascii="Times New Roman" w:hAnsi="Times New Roman" w:cs="Times New Roman"/>
                <w:sz w:val="27"/>
                <w:szCs w:val="27"/>
                <w:lang w:val="kk-KZ"/>
              </w:rPr>
            </w:pPr>
          </w:p>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5</w:t>
            </w:r>
          </w:p>
        </w:tc>
        <w:tc>
          <w:tcPr>
            <w:tcW w:w="567" w:type="dxa"/>
          </w:tcPr>
          <w:p w:rsidR="00B916E4" w:rsidRPr="006350BA" w:rsidRDefault="00B916E4" w:rsidP="004C3A30">
            <w:pPr>
              <w:spacing w:after="0" w:line="240" w:lineRule="auto"/>
              <w:jc w:val="center"/>
              <w:rPr>
                <w:rFonts w:ascii="Times New Roman" w:hAnsi="Times New Roman" w:cs="Times New Roman"/>
                <w:sz w:val="27"/>
                <w:szCs w:val="27"/>
                <w:lang w:val="kk-KZ"/>
              </w:rPr>
            </w:pPr>
          </w:p>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9</w:t>
            </w:r>
          </w:p>
        </w:tc>
        <w:tc>
          <w:tcPr>
            <w:tcW w:w="709" w:type="dxa"/>
          </w:tcPr>
          <w:p w:rsidR="00B916E4" w:rsidRPr="006350BA" w:rsidRDefault="00B916E4" w:rsidP="004C3A30">
            <w:pPr>
              <w:spacing w:after="0" w:line="240" w:lineRule="auto"/>
              <w:jc w:val="center"/>
              <w:rPr>
                <w:rFonts w:ascii="Times New Roman" w:hAnsi="Times New Roman" w:cs="Times New Roman"/>
                <w:sz w:val="27"/>
                <w:szCs w:val="27"/>
                <w:lang w:val="kk-KZ"/>
              </w:rPr>
            </w:pPr>
          </w:p>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6</w:t>
            </w:r>
          </w:p>
        </w:tc>
        <w:tc>
          <w:tcPr>
            <w:tcW w:w="709" w:type="dxa"/>
          </w:tcPr>
          <w:p w:rsidR="00B916E4" w:rsidRPr="006350BA" w:rsidRDefault="00B916E4" w:rsidP="004C3A30">
            <w:pPr>
              <w:spacing w:after="0" w:line="240" w:lineRule="auto"/>
              <w:jc w:val="center"/>
              <w:rPr>
                <w:rFonts w:ascii="Times New Roman" w:hAnsi="Times New Roman" w:cs="Times New Roman"/>
                <w:sz w:val="27"/>
                <w:szCs w:val="27"/>
                <w:lang w:val="kk-KZ"/>
              </w:rPr>
            </w:pPr>
          </w:p>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5</w:t>
            </w:r>
          </w:p>
        </w:tc>
        <w:tc>
          <w:tcPr>
            <w:tcW w:w="709" w:type="dxa"/>
          </w:tcPr>
          <w:p w:rsidR="00B916E4" w:rsidRPr="006350BA" w:rsidRDefault="00B916E4" w:rsidP="004C3A30">
            <w:pPr>
              <w:spacing w:after="0" w:line="240" w:lineRule="auto"/>
              <w:jc w:val="center"/>
              <w:rPr>
                <w:rFonts w:ascii="Times New Roman" w:hAnsi="Times New Roman" w:cs="Times New Roman"/>
                <w:sz w:val="27"/>
                <w:szCs w:val="27"/>
                <w:lang w:val="kk-KZ"/>
              </w:rPr>
            </w:pPr>
          </w:p>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5</w:t>
            </w:r>
          </w:p>
        </w:tc>
        <w:tc>
          <w:tcPr>
            <w:tcW w:w="567" w:type="dxa"/>
          </w:tcPr>
          <w:p w:rsidR="00B916E4" w:rsidRPr="006350BA" w:rsidRDefault="00B916E4" w:rsidP="004C3A30">
            <w:pPr>
              <w:spacing w:after="0" w:line="240" w:lineRule="auto"/>
              <w:jc w:val="center"/>
              <w:rPr>
                <w:rFonts w:ascii="Times New Roman" w:hAnsi="Times New Roman" w:cs="Times New Roman"/>
                <w:sz w:val="27"/>
                <w:szCs w:val="27"/>
                <w:lang w:val="kk-KZ"/>
              </w:rPr>
            </w:pPr>
          </w:p>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9</w:t>
            </w:r>
          </w:p>
        </w:tc>
        <w:tc>
          <w:tcPr>
            <w:tcW w:w="708" w:type="dxa"/>
          </w:tcPr>
          <w:p w:rsidR="00B916E4" w:rsidRPr="006350BA" w:rsidRDefault="00B916E4" w:rsidP="004C3A30">
            <w:pPr>
              <w:spacing w:after="0" w:line="240" w:lineRule="auto"/>
              <w:jc w:val="center"/>
              <w:rPr>
                <w:rFonts w:ascii="Times New Roman" w:hAnsi="Times New Roman" w:cs="Times New Roman"/>
                <w:sz w:val="27"/>
                <w:szCs w:val="27"/>
                <w:lang w:val="kk-KZ"/>
              </w:rPr>
            </w:pPr>
          </w:p>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9</w:t>
            </w:r>
          </w:p>
        </w:tc>
      </w:tr>
      <w:tr w:rsidR="00467E40" w:rsidRPr="000C6726" w:rsidTr="000D6A2F">
        <w:trPr>
          <w:trHeight w:val="206"/>
        </w:trPr>
        <w:tc>
          <w:tcPr>
            <w:tcW w:w="1689"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Сабақтану</w:t>
            </w:r>
          </w:p>
        </w:tc>
        <w:tc>
          <w:tcPr>
            <w:tcW w:w="592"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3</w:t>
            </w:r>
          </w:p>
        </w:tc>
        <w:tc>
          <w:tcPr>
            <w:tcW w:w="696"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5</w:t>
            </w:r>
          </w:p>
        </w:tc>
        <w:tc>
          <w:tcPr>
            <w:tcW w:w="567"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7</w:t>
            </w:r>
          </w:p>
        </w:tc>
        <w:tc>
          <w:tcPr>
            <w:tcW w:w="567"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7</w:t>
            </w:r>
          </w:p>
        </w:tc>
        <w:tc>
          <w:tcPr>
            <w:tcW w:w="709"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6</w:t>
            </w:r>
          </w:p>
        </w:tc>
        <w:tc>
          <w:tcPr>
            <w:tcW w:w="708"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8</w:t>
            </w:r>
          </w:p>
        </w:tc>
        <w:tc>
          <w:tcPr>
            <w:tcW w:w="567"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13</w:t>
            </w:r>
          </w:p>
        </w:tc>
        <w:tc>
          <w:tcPr>
            <w:tcW w:w="709"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9</w:t>
            </w:r>
          </w:p>
        </w:tc>
        <w:tc>
          <w:tcPr>
            <w:tcW w:w="709"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3</w:t>
            </w:r>
          </w:p>
        </w:tc>
        <w:tc>
          <w:tcPr>
            <w:tcW w:w="709"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8</w:t>
            </w:r>
          </w:p>
        </w:tc>
        <w:tc>
          <w:tcPr>
            <w:tcW w:w="567"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12</w:t>
            </w:r>
          </w:p>
        </w:tc>
        <w:tc>
          <w:tcPr>
            <w:tcW w:w="708"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14</w:t>
            </w:r>
          </w:p>
        </w:tc>
      </w:tr>
      <w:tr w:rsidR="00467E40" w:rsidRPr="000C6726" w:rsidTr="000D6A2F">
        <w:trPr>
          <w:trHeight w:val="210"/>
        </w:trPr>
        <w:tc>
          <w:tcPr>
            <w:tcW w:w="1689"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Гулдеу</w:t>
            </w:r>
          </w:p>
        </w:tc>
        <w:tc>
          <w:tcPr>
            <w:tcW w:w="592"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5</w:t>
            </w:r>
          </w:p>
        </w:tc>
        <w:tc>
          <w:tcPr>
            <w:tcW w:w="696"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6</w:t>
            </w:r>
          </w:p>
        </w:tc>
        <w:tc>
          <w:tcPr>
            <w:tcW w:w="567"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8</w:t>
            </w:r>
          </w:p>
        </w:tc>
        <w:tc>
          <w:tcPr>
            <w:tcW w:w="567"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10</w:t>
            </w:r>
          </w:p>
        </w:tc>
        <w:tc>
          <w:tcPr>
            <w:tcW w:w="709"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11</w:t>
            </w:r>
          </w:p>
        </w:tc>
        <w:tc>
          <w:tcPr>
            <w:tcW w:w="708"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15</w:t>
            </w:r>
          </w:p>
        </w:tc>
        <w:tc>
          <w:tcPr>
            <w:tcW w:w="567"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14</w:t>
            </w:r>
          </w:p>
        </w:tc>
        <w:tc>
          <w:tcPr>
            <w:tcW w:w="709"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15</w:t>
            </w:r>
          </w:p>
        </w:tc>
        <w:tc>
          <w:tcPr>
            <w:tcW w:w="709"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14</w:t>
            </w:r>
          </w:p>
        </w:tc>
        <w:tc>
          <w:tcPr>
            <w:tcW w:w="709"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13</w:t>
            </w:r>
          </w:p>
        </w:tc>
        <w:tc>
          <w:tcPr>
            <w:tcW w:w="567"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18</w:t>
            </w:r>
          </w:p>
        </w:tc>
        <w:tc>
          <w:tcPr>
            <w:tcW w:w="708" w:type="dxa"/>
          </w:tcPr>
          <w:p w:rsidR="00B916E4" w:rsidRPr="006350BA" w:rsidRDefault="00B916E4"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19</w:t>
            </w:r>
          </w:p>
        </w:tc>
      </w:tr>
    </w:tbl>
    <w:p w:rsidR="004C3A30" w:rsidRDefault="004C3A30" w:rsidP="00B916E4">
      <w:pPr>
        <w:spacing w:after="0" w:line="240" w:lineRule="auto"/>
        <w:jc w:val="both"/>
        <w:rPr>
          <w:rFonts w:ascii="Times New Roman" w:hAnsi="Times New Roman" w:cs="Times New Roman"/>
          <w:sz w:val="28"/>
          <w:szCs w:val="28"/>
          <w:lang w:val="kk-KZ"/>
        </w:rPr>
      </w:pPr>
    </w:p>
    <w:p w:rsidR="00BD1C1B" w:rsidRDefault="00BD1C1B" w:rsidP="00B916E4">
      <w:pPr>
        <w:spacing w:after="0" w:line="240" w:lineRule="auto"/>
        <w:jc w:val="both"/>
        <w:rPr>
          <w:rFonts w:ascii="Times New Roman" w:hAnsi="Times New Roman" w:cs="Times New Roman"/>
          <w:sz w:val="28"/>
          <w:szCs w:val="28"/>
          <w:lang w:val="kk-KZ"/>
        </w:rPr>
      </w:pPr>
    </w:p>
    <w:p w:rsidR="00BD1C1B" w:rsidRPr="00D83CFA" w:rsidRDefault="00D83CFA" w:rsidP="00B916E4">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eastAsia="ru-RU"/>
        </w:rPr>
        <w:drawing>
          <wp:inline distT="0" distB="0" distL="0" distR="0" wp14:anchorId="1E946D8B" wp14:editId="3F3B325B">
            <wp:extent cx="2987675" cy="2950029"/>
            <wp:effectExtent l="0" t="0" r="3175"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993634" cy="2955913"/>
                    </a:xfrm>
                    <a:prstGeom prst="rect">
                      <a:avLst/>
                    </a:prstGeom>
                    <a:noFill/>
                  </pic:spPr>
                </pic:pic>
              </a:graphicData>
            </a:graphic>
          </wp:inline>
        </w:drawing>
      </w:r>
      <w:r>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eastAsia="ru-RU"/>
        </w:rPr>
        <w:drawing>
          <wp:inline distT="0" distB="0" distL="0" distR="0" wp14:anchorId="5D07A420" wp14:editId="09303C04">
            <wp:extent cx="2920365" cy="292154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923199" cy="2924381"/>
                    </a:xfrm>
                    <a:prstGeom prst="rect">
                      <a:avLst/>
                    </a:prstGeom>
                    <a:noFill/>
                  </pic:spPr>
                </pic:pic>
              </a:graphicData>
            </a:graphic>
          </wp:inline>
        </w:drawing>
      </w:r>
    </w:p>
    <w:p w:rsidR="00D83CFA" w:rsidRDefault="00D83CFA" w:rsidP="00D83CFA">
      <w:pPr>
        <w:spacing w:after="0" w:line="240" w:lineRule="auto"/>
        <w:jc w:val="center"/>
        <w:rPr>
          <w:rFonts w:ascii="Times New Roman" w:hAnsi="Times New Roman" w:cs="Times New Roman"/>
          <w:i/>
          <w:iCs/>
          <w:color w:val="000000"/>
          <w:sz w:val="28"/>
          <w:szCs w:val="28"/>
          <w:lang w:val="kk-KZ"/>
        </w:rPr>
      </w:pPr>
      <w:r>
        <w:rPr>
          <w:rFonts w:ascii="Times New Roman" w:hAnsi="Times New Roman" w:cs="Times New Roman"/>
          <w:i/>
          <w:sz w:val="28"/>
          <w:szCs w:val="28"/>
          <w:lang w:val="kk-KZ"/>
        </w:rPr>
        <w:t xml:space="preserve">Сурет – 10. </w:t>
      </w:r>
      <w:r w:rsidRPr="006066E8">
        <w:rPr>
          <w:rFonts w:ascii="Times New Roman" w:hAnsi="Times New Roman" w:cs="Times New Roman"/>
          <w:i/>
          <w:iCs/>
          <w:color w:val="000000"/>
          <w:sz w:val="28"/>
          <w:szCs w:val="28"/>
          <w:lang w:val="kk-KZ"/>
        </w:rPr>
        <w:t>Жоңышқа дақылының</w:t>
      </w:r>
    </w:p>
    <w:p w:rsidR="00D83CFA" w:rsidRDefault="00D83CFA" w:rsidP="00D83CFA">
      <w:pPr>
        <w:spacing w:after="0" w:line="240" w:lineRule="auto"/>
        <w:jc w:val="center"/>
        <w:rPr>
          <w:rFonts w:ascii="Times New Roman" w:hAnsi="Times New Roman" w:cs="Times New Roman"/>
          <w:i/>
          <w:iCs/>
          <w:color w:val="000000"/>
          <w:sz w:val="28"/>
          <w:szCs w:val="28"/>
          <w:lang w:val="kk-KZ"/>
        </w:rPr>
      </w:pPr>
      <w:r w:rsidRPr="006066E8">
        <w:rPr>
          <w:rFonts w:ascii="Times New Roman" w:hAnsi="Times New Roman" w:cs="Times New Roman"/>
          <w:i/>
          <w:iCs/>
          <w:color w:val="000000"/>
          <w:sz w:val="28"/>
          <w:szCs w:val="28"/>
          <w:lang w:val="kk-KZ"/>
        </w:rPr>
        <w:t xml:space="preserve">тамырларынан </w:t>
      </w:r>
      <w:r>
        <w:rPr>
          <w:rFonts w:ascii="Times New Roman" w:hAnsi="Times New Roman" w:cs="Times New Roman"/>
          <w:i/>
          <w:iCs/>
          <w:color w:val="000000"/>
          <w:sz w:val="28"/>
          <w:szCs w:val="28"/>
          <w:lang w:val="kk-KZ"/>
        </w:rPr>
        <w:t>т</w:t>
      </w:r>
      <w:r w:rsidRPr="006066E8">
        <w:rPr>
          <w:rFonts w:ascii="Times New Roman" w:hAnsi="Times New Roman" w:cs="Times New Roman"/>
          <w:i/>
          <w:iCs/>
          <w:color w:val="000000"/>
          <w:sz w:val="28"/>
          <w:szCs w:val="28"/>
          <w:lang w:val="kk-KZ"/>
        </w:rPr>
        <w:t>үйнек</w:t>
      </w:r>
      <w:r>
        <w:rPr>
          <w:rFonts w:ascii="Times New Roman" w:hAnsi="Times New Roman" w:cs="Times New Roman"/>
          <w:i/>
          <w:iCs/>
          <w:color w:val="000000"/>
          <w:sz w:val="28"/>
          <w:szCs w:val="28"/>
          <w:lang w:val="kk-KZ"/>
        </w:rPr>
        <w:t xml:space="preserve"> </w:t>
      </w:r>
      <w:r w:rsidRPr="006066E8">
        <w:rPr>
          <w:rFonts w:ascii="Times New Roman" w:hAnsi="Times New Roman" w:cs="Times New Roman"/>
          <w:i/>
          <w:iCs/>
          <w:color w:val="000000"/>
          <w:sz w:val="28"/>
          <w:szCs w:val="28"/>
          <w:lang w:val="kk-KZ"/>
        </w:rPr>
        <w:t>бактерияларын</w:t>
      </w:r>
    </w:p>
    <w:p w:rsidR="00BD1C1B" w:rsidRPr="00D83CFA" w:rsidRDefault="00D83CFA" w:rsidP="00D83CFA">
      <w:pPr>
        <w:spacing w:after="0" w:line="240" w:lineRule="auto"/>
        <w:jc w:val="center"/>
        <w:rPr>
          <w:rFonts w:ascii="Times New Roman" w:hAnsi="Times New Roman" w:cs="Times New Roman"/>
          <w:i/>
          <w:iCs/>
          <w:color w:val="000000"/>
          <w:sz w:val="28"/>
          <w:szCs w:val="28"/>
          <w:lang w:val="kk-KZ"/>
        </w:rPr>
      </w:pPr>
      <w:r>
        <w:rPr>
          <w:rFonts w:ascii="Times New Roman" w:hAnsi="Times New Roman" w:cs="Times New Roman"/>
          <w:i/>
          <w:iCs/>
          <w:color w:val="000000"/>
          <w:sz w:val="28"/>
          <w:szCs w:val="28"/>
          <w:lang w:val="kk-KZ"/>
        </w:rPr>
        <w:lastRenderedPageBreak/>
        <w:t>анықтау сәті</w:t>
      </w:r>
    </w:p>
    <w:p w:rsidR="00BD1C1B" w:rsidRDefault="00BD1C1B" w:rsidP="00B916E4">
      <w:pPr>
        <w:spacing w:after="0" w:line="240" w:lineRule="auto"/>
        <w:jc w:val="both"/>
        <w:rPr>
          <w:rFonts w:ascii="Times New Roman" w:hAnsi="Times New Roman" w:cs="Times New Roman"/>
          <w:sz w:val="28"/>
          <w:szCs w:val="28"/>
          <w:lang w:val="kk-KZ"/>
        </w:rPr>
      </w:pPr>
    </w:p>
    <w:p w:rsidR="00050BC7" w:rsidRDefault="00050BC7" w:rsidP="00B916E4">
      <w:pPr>
        <w:spacing w:after="0" w:line="240" w:lineRule="auto"/>
        <w:jc w:val="both"/>
        <w:rPr>
          <w:rFonts w:ascii="Times New Roman" w:hAnsi="Times New Roman" w:cs="Times New Roman"/>
          <w:sz w:val="28"/>
          <w:szCs w:val="28"/>
          <w:lang w:val="kk-KZ"/>
        </w:rPr>
      </w:pPr>
    </w:p>
    <w:p w:rsidR="00B916E4" w:rsidRDefault="00B916E4" w:rsidP="00B916E4">
      <w:pPr>
        <w:spacing w:after="0" w:line="240" w:lineRule="auto"/>
        <w:jc w:val="both"/>
        <w:rPr>
          <w:rFonts w:ascii="Times New Roman" w:hAnsi="Times New Roman" w:cs="Times New Roman"/>
          <w:sz w:val="28"/>
          <w:szCs w:val="28"/>
          <w:lang w:val="kk-KZ"/>
        </w:rPr>
      </w:pPr>
      <w:r w:rsidRPr="000C6726">
        <w:rPr>
          <w:rFonts w:ascii="Times New Roman" w:hAnsi="Times New Roman" w:cs="Times New Roman"/>
          <w:sz w:val="28"/>
          <w:szCs w:val="28"/>
          <w:lang w:val="kk-KZ"/>
        </w:rPr>
        <w:t xml:space="preserve">Кесте </w:t>
      </w:r>
      <w:r w:rsidR="000D6A2F">
        <w:rPr>
          <w:rFonts w:ascii="Times New Roman" w:hAnsi="Times New Roman" w:cs="Times New Roman"/>
          <w:sz w:val="28"/>
          <w:szCs w:val="28"/>
          <w:lang w:val="kk-KZ"/>
        </w:rPr>
        <w:t>23</w:t>
      </w:r>
      <w:r>
        <w:rPr>
          <w:rFonts w:ascii="Times New Roman" w:hAnsi="Times New Roman" w:cs="Times New Roman"/>
          <w:sz w:val="28"/>
          <w:szCs w:val="28"/>
          <w:lang w:val="kk-KZ"/>
        </w:rPr>
        <w:t xml:space="preserve"> –</w:t>
      </w:r>
      <w:r w:rsidR="000D6A2F">
        <w:rPr>
          <w:rFonts w:ascii="Times New Roman" w:hAnsi="Times New Roman" w:cs="Times New Roman"/>
          <w:sz w:val="28"/>
          <w:szCs w:val="28"/>
          <w:lang w:val="kk-KZ"/>
        </w:rPr>
        <w:t xml:space="preserve"> </w:t>
      </w:r>
      <w:r w:rsidR="00CD351C">
        <w:rPr>
          <w:rFonts w:ascii="Times New Roman" w:hAnsi="Times New Roman" w:cs="Times New Roman"/>
          <w:sz w:val="28"/>
          <w:szCs w:val="28"/>
          <w:lang w:val="kk-KZ"/>
        </w:rPr>
        <w:t>Ж</w:t>
      </w:r>
      <w:r w:rsidRPr="000C6726">
        <w:rPr>
          <w:rFonts w:ascii="Times New Roman" w:hAnsi="Times New Roman" w:cs="Times New Roman"/>
          <w:sz w:val="28"/>
          <w:szCs w:val="28"/>
          <w:lang w:val="kk-KZ"/>
        </w:rPr>
        <w:t xml:space="preserve">оңышқа </w:t>
      </w:r>
      <w:r w:rsidR="00CD351C">
        <w:rPr>
          <w:rFonts w:ascii="Times New Roman" w:hAnsi="Times New Roman" w:cs="Times New Roman"/>
          <w:sz w:val="28"/>
          <w:szCs w:val="28"/>
          <w:lang w:val="kk-KZ"/>
        </w:rPr>
        <w:t>2–ші жылғы егісінде</w:t>
      </w:r>
      <w:r w:rsidRPr="00362379">
        <w:rPr>
          <w:rFonts w:ascii="Times New Roman" w:hAnsi="Times New Roman" w:cs="Times New Roman"/>
          <w:sz w:val="28"/>
          <w:szCs w:val="28"/>
          <w:lang w:val="kk-KZ"/>
        </w:rPr>
        <w:t xml:space="preserve"> </w:t>
      </w:r>
      <w:r>
        <w:rPr>
          <w:rFonts w:ascii="Times New Roman" w:hAnsi="Times New Roman" w:cs="Times New Roman"/>
          <w:sz w:val="28"/>
          <w:szCs w:val="28"/>
          <w:lang w:val="kk-KZ"/>
        </w:rPr>
        <w:t>гүлдеу кезеңінде</w:t>
      </w:r>
      <w:r w:rsidRPr="000C6726">
        <w:rPr>
          <w:rFonts w:ascii="Times New Roman" w:hAnsi="Times New Roman" w:cs="Times New Roman"/>
          <w:sz w:val="28"/>
          <w:szCs w:val="28"/>
          <w:lang w:val="kk-KZ"/>
        </w:rPr>
        <w:t xml:space="preserve"> тыңайтқыштарға және сорттарға байланысты азот түзуші бактерия түйнекшелерінің дамуы</w:t>
      </w:r>
    </w:p>
    <w:p w:rsidR="00B916E4" w:rsidRPr="000C6726" w:rsidRDefault="00B916E4" w:rsidP="00B916E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 өсімдікке есептегенде</w:t>
      </w:r>
      <w:r w:rsidR="00CD351C">
        <w:rPr>
          <w:rFonts w:ascii="Times New Roman" w:hAnsi="Times New Roman" w:cs="Times New Roman"/>
          <w:sz w:val="28"/>
          <w:szCs w:val="28"/>
          <w:lang w:val="kk-KZ"/>
        </w:rPr>
        <w:t>, дана</w:t>
      </w:r>
      <w:r>
        <w:rPr>
          <w:rFonts w:ascii="Times New Roman" w:hAnsi="Times New Roman" w:cs="Times New Roman"/>
          <w:sz w:val="28"/>
          <w:szCs w:val="28"/>
          <w:lang w:val="kk-KZ"/>
        </w:rPr>
        <w:t>)</w:t>
      </w:r>
      <w:r w:rsidRPr="000C6726">
        <w:rPr>
          <w:rFonts w:ascii="Times New Roman" w:hAnsi="Times New Roman" w:cs="Times New Roman"/>
          <w:sz w:val="28"/>
          <w:szCs w:val="28"/>
          <w:lang w:val="kk-KZ"/>
        </w:rPr>
        <w:t xml:space="preserve"> </w:t>
      </w:r>
    </w:p>
    <w:tbl>
      <w:tblPr>
        <w:tblStyle w:val="a9"/>
        <w:tblW w:w="9677" w:type="dxa"/>
        <w:tblInd w:w="108" w:type="dxa"/>
        <w:tblLayout w:type="fixed"/>
        <w:tblLook w:val="04A0" w:firstRow="1" w:lastRow="0" w:firstColumn="1" w:lastColumn="0" w:noHBand="0" w:noVBand="1"/>
      </w:tblPr>
      <w:tblGrid>
        <w:gridCol w:w="1194"/>
        <w:gridCol w:w="563"/>
        <w:gridCol w:w="112"/>
        <w:gridCol w:w="461"/>
        <w:gridCol w:w="259"/>
        <w:gridCol w:w="463"/>
        <w:gridCol w:w="115"/>
        <w:gridCol w:w="607"/>
        <w:gridCol w:w="120"/>
        <w:gridCol w:w="601"/>
        <w:gridCol w:w="120"/>
        <w:gridCol w:w="602"/>
        <w:gridCol w:w="120"/>
        <w:gridCol w:w="602"/>
        <w:gridCol w:w="120"/>
        <w:gridCol w:w="602"/>
        <w:gridCol w:w="128"/>
        <w:gridCol w:w="751"/>
        <w:gridCol w:w="722"/>
        <w:gridCol w:w="722"/>
        <w:gridCol w:w="683"/>
        <w:gridCol w:w="10"/>
      </w:tblGrid>
      <w:tr w:rsidR="006C4FA0" w:rsidRPr="006350BA" w:rsidTr="002B6758">
        <w:trPr>
          <w:trHeight w:val="297"/>
        </w:trPr>
        <w:tc>
          <w:tcPr>
            <w:tcW w:w="1196" w:type="dxa"/>
            <w:vMerge w:val="restart"/>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Даму кезеңі</w:t>
            </w:r>
          </w:p>
        </w:tc>
        <w:tc>
          <w:tcPr>
            <w:tcW w:w="2703" w:type="dxa"/>
            <w:gridSpan w:val="8"/>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eastAsia="Calibri" w:hAnsi="Times New Roman" w:cs="Times New Roman"/>
                <w:kern w:val="24"/>
                <w:sz w:val="27"/>
                <w:szCs w:val="27"/>
                <w:lang w:val="kk-KZ"/>
              </w:rPr>
              <w:t>Р</w:t>
            </w:r>
            <w:r w:rsidRPr="006350BA">
              <w:rPr>
                <w:rFonts w:ascii="Times New Roman" w:eastAsia="Calibri" w:hAnsi="Times New Roman" w:cs="Times New Roman"/>
                <w:kern w:val="24"/>
                <w:sz w:val="27"/>
                <w:szCs w:val="27"/>
                <w:vertAlign w:val="subscript"/>
                <w:lang w:val="kk-KZ"/>
              </w:rPr>
              <w:t>0</w:t>
            </w:r>
          </w:p>
        </w:tc>
        <w:tc>
          <w:tcPr>
            <w:tcW w:w="2895" w:type="dxa"/>
            <w:gridSpan w:val="8"/>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eastAsia="Calibri" w:hAnsi="Times New Roman" w:cs="Times New Roman"/>
                <w:kern w:val="24"/>
                <w:sz w:val="27"/>
                <w:szCs w:val="27"/>
                <w:lang w:val="kk-KZ"/>
              </w:rPr>
              <w:t>Р</w:t>
            </w:r>
            <w:r w:rsidRPr="006350BA">
              <w:rPr>
                <w:rFonts w:ascii="Times New Roman" w:eastAsia="Calibri" w:hAnsi="Times New Roman" w:cs="Times New Roman"/>
                <w:kern w:val="24"/>
                <w:sz w:val="27"/>
                <w:szCs w:val="27"/>
                <w:vertAlign w:val="subscript"/>
                <w:lang w:val="kk-KZ"/>
              </w:rPr>
              <w:t>150</w:t>
            </w:r>
          </w:p>
        </w:tc>
        <w:tc>
          <w:tcPr>
            <w:tcW w:w="2881" w:type="dxa"/>
            <w:gridSpan w:val="5"/>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eastAsia="Calibri" w:hAnsi="Times New Roman" w:cs="Times New Roman"/>
                <w:kern w:val="24"/>
                <w:sz w:val="27"/>
                <w:szCs w:val="27"/>
                <w:lang w:val="kk-KZ"/>
              </w:rPr>
              <w:t>Р</w:t>
            </w:r>
            <w:r w:rsidRPr="006350BA">
              <w:rPr>
                <w:rFonts w:ascii="Times New Roman" w:eastAsia="Calibri" w:hAnsi="Times New Roman" w:cs="Times New Roman"/>
                <w:kern w:val="24"/>
                <w:sz w:val="27"/>
                <w:szCs w:val="27"/>
                <w:vertAlign w:val="subscript"/>
                <w:lang w:val="kk-KZ"/>
              </w:rPr>
              <w:t>200</w:t>
            </w:r>
          </w:p>
        </w:tc>
      </w:tr>
      <w:tr w:rsidR="006C4FA0" w:rsidRPr="006350BA" w:rsidTr="002B6758">
        <w:trPr>
          <w:gridAfter w:val="1"/>
          <w:wAfter w:w="10" w:type="dxa"/>
          <w:trHeight w:val="448"/>
        </w:trPr>
        <w:tc>
          <w:tcPr>
            <w:tcW w:w="1196" w:type="dxa"/>
            <w:vMerge/>
            <w:vAlign w:val="center"/>
          </w:tcPr>
          <w:p w:rsidR="006C4FA0" w:rsidRPr="006350BA" w:rsidRDefault="006C4FA0" w:rsidP="004C3A30">
            <w:pPr>
              <w:spacing w:after="0" w:line="240" w:lineRule="auto"/>
              <w:ind w:left="-142" w:right="-162"/>
              <w:jc w:val="center"/>
              <w:rPr>
                <w:rFonts w:ascii="Times New Roman" w:hAnsi="Times New Roman" w:cs="Times New Roman"/>
                <w:sz w:val="27"/>
                <w:szCs w:val="27"/>
                <w:lang w:val="kk-KZ"/>
              </w:rPr>
            </w:pPr>
          </w:p>
        </w:tc>
        <w:tc>
          <w:tcPr>
            <w:tcW w:w="677"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en-US"/>
              </w:rPr>
              <w:t>N</w:t>
            </w:r>
            <w:r w:rsidRPr="006350BA">
              <w:rPr>
                <w:rFonts w:ascii="Times New Roman" w:hAnsi="Times New Roman" w:cs="Times New Roman"/>
                <w:sz w:val="27"/>
                <w:szCs w:val="27"/>
                <w:vertAlign w:val="subscript"/>
                <w:lang w:val="en-US"/>
              </w:rPr>
              <w:t>60</w:t>
            </w:r>
          </w:p>
        </w:tc>
        <w:tc>
          <w:tcPr>
            <w:tcW w:w="721"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en-US"/>
              </w:rPr>
              <w:t>K</w:t>
            </w:r>
            <w:r w:rsidRPr="006350BA">
              <w:rPr>
                <w:rFonts w:ascii="Times New Roman" w:hAnsi="Times New Roman" w:cs="Times New Roman"/>
                <w:sz w:val="27"/>
                <w:szCs w:val="27"/>
                <w:vertAlign w:val="subscript"/>
                <w:lang w:val="en-US"/>
              </w:rPr>
              <w:t>70</w:t>
            </w:r>
          </w:p>
        </w:tc>
        <w:tc>
          <w:tcPr>
            <w:tcW w:w="578"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en-US"/>
              </w:rPr>
              <w:t>Co</w:t>
            </w:r>
          </w:p>
        </w:tc>
        <w:tc>
          <w:tcPr>
            <w:tcW w:w="725"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en-US"/>
              </w:rPr>
              <w:t>Mo</w:t>
            </w:r>
          </w:p>
        </w:tc>
        <w:tc>
          <w:tcPr>
            <w:tcW w:w="721"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en-US"/>
              </w:rPr>
              <w:t>N</w:t>
            </w:r>
            <w:r w:rsidRPr="006350BA">
              <w:rPr>
                <w:rFonts w:ascii="Times New Roman" w:hAnsi="Times New Roman" w:cs="Times New Roman"/>
                <w:sz w:val="27"/>
                <w:szCs w:val="27"/>
                <w:vertAlign w:val="subscript"/>
                <w:lang w:val="en-US"/>
              </w:rPr>
              <w:t>60</w:t>
            </w:r>
          </w:p>
        </w:tc>
        <w:tc>
          <w:tcPr>
            <w:tcW w:w="722"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en-US"/>
              </w:rPr>
              <w:t>K</w:t>
            </w:r>
            <w:r w:rsidRPr="006350BA">
              <w:rPr>
                <w:rFonts w:ascii="Times New Roman" w:hAnsi="Times New Roman" w:cs="Times New Roman"/>
                <w:sz w:val="27"/>
                <w:szCs w:val="27"/>
                <w:vertAlign w:val="subscript"/>
                <w:lang w:val="en-US"/>
              </w:rPr>
              <w:t>70</w:t>
            </w:r>
          </w:p>
        </w:tc>
        <w:tc>
          <w:tcPr>
            <w:tcW w:w="722"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en-US"/>
              </w:rPr>
              <w:t>Co</w:t>
            </w:r>
          </w:p>
        </w:tc>
        <w:tc>
          <w:tcPr>
            <w:tcW w:w="727"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en-US"/>
              </w:rPr>
              <w:t>Mo</w:t>
            </w:r>
          </w:p>
        </w:tc>
        <w:tc>
          <w:tcPr>
            <w:tcW w:w="751" w:type="dxa"/>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en-US"/>
              </w:rPr>
              <w:t>N</w:t>
            </w:r>
            <w:r w:rsidRPr="006350BA">
              <w:rPr>
                <w:rFonts w:ascii="Times New Roman" w:hAnsi="Times New Roman" w:cs="Times New Roman"/>
                <w:sz w:val="27"/>
                <w:szCs w:val="27"/>
                <w:vertAlign w:val="subscript"/>
                <w:lang w:val="en-US"/>
              </w:rPr>
              <w:t>60</w:t>
            </w:r>
          </w:p>
        </w:tc>
        <w:tc>
          <w:tcPr>
            <w:tcW w:w="722" w:type="dxa"/>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en-US"/>
              </w:rPr>
              <w:t>K</w:t>
            </w:r>
            <w:r w:rsidRPr="006350BA">
              <w:rPr>
                <w:rFonts w:ascii="Times New Roman" w:hAnsi="Times New Roman" w:cs="Times New Roman"/>
                <w:sz w:val="27"/>
                <w:szCs w:val="27"/>
                <w:vertAlign w:val="subscript"/>
                <w:lang w:val="en-US"/>
              </w:rPr>
              <w:t>70</w:t>
            </w:r>
          </w:p>
        </w:tc>
        <w:tc>
          <w:tcPr>
            <w:tcW w:w="722" w:type="dxa"/>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en-US"/>
              </w:rPr>
              <w:t>Co</w:t>
            </w:r>
          </w:p>
        </w:tc>
        <w:tc>
          <w:tcPr>
            <w:tcW w:w="683" w:type="dxa"/>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en-US"/>
              </w:rPr>
              <w:t>Mo</w:t>
            </w:r>
          </w:p>
        </w:tc>
      </w:tr>
      <w:tr w:rsidR="006C4FA0" w:rsidRPr="006350BA" w:rsidTr="002B6758">
        <w:trPr>
          <w:trHeight w:val="258"/>
        </w:trPr>
        <w:tc>
          <w:tcPr>
            <w:tcW w:w="9677" w:type="dxa"/>
            <w:gridSpan w:val="2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Көкорай сорты</w:t>
            </w:r>
          </w:p>
        </w:tc>
      </w:tr>
      <w:tr w:rsidR="006C4FA0" w:rsidRPr="006350BA" w:rsidTr="002B6758">
        <w:trPr>
          <w:gridAfter w:val="1"/>
          <w:wAfter w:w="9" w:type="dxa"/>
          <w:trHeight w:val="297"/>
        </w:trPr>
        <w:tc>
          <w:tcPr>
            <w:tcW w:w="1196" w:type="dxa"/>
            <w:vAlign w:val="center"/>
          </w:tcPr>
          <w:p w:rsidR="006C4FA0" w:rsidRPr="00467E40" w:rsidRDefault="006C4FA0" w:rsidP="004C3A30">
            <w:pPr>
              <w:spacing w:after="0" w:line="240" w:lineRule="auto"/>
              <w:ind w:left="-142" w:right="-162"/>
              <w:jc w:val="center"/>
              <w:rPr>
                <w:rFonts w:ascii="Times New Roman" w:hAnsi="Times New Roman" w:cs="Times New Roman"/>
                <w:sz w:val="26"/>
                <w:szCs w:val="26"/>
                <w:lang w:val="kk-KZ"/>
              </w:rPr>
            </w:pPr>
            <w:r w:rsidRPr="00467E40">
              <w:rPr>
                <w:rFonts w:ascii="Times New Roman" w:hAnsi="Times New Roman" w:cs="Times New Roman"/>
                <w:sz w:val="26"/>
                <w:szCs w:val="26"/>
                <w:lang w:val="kk-KZ"/>
              </w:rPr>
              <w:t>1-ші орым</w:t>
            </w:r>
          </w:p>
        </w:tc>
        <w:tc>
          <w:tcPr>
            <w:tcW w:w="564" w:type="dxa"/>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50</w:t>
            </w:r>
          </w:p>
        </w:tc>
        <w:tc>
          <w:tcPr>
            <w:tcW w:w="575"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58</w:t>
            </w:r>
          </w:p>
        </w:tc>
        <w:tc>
          <w:tcPr>
            <w:tcW w:w="722"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83</w:t>
            </w:r>
          </w:p>
        </w:tc>
        <w:tc>
          <w:tcPr>
            <w:tcW w:w="722"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108</w:t>
            </w:r>
          </w:p>
        </w:tc>
        <w:tc>
          <w:tcPr>
            <w:tcW w:w="721"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61</w:t>
            </w:r>
          </w:p>
        </w:tc>
        <w:tc>
          <w:tcPr>
            <w:tcW w:w="722"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67</w:t>
            </w:r>
          </w:p>
        </w:tc>
        <w:tc>
          <w:tcPr>
            <w:tcW w:w="722"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106</w:t>
            </w:r>
          </w:p>
        </w:tc>
        <w:tc>
          <w:tcPr>
            <w:tcW w:w="846" w:type="dxa"/>
            <w:gridSpan w:val="3"/>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124</w:t>
            </w:r>
          </w:p>
        </w:tc>
        <w:tc>
          <w:tcPr>
            <w:tcW w:w="751" w:type="dxa"/>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94</w:t>
            </w:r>
          </w:p>
        </w:tc>
        <w:tc>
          <w:tcPr>
            <w:tcW w:w="722" w:type="dxa"/>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117</w:t>
            </w:r>
          </w:p>
        </w:tc>
        <w:tc>
          <w:tcPr>
            <w:tcW w:w="722" w:type="dxa"/>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115</w:t>
            </w:r>
          </w:p>
        </w:tc>
        <w:tc>
          <w:tcPr>
            <w:tcW w:w="683" w:type="dxa"/>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110</w:t>
            </w:r>
          </w:p>
        </w:tc>
      </w:tr>
      <w:tr w:rsidR="006C4FA0" w:rsidRPr="006350BA" w:rsidTr="002B6758">
        <w:trPr>
          <w:gridAfter w:val="1"/>
          <w:wAfter w:w="9" w:type="dxa"/>
          <w:trHeight w:val="319"/>
        </w:trPr>
        <w:tc>
          <w:tcPr>
            <w:tcW w:w="1196" w:type="dxa"/>
            <w:vAlign w:val="center"/>
          </w:tcPr>
          <w:p w:rsidR="006C4FA0" w:rsidRPr="00467E40" w:rsidRDefault="006C4FA0" w:rsidP="004C3A30">
            <w:pPr>
              <w:spacing w:after="0" w:line="240" w:lineRule="auto"/>
              <w:ind w:left="-142" w:right="-162"/>
              <w:jc w:val="center"/>
              <w:rPr>
                <w:rFonts w:ascii="Times New Roman" w:hAnsi="Times New Roman" w:cs="Times New Roman"/>
                <w:sz w:val="26"/>
                <w:szCs w:val="26"/>
                <w:lang w:val="kk-KZ"/>
              </w:rPr>
            </w:pPr>
            <w:r w:rsidRPr="00467E40">
              <w:rPr>
                <w:rFonts w:ascii="Times New Roman" w:hAnsi="Times New Roman" w:cs="Times New Roman"/>
                <w:sz w:val="26"/>
                <w:szCs w:val="26"/>
                <w:lang w:val="kk-KZ"/>
              </w:rPr>
              <w:t>2-ші орым</w:t>
            </w:r>
          </w:p>
        </w:tc>
        <w:tc>
          <w:tcPr>
            <w:tcW w:w="564" w:type="dxa"/>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44</w:t>
            </w:r>
          </w:p>
        </w:tc>
        <w:tc>
          <w:tcPr>
            <w:tcW w:w="575"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47</w:t>
            </w:r>
          </w:p>
        </w:tc>
        <w:tc>
          <w:tcPr>
            <w:tcW w:w="722"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76</w:t>
            </w:r>
          </w:p>
        </w:tc>
        <w:tc>
          <w:tcPr>
            <w:tcW w:w="722"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38</w:t>
            </w:r>
          </w:p>
        </w:tc>
        <w:tc>
          <w:tcPr>
            <w:tcW w:w="721"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53</w:t>
            </w:r>
          </w:p>
        </w:tc>
        <w:tc>
          <w:tcPr>
            <w:tcW w:w="722"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54</w:t>
            </w:r>
          </w:p>
        </w:tc>
        <w:tc>
          <w:tcPr>
            <w:tcW w:w="722"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83</w:t>
            </w:r>
          </w:p>
        </w:tc>
        <w:tc>
          <w:tcPr>
            <w:tcW w:w="846" w:type="dxa"/>
            <w:gridSpan w:val="3"/>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96</w:t>
            </w:r>
          </w:p>
        </w:tc>
        <w:tc>
          <w:tcPr>
            <w:tcW w:w="751" w:type="dxa"/>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59</w:t>
            </w:r>
          </w:p>
        </w:tc>
        <w:tc>
          <w:tcPr>
            <w:tcW w:w="722" w:type="dxa"/>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64</w:t>
            </w:r>
          </w:p>
        </w:tc>
        <w:tc>
          <w:tcPr>
            <w:tcW w:w="722" w:type="dxa"/>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88</w:t>
            </w:r>
          </w:p>
        </w:tc>
        <w:tc>
          <w:tcPr>
            <w:tcW w:w="683" w:type="dxa"/>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104</w:t>
            </w:r>
          </w:p>
        </w:tc>
      </w:tr>
      <w:tr w:rsidR="006C4FA0" w:rsidRPr="006350BA" w:rsidTr="002B6758">
        <w:trPr>
          <w:gridAfter w:val="1"/>
          <w:wAfter w:w="9" w:type="dxa"/>
          <w:trHeight w:val="297"/>
        </w:trPr>
        <w:tc>
          <w:tcPr>
            <w:tcW w:w="1196" w:type="dxa"/>
            <w:vAlign w:val="center"/>
          </w:tcPr>
          <w:p w:rsidR="006C4FA0" w:rsidRPr="00467E40" w:rsidRDefault="006C4FA0" w:rsidP="004C3A30">
            <w:pPr>
              <w:spacing w:after="0" w:line="240" w:lineRule="auto"/>
              <w:ind w:left="-142" w:right="-162"/>
              <w:jc w:val="center"/>
              <w:rPr>
                <w:rFonts w:ascii="Times New Roman" w:hAnsi="Times New Roman" w:cs="Times New Roman"/>
                <w:sz w:val="26"/>
                <w:szCs w:val="26"/>
                <w:lang w:val="kk-KZ"/>
              </w:rPr>
            </w:pPr>
            <w:r w:rsidRPr="00467E40">
              <w:rPr>
                <w:rFonts w:ascii="Times New Roman" w:hAnsi="Times New Roman" w:cs="Times New Roman"/>
                <w:sz w:val="26"/>
                <w:szCs w:val="26"/>
                <w:lang w:val="kk-KZ"/>
              </w:rPr>
              <w:t>3-ші орым</w:t>
            </w:r>
          </w:p>
        </w:tc>
        <w:tc>
          <w:tcPr>
            <w:tcW w:w="564" w:type="dxa"/>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33</w:t>
            </w:r>
          </w:p>
        </w:tc>
        <w:tc>
          <w:tcPr>
            <w:tcW w:w="575"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44</w:t>
            </w:r>
          </w:p>
        </w:tc>
        <w:tc>
          <w:tcPr>
            <w:tcW w:w="722"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70</w:t>
            </w:r>
          </w:p>
        </w:tc>
        <w:tc>
          <w:tcPr>
            <w:tcW w:w="722"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80</w:t>
            </w:r>
          </w:p>
        </w:tc>
        <w:tc>
          <w:tcPr>
            <w:tcW w:w="721"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48</w:t>
            </w:r>
          </w:p>
        </w:tc>
        <w:tc>
          <w:tcPr>
            <w:tcW w:w="722"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53</w:t>
            </w:r>
          </w:p>
        </w:tc>
        <w:tc>
          <w:tcPr>
            <w:tcW w:w="722"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78</w:t>
            </w:r>
          </w:p>
        </w:tc>
        <w:tc>
          <w:tcPr>
            <w:tcW w:w="846" w:type="dxa"/>
            <w:gridSpan w:val="3"/>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87</w:t>
            </w:r>
          </w:p>
        </w:tc>
        <w:tc>
          <w:tcPr>
            <w:tcW w:w="751" w:type="dxa"/>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53</w:t>
            </w:r>
          </w:p>
        </w:tc>
        <w:tc>
          <w:tcPr>
            <w:tcW w:w="722" w:type="dxa"/>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60</w:t>
            </w:r>
          </w:p>
        </w:tc>
        <w:tc>
          <w:tcPr>
            <w:tcW w:w="722" w:type="dxa"/>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83</w:t>
            </w:r>
          </w:p>
        </w:tc>
        <w:tc>
          <w:tcPr>
            <w:tcW w:w="683" w:type="dxa"/>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98</w:t>
            </w:r>
          </w:p>
        </w:tc>
      </w:tr>
      <w:tr w:rsidR="006C4FA0" w:rsidRPr="006350BA" w:rsidTr="002B6758">
        <w:trPr>
          <w:trHeight w:val="297"/>
        </w:trPr>
        <w:tc>
          <w:tcPr>
            <w:tcW w:w="9677" w:type="dxa"/>
            <w:gridSpan w:val="22"/>
            <w:vAlign w:val="center"/>
          </w:tcPr>
          <w:p w:rsidR="006C4FA0" w:rsidRPr="00467E40" w:rsidRDefault="006C4FA0" w:rsidP="004C3A30">
            <w:pPr>
              <w:spacing w:after="0" w:line="240" w:lineRule="auto"/>
              <w:jc w:val="center"/>
              <w:rPr>
                <w:rFonts w:ascii="Times New Roman" w:hAnsi="Times New Roman" w:cs="Times New Roman"/>
                <w:sz w:val="26"/>
                <w:szCs w:val="26"/>
                <w:lang w:val="kk-KZ"/>
              </w:rPr>
            </w:pPr>
            <w:r w:rsidRPr="00467E40">
              <w:rPr>
                <w:rFonts w:ascii="Times New Roman" w:hAnsi="Times New Roman" w:cs="Times New Roman"/>
                <w:sz w:val="26"/>
                <w:szCs w:val="26"/>
                <w:lang w:val="kk-KZ"/>
              </w:rPr>
              <w:t>Көкбалауса сорты</w:t>
            </w:r>
          </w:p>
        </w:tc>
      </w:tr>
      <w:tr w:rsidR="006C4FA0" w:rsidRPr="006350BA" w:rsidTr="002B6758">
        <w:trPr>
          <w:gridAfter w:val="1"/>
          <w:wAfter w:w="9" w:type="dxa"/>
          <w:trHeight w:val="297"/>
        </w:trPr>
        <w:tc>
          <w:tcPr>
            <w:tcW w:w="1196" w:type="dxa"/>
            <w:vAlign w:val="center"/>
          </w:tcPr>
          <w:p w:rsidR="006C4FA0" w:rsidRPr="00467E40" w:rsidRDefault="006C4FA0" w:rsidP="004C3A30">
            <w:pPr>
              <w:spacing w:after="0" w:line="240" w:lineRule="auto"/>
              <w:ind w:left="-142" w:right="-162"/>
              <w:jc w:val="center"/>
              <w:rPr>
                <w:rFonts w:ascii="Times New Roman" w:hAnsi="Times New Roman" w:cs="Times New Roman"/>
                <w:sz w:val="26"/>
                <w:szCs w:val="26"/>
                <w:lang w:val="kk-KZ"/>
              </w:rPr>
            </w:pPr>
            <w:r w:rsidRPr="00467E40">
              <w:rPr>
                <w:rFonts w:ascii="Times New Roman" w:hAnsi="Times New Roman" w:cs="Times New Roman"/>
                <w:sz w:val="26"/>
                <w:szCs w:val="26"/>
                <w:lang w:val="kk-KZ"/>
              </w:rPr>
              <w:t>1-ші орым</w:t>
            </w:r>
          </w:p>
        </w:tc>
        <w:tc>
          <w:tcPr>
            <w:tcW w:w="564" w:type="dxa"/>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83</w:t>
            </w:r>
          </w:p>
        </w:tc>
        <w:tc>
          <w:tcPr>
            <w:tcW w:w="575"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91</w:t>
            </w:r>
          </w:p>
        </w:tc>
        <w:tc>
          <w:tcPr>
            <w:tcW w:w="722"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104</w:t>
            </w:r>
          </w:p>
        </w:tc>
        <w:tc>
          <w:tcPr>
            <w:tcW w:w="722"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128</w:t>
            </w:r>
          </w:p>
        </w:tc>
        <w:tc>
          <w:tcPr>
            <w:tcW w:w="721"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81</w:t>
            </w:r>
          </w:p>
        </w:tc>
        <w:tc>
          <w:tcPr>
            <w:tcW w:w="722"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100</w:t>
            </w:r>
          </w:p>
        </w:tc>
        <w:tc>
          <w:tcPr>
            <w:tcW w:w="722"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118</w:t>
            </w:r>
          </w:p>
        </w:tc>
        <w:tc>
          <w:tcPr>
            <w:tcW w:w="722"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136</w:t>
            </w:r>
          </w:p>
        </w:tc>
        <w:tc>
          <w:tcPr>
            <w:tcW w:w="875"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116</w:t>
            </w:r>
          </w:p>
        </w:tc>
        <w:tc>
          <w:tcPr>
            <w:tcW w:w="722" w:type="dxa"/>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119</w:t>
            </w:r>
          </w:p>
        </w:tc>
        <w:tc>
          <w:tcPr>
            <w:tcW w:w="722" w:type="dxa"/>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134</w:t>
            </w:r>
          </w:p>
        </w:tc>
        <w:tc>
          <w:tcPr>
            <w:tcW w:w="683" w:type="dxa"/>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184</w:t>
            </w:r>
          </w:p>
        </w:tc>
      </w:tr>
      <w:tr w:rsidR="006C4FA0" w:rsidRPr="006350BA" w:rsidTr="002B6758">
        <w:trPr>
          <w:gridAfter w:val="1"/>
          <w:wAfter w:w="9" w:type="dxa"/>
          <w:trHeight w:val="297"/>
        </w:trPr>
        <w:tc>
          <w:tcPr>
            <w:tcW w:w="1196" w:type="dxa"/>
            <w:vAlign w:val="center"/>
          </w:tcPr>
          <w:p w:rsidR="006C4FA0" w:rsidRPr="00467E40" w:rsidRDefault="006C4FA0" w:rsidP="004C3A30">
            <w:pPr>
              <w:spacing w:after="0" w:line="240" w:lineRule="auto"/>
              <w:ind w:left="-142" w:right="-162"/>
              <w:jc w:val="center"/>
              <w:rPr>
                <w:rFonts w:ascii="Times New Roman" w:hAnsi="Times New Roman" w:cs="Times New Roman"/>
                <w:sz w:val="26"/>
                <w:szCs w:val="26"/>
                <w:lang w:val="kk-KZ"/>
              </w:rPr>
            </w:pPr>
            <w:r w:rsidRPr="00467E40">
              <w:rPr>
                <w:rFonts w:ascii="Times New Roman" w:hAnsi="Times New Roman" w:cs="Times New Roman"/>
                <w:sz w:val="26"/>
                <w:szCs w:val="26"/>
                <w:lang w:val="kk-KZ"/>
              </w:rPr>
              <w:t>2-ші орым</w:t>
            </w:r>
          </w:p>
        </w:tc>
        <w:tc>
          <w:tcPr>
            <w:tcW w:w="564" w:type="dxa"/>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64</w:t>
            </w:r>
          </w:p>
        </w:tc>
        <w:tc>
          <w:tcPr>
            <w:tcW w:w="575"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86</w:t>
            </w:r>
          </w:p>
        </w:tc>
        <w:tc>
          <w:tcPr>
            <w:tcW w:w="722"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103</w:t>
            </w:r>
          </w:p>
        </w:tc>
        <w:tc>
          <w:tcPr>
            <w:tcW w:w="722"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131</w:t>
            </w:r>
          </w:p>
        </w:tc>
        <w:tc>
          <w:tcPr>
            <w:tcW w:w="721"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74</w:t>
            </w:r>
          </w:p>
        </w:tc>
        <w:tc>
          <w:tcPr>
            <w:tcW w:w="722"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83</w:t>
            </w:r>
          </w:p>
        </w:tc>
        <w:tc>
          <w:tcPr>
            <w:tcW w:w="722"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100</w:t>
            </w:r>
          </w:p>
        </w:tc>
        <w:tc>
          <w:tcPr>
            <w:tcW w:w="722"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130</w:t>
            </w:r>
          </w:p>
        </w:tc>
        <w:tc>
          <w:tcPr>
            <w:tcW w:w="875"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100</w:t>
            </w:r>
          </w:p>
        </w:tc>
        <w:tc>
          <w:tcPr>
            <w:tcW w:w="722" w:type="dxa"/>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94</w:t>
            </w:r>
          </w:p>
        </w:tc>
        <w:tc>
          <w:tcPr>
            <w:tcW w:w="722" w:type="dxa"/>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120</w:t>
            </w:r>
          </w:p>
        </w:tc>
        <w:tc>
          <w:tcPr>
            <w:tcW w:w="683" w:type="dxa"/>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169</w:t>
            </w:r>
          </w:p>
        </w:tc>
      </w:tr>
      <w:tr w:rsidR="006C4FA0" w:rsidRPr="006350BA" w:rsidTr="002B6758">
        <w:trPr>
          <w:gridAfter w:val="1"/>
          <w:wAfter w:w="9" w:type="dxa"/>
          <w:trHeight w:val="297"/>
        </w:trPr>
        <w:tc>
          <w:tcPr>
            <w:tcW w:w="1196" w:type="dxa"/>
            <w:vAlign w:val="center"/>
          </w:tcPr>
          <w:p w:rsidR="006C4FA0" w:rsidRPr="00467E40" w:rsidRDefault="006C4FA0" w:rsidP="004C3A30">
            <w:pPr>
              <w:spacing w:after="0" w:line="240" w:lineRule="auto"/>
              <w:ind w:left="-142" w:right="-162"/>
              <w:jc w:val="center"/>
              <w:rPr>
                <w:rFonts w:ascii="Times New Roman" w:hAnsi="Times New Roman" w:cs="Times New Roman"/>
                <w:sz w:val="26"/>
                <w:szCs w:val="26"/>
                <w:lang w:val="kk-KZ"/>
              </w:rPr>
            </w:pPr>
            <w:r w:rsidRPr="00467E40">
              <w:rPr>
                <w:rFonts w:ascii="Times New Roman" w:hAnsi="Times New Roman" w:cs="Times New Roman"/>
                <w:sz w:val="26"/>
                <w:szCs w:val="26"/>
                <w:lang w:val="kk-KZ"/>
              </w:rPr>
              <w:t>3-ші орым</w:t>
            </w:r>
          </w:p>
        </w:tc>
        <w:tc>
          <w:tcPr>
            <w:tcW w:w="564" w:type="dxa"/>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60</w:t>
            </w:r>
          </w:p>
        </w:tc>
        <w:tc>
          <w:tcPr>
            <w:tcW w:w="575"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80</w:t>
            </w:r>
          </w:p>
        </w:tc>
        <w:tc>
          <w:tcPr>
            <w:tcW w:w="722"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92</w:t>
            </w:r>
          </w:p>
        </w:tc>
        <w:tc>
          <w:tcPr>
            <w:tcW w:w="722"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95</w:t>
            </w:r>
          </w:p>
        </w:tc>
        <w:tc>
          <w:tcPr>
            <w:tcW w:w="721"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68</w:t>
            </w:r>
          </w:p>
        </w:tc>
        <w:tc>
          <w:tcPr>
            <w:tcW w:w="722"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77</w:t>
            </w:r>
          </w:p>
        </w:tc>
        <w:tc>
          <w:tcPr>
            <w:tcW w:w="722"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96</w:t>
            </w:r>
          </w:p>
        </w:tc>
        <w:tc>
          <w:tcPr>
            <w:tcW w:w="722"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104</w:t>
            </w:r>
          </w:p>
        </w:tc>
        <w:tc>
          <w:tcPr>
            <w:tcW w:w="875"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108</w:t>
            </w:r>
          </w:p>
        </w:tc>
        <w:tc>
          <w:tcPr>
            <w:tcW w:w="722" w:type="dxa"/>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90</w:t>
            </w:r>
          </w:p>
        </w:tc>
        <w:tc>
          <w:tcPr>
            <w:tcW w:w="722" w:type="dxa"/>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115</w:t>
            </w:r>
          </w:p>
        </w:tc>
        <w:tc>
          <w:tcPr>
            <w:tcW w:w="683" w:type="dxa"/>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160</w:t>
            </w:r>
          </w:p>
        </w:tc>
      </w:tr>
      <w:tr w:rsidR="006C4FA0" w:rsidRPr="006350BA" w:rsidTr="002B6758">
        <w:trPr>
          <w:trHeight w:val="297"/>
        </w:trPr>
        <w:tc>
          <w:tcPr>
            <w:tcW w:w="9677" w:type="dxa"/>
            <w:gridSpan w:val="22"/>
            <w:vAlign w:val="center"/>
          </w:tcPr>
          <w:p w:rsidR="006C4FA0" w:rsidRPr="00467E40" w:rsidRDefault="006C4FA0" w:rsidP="004C3A30">
            <w:pPr>
              <w:spacing w:after="0" w:line="240" w:lineRule="auto"/>
              <w:jc w:val="center"/>
              <w:rPr>
                <w:rFonts w:ascii="Times New Roman" w:hAnsi="Times New Roman" w:cs="Times New Roman"/>
                <w:sz w:val="26"/>
                <w:szCs w:val="26"/>
                <w:lang w:val="kk-KZ"/>
              </w:rPr>
            </w:pPr>
            <w:r w:rsidRPr="00467E40">
              <w:rPr>
                <w:rFonts w:ascii="Times New Roman" w:hAnsi="Times New Roman" w:cs="Times New Roman"/>
                <w:sz w:val="26"/>
                <w:szCs w:val="26"/>
                <w:lang w:val="kk-KZ"/>
              </w:rPr>
              <w:t>Өсімтал сорты</w:t>
            </w:r>
          </w:p>
        </w:tc>
      </w:tr>
      <w:tr w:rsidR="006C4FA0" w:rsidRPr="006350BA" w:rsidTr="002B6758">
        <w:trPr>
          <w:gridAfter w:val="1"/>
          <w:wAfter w:w="9" w:type="dxa"/>
          <w:trHeight w:val="297"/>
        </w:trPr>
        <w:tc>
          <w:tcPr>
            <w:tcW w:w="1196" w:type="dxa"/>
            <w:vAlign w:val="center"/>
          </w:tcPr>
          <w:p w:rsidR="006C4FA0" w:rsidRPr="00467E40" w:rsidRDefault="006C4FA0" w:rsidP="004C3A30">
            <w:pPr>
              <w:spacing w:after="0" w:line="240" w:lineRule="auto"/>
              <w:ind w:left="-142" w:right="-162"/>
              <w:jc w:val="center"/>
              <w:rPr>
                <w:rFonts w:ascii="Times New Roman" w:hAnsi="Times New Roman" w:cs="Times New Roman"/>
                <w:sz w:val="26"/>
                <w:szCs w:val="26"/>
                <w:lang w:val="kk-KZ"/>
              </w:rPr>
            </w:pPr>
            <w:r w:rsidRPr="00467E40">
              <w:rPr>
                <w:rFonts w:ascii="Times New Roman" w:hAnsi="Times New Roman" w:cs="Times New Roman"/>
                <w:sz w:val="26"/>
                <w:szCs w:val="26"/>
                <w:lang w:val="kk-KZ"/>
              </w:rPr>
              <w:t>1-ші орым</w:t>
            </w:r>
          </w:p>
        </w:tc>
        <w:tc>
          <w:tcPr>
            <w:tcW w:w="564" w:type="dxa"/>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62</w:t>
            </w:r>
          </w:p>
        </w:tc>
        <w:tc>
          <w:tcPr>
            <w:tcW w:w="575"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71</w:t>
            </w:r>
          </w:p>
        </w:tc>
        <w:tc>
          <w:tcPr>
            <w:tcW w:w="722"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90</w:t>
            </w:r>
          </w:p>
        </w:tc>
        <w:tc>
          <w:tcPr>
            <w:tcW w:w="722"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104</w:t>
            </w:r>
          </w:p>
        </w:tc>
        <w:tc>
          <w:tcPr>
            <w:tcW w:w="721"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88</w:t>
            </w:r>
          </w:p>
        </w:tc>
        <w:tc>
          <w:tcPr>
            <w:tcW w:w="722"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86</w:t>
            </w:r>
          </w:p>
        </w:tc>
        <w:tc>
          <w:tcPr>
            <w:tcW w:w="722"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99</w:t>
            </w:r>
          </w:p>
        </w:tc>
        <w:tc>
          <w:tcPr>
            <w:tcW w:w="722"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130</w:t>
            </w:r>
          </w:p>
        </w:tc>
        <w:tc>
          <w:tcPr>
            <w:tcW w:w="875"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99</w:t>
            </w:r>
          </w:p>
        </w:tc>
        <w:tc>
          <w:tcPr>
            <w:tcW w:w="722" w:type="dxa"/>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101</w:t>
            </w:r>
          </w:p>
        </w:tc>
        <w:tc>
          <w:tcPr>
            <w:tcW w:w="722" w:type="dxa"/>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118</w:t>
            </w:r>
          </w:p>
        </w:tc>
        <w:tc>
          <w:tcPr>
            <w:tcW w:w="683" w:type="dxa"/>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131</w:t>
            </w:r>
          </w:p>
        </w:tc>
      </w:tr>
      <w:tr w:rsidR="006C4FA0" w:rsidRPr="006350BA" w:rsidTr="002B6758">
        <w:trPr>
          <w:gridAfter w:val="1"/>
          <w:wAfter w:w="9" w:type="dxa"/>
          <w:trHeight w:val="297"/>
        </w:trPr>
        <w:tc>
          <w:tcPr>
            <w:tcW w:w="1196" w:type="dxa"/>
            <w:vAlign w:val="center"/>
          </w:tcPr>
          <w:p w:rsidR="006C4FA0" w:rsidRPr="00467E40" w:rsidRDefault="006C4FA0" w:rsidP="004C3A30">
            <w:pPr>
              <w:spacing w:after="0" w:line="240" w:lineRule="auto"/>
              <w:ind w:left="-142" w:right="-162"/>
              <w:jc w:val="center"/>
              <w:rPr>
                <w:rFonts w:ascii="Times New Roman" w:hAnsi="Times New Roman" w:cs="Times New Roman"/>
                <w:sz w:val="26"/>
                <w:szCs w:val="26"/>
                <w:lang w:val="kk-KZ"/>
              </w:rPr>
            </w:pPr>
            <w:r w:rsidRPr="00467E40">
              <w:rPr>
                <w:rFonts w:ascii="Times New Roman" w:hAnsi="Times New Roman" w:cs="Times New Roman"/>
                <w:sz w:val="26"/>
                <w:szCs w:val="26"/>
                <w:lang w:val="kk-KZ"/>
              </w:rPr>
              <w:t>2-ші орым</w:t>
            </w:r>
          </w:p>
        </w:tc>
        <w:tc>
          <w:tcPr>
            <w:tcW w:w="564" w:type="dxa"/>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53</w:t>
            </w:r>
          </w:p>
        </w:tc>
        <w:tc>
          <w:tcPr>
            <w:tcW w:w="575"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70</w:t>
            </w:r>
          </w:p>
        </w:tc>
        <w:tc>
          <w:tcPr>
            <w:tcW w:w="722"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84</w:t>
            </w:r>
          </w:p>
        </w:tc>
        <w:tc>
          <w:tcPr>
            <w:tcW w:w="722"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86</w:t>
            </w:r>
          </w:p>
        </w:tc>
        <w:tc>
          <w:tcPr>
            <w:tcW w:w="721"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80</w:t>
            </w:r>
          </w:p>
        </w:tc>
        <w:tc>
          <w:tcPr>
            <w:tcW w:w="722"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74</w:t>
            </w:r>
          </w:p>
        </w:tc>
        <w:tc>
          <w:tcPr>
            <w:tcW w:w="722"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89</w:t>
            </w:r>
          </w:p>
        </w:tc>
        <w:tc>
          <w:tcPr>
            <w:tcW w:w="722"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90</w:t>
            </w:r>
          </w:p>
        </w:tc>
        <w:tc>
          <w:tcPr>
            <w:tcW w:w="875"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109</w:t>
            </w:r>
          </w:p>
        </w:tc>
        <w:tc>
          <w:tcPr>
            <w:tcW w:w="722" w:type="dxa"/>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75</w:t>
            </w:r>
          </w:p>
        </w:tc>
        <w:tc>
          <w:tcPr>
            <w:tcW w:w="722" w:type="dxa"/>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100</w:t>
            </w:r>
          </w:p>
        </w:tc>
        <w:tc>
          <w:tcPr>
            <w:tcW w:w="683" w:type="dxa"/>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99</w:t>
            </w:r>
          </w:p>
        </w:tc>
      </w:tr>
      <w:tr w:rsidR="006C4FA0" w:rsidRPr="006350BA" w:rsidTr="002B6758">
        <w:trPr>
          <w:gridAfter w:val="1"/>
          <w:wAfter w:w="9" w:type="dxa"/>
          <w:trHeight w:val="297"/>
        </w:trPr>
        <w:tc>
          <w:tcPr>
            <w:tcW w:w="1196" w:type="dxa"/>
            <w:vAlign w:val="center"/>
          </w:tcPr>
          <w:p w:rsidR="006C4FA0" w:rsidRPr="00467E40" w:rsidRDefault="006C4FA0" w:rsidP="004C3A30">
            <w:pPr>
              <w:spacing w:after="0" w:line="240" w:lineRule="auto"/>
              <w:ind w:left="-142" w:right="-162"/>
              <w:jc w:val="center"/>
              <w:rPr>
                <w:rFonts w:ascii="Times New Roman" w:hAnsi="Times New Roman" w:cs="Times New Roman"/>
                <w:sz w:val="26"/>
                <w:szCs w:val="26"/>
                <w:lang w:val="kk-KZ"/>
              </w:rPr>
            </w:pPr>
            <w:r w:rsidRPr="00467E40">
              <w:rPr>
                <w:rFonts w:ascii="Times New Roman" w:hAnsi="Times New Roman" w:cs="Times New Roman"/>
                <w:sz w:val="26"/>
                <w:szCs w:val="26"/>
                <w:lang w:val="kk-KZ"/>
              </w:rPr>
              <w:t>3-ші орым</w:t>
            </w:r>
          </w:p>
        </w:tc>
        <w:tc>
          <w:tcPr>
            <w:tcW w:w="564" w:type="dxa"/>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57</w:t>
            </w:r>
          </w:p>
        </w:tc>
        <w:tc>
          <w:tcPr>
            <w:tcW w:w="575"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73</w:t>
            </w:r>
          </w:p>
        </w:tc>
        <w:tc>
          <w:tcPr>
            <w:tcW w:w="722"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85</w:t>
            </w:r>
          </w:p>
        </w:tc>
        <w:tc>
          <w:tcPr>
            <w:tcW w:w="722"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80</w:t>
            </w:r>
          </w:p>
        </w:tc>
        <w:tc>
          <w:tcPr>
            <w:tcW w:w="721"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65</w:t>
            </w:r>
          </w:p>
        </w:tc>
        <w:tc>
          <w:tcPr>
            <w:tcW w:w="722"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67</w:t>
            </w:r>
          </w:p>
        </w:tc>
        <w:tc>
          <w:tcPr>
            <w:tcW w:w="722"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80</w:t>
            </w:r>
          </w:p>
        </w:tc>
        <w:tc>
          <w:tcPr>
            <w:tcW w:w="722"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85</w:t>
            </w:r>
          </w:p>
        </w:tc>
        <w:tc>
          <w:tcPr>
            <w:tcW w:w="875" w:type="dxa"/>
            <w:gridSpan w:val="2"/>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74</w:t>
            </w:r>
          </w:p>
        </w:tc>
        <w:tc>
          <w:tcPr>
            <w:tcW w:w="722" w:type="dxa"/>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70</w:t>
            </w:r>
          </w:p>
        </w:tc>
        <w:tc>
          <w:tcPr>
            <w:tcW w:w="722" w:type="dxa"/>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95</w:t>
            </w:r>
          </w:p>
        </w:tc>
        <w:tc>
          <w:tcPr>
            <w:tcW w:w="683" w:type="dxa"/>
            <w:vAlign w:val="center"/>
          </w:tcPr>
          <w:p w:rsidR="006C4FA0" w:rsidRPr="006350BA" w:rsidRDefault="006C4FA0" w:rsidP="004C3A3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117</w:t>
            </w:r>
          </w:p>
        </w:tc>
      </w:tr>
    </w:tbl>
    <w:p w:rsidR="0087365F" w:rsidRDefault="0087365F" w:rsidP="00B916E4">
      <w:pPr>
        <w:spacing w:after="0" w:line="240" w:lineRule="auto"/>
        <w:jc w:val="both"/>
        <w:rPr>
          <w:rFonts w:ascii="Times New Roman" w:hAnsi="Times New Roman" w:cs="Times New Roman"/>
          <w:sz w:val="28"/>
          <w:szCs w:val="28"/>
          <w:lang w:val="kk-KZ"/>
        </w:rPr>
      </w:pPr>
    </w:p>
    <w:p w:rsidR="00B916E4" w:rsidRDefault="00B916E4" w:rsidP="00B916E4">
      <w:pPr>
        <w:spacing w:after="0" w:line="240" w:lineRule="auto"/>
        <w:jc w:val="both"/>
        <w:rPr>
          <w:rFonts w:ascii="Times New Roman" w:hAnsi="Times New Roman" w:cs="Times New Roman"/>
          <w:sz w:val="28"/>
          <w:szCs w:val="28"/>
          <w:lang w:val="kk-KZ"/>
        </w:rPr>
      </w:pPr>
      <w:r w:rsidRPr="000C6726">
        <w:rPr>
          <w:rFonts w:ascii="Times New Roman" w:hAnsi="Times New Roman" w:cs="Times New Roman"/>
          <w:sz w:val="28"/>
          <w:szCs w:val="28"/>
          <w:lang w:val="kk-KZ"/>
        </w:rPr>
        <w:t xml:space="preserve">Кесте  </w:t>
      </w:r>
      <w:r w:rsidR="000D6A2F">
        <w:rPr>
          <w:rFonts w:ascii="Times New Roman" w:hAnsi="Times New Roman" w:cs="Times New Roman"/>
          <w:sz w:val="28"/>
          <w:szCs w:val="28"/>
          <w:lang w:val="kk-KZ"/>
        </w:rPr>
        <w:t>24</w:t>
      </w:r>
      <w:r>
        <w:rPr>
          <w:rFonts w:ascii="Times New Roman" w:hAnsi="Times New Roman" w:cs="Times New Roman"/>
          <w:sz w:val="28"/>
          <w:szCs w:val="28"/>
          <w:lang w:val="kk-KZ"/>
        </w:rPr>
        <w:t xml:space="preserve"> –</w:t>
      </w:r>
      <w:r w:rsidR="00CD351C">
        <w:rPr>
          <w:rFonts w:ascii="Times New Roman" w:hAnsi="Times New Roman" w:cs="Times New Roman"/>
          <w:sz w:val="28"/>
          <w:szCs w:val="28"/>
          <w:lang w:val="kk-KZ"/>
        </w:rPr>
        <w:t>Ж</w:t>
      </w:r>
      <w:r w:rsidRPr="000C6726">
        <w:rPr>
          <w:rFonts w:ascii="Times New Roman" w:hAnsi="Times New Roman" w:cs="Times New Roman"/>
          <w:sz w:val="28"/>
          <w:szCs w:val="28"/>
          <w:lang w:val="kk-KZ"/>
        </w:rPr>
        <w:t xml:space="preserve">оңышқа </w:t>
      </w:r>
      <w:r w:rsidR="00CD351C">
        <w:rPr>
          <w:rFonts w:ascii="Times New Roman" w:hAnsi="Times New Roman" w:cs="Times New Roman"/>
          <w:sz w:val="28"/>
          <w:szCs w:val="28"/>
          <w:lang w:val="kk-KZ"/>
        </w:rPr>
        <w:t xml:space="preserve">3–ші жылғы егісінде </w:t>
      </w:r>
      <w:r>
        <w:rPr>
          <w:rFonts w:ascii="Times New Roman" w:hAnsi="Times New Roman" w:cs="Times New Roman"/>
          <w:sz w:val="28"/>
          <w:szCs w:val="28"/>
          <w:lang w:val="kk-KZ"/>
        </w:rPr>
        <w:t>гүлдеу кезеңінде</w:t>
      </w:r>
      <w:r w:rsidRPr="000C6726">
        <w:rPr>
          <w:rFonts w:ascii="Times New Roman" w:hAnsi="Times New Roman" w:cs="Times New Roman"/>
          <w:sz w:val="28"/>
          <w:szCs w:val="28"/>
          <w:lang w:val="kk-KZ"/>
        </w:rPr>
        <w:t xml:space="preserve"> тыңайтқыштарға және сорттарға байланысты азот түзуші бактерия түйнекшелерінің дамуы</w:t>
      </w:r>
      <w:r>
        <w:rPr>
          <w:rFonts w:ascii="Times New Roman" w:hAnsi="Times New Roman" w:cs="Times New Roman"/>
          <w:sz w:val="28"/>
          <w:szCs w:val="28"/>
          <w:lang w:val="kk-KZ"/>
        </w:rPr>
        <w:t xml:space="preserve"> </w:t>
      </w:r>
    </w:p>
    <w:p w:rsidR="00B916E4" w:rsidRPr="000C6726" w:rsidRDefault="00B916E4" w:rsidP="00B916E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 өсімдікке есептегенде</w:t>
      </w:r>
      <w:r w:rsidR="00CD351C">
        <w:rPr>
          <w:rFonts w:ascii="Times New Roman" w:hAnsi="Times New Roman" w:cs="Times New Roman"/>
          <w:sz w:val="28"/>
          <w:szCs w:val="28"/>
          <w:lang w:val="kk-KZ"/>
        </w:rPr>
        <w:t>, дана</w:t>
      </w:r>
      <w:r>
        <w:rPr>
          <w:rFonts w:ascii="Times New Roman" w:hAnsi="Times New Roman" w:cs="Times New Roman"/>
          <w:sz w:val="28"/>
          <w:szCs w:val="28"/>
          <w:lang w:val="kk-KZ"/>
        </w:rPr>
        <w:t>)</w:t>
      </w:r>
      <w:r w:rsidRPr="000C6726">
        <w:rPr>
          <w:rFonts w:ascii="Times New Roman" w:hAnsi="Times New Roman" w:cs="Times New Roman"/>
          <w:sz w:val="28"/>
          <w:szCs w:val="28"/>
          <w:lang w:val="kk-KZ"/>
        </w:rPr>
        <w:t xml:space="preserve"> </w:t>
      </w:r>
    </w:p>
    <w:tbl>
      <w:tblPr>
        <w:tblStyle w:val="a9"/>
        <w:tblW w:w="9656" w:type="dxa"/>
        <w:tblInd w:w="108" w:type="dxa"/>
        <w:tblLayout w:type="fixed"/>
        <w:tblLook w:val="04A0" w:firstRow="1" w:lastRow="0" w:firstColumn="1" w:lastColumn="0" w:noHBand="0" w:noVBand="1"/>
      </w:tblPr>
      <w:tblGrid>
        <w:gridCol w:w="1156"/>
        <w:gridCol w:w="704"/>
        <w:gridCol w:w="706"/>
        <w:gridCol w:w="706"/>
        <w:gridCol w:w="728"/>
        <w:gridCol w:w="715"/>
        <w:gridCol w:w="715"/>
        <w:gridCol w:w="715"/>
        <w:gridCol w:w="717"/>
        <w:gridCol w:w="715"/>
        <w:gridCol w:w="715"/>
        <w:gridCol w:w="715"/>
        <w:gridCol w:w="636"/>
        <w:gridCol w:w="13"/>
      </w:tblGrid>
      <w:tr w:rsidR="00B916E4" w:rsidRPr="006350BA" w:rsidTr="002B6758">
        <w:trPr>
          <w:trHeight w:val="268"/>
        </w:trPr>
        <w:tc>
          <w:tcPr>
            <w:tcW w:w="1157" w:type="dxa"/>
            <w:vMerge w:val="restart"/>
          </w:tcPr>
          <w:p w:rsidR="00B916E4" w:rsidRPr="006350BA" w:rsidRDefault="00B916E4"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Даму кезеңі</w:t>
            </w:r>
          </w:p>
        </w:tc>
        <w:tc>
          <w:tcPr>
            <w:tcW w:w="2845" w:type="dxa"/>
            <w:gridSpan w:val="4"/>
          </w:tcPr>
          <w:p w:rsidR="00B916E4" w:rsidRPr="006350BA" w:rsidRDefault="00B916E4" w:rsidP="00467E40">
            <w:pPr>
              <w:spacing w:after="0" w:line="240" w:lineRule="auto"/>
              <w:jc w:val="center"/>
              <w:rPr>
                <w:rFonts w:ascii="Times New Roman" w:hAnsi="Times New Roman" w:cs="Times New Roman"/>
                <w:sz w:val="27"/>
                <w:szCs w:val="27"/>
                <w:lang w:val="kk-KZ"/>
              </w:rPr>
            </w:pPr>
            <w:r w:rsidRPr="006350BA">
              <w:rPr>
                <w:rFonts w:ascii="Times New Roman" w:eastAsia="Calibri" w:hAnsi="Times New Roman" w:cs="Times New Roman"/>
                <w:kern w:val="24"/>
                <w:sz w:val="27"/>
                <w:szCs w:val="27"/>
                <w:lang w:val="kk-KZ"/>
              </w:rPr>
              <w:t>Р</w:t>
            </w:r>
            <w:r w:rsidRPr="006350BA">
              <w:rPr>
                <w:rFonts w:ascii="Times New Roman" w:eastAsia="Calibri" w:hAnsi="Times New Roman" w:cs="Times New Roman"/>
                <w:kern w:val="24"/>
                <w:sz w:val="27"/>
                <w:szCs w:val="27"/>
                <w:vertAlign w:val="subscript"/>
                <w:lang w:val="kk-KZ"/>
              </w:rPr>
              <w:t>0</w:t>
            </w:r>
          </w:p>
        </w:tc>
        <w:tc>
          <w:tcPr>
            <w:tcW w:w="2862" w:type="dxa"/>
            <w:gridSpan w:val="4"/>
          </w:tcPr>
          <w:p w:rsidR="00B916E4" w:rsidRPr="006350BA" w:rsidRDefault="00B916E4" w:rsidP="00467E40">
            <w:pPr>
              <w:spacing w:after="0" w:line="240" w:lineRule="auto"/>
              <w:jc w:val="center"/>
              <w:rPr>
                <w:rFonts w:ascii="Times New Roman" w:hAnsi="Times New Roman" w:cs="Times New Roman"/>
                <w:sz w:val="27"/>
                <w:szCs w:val="27"/>
                <w:lang w:val="kk-KZ"/>
              </w:rPr>
            </w:pPr>
            <w:r w:rsidRPr="006350BA">
              <w:rPr>
                <w:rFonts w:ascii="Times New Roman" w:eastAsia="Calibri" w:hAnsi="Times New Roman" w:cs="Times New Roman"/>
                <w:kern w:val="24"/>
                <w:sz w:val="27"/>
                <w:szCs w:val="27"/>
                <w:lang w:val="kk-KZ"/>
              </w:rPr>
              <w:t>Р</w:t>
            </w:r>
            <w:r w:rsidRPr="006350BA">
              <w:rPr>
                <w:rFonts w:ascii="Times New Roman" w:eastAsia="Calibri" w:hAnsi="Times New Roman" w:cs="Times New Roman"/>
                <w:kern w:val="24"/>
                <w:sz w:val="27"/>
                <w:szCs w:val="27"/>
                <w:vertAlign w:val="subscript"/>
                <w:lang w:val="kk-KZ"/>
              </w:rPr>
              <w:t>150</w:t>
            </w:r>
          </w:p>
        </w:tc>
        <w:tc>
          <w:tcPr>
            <w:tcW w:w="2792" w:type="dxa"/>
            <w:gridSpan w:val="5"/>
          </w:tcPr>
          <w:p w:rsidR="00B916E4" w:rsidRPr="006350BA" w:rsidRDefault="00B916E4" w:rsidP="00467E40">
            <w:pPr>
              <w:spacing w:after="0" w:line="240" w:lineRule="auto"/>
              <w:jc w:val="center"/>
              <w:rPr>
                <w:rFonts w:ascii="Times New Roman" w:hAnsi="Times New Roman" w:cs="Times New Roman"/>
                <w:sz w:val="27"/>
                <w:szCs w:val="27"/>
                <w:lang w:val="kk-KZ"/>
              </w:rPr>
            </w:pPr>
            <w:r w:rsidRPr="006350BA">
              <w:rPr>
                <w:rFonts w:ascii="Times New Roman" w:eastAsia="Calibri" w:hAnsi="Times New Roman" w:cs="Times New Roman"/>
                <w:kern w:val="24"/>
                <w:sz w:val="27"/>
                <w:szCs w:val="27"/>
                <w:lang w:val="kk-KZ"/>
              </w:rPr>
              <w:t>Р</w:t>
            </w:r>
            <w:r w:rsidRPr="006350BA">
              <w:rPr>
                <w:rFonts w:ascii="Times New Roman" w:eastAsia="Calibri" w:hAnsi="Times New Roman" w:cs="Times New Roman"/>
                <w:kern w:val="24"/>
                <w:sz w:val="27"/>
                <w:szCs w:val="27"/>
                <w:vertAlign w:val="subscript"/>
                <w:lang w:val="kk-KZ"/>
              </w:rPr>
              <w:t>200</w:t>
            </w:r>
          </w:p>
        </w:tc>
      </w:tr>
      <w:tr w:rsidR="002B6758" w:rsidRPr="006350BA" w:rsidTr="002B6758">
        <w:trPr>
          <w:gridAfter w:val="1"/>
          <w:wAfter w:w="13" w:type="dxa"/>
          <w:trHeight w:val="268"/>
        </w:trPr>
        <w:tc>
          <w:tcPr>
            <w:tcW w:w="1157" w:type="dxa"/>
            <w:vMerge/>
          </w:tcPr>
          <w:p w:rsidR="00B916E4" w:rsidRPr="006350BA" w:rsidRDefault="00B916E4" w:rsidP="00467E40">
            <w:pPr>
              <w:spacing w:after="0" w:line="240" w:lineRule="auto"/>
              <w:jc w:val="both"/>
              <w:rPr>
                <w:rFonts w:ascii="Times New Roman" w:hAnsi="Times New Roman" w:cs="Times New Roman"/>
                <w:sz w:val="27"/>
                <w:szCs w:val="27"/>
                <w:lang w:val="kk-KZ"/>
              </w:rPr>
            </w:pPr>
          </w:p>
        </w:tc>
        <w:tc>
          <w:tcPr>
            <w:tcW w:w="705" w:type="dxa"/>
          </w:tcPr>
          <w:p w:rsidR="00B916E4" w:rsidRPr="006350BA" w:rsidRDefault="00B916E4" w:rsidP="00D83CFA">
            <w:pPr>
              <w:spacing w:after="0" w:line="240" w:lineRule="auto"/>
              <w:jc w:val="center"/>
              <w:rPr>
                <w:rFonts w:ascii="Times New Roman" w:hAnsi="Times New Roman" w:cs="Times New Roman"/>
                <w:sz w:val="27"/>
                <w:szCs w:val="27"/>
                <w:vertAlign w:val="subscript"/>
                <w:lang w:val="en-US"/>
              </w:rPr>
            </w:pPr>
            <w:r w:rsidRPr="006350BA">
              <w:rPr>
                <w:rFonts w:ascii="Times New Roman" w:hAnsi="Times New Roman" w:cs="Times New Roman"/>
                <w:sz w:val="27"/>
                <w:szCs w:val="27"/>
                <w:lang w:val="en-US"/>
              </w:rPr>
              <w:t>N</w:t>
            </w:r>
            <w:r w:rsidRPr="006350BA">
              <w:rPr>
                <w:rFonts w:ascii="Times New Roman" w:hAnsi="Times New Roman" w:cs="Times New Roman"/>
                <w:sz w:val="27"/>
                <w:szCs w:val="27"/>
                <w:vertAlign w:val="subscript"/>
                <w:lang w:val="en-US"/>
              </w:rPr>
              <w:t>60</w:t>
            </w:r>
          </w:p>
        </w:tc>
        <w:tc>
          <w:tcPr>
            <w:tcW w:w="706" w:type="dxa"/>
          </w:tcPr>
          <w:p w:rsidR="00B916E4" w:rsidRPr="006350BA" w:rsidRDefault="00B916E4" w:rsidP="00D83CFA">
            <w:pPr>
              <w:spacing w:after="0" w:line="240" w:lineRule="auto"/>
              <w:jc w:val="center"/>
              <w:rPr>
                <w:rFonts w:ascii="Times New Roman" w:hAnsi="Times New Roman" w:cs="Times New Roman"/>
                <w:sz w:val="27"/>
                <w:szCs w:val="27"/>
                <w:vertAlign w:val="subscript"/>
                <w:lang w:val="en-US"/>
              </w:rPr>
            </w:pPr>
            <w:r w:rsidRPr="006350BA">
              <w:rPr>
                <w:rFonts w:ascii="Times New Roman" w:hAnsi="Times New Roman" w:cs="Times New Roman"/>
                <w:sz w:val="27"/>
                <w:szCs w:val="27"/>
                <w:lang w:val="en-US"/>
              </w:rPr>
              <w:t>K</w:t>
            </w:r>
            <w:r w:rsidRPr="006350BA">
              <w:rPr>
                <w:rFonts w:ascii="Times New Roman" w:hAnsi="Times New Roman" w:cs="Times New Roman"/>
                <w:sz w:val="27"/>
                <w:szCs w:val="27"/>
                <w:vertAlign w:val="subscript"/>
                <w:lang w:val="en-US"/>
              </w:rPr>
              <w:t>70</w:t>
            </w:r>
          </w:p>
        </w:tc>
        <w:tc>
          <w:tcPr>
            <w:tcW w:w="706" w:type="dxa"/>
          </w:tcPr>
          <w:p w:rsidR="00B916E4" w:rsidRPr="006350BA" w:rsidRDefault="00B916E4" w:rsidP="00D83CFA">
            <w:pPr>
              <w:spacing w:after="0" w:line="240" w:lineRule="auto"/>
              <w:jc w:val="center"/>
              <w:rPr>
                <w:rFonts w:ascii="Times New Roman" w:hAnsi="Times New Roman" w:cs="Times New Roman"/>
                <w:sz w:val="27"/>
                <w:szCs w:val="27"/>
                <w:vertAlign w:val="subscript"/>
                <w:lang w:val="en-US"/>
              </w:rPr>
            </w:pPr>
            <w:r w:rsidRPr="006350BA">
              <w:rPr>
                <w:rFonts w:ascii="Times New Roman" w:hAnsi="Times New Roman" w:cs="Times New Roman"/>
                <w:sz w:val="27"/>
                <w:szCs w:val="27"/>
                <w:lang w:val="en-US"/>
              </w:rPr>
              <w:t>Co</w:t>
            </w:r>
          </w:p>
        </w:tc>
        <w:tc>
          <w:tcPr>
            <w:tcW w:w="727" w:type="dxa"/>
          </w:tcPr>
          <w:p w:rsidR="00B916E4" w:rsidRPr="006350BA" w:rsidRDefault="00B916E4" w:rsidP="00D83CFA">
            <w:pPr>
              <w:spacing w:after="0" w:line="240" w:lineRule="auto"/>
              <w:jc w:val="center"/>
              <w:rPr>
                <w:rFonts w:ascii="Times New Roman" w:hAnsi="Times New Roman" w:cs="Times New Roman"/>
                <w:sz w:val="27"/>
                <w:szCs w:val="27"/>
                <w:lang w:val="en-US"/>
              </w:rPr>
            </w:pPr>
            <w:r w:rsidRPr="006350BA">
              <w:rPr>
                <w:rFonts w:ascii="Times New Roman" w:hAnsi="Times New Roman" w:cs="Times New Roman"/>
                <w:sz w:val="27"/>
                <w:szCs w:val="27"/>
                <w:lang w:val="en-US"/>
              </w:rPr>
              <w:t>Mo</w:t>
            </w:r>
          </w:p>
        </w:tc>
        <w:tc>
          <w:tcPr>
            <w:tcW w:w="715" w:type="dxa"/>
          </w:tcPr>
          <w:p w:rsidR="00B916E4" w:rsidRPr="006350BA" w:rsidRDefault="00B916E4" w:rsidP="00D83CFA">
            <w:pPr>
              <w:spacing w:after="0" w:line="240" w:lineRule="auto"/>
              <w:jc w:val="center"/>
              <w:rPr>
                <w:rFonts w:ascii="Times New Roman" w:hAnsi="Times New Roman" w:cs="Times New Roman"/>
                <w:sz w:val="27"/>
                <w:szCs w:val="27"/>
                <w:vertAlign w:val="subscript"/>
                <w:lang w:val="en-US"/>
              </w:rPr>
            </w:pPr>
            <w:r w:rsidRPr="006350BA">
              <w:rPr>
                <w:rFonts w:ascii="Times New Roman" w:hAnsi="Times New Roman" w:cs="Times New Roman"/>
                <w:sz w:val="27"/>
                <w:szCs w:val="27"/>
                <w:lang w:val="en-US"/>
              </w:rPr>
              <w:t>N</w:t>
            </w:r>
            <w:r w:rsidRPr="006350BA">
              <w:rPr>
                <w:rFonts w:ascii="Times New Roman" w:hAnsi="Times New Roman" w:cs="Times New Roman"/>
                <w:sz w:val="27"/>
                <w:szCs w:val="27"/>
                <w:vertAlign w:val="subscript"/>
                <w:lang w:val="en-US"/>
              </w:rPr>
              <w:t>60</w:t>
            </w:r>
          </w:p>
        </w:tc>
        <w:tc>
          <w:tcPr>
            <w:tcW w:w="715" w:type="dxa"/>
          </w:tcPr>
          <w:p w:rsidR="00B916E4" w:rsidRPr="006350BA" w:rsidRDefault="00B916E4" w:rsidP="00D83CFA">
            <w:pPr>
              <w:spacing w:after="0" w:line="240" w:lineRule="auto"/>
              <w:jc w:val="center"/>
              <w:rPr>
                <w:rFonts w:ascii="Times New Roman" w:hAnsi="Times New Roman" w:cs="Times New Roman"/>
                <w:sz w:val="27"/>
                <w:szCs w:val="27"/>
                <w:vertAlign w:val="subscript"/>
                <w:lang w:val="en-US"/>
              </w:rPr>
            </w:pPr>
            <w:r w:rsidRPr="006350BA">
              <w:rPr>
                <w:rFonts w:ascii="Times New Roman" w:hAnsi="Times New Roman" w:cs="Times New Roman"/>
                <w:sz w:val="27"/>
                <w:szCs w:val="27"/>
                <w:lang w:val="en-US"/>
              </w:rPr>
              <w:t>K</w:t>
            </w:r>
            <w:r w:rsidRPr="006350BA">
              <w:rPr>
                <w:rFonts w:ascii="Times New Roman" w:hAnsi="Times New Roman" w:cs="Times New Roman"/>
                <w:sz w:val="27"/>
                <w:szCs w:val="27"/>
                <w:vertAlign w:val="subscript"/>
                <w:lang w:val="en-US"/>
              </w:rPr>
              <w:t>70</w:t>
            </w:r>
          </w:p>
        </w:tc>
        <w:tc>
          <w:tcPr>
            <w:tcW w:w="715" w:type="dxa"/>
          </w:tcPr>
          <w:p w:rsidR="00B916E4" w:rsidRPr="006350BA" w:rsidRDefault="00B916E4" w:rsidP="00D83CFA">
            <w:pPr>
              <w:spacing w:after="0" w:line="240" w:lineRule="auto"/>
              <w:jc w:val="center"/>
              <w:rPr>
                <w:rFonts w:ascii="Times New Roman" w:hAnsi="Times New Roman" w:cs="Times New Roman"/>
                <w:sz w:val="27"/>
                <w:szCs w:val="27"/>
                <w:vertAlign w:val="subscript"/>
                <w:lang w:val="en-US"/>
              </w:rPr>
            </w:pPr>
            <w:r w:rsidRPr="006350BA">
              <w:rPr>
                <w:rFonts w:ascii="Times New Roman" w:hAnsi="Times New Roman" w:cs="Times New Roman"/>
                <w:sz w:val="27"/>
                <w:szCs w:val="27"/>
                <w:lang w:val="en-US"/>
              </w:rPr>
              <w:t>Co</w:t>
            </w:r>
          </w:p>
        </w:tc>
        <w:tc>
          <w:tcPr>
            <w:tcW w:w="716" w:type="dxa"/>
          </w:tcPr>
          <w:p w:rsidR="00B916E4" w:rsidRPr="006350BA" w:rsidRDefault="00B916E4" w:rsidP="00D83CFA">
            <w:pPr>
              <w:spacing w:after="0" w:line="240" w:lineRule="auto"/>
              <w:jc w:val="center"/>
              <w:rPr>
                <w:rFonts w:ascii="Times New Roman" w:hAnsi="Times New Roman" w:cs="Times New Roman"/>
                <w:sz w:val="27"/>
                <w:szCs w:val="27"/>
                <w:lang w:val="en-US"/>
              </w:rPr>
            </w:pPr>
            <w:r w:rsidRPr="006350BA">
              <w:rPr>
                <w:rFonts w:ascii="Times New Roman" w:hAnsi="Times New Roman" w:cs="Times New Roman"/>
                <w:sz w:val="27"/>
                <w:szCs w:val="27"/>
                <w:lang w:val="en-US"/>
              </w:rPr>
              <w:t>Mo</w:t>
            </w:r>
          </w:p>
        </w:tc>
        <w:tc>
          <w:tcPr>
            <w:tcW w:w="715" w:type="dxa"/>
          </w:tcPr>
          <w:p w:rsidR="00B916E4" w:rsidRPr="006350BA" w:rsidRDefault="00B916E4" w:rsidP="00D83CFA">
            <w:pPr>
              <w:spacing w:after="0" w:line="240" w:lineRule="auto"/>
              <w:jc w:val="center"/>
              <w:rPr>
                <w:rFonts w:ascii="Times New Roman" w:hAnsi="Times New Roman" w:cs="Times New Roman"/>
                <w:sz w:val="27"/>
                <w:szCs w:val="27"/>
                <w:vertAlign w:val="subscript"/>
                <w:lang w:val="en-US"/>
              </w:rPr>
            </w:pPr>
            <w:r w:rsidRPr="006350BA">
              <w:rPr>
                <w:rFonts w:ascii="Times New Roman" w:hAnsi="Times New Roman" w:cs="Times New Roman"/>
                <w:sz w:val="27"/>
                <w:szCs w:val="27"/>
                <w:lang w:val="en-US"/>
              </w:rPr>
              <w:t>N</w:t>
            </w:r>
            <w:r w:rsidRPr="006350BA">
              <w:rPr>
                <w:rFonts w:ascii="Times New Roman" w:hAnsi="Times New Roman" w:cs="Times New Roman"/>
                <w:sz w:val="27"/>
                <w:szCs w:val="27"/>
                <w:vertAlign w:val="subscript"/>
                <w:lang w:val="en-US"/>
              </w:rPr>
              <w:t>60</w:t>
            </w:r>
          </w:p>
        </w:tc>
        <w:tc>
          <w:tcPr>
            <w:tcW w:w="715" w:type="dxa"/>
          </w:tcPr>
          <w:p w:rsidR="00B916E4" w:rsidRPr="006350BA" w:rsidRDefault="00B916E4" w:rsidP="00D83CFA">
            <w:pPr>
              <w:spacing w:after="0" w:line="240" w:lineRule="auto"/>
              <w:jc w:val="center"/>
              <w:rPr>
                <w:rFonts w:ascii="Times New Roman" w:hAnsi="Times New Roman" w:cs="Times New Roman"/>
                <w:sz w:val="27"/>
                <w:szCs w:val="27"/>
                <w:vertAlign w:val="subscript"/>
                <w:lang w:val="en-US"/>
              </w:rPr>
            </w:pPr>
            <w:r w:rsidRPr="006350BA">
              <w:rPr>
                <w:rFonts w:ascii="Times New Roman" w:hAnsi="Times New Roman" w:cs="Times New Roman"/>
                <w:sz w:val="27"/>
                <w:szCs w:val="27"/>
                <w:lang w:val="en-US"/>
              </w:rPr>
              <w:t>K</w:t>
            </w:r>
            <w:r w:rsidRPr="006350BA">
              <w:rPr>
                <w:rFonts w:ascii="Times New Roman" w:hAnsi="Times New Roman" w:cs="Times New Roman"/>
                <w:sz w:val="27"/>
                <w:szCs w:val="27"/>
                <w:vertAlign w:val="subscript"/>
                <w:lang w:val="en-US"/>
              </w:rPr>
              <w:t>70</w:t>
            </w:r>
          </w:p>
        </w:tc>
        <w:tc>
          <w:tcPr>
            <w:tcW w:w="715" w:type="dxa"/>
          </w:tcPr>
          <w:p w:rsidR="00B916E4" w:rsidRPr="006350BA" w:rsidRDefault="00B916E4" w:rsidP="00D83CFA">
            <w:pPr>
              <w:spacing w:after="0" w:line="240" w:lineRule="auto"/>
              <w:jc w:val="center"/>
              <w:rPr>
                <w:rFonts w:ascii="Times New Roman" w:hAnsi="Times New Roman" w:cs="Times New Roman"/>
                <w:sz w:val="27"/>
                <w:szCs w:val="27"/>
                <w:vertAlign w:val="subscript"/>
                <w:lang w:val="en-US"/>
              </w:rPr>
            </w:pPr>
            <w:r w:rsidRPr="006350BA">
              <w:rPr>
                <w:rFonts w:ascii="Times New Roman" w:hAnsi="Times New Roman" w:cs="Times New Roman"/>
                <w:sz w:val="27"/>
                <w:szCs w:val="27"/>
                <w:lang w:val="en-US"/>
              </w:rPr>
              <w:t>Co</w:t>
            </w:r>
          </w:p>
        </w:tc>
        <w:tc>
          <w:tcPr>
            <w:tcW w:w="636" w:type="dxa"/>
          </w:tcPr>
          <w:p w:rsidR="00B916E4" w:rsidRPr="006350BA" w:rsidRDefault="00B916E4" w:rsidP="00D83CFA">
            <w:pPr>
              <w:spacing w:after="0" w:line="240" w:lineRule="auto"/>
              <w:jc w:val="center"/>
              <w:rPr>
                <w:rFonts w:ascii="Times New Roman" w:hAnsi="Times New Roman" w:cs="Times New Roman"/>
                <w:sz w:val="27"/>
                <w:szCs w:val="27"/>
                <w:lang w:val="en-US"/>
              </w:rPr>
            </w:pPr>
            <w:r w:rsidRPr="006350BA">
              <w:rPr>
                <w:rFonts w:ascii="Times New Roman" w:hAnsi="Times New Roman" w:cs="Times New Roman"/>
                <w:sz w:val="27"/>
                <w:szCs w:val="27"/>
                <w:lang w:val="en-US"/>
              </w:rPr>
              <w:t>Mo</w:t>
            </w:r>
          </w:p>
        </w:tc>
      </w:tr>
      <w:tr w:rsidR="002B6758" w:rsidRPr="006350BA" w:rsidTr="002B6758">
        <w:trPr>
          <w:gridAfter w:val="1"/>
          <w:wAfter w:w="13" w:type="dxa"/>
          <w:trHeight w:val="343"/>
        </w:trPr>
        <w:tc>
          <w:tcPr>
            <w:tcW w:w="1157" w:type="dxa"/>
          </w:tcPr>
          <w:p w:rsidR="004E0A92" w:rsidRPr="006350BA" w:rsidRDefault="004E0A92" w:rsidP="00467E40">
            <w:pPr>
              <w:spacing w:after="0" w:line="240" w:lineRule="auto"/>
              <w:jc w:val="both"/>
              <w:rPr>
                <w:rFonts w:ascii="Times New Roman" w:hAnsi="Times New Roman" w:cs="Times New Roman"/>
                <w:sz w:val="27"/>
                <w:szCs w:val="27"/>
                <w:lang w:val="kk-KZ"/>
              </w:rPr>
            </w:pPr>
            <w:r>
              <w:rPr>
                <w:rFonts w:ascii="Times New Roman" w:hAnsi="Times New Roman" w:cs="Times New Roman"/>
                <w:sz w:val="27"/>
                <w:szCs w:val="27"/>
                <w:lang w:val="kk-KZ"/>
              </w:rPr>
              <w:t>1</w:t>
            </w:r>
          </w:p>
        </w:tc>
        <w:tc>
          <w:tcPr>
            <w:tcW w:w="705" w:type="dxa"/>
          </w:tcPr>
          <w:p w:rsidR="004E0A92" w:rsidRPr="004E0A92" w:rsidRDefault="004E0A92" w:rsidP="00D83CFA">
            <w:pPr>
              <w:spacing w:after="0" w:line="240" w:lineRule="auto"/>
              <w:jc w:val="center"/>
              <w:rPr>
                <w:rFonts w:ascii="Times New Roman" w:hAnsi="Times New Roman" w:cs="Times New Roman"/>
                <w:sz w:val="27"/>
                <w:szCs w:val="27"/>
                <w:lang w:val="kk-KZ"/>
              </w:rPr>
            </w:pPr>
            <w:r>
              <w:rPr>
                <w:rFonts w:ascii="Times New Roman" w:hAnsi="Times New Roman" w:cs="Times New Roman"/>
                <w:sz w:val="27"/>
                <w:szCs w:val="27"/>
                <w:lang w:val="kk-KZ"/>
              </w:rPr>
              <w:t>2</w:t>
            </w:r>
          </w:p>
        </w:tc>
        <w:tc>
          <w:tcPr>
            <w:tcW w:w="706" w:type="dxa"/>
          </w:tcPr>
          <w:p w:rsidR="004E0A92" w:rsidRPr="004E0A92" w:rsidRDefault="004E0A92" w:rsidP="00D83CFA">
            <w:pPr>
              <w:spacing w:after="0" w:line="240" w:lineRule="auto"/>
              <w:jc w:val="center"/>
              <w:rPr>
                <w:rFonts w:ascii="Times New Roman" w:hAnsi="Times New Roman" w:cs="Times New Roman"/>
                <w:sz w:val="27"/>
                <w:szCs w:val="27"/>
                <w:lang w:val="kk-KZ"/>
              </w:rPr>
            </w:pPr>
            <w:r>
              <w:rPr>
                <w:rFonts w:ascii="Times New Roman" w:hAnsi="Times New Roman" w:cs="Times New Roman"/>
                <w:sz w:val="27"/>
                <w:szCs w:val="27"/>
                <w:lang w:val="kk-KZ"/>
              </w:rPr>
              <w:t>3</w:t>
            </w:r>
          </w:p>
        </w:tc>
        <w:tc>
          <w:tcPr>
            <w:tcW w:w="706" w:type="dxa"/>
          </w:tcPr>
          <w:p w:rsidR="004E0A92" w:rsidRPr="004E0A92" w:rsidRDefault="004E0A92" w:rsidP="00D83CFA">
            <w:pPr>
              <w:spacing w:after="0" w:line="240" w:lineRule="auto"/>
              <w:jc w:val="center"/>
              <w:rPr>
                <w:rFonts w:ascii="Times New Roman" w:hAnsi="Times New Roman" w:cs="Times New Roman"/>
                <w:sz w:val="27"/>
                <w:szCs w:val="27"/>
                <w:lang w:val="kk-KZ"/>
              </w:rPr>
            </w:pPr>
            <w:r>
              <w:rPr>
                <w:rFonts w:ascii="Times New Roman" w:hAnsi="Times New Roman" w:cs="Times New Roman"/>
                <w:sz w:val="27"/>
                <w:szCs w:val="27"/>
                <w:lang w:val="kk-KZ"/>
              </w:rPr>
              <w:t>4</w:t>
            </w:r>
          </w:p>
        </w:tc>
        <w:tc>
          <w:tcPr>
            <w:tcW w:w="727" w:type="dxa"/>
          </w:tcPr>
          <w:p w:rsidR="004E0A92" w:rsidRPr="004E0A92" w:rsidRDefault="004E0A92" w:rsidP="00D83CFA">
            <w:pPr>
              <w:spacing w:after="0" w:line="240" w:lineRule="auto"/>
              <w:jc w:val="center"/>
              <w:rPr>
                <w:rFonts w:ascii="Times New Roman" w:hAnsi="Times New Roman" w:cs="Times New Roman"/>
                <w:sz w:val="27"/>
                <w:szCs w:val="27"/>
                <w:lang w:val="kk-KZ"/>
              </w:rPr>
            </w:pPr>
            <w:r>
              <w:rPr>
                <w:rFonts w:ascii="Times New Roman" w:hAnsi="Times New Roman" w:cs="Times New Roman"/>
                <w:sz w:val="27"/>
                <w:szCs w:val="27"/>
                <w:lang w:val="kk-KZ"/>
              </w:rPr>
              <w:t>5</w:t>
            </w:r>
          </w:p>
        </w:tc>
        <w:tc>
          <w:tcPr>
            <w:tcW w:w="715" w:type="dxa"/>
          </w:tcPr>
          <w:p w:rsidR="004E0A92" w:rsidRPr="004E0A92" w:rsidRDefault="004E0A92" w:rsidP="00D83CFA">
            <w:pPr>
              <w:spacing w:after="0" w:line="240" w:lineRule="auto"/>
              <w:jc w:val="center"/>
              <w:rPr>
                <w:rFonts w:ascii="Times New Roman" w:hAnsi="Times New Roman" w:cs="Times New Roman"/>
                <w:sz w:val="27"/>
                <w:szCs w:val="27"/>
                <w:lang w:val="kk-KZ"/>
              </w:rPr>
            </w:pPr>
            <w:r>
              <w:rPr>
                <w:rFonts w:ascii="Times New Roman" w:hAnsi="Times New Roman" w:cs="Times New Roman"/>
                <w:sz w:val="27"/>
                <w:szCs w:val="27"/>
                <w:lang w:val="kk-KZ"/>
              </w:rPr>
              <w:t>6</w:t>
            </w:r>
          </w:p>
        </w:tc>
        <w:tc>
          <w:tcPr>
            <w:tcW w:w="715" w:type="dxa"/>
          </w:tcPr>
          <w:p w:rsidR="004E0A92" w:rsidRPr="004E0A92" w:rsidRDefault="004E0A92" w:rsidP="00D83CFA">
            <w:pPr>
              <w:spacing w:after="0" w:line="240" w:lineRule="auto"/>
              <w:jc w:val="center"/>
              <w:rPr>
                <w:rFonts w:ascii="Times New Roman" w:hAnsi="Times New Roman" w:cs="Times New Roman"/>
                <w:sz w:val="27"/>
                <w:szCs w:val="27"/>
                <w:lang w:val="kk-KZ"/>
              </w:rPr>
            </w:pPr>
            <w:r>
              <w:rPr>
                <w:rFonts w:ascii="Times New Roman" w:hAnsi="Times New Roman" w:cs="Times New Roman"/>
                <w:sz w:val="27"/>
                <w:szCs w:val="27"/>
                <w:lang w:val="kk-KZ"/>
              </w:rPr>
              <w:t>7</w:t>
            </w:r>
          </w:p>
        </w:tc>
        <w:tc>
          <w:tcPr>
            <w:tcW w:w="715" w:type="dxa"/>
          </w:tcPr>
          <w:p w:rsidR="004E0A92" w:rsidRPr="004E0A92" w:rsidRDefault="004E0A92" w:rsidP="00D83CFA">
            <w:pPr>
              <w:spacing w:after="0" w:line="240" w:lineRule="auto"/>
              <w:jc w:val="center"/>
              <w:rPr>
                <w:rFonts w:ascii="Times New Roman" w:hAnsi="Times New Roman" w:cs="Times New Roman"/>
                <w:sz w:val="27"/>
                <w:szCs w:val="27"/>
                <w:lang w:val="kk-KZ"/>
              </w:rPr>
            </w:pPr>
            <w:r>
              <w:rPr>
                <w:rFonts w:ascii="Times New Roman" w:hAnsi="Times New Roman" w:cs="Times New Roman"/>
                <w:sz w:val="27"/>
                <w:szCs w:val="27"/>
                <w:lang w:val="kk-KZ"/>
              </w:rPr>
              <w:t>8</w:t>
            </w:r>
          </w:p>
        </w:tc>
        <w:tc>
          <w:tcPr>
            <w:tcW w:w="716" w:type="dxa"/>
          </w:tcPr>
          <w:p w:rsidR="004E0A92" w:rsidRPr="004E0A92" w:rsidRDefault="004E0A92" w:rsidP="00D83CFA">
            <w:pPr>
              <w:spacing w:after="0" w:line="240" w:lineRule="auto"/>
              <w:jc w:val="center"/>
              <w:rPr>
                <w:rFonts w:ascii="Times New Roman" w:hAnsi="Times New Roman" w:cs="Times New Roman"/>
                <w:sz w:val="27"/>
                <w:szCs w:val="27"/>
                <w:lang w:val="kk-KZ"/>
              </w:rPr>
            </w:pPr>
            <w:r>
              <w:rPr>
                <w:rFonts w:ascii="Times New Roman" w:hAnsi="Times New Roman" w:cs="Times New Roman"/>
                <w:sz w:val="27"/>
                <w:szCs w:val="27"/>
                <w:lang w:val="kk-KZ"/>
              </w:rPr>
              <w:t>9</w:t>
            </w:r>
          </w:p>
        </w:tc>
        <w:tc>
          <w:tcPr>
            <w:tcW w:w="715" w:type="dxa"/>
          </w:tcPr>
          <w:p w:rsidR="004E0A92" w:rsidRPr="004E0A92" w:rsidRDefault="004E0A92" w:rsidP="00D83CFA">
            <w:pPr>
              <w:spacing w:after="0" w:line="240" w:lineRule="auto"/>
              <w:jc w:val="center"/>
              <w:rPr>
                <w:rFonts w:ascii="Times New Roman" w:hAnsi="Times New Roman" w:cs="Times New Roman"/>
                <w:sz w:val="27"/>
                <w:szCs w:val="27"/>
                <w:lang w:val="kk-KZ"/>
              </w:rPr>
            </w:pPr>
            <w:r>
              <w:rPr>
                <w:rFonts w:ascii="Times New Roman" w:hAnsi="Times New Roman" w:cs="Times New Roman"/>
                <w:sz w:val="27"/>
                <w:szCs w:val="27"/>
                <w:lang w:val="kk-KZ"/>
              </w:rPr>
              <w:t>10</w:t>
            </w:r>
          </w:p>
        </w:tc>
        <w:tc>
          <w:tcPr>
            <w:tcW w:w="715" w:type="dxa"/>
          </w:tcPr>
          <w:p w:rsidR="004E0A92" w:rsidRPr="004E0A92" w:rsidRDefault="004E0A92" w:rsidP="00D83CFA">
            <w:pPr>
              <w:spacing w:after="0" w:line="240" w:lineRule="auto"/>
              <w:jc w:val="center"/>
              <w:rPr>
                <w:rFonts w:ascii="Times New Roman" w:hAnsi="Times New Roman" w:cs="Times New Roman"/>
                <w:sz w:val="27"/>
                <w:szCs w:val="27"/>
                <w:lang w:val="kk-KZ"/>
              </w:rPr>
            </w:pPr>
            <w:r>
              <w:rPr>
                <w:rFonts w:ascii="Times New Roman" w:hAnsi="Times New Roman" w:cs="Times New Roman"/>
                <w:sz w:val="27"/>
                <w:szCs w:val="27"/>
                <w:lang w:val="kk-KZ"/>
              </w:rPr>
              <w:t>11</w:t>
            </w:r>
          </w:p>
        </w:tc>
        <w:tc>
          <w:tcPr>
            <w:tcW w:w="715" w:type="dxa"/>
          </w:tcPr>
          <w:p w:rsidR="004E0A92" w:rsidRPr="004E0A92" w:rsidRDefault="004E0A92" w:rsidP="00D83CFA">
            <w:pPr>
              <w:spacing w:after="0" w:line="240" w:lineRule="auto"/>
              <w:jc w:val="center"/>
              <w:rPr>
                <w:rFonts w:ascii="Times New Roman" w:hAnsi="Times New Roman" w:cs="Times New Roman"/>
                <w:sz w:val="27"/>
                <w:szCs w:val="27"/>
                <w:lang w:val="kk-KZ"/>
              </w:rPr>
            </w:pPr>
            <w:r>
              <w:rPr>
                <w:rFonts w:ascii="Times New Roman" w:hAnsi="Times New Roman" w:cs="Times New Roman"/>
                <w:sz w:val="27"/>
                <w:szCs w:val="27"/>
                <w:lang w:val="kk-KZ"/>
              </w:rPr>
              <w:t>12</w:t>
            </w:r>
          </w:p>
        </w:tc>
        <w:tc>
          <w:tcPr>
            <w:tcW w:w="636" w:type="dxa"/>
          </w:tcPr>
          <w:p w:rsidR="004E0A92" w:rsidRPr="004E0A92" w:rsidRDefault="004E0A92" w:rsidP="00D83CFA">
            <w:pPr>
              <w:spacing w:after="0" w:line="240" w:lineRule="auto"/>
              <w:jc w:val="center"/>
              <w:rPr>
                <w:rFonts w:ascii="Times New Roman" w:hAnsi="Times New Roman" w:cs="Times New Roman"/>
                <w:sz w:val="27"/>
                <w:szCs w:val="27"/>
                <w:lang w:val="kk-KZ"/>
              </w:rPr>
            </w:pPr>
            <w:r>
              <w:rPr>
                <w:rFonts w:ascii="Times New Roman" w:hAnsi="Times New Roman" w:cs="Times New Roman"/>
                <w:sz w:val="27"/>
                <w:szCs w:val="27"/>
                <w:lang w:val="kk-KZ"/>
              </w:rPr>
              <w:t>13</w:t>
            </w:r>
          </w:p>
        </w:tc>
      </w:tr>
      <w:tr w:rsidR="00841A61" w:rsidRPr="006350BA" w:rsidTr="002B6758">
        <w:trPr>
          <w:trHeight w:val="268"/>
        </w:trPr>
        <w:tc>
          <w:tcPr>
            <w:tcW w:w="9656" w:type="dxa"/>
            <w:gridSpan w:val="14"/>
          </w:tcPr>
          <w:p w:rsidR="00841A61" w:rsidRDefault="00841A61" w:rsidP="00D83CFA">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Көкорай сорты</w:t>
            </w:r>
          </w:p>
        </w:tc>
      </w:tr>
      <w:tr w:rsidR="002B6758" w:rsidRPr="006350BA" w:rsidTr="002B6758">
        <w:trPr>
          <w:gridAfter w:val="1"/>
          <w:wAfter w:w="13" w:type="dxa"/>
          <w:trHeight w:val="268"/>
        </w:trPr>
        <w:tc>
          <w:tcPr>
            <w:tcW w:w="1157" w:type="dxa"/>
          </w:tcPr>
          <w:p w:rsidR="00841A61" w:rsidRPr="00467E40" w:rsidRDefault="00841A61" w:rsidP="00467E40">
            <w:pPr>
              <w:spacing w:after="0" w:line="240" w:lineRule="auto"/>
              <w:ind w:left="-142" w:right="-162"/>
              <w:jc w:val="both"/>
              <w:rPr>
                <w:rFonts w:ascii="Times New Roman" w:hAnsi="Times New Roman" w:cs="Times New Roman"/>
                <w:sz w:val="26"/>
                <w:szCs w:val="26"/>
                <w:lang w:val="kk-KZ"/>
              </w:rPr>
            </w:pPr>
            <w:r w:rsidRPr="00467E40">
              <w:rPr>
                <w:rFonts w:ascii="Times New Roman" w:hAnsi="Times New Roman" w:cs="Times New Roman"/>
                <w:sz w:val="26"/>
                <w:szCs w:val="26"/>
                <w:lang w:val="kk-KZ"/>
              </w:rPr>
              <w:t xml:space="preserve"> 1-ші орым</w:t>
            </w:r>
          </w:p>
        </w:tc>
        <w:tc>
          <w:tcPr>
            <w:tcW w:w="70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60</w:t>
            </w:r>
          </w:p>
        </w:tc>
        <w:tc>
          <w:tcPr>
            <w:tcW w:w="706"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67</w:t>
            </w:r>
          </w:p>
        </w:tc>
        <w:tc>
          <w:tcPr>
            <w:tcW w:w="706" w:type="dxa"/>
          </w:tcPr>
          <w:p w:rsidR="00841A61" w:rsidRPr="006350BA" w:rsidRDefault="00841A61" w:rsidP="00467E40">
            <w:pPr>
              <w:spacing w:after="0" w:line="240" w:lineRule="auto"/>
              <w:jc w:val="center"/>
              <w:rPr>
                <w:rFonts w:ascii="Times New Roman" w:hAnsi="Times New Roman" w:cs="Times New Roman"/>
                <w:sz w:val="27"/>
                <w:szCs w:val="27"/>
                <w:lang w:val="en-US"/>
              </w:rPr>
            </w:pPr>
            <w:r w:rsidRPr="006350BA">
              <w:rPr>
                <w:rFonts w:ascii="Times New Roman" w:hAnsi="Times New Roman" w:cs="Times New Roman"/>
                <w:sz w:val="27"/>
                <w:szCs w:val="27"/>
                <w:lang w:val="kk-KZ"/>
              </w:rPr>
              <w:t>93</w:t>
            </w:r>
          </w:p>
        </w:tc>
        <w:tc>
          <w:tcPr>
            <w:tcW w:w="727"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98</w:t>
            </w:r>
          </w:p>
        </w:tc>
        <w:tc>
          <w:tcPr>
            <w:tcW w:w="71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71</w:t>
            </w:r>
          </w:p>
        </w:tc>
        <w:tc>
          <w:tcPr>
            <w:tcW w:w="71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83</w:t>
            </w:r>
          </w:p>
        </w:tc>
        <w:tc>
          <w:tcPr>
            <w:tcW w:w="71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115</w:t>
            </w:r>
          </w:p>
        </w:tc>
        <w:tc>
          <w:tcPr>
            <w:tcW w:w="716" w:type="dxa"/>
          </w:tcPr>
          <w:p w:rsidR="00841A61" w:rsidRPr="006350BA" w:rsidRDefault="00841A61" w:rsidP="00467E40">
            <w:pPr>
              <w:spacing w:after="0" w:line="240" w:lineRule="auto"/>
              <w:rPr>
                <w:rFonts w:ascii="Times New Roman" w:hAnsi="Times New Roman" w:cs="Times New Roman"/>
                <w:sz w:val="27"/>
                <w:szCs w:val="27"/>
                <w:lang w:val="kk-KZ"/>
              </w:rPr>
            </w:pPr>
            <w:r w:rsidRPr="006350BA">
              <w:rPr>
                <w:rFonts w:ascii="Times New Roman" w:hAnsi="Times New Roman" w:cs="Times New Roman"/>
                <w:sz w:val="27"/>
                <w:szCs w:val="27"/>
                <w:lang w:val="kk-KZ"/>
              </w:rPr>
              <w:t>118</w:t>
            </w:r>
          </w:p>
        </w:tc>
        <w:tc>
          <w:tcPr>
            <w:tcW w:w="71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104</w:t>
            </w:r>
          </w:p>
        </w:tc>
        <w:tc>
          <w:tcPr>
            <w:tcW w:w="715" w:type="dxa"/>
          </w:tcPr>
          <w:p w:rsidR="00841A61" w:rsidRPr="006350BA" w:rsidRDefault="00841A61" w:rsidP="00467E40">
            <w:pPr>
              <w:spacing w:after="0" w:line="240" w:lineRule="auto"/>
              <w:rPr>
                <w:rFonts w:ascii="Times New Roman" w:hAnsi="Times New Roman" w:cs="Times New Roman"/>
                <w:sz w:val="27"/>
                <w:szCs w:val="27"/>
                <w:lang w:val="kk-KZ"/>
              </w:rPr>
            </w:pPr>
            <w:r w:rsidRPr="006350BA">
              <w:rPr>
                <w:rFonts w:ascii="Times New Roman" w:hAnsi="Times New Roman" w:cs="Times New Roman"/>
                <w:sz w:val="27"/>
                <w:szCs w:val="27"/>
                <w:lang w:val="kk-KZ"/>
              </w:rPr>
              <w:t>124</w:t>
            </w:r>
          </w:p>
        </w:tc>
        <w:tc>
          <w:tcPr>
            <w:tcW w:w="71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148</w:t>
            </w:r>
          </w:p>
        </w:tc>
        <w:tc>
          <w:tcPr>
            <w:tcW w:w="636"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168</w:t>
            </w:r>
          </w:p>
        </w:tc>
      </w:tr>
      <w:tr w:rsidR="002B6758" w:rsidRPr="006350BA" w:rsidTr="002B6758">
        <w:trPr>
          <w:gridAfter w:val="1"/>
          <w:wAfter w:w="13" w:type="dxa"/>
          <w:trHeight w:val="268"/>
        </w:trPr>
        <w:tc>
          <w:tcPr>
            <w:tcW w:w="1157" w:type="dxa"/>
          </w:tcPr>
          <w:p w:rsidR="00841A61" w:rsidRPr="00467E40" w:rsidRDefault="00841A61" w:rsidP="00467E40">
            <w:pPr>
              <w:spacing w:after="0" w:line="240" w:lineRule="auto"/>
              <w:ind w:left="-142" w:right="-162"/>
              <w:jc w:val="both"/>
              <w:rPr>
                <w:rFonts w:ascii="Times New Roman" w:hAnsi="Times New Roman" w:cs="Times New Roman"/>
                <w:sz w:val="26"/>
                <w:szCs w:val="26"/>
                <w:lang w:val="kk-KZ"/>
              </w:rPr>
            </w:pPr>
            <w:r w:rsidRPr="00467E40">
              <w:rPr>
                <w:rFonts w:ascii="Times New Roman" w:hAnsi="Times New Roman" w:cs="Times New Roman"/>
                <w:sz w:val="26"/>
                <w:szCs w:val="26"/>
                <w:lang w:val="kk-KZ"/>
              </w:rPr>
              <w:t xml:space="preserve"> 2-ші орым</w:t>
            </w:r>
          </w:p>
        </w:tc>
        <w:tc>
          <w:tcPr>
            <w:tcW w:w="70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68</w:t>
            </w:r>
          </w:p>
        </w:tc>
        <w:tc>
          <w:tcPr>
            <w:tcW w:w="706"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64</w:t>
            </w:r>
          </w:p>
        </w:tc>
        <w:tc>
          <w:tcPr>
            <w:tcW w:w="706"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96</w:t>
            </w:r>
          </w:p>
        </w:tc>
        <w:tc>
          <w:tcPr>
            <w:tcW w:w="727"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100</w:t>
            </w:r>
          </w:p>
        </w:tc>
        <w:tc>
          <w:tcPr>
            <w:tcW w:w="71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70</w:t>
            </w:r>
          </w:p>
        </w:tc>
        <w:tc>
          <w:tcPr>
            <w:tcW w:w="71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76</w:t>
            </w:r>
          </w:p>
        </w:tc>
        <w:tc>
          <w:tcPr>
            <w:tcW w:w="71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100</w:t>
            </w:r>
          </w:p>
        </w:tc>
        <w:tc>
          <w:tcPr>
            <w:tcW w:w="716" w:type="dxa"/>
          </w:tcPr>
          <w:p w:rsidR="00841A61" w:rsidRPr="006350BA" w:rsidRDefault="00841A61" w:rsidP="00467E40">
            <w:pPr>
              <w:spacing w:after="0" w:line="240" w:lineRule="auto"/>
              <w:rPr>
                <w:rFonts w:ascii="Times New Roman" w:hAnsi="Times New Roman" w:cs="Times New Roman"/>
                <w:sz w:val="27"/>
                <w:szCs w:val="27"/>
                <w:lang w:val="kk-KZ"/>
              </w:rPr>
            </w:pPr>
            <w:r w:rsidRPr="006350BA">
              <w:rPr>
                <w:rFonts w:ascii="Times New Roman" w:hAnsi="Times New Roman" w:cs="Times New Roman"/>
                <w:sz w:val="27"/>
                <w:szCs w:val="27"/>
                <w:lang w:val="kk-KZ"/>
              </w:rPr>
              <w:t>93</w:t>
            </w:r>
          </w:p>
        </w:tc>
        <w:tc>
          <w:tcPr>
            <w:tcW w:w="71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103</w:t>
            </w:r>
          </w:p>
        </w:tc>
        <w:tc>
          <w:tcPr>
            <w:tcW w:w="715" w:type="dxa"/>
          </w:tcPr>
          <w:p w:rsidR="00841A61" w:rsidRPr="006350BA" w:rsidRDefault="00841A61" w:rsidP="00467E40">
            <w:pPr>
              <w:spacing w:after="0" w:line="240" w:lineRule="auto"/>
              <w:rPr>
                <w:rFonts w:ascii="Times New Roman" w:hAnsi="Times New Roman" w:cs="Times New Roman"/>
                <w:sz w:val="27"/>
                <w:szCs w:val="27"/>
                <w:lang w:val="kk-KZ"/>
              </w:rPr>
            </w:pPr>
            <w:r w:rsidRPr="006350BA">
              <w:rPr>
                <w:rFonts w:ascii="Times New Roman" w:hAnsi="Times New Roman" w:cs="Times New Roman"/>
                <w:sz w:val="27"/>
                <w:szCs w:val="27"/>
                <w:lang w:val="kk-KZ"/>
              </w:rPr>
              <w:t>120</w:t>
            </w:r>
          </w:p>
        </w:tc>
        <w:tc>
          <w:tcPr>
            <w:tcW w:w="71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153</w:t>
            </w:r>
          </w:p>
        </w:tc>
        <w:tc>
          <w:tcPr>
            <w:tcW w:w="636"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146</w:t>
            </w:r>
          </w:p>
        </w:tc>
      </w:tr>
      <w:tr w:rsidR="002B6758" w:rsidRPr="006350BA" w:rsidTr="002B6758">
        <w:trPr>
          <w:gridAfter w:val="1"/>
          <w:wAfter w:w="13" w:type="dxa"/>
          <w:trHeight w:val="268"/>
        </w:trPr>
        <w:tc>
          <w:tcPr>
            <w:tcW w:w="1157" w:type="dxa"/>
          </w:tcPr>
          <w:p w:rsidR="00841A61" w:rsidRPr="00467E40" w:rsidRDefault="00841A61" w:rsidP="00467E40">
            <w:pPr>
              <w:spacing w:after="0" w:line="240" w:lineRule="auto"/>
              <w:ind w:left="-142" w:right="-162"/>
              <w:jc w:val="both"/>
              <w:rPr>
                <w:rFonts w:ascii="Times New Roman" w:hAnsi="Times New Roman" w:cs="Times New Roman"/>
                <w:sz w:val="26"/>
                <w:szCs w:val="26"/>
                <w:lang w:val="kk-KZ"/>
              </w:rPr>
            </w:pPr>
            <w:r w:rsidRPr="00467E40">
              <w:rPr>
                <w:rFonts w:ascii="Times New Roman" w:hAnsi="Times New Roman" w:cs="Times New Roman"/>
                <w:sz w:val="26"/>
                <w:szCs w:val="26"/>
                <w:lang w:val="kk-KZ"/>
              </w:rPr>
              <w:t xml:space="preserve"> 3-ші орым</w:t>
            </w:r>
          </w:p>
        </w:tc>
        <w:tc>
          <w:tcPr>
            <w:tcW w:w="70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64</w:t>
            </w:r>
          </w:p>
        </w:tc>
        <w:tc>
          <w:tcPr>
            <w:tcW w:w="706"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73</w:t>
            </w:r>
          </w:p>
        </w:tc>
        <w:tc>
          <w:tcPr>
            <w:tcW w:w="706"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105</w:t>
            </w:r>
          </w:p>
        </w:tc>
        <w:tc>
          <w:tcPr>
            <w:tcW w:w="727"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96</w:t>
            </w:r>
          </w:p>
        </w:tc>
        <w:tc>
          <w:tcPr>
            <w:tcW w:w="71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69</w:t>
            </w:r>
          </w:p>
        </w:tc>
        <w:tc>
          <w:tcPr>
            <w:tcW w:w="71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70</w:t>
            </w:r>
          </w:p>
        </w:tc>
        <w:tc>
          <w:tcPr>
            <w:tcW w:w="71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92</w:t>
            </w:r>
          </w:p>
        </w:tc>
        <w:tc>
          <w:tcPr>
            <w:tcW w:w="716" w:type="dxa"/>
          </w:tcPr>
          <w:p w:rsidR="00841A61" w:rsidRPr="006350BA" w:rsidRDefault="00841A61" w:rsidP="00467E40">
            <w:pPr>
              <w:spacing w:after="0" w:line="240" w:lineRule="auto"/>
              <w:rPr>
                <w:rFonts w:ascii="Times New Roman" w:hAnsi="Times New Roman" w:cs="Times New Roman"/>
                <w:sz w:val="27"/>
                <w:szCs w:val="27"/>
                <w:lang w:val="kk-KZ"/>
              </w:rPr>
            </w:pPr>
            <w:r w:rsidRPr="006350BA">
              <w:rPr>
                <w:rFonts w:ascii="Times New Roman" w:hAnsi="Times New Roman" w:cs="Times New Roman"/>
                <w:sz w:val="27"/>
                <w:szCs w:val="27"/>
                <w:lang w:val="kk-KZ"/>
              </w:rPr>
              <w:t>93</w:t>
            </w:r>
          </w:p>
        </w:tc>
        <w:tc>
          <w:tcPr>
            <w:tcW w:w="71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92</w:t>
            </w:r>
          </w:p>
        </w:tc>
        <w:tc>
          <w:tcPr>
            <w:tcW w:w="715" w:type="dxa"/>
          </w:tcPr>
          <w:p w:rsidR="00841A61" w:rsidRPr="006350BA" w:rsidRDefault="00841A61" w:rsidP="00467E40">
            <w:pPr>
              <w:spacing w:after="0" w:line="240" w:lineRule="auto"/>
              <w:rPr>
                <w:rFonts w:ascii="Times New Roman" w:hAnsi="Times New Roman" w:cs="Times New Roman"/>
                <w:sz w:val="27"/>
                <w:szCs w:val="27"/>
                <w:lang w:val="kk-KZ"/>
              </w:rPr>
            </w:pPr>
            <w:r w:rsidRPr="006350BA">
              <w:rPr>
                <w:rFonts w:ascii="Times New Roman" w:hAnsi="Times New Roman" w:cs="Times New Roman"/>
                <w:sz w:val="27"/>
                <w:szCs w:val="27"/>
                <w:lang w:val="kk-KZ"/>
              </w:rPr>
              <w:t>115</w:t>
            </w:r>
          </w:p>
        </w:tc>
        <w:tc>
          <w:tcPr>
            <w:tcW w:w="71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136</w:t>
            </w:r>
          </w:p>
        </w:tc>
        <w:tc>
          <w:tcPr>
            <w:tcW w:w="636"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140</w:t>
            </w:r>
          </w:p>
        </w:tc>
      </w:tr>
      <w:tr w:rsidR="00841A61" w:rsidRPr="006350BA" w:rsidTr="002B6758">
        <w:trPr>
          <w:trHeight w:val="268"/>
        </w:trPr>
        <w:tc>
          <w:tcPr>
            <w:tcW w:w="9656" w:type="dxa"/>
            <w:gridSpan w:val="14"/>
          </w:tcPr>
          <w:p w:rsidR="00841A61" w:rsidRPr="00467E40" w:rsidRDefault="00841A61" w:rsidP="00467E40">
            <w:pPr>
              <w:spacing w:after="0" w:line="240" w:lineRule="auto"/>
              <w:jc w:val="center"/>
              <w:rPr>
                <w:rFonts w:ascii="Times New Roman" w:hAnsi="Times New Roman" w:cs="Times New Roman"/>
                <w:sz w:val="26"/>
                <w:szCs w:val="26"/>
                <w:lang w:val="kk-KZ"/>
              </w:rPr>
            </w:pPr>
            <w:r w:rsidRPr="00467E40">
              <w:rPr>
                <w:rFonts w:ascii="Times New Roman" w:hAnsi="Times New Roman" w:cs="Times New Roman"/>
                <w:sz w:val="26"/>
                <w:szCs w:val="26"/>
                <w:lang w:val="kk-KZ"/>
              </w:rPr>
              <w:t>Көкбалауса сорты</w:t>
            </w:r>
          </w:p>
        </w:tc>
      </w:tr>
      <w:tr w:rsidR="002B6758" w:rsidRPr="006350BA" w:rsidTr="002B6758">
        <w:trPr>
          <w:gridAfter w:val="1"/>
          <w:wAfter w:w="13" w:type="dxa"/>
          <w:trHeight w:val="268"/>
        </w:trPr>
        <w:tc>
          <w:tcPr>
            <w:tcW w:w="1157" w:type="dxa"/>
          </w:tcPr>
          <w:p w:rsidR="00841A61" w:rsidRPr="00467E40" w:rsidRDefault="00841A61" w:rsidP="00467E40">
            <w:pPr>
              <w:spacing w:after="0" w:line="240" w:lineRule="auto"/>
              <w:ind w:left="-142" w:right="-162"/>
              <w:jc w:val="both"/>
              <w:rPr>
                <w:rFonts w:ascii="Times New Roman" w:hAnsi="Times New Roman" w:cs="Times New Roman"/>
                <w:sz w:val="26"/>
                <w:szCs w:val="26"/>
                <w:lang w:val="kk-KZ"/>
              </w:rPr>
            </w:pPr>
            <w:r w:rsidRPr="00467E40">
              <w:rPr>
                <w:rFonts w:ascii="Times New Roman" w:hAnsi="Times New Roman" w:cs="Times New Roman"/>
                <w:sz w:val="26"/>
                <w:szCs w:val="26"/>
                <w:lang w:val="kk-KZ"/>
              </w:rPr>
              <w:t xml:space="preserve"> 1-ші орым</w:t>
            </w:r>
          </w:p>
        </w:tc>
        <w:tc>
          <w:tcPr>
            <w:tcW w:w="70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100</w:t>
            </w:r>
          </w:p>
        </w:tc>
        <w:tc>
          <w:tcPr>
            <w:tcW w:w="706"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113</w:t>
            </w:r>
          </w:p>
        </w:tc>
        <w:tc>
          <w:tcPr>
            <w:tcW w:w="706"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123</w:t>
            </w:r>
          </w:p>
        </w:tc>
        <w:tc>
          <w:tcPr>
            <w:tcW w:w="727"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133</w:t>
            </w:r>
          </w:p>
        </w:tc>
        <w:tc>
          <w:tcPr>
            <w:tcW w:w="71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114</w:t>
            </w:r>
          </w:p>
        </w:tc>
        <w:tc>
          <w:tcPr>
            <w:tcW w:w="715" w:type="dxa"/>
          </w:tcPr>
          <w:p w:rsidR="00841A61" w:rsidRPr="006350BA" w:rsidRDefault="00841A61" w:rsidP="00467E40">
            <w:pPr>
              <w:spacing w:after="0" w:line="240" w:lineRule="auto"/>
              <w:rPr>
                <w:rFonts w:ascii="Times New Roman" w:hAnsi="Times New Roman" w:cs="Times New Roman"/>
                <w:sz w:val="27"/>
                <w:szCs w:val="27"/>
                <w:lang w:val="kk-KZ"/>
              </w:rPr>
            </w:pPr>
            <w:r w:rsidRPr="006350BA">
              <w:rPr>
                <w:rFonts w:ascii="Times New Roman" w:hAnsi="Times New Roman" w:cs="Times New Roman"/>
                <w:sz w:val="27"/>
                <w:szCs w:val="27"/>
                <w:lang w:val="kk-KZ"/>
              </w:rPr>
              <w:t>119</w:t>
            </w:r>
          </w:p>
        </w:tc>
        <w:tc>
          <w:tcPr>
            <w:tcW w:w="71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132</w:t>
            </w:r>
          </w:p>
        </w:tc>
        <w:tc>
          <w:tcPr>
            <w:tcW w:w="716" w:type="dxa"/>
          </w:tcPr>
          <w:p w:rsidR="00841A61" w:rsidRPr="006350BA" w:rsidRDefault="00841A61" w:rsidP="00467E40">
            <w:pPr>
              <w:spacing w:after="0" w:line="240" w:lineRule="auto"/>
              <w:rPr>
                <w:rFonts w:ascii="Times New Roman" w:hAnsi="Times New Roman" w:cs="Times New Roman"/>
                <w:sz w:val="27"/>
                <w:szCs w:val="27"/>
                <w:lang w:val="kk-KZ"/>
              </w:rPr>
            </w:pPr>
            <w:r w:rsidRPr="006350BA">
              <w:rPr>
                <w:rFonts w:ascii="Times New Roman" w:hAnsi="Times New Roman" w:cs="Times New Roman"/>
                <w:sz w:val="27"/>
                <w:szCs w:val="27"/>
                <w:lang w:val="kk-KZ"/>
              </w:rPr>
              <w:t>144</w:t>
            </w:r>
          </w:p>
        </w:tc>
        <w:tc>
          <w:tcPr>
            <w:tcW w:w="71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120</w:t>
            </w:r>
          </w:p>
        </w:tc>
        <w:tc>
          <w:tcPr>
            <w:tcW w:w="715" w:type="dxa"/>
          </w:tcPr>
          <w:p w:rsidR="00841A61" w:rsidRPr="006350BA" w:rsidRDefault="00841A61" w:rsidP="00467E40">
            <w:pPr>
              <w:spacing w:after="0" w:line="240" w:lineRule="auto"/>
              <w:rPr>
                <w:rFonts w:ascii="Times New Roman" w:hAnsi="Times New Roman" w:cs="Times New Roman"/>
                <w:sz w:val="27"/>
                <w:szCs w:val="27"/>
                <w:lang w:val="kk-KZ"/>
              </w:rPr>
            </w:pPr>
            <w:r w:rsidRPr="006350BA">
              <w:rPr>
                <w:rFonts w:ascii="Times New Roman" w:hAnsi="Times New Roman" w:cs="Times New Roman"/>
                <w:sz w:val="27"/>
                <w:szCs w:val="27"/>
                <w:lang w:val="kk-KZ"/>
              </w:rPr>
              <w:t>112</w:t>
            </w:r>
          </w:p>
        </w:tc>
        <w:tc>
          <w:tcPr>
            <w:tcW w:w="71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164</w:t>
            </w:r>
          </w:p>
        </w:tc>
        <w:tc>
          <w:tcPr>
            <w:tcW w:w="636"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180</w:t>
            </w:r>
          </w:p>
        </w:tc>
      </w:tr>
      <w:tr w:rsidR="002B6758" w:rsidRPr="006350BA" w:rsidTr="002B6758">
        <w:trPr>
          <w:gridAfter w:val="1"/>
          <w:wAfter w:w="13" w:type="dxa"/>
          <w:trHeight w:val="268"/>
        </w:trPr>
        <w:tc>
          <w:tcPr>
            <w:tcW w:w="1157" w:type="dxa"/>
          </w:tcPr>
          <w:p w:rsidR="00841A61" w:rsidRPr="00467E40" w:rsidRDefault="00841A61" w:rsidP="00467E40">
            <w:pPr>
              <w:spacing w:after="0" w:line="240" w:lineRule="auto"/>
              <w:ind w:left="-142" w:right="-162"/>
              <w:jc w:val="both"/>
              <w:rPr>
                <w:rFonts w:ascii="Times New Roman" w:hAnsi="Times New Roman" w:cs="Times New Roman"/>
                <w:sz w:val="26"/>
                <w:szCs w:val="26"/>
                <w:lang w:val="kk-KZ"/>
              </w:rPr>
            </w:pPr>
            <w:r w:rsidRPr="00467E40">
              <w:rPr>
                <w:rFonts w:ascii="Times New Roman" w:hAnsi="Times New Roman" w:cs="Times New Roman"/>
                <w:sz w:val="26"/>
                <w:szCs w:val="26"/>
                <w:lang w:val="kk-KZ"/>
              </w:rPr>
              <w:t xml:space="preserve"> 2-ші орым</w:t>
            </w:r>
          </w:p>
        </w:tc>
        <w:tc>
          <w:tcPr>
            <w:tcW w:w="70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96</w:t>
            </w:r>
          </w:p>
        </w:tc>
        <w:tc>
          <w:tcPr>
            <w:tcW w:w="706"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100</w:t>
            </w:r>
          </w:p>
        </w:tc>
        <w:tc>
          <w:tcPr>
            <w:tcW w:w="706"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120</w:t>
            </w:r>
          </w:p>
        </w:tc>
        <w:tc>
          <w:tcPr>
            <w:tcW w:w="727"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126</w:t>
            </w:r>
          </w:p>
        </w:tc>
        <w:tc>
          <w:tcPr>
            <w:tcW w:w="71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104</w:t>
            </w:r>
          </w:p>
        </w:tc>
        <w:tc>
          <w:tcPr>
            <w:tcW w:w="71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115</w:t>
            </w:r>
          </w:p>
        </w:tc>
        <w:tc>
          <w:tcPr>
            <w:tcW w:w="71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124</w:t>
            </w:r>
          </w:p>
        </w:tc>
        <w:tc>
          <w:tcPr>
            <w:tcW w:w="716" w:type="dxa"/>
          </w:tcPr>
          <w:p w:rsidR="00841A61" w:rsidRPr="006350BA" w:rsidRDefault="00841A61" w:rsidP="00467E40">
            <w:pPr>
              <w:spacing w:after="0" w:line="240" w:lineRule="auto"/>
              <w:rPr>
                <w:rFonts w:ascii="Times New Roman" w:hAnsi="Times New Roman" w:cs="Times New Roman"/>
                <w:sz w:val="27"/>
                <w:szCs w:val="27"/>
                <w:lang w:val="kk-KZ"/>
              </w:rPr>
            </w:pPr>
            <w:r w:rsidRPr="006350BA">
              <w:rPr>
                <w:rFonts w:ascii="Times New Roman" w:hAnsi="Times New Roman" w:cs="Times New Roman"/>
                <w:sz w:val="27"/>
                <w:szCs w:val="27"/>
                <w:lang w:val="kk-KZ"/>
              </w:rPr>
              <w:t>130</w:t>
            </w:r>
          </w:p>
        </w:tc>
        <w:tc>
          <w:tcPr>
            <w:tcW w:w="71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110</w:t>
            </w:r>
          </w:p>
        </w:tc>
        <w:tc>
          <w:tcPr>
            <w:tcW w:w="715" w:type="dxa"/>
          </w:tcPr>
          <w:p w:rsidR="00841A61" w:rsidRPr="006350BA" w:rsidRDefault="00841A61" w:rsidP="00467E40">
            <w:pPr>
              <w:spacing w:after="0" w:line="240" w:lineRule="auto"/>
              <w:rPr>
                <w:rFonts w:ascii="Times New Roman" w:hAnsi="Times New Roman" w:cs="Times New Roman"/>
                <w:sz w:val="27"/>
                <w:szCs w:val="27"/>
                <w:lang w:val="kk-KZ"/>
              </w:rPr>
            </w:pPr>
            <w:r w:rsidRPr="006350BA">
              <w:rPr>
                <w:rFonts w:ascii="Times New Roman" w:hAnsi="Times New Roman" w:cs="Times New Roman"/>
                <w:sz w:val="27"/>
                <w:szCs w:val="27"/>
                <w:lang w:val="kk-KZ"/>
              </w:rPr>
              <w:t>96</w:t>
            </w:r>
          </w:p>
        </w:tc>
        <w:tc>
          <w:tcPr>
            <w:tcW w:w="71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155</w:t>
            </w:r>
          </w:p>
        </w:tc>
        <w:tc>
          <w:tcPr>
            <w:tcW w:w="636"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163</w:t>
            </w:r>
          </w:p>
        </w:tc>
      </w:tr>
      <w:tr w:rsidR="002B6758" w:rsidRPr="006350BA" w:rsidTr="002B6758">
        <w:trPr>
          <w:gridAfter w:val="1"/>
          <w:wAfter w:w="13" w:type="dxa"/>
          <w:trHeight w:val="268"/>
        </w:trPr>
        <w:tc>
          <w:tcPr>
            <w:tcW w:w="1157" w:type="dxa"/>
          </w:tcPr>
          <w:p w:rsidR="00841A61" w:rsidRPr="00467E40" w:rsidRDefault="00841A61" w:rsidP="00467E40">
            <w:pPr>
              <w:spacing w:after="0" w:line="240" w:lineRule="auto"/>
              <w:ind w:left="-142" w:right="-162"/>
              <w:jc w:val="both"/>
              <w:rPr>
                <w:rFonts w:ascii="Times New Roman" w:hAnsi="Times New Roman" w:cs="Times New Roman"/>
                <w:sz w:val="26"/>
                <w:szCs w:val="26"/>
                <w:lang w:val="kk-KZ"/>
              </w:rPr>
            </w:pPr>
            <w:r w:rsidRPr="00467E40">
              <w:rPr>
                <w:rFonts w:ascii="Times New Roman" w:hAnsi="Times New Roman" w:cs="Times New Roman"/>
                <w:sz w:val="26"/>
                <w:szCs w:val="26"/>
                <w:lang w:val="kk-KZ"/>
              </w:rPr>
              <w:t xml:space="preserve"> 3-ші орым</w:t>
            </w:r>
          </w:p>
        </w:tc>
        <w:tc>
          <w:tcPr>
            <w:tcW w:w="70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84</w:t>
            </w:r>
          </w:p>
        </w:tc>
        <w:tc>
          <w:tcPr>
            <w:tcW w:w="706"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89</w:t>
            </w:r>
          </w:p>
        </w:tc>
        <w:tc>
          <w:tcPr>
            <w:tcW w:w="706"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116</w:t>
            </w:r>
          </w:p>
        </w:tc>
        <w:tc>
          <w:tcPr>
            <w:tcW w:w="727"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120</w:t>
            </w:r>
          </w:p>
        </w:tc>
        <w:tc>
          <w:tcPr>
            <w:tcW w:w="71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93</w:t>
            </w:r>
          </w:p>
        </w:tc>
        <w:tc>
          <w:tcPr>
            <w:tcW w:w="71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104</w:t>
            </w:r>
          </w:p>
        </w:tc>
        <w:tc>
          <w:tcPr>
            <w:tcW w:w="71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106</w:t>
            </w:r>
          </w:p>
        </w:tc>
        <w:tc>
          <w:tcPr>
            <w:tcW w:w="716" w:type="dxa"/>
          </w:tcPr>
          <w:p w:rsidR="00841A61" w:rsidRPr="006350BA" w:rsidRDefault="00841A61" w:rsidP="00467E40">
            <w:pPr>
              <w:spacing w:after="0" w:line="240" w:lineRule="auto"/>
              <w:rPr>
                <w:rFonts w:ascii="Times New Roman" w:hAnsi="Times New Roman" w:cs="Times New Roman"/>
                <w:sz w:val="27"/>
                <w:szCs w:val="27"/>
                <w:lang w:val="kk-KZ"/>
              </w:rPr>
            </w:pPr>
            <w:r w:rsidRPr="006350BA">
              <w:rPr>
                <w:rFonts w:ascii="Times New Roman" w:hAnsi="Times New Roman" w:cs="Times New Roman"/>
                <w:sz w:val="27"/>
                <w:szCs w:val="27"/>
                <w:lang w:val="kk-KZ"/>
              </w:rPr>
              <w:t>121</w:t>
            </w:r>
          </w:p>
        </w:tc>
        <w:tc>
          <w:tcPr>
            <w:tcW w:w="71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84</w:t>
            </w:r>
          </w:p>
        </w:tc>
        <w:tc>
          <w:tcPr>
            <w:tcW w:w="715" w:type="dxa"/>
          </w:tcPr>
          <w:p w:rsidR="00841A61" w:rsidRPr="006350BA" w:rsidRDefault="00841A61" w:rsidP="00467E40">
            <w:pPr>
              <w:spacing w:after="0" w:line="240" w:lineRule="auto"/>
              <w:rPr>
                <w:rFonts w:ascii="Times New Roman" w:hAnsi="Times New Roman" w:cs="Times New Roman"/>
                <w:sz w:val="27"/>
                <w:szCs w:val="27"/>
                <w:lang w:val="kk-KZ"/>
              </w:rPr>
            </w:pPr>
            <w:r w:rsidRPr="006350BA">
              <w:rPr>
                <w:rFonts w:ascii="Times New Roman" w:hAnsi="Times New Roman" w:cs="Times New Roman"/>
                <w:sz w:val="27"/>
                <w:szCs w:val="27"/>
                <w:lang w:val="kk-KZ"/>
              </w:rPr>
              <w:t>90</w:t>
            </w:r>
          </w:p>
        </w:tc>
        <w:tc>
          <w:tcPr>
            <w:tcW w:w="71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140</w:t>
            </w:r>
          </w:p>
        </w:tc>
        <w:tc>
          <w:tcPr>
            <w:tcW w:w="636"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159</w:t>
            </w:r>
          </w:p>
        </w:tc>
      </w:tr>
      <w:tr w:rsidR="00841A61" w:rsidRPr="006350BA" w:rsidTr="002B6758">
        <w:trPr>
          <w:trHeight w:val="268"/>
        </w:trPr>
        <w:tc>
          <w:tcPr>
            <w:tcW w:w="9656" w:type="dxa"/>
            <w:gridSpan w:val="14"/>
          </w:tcPr>
          <w:p w:rsidR="00841A61" w:rsidRPr="00467E40" w:rsidRDefault="00841A61" w:rsidP="00467E40">
            <w:pPr>
              <w:spacing w:after="0" w:line="240" w:lineRule="auto"/>
              <w:jc w:val="center"/>
              <w:rPr>
                <w:rFonts w:ascii="Times New Roman" w:hAnsi="Times New Roman" w:cs="Times New Roman"/>
                <w:sz w:val="26"/>
                <w:szCs w:val="26"/>
                <w:lang w:val="kk-KZ"/>
              </w:rPr>
            </w:pPr>
            <w:r w:rsidRPr="00467E40">
              <w:rPr>
                <w:rFonts w:ascii="Times New Roman" w:hAnsi="Times New Roman" w:cs="Times New Roman"/>
                <w:sz w:val="26"/>
                <w:szCs w:val="26"/>
                <w:lang w:val="kk-KZ"/>
              </w:rPr>
              <w:t>Өсімтал сорты</w:t>
            </w:r>
          </w:p>
        </w:tc>
      </w:tr>
      <w:tr w:rsidR="002B6758" w:rsidRPr="006350BA" w:rsidTr="002B6758">
        <w:trPr>
          <w:gridAfter w:val="1"/>
          <w:wAfter w:w="13" w:type="dxa"/>
          <w:trHeight w:val="268"/>
        </w:trPr>
        <w:tc>
          <w:tcPr>
            <w:tcW w:w="1157" w:type="dxa"/>
          </w:tcPr>
          <w:p w:rsidR="00841A61" w:rsidRPr="00467E40" w:rsidRDefault="00841A61" w:rsidP="00467E40">
            <w:pPr>
              <w:spacing w:after="0" w:line="240" w:lineRule="auto"/>
              <w:ind w:left="-142" w:right="-162"/>
              <w:jc w:val="both"/>
              <w:rPr>
                <w:rFonts w:ascii="Times New Roman" w:hAnsi="Times New Roman" w:cs="Times New Roman"/>
                <w:sz w:val="26"/>
                <w:szCs w:val="26"/>
                <w:lang w:val="kk-KZ"/>
              </w:rPr>
            </w:pPr>
            <w:r w:rsidRPr="00467E40">
              <w:rPr>
                <w:rFonts w:ascii="Times New Roman" w:hAnsi="Times New Roman" w:cs="Times New Roman"/>
                <w:sz w:val="26"/>
                <w:szCs w:val="26"/>
                <w:lang w:val="kk-KZ"/>
              </w:rPr>
              <w:t xml:space="preserve"> 1-ші орым</w:t>
            </w:r>
          </w:p>
        </w:tc>
        <w:tc>
          <w:tcPr>
            <w:tcW w:w="70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68</w:t>
            </w:r>
          </w:p>
        </w:tc>
        <w:tc>
          <w:tcPr>
            <w:tcW w:w="706"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100</w:t>
            </w:r>
          </w:p>
        </w:tc>
        <w:tc>
          <w:tcPr>
            <w:tcW w:w="706"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110</w:t>
            </w:r>
          </w:p>
        </w:tc>
        <w:tc>
          <w:tcPr>
            <w:tcW w:w="727"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139</w:t>
            </w:r>
          </w:p>
        </w:tc>
        <w:tc>
          <w:tcPr>
            <w:tcW w:w="71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97</w:t>
            </w:r>
          </w:p>
        </w:tc>
        <w:tc>
          <w:tcPr>
            <w:tcW w:w="71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107</w:t>
            </w:r>
          </w:p>
        </w:tc>
        <w:tc>
          <w:tcPr>
            <w:tcW w:w="71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119</w:t>
            </w:r>
          </w:p>
        </w:tc>
        <w:tc>
          <w:tcPr>
            <w:tcW w:w="716" w:type="dxa"/>
          </w:tcPr>
          <w:p w:rsidR="00841A61" w:rsidRPr="006350BA" w:rsidRDefault="00841A61" w:rsidP="00467E40">
            <w:pPr>
              <w:spacing w:after="0" w:line="240" w:lineRule="auto"/>
              <w:rPr>
                <w:rFonts w:ascii="Times New Roman" w:hAnsi="Times New Roman" w:cs="Times New Roman"/>
                <w:sz w:val="27"/>
                <w:szCs w:val="27"/>
                <w:lang w:val="kk-KZ"/>
              </w:rPr>
            </w:pPr>
            <w:r w:rsidRPr="006350BA">
              <w:rPr>
                <w:rFonts w:ascii="Times New Roman" w:hAnsi="Times New Roman" w:cs="Times New Roman"/>
                <w:sz w:val="27"/>
                <w:szCs w:val="27"/>
                <w:lang w:val="kk-KZ"/>
              </w:rPr>
              <w:t>124</w:t>
            </w:r>
          </w:p>
        </w:tc>
        <w:tc>
          <w:tcPr>
            <w:tcW w:w="71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113</w:t>
            </w:r>
          </w:p>
        </w:tc>
        <w:tc>
          <w:tcPr>
            <w:tcW w:w="715" w:type="dxa"/>
          </w:tcPr>
          <w:p w:rsidR="00841A61" w:rsidRPr="006350BA" w:rsidRDefault="00841A61" w:rsidP="00467E40">
            <w:pPr>
              <w:spacing w:after="0" w:line="240" w:lineRule="auto"/>
              <w:rPr>
                <w:rFonts w:ascii="Times New Roman" w:hAnsi="Times New Roman" w:cs="Times New Roman"/>
                <w:sz w:val="27"/>
                <w:szCs w:val="27"/>
                <w:lang w:val="kk-KZ"/>
              </w:rPr>
            </w:pPr>
            <w:r w:rsidRPr="006350BA">
              <w:rPr>
                <w:rFonts w:ascii="Times New Roman" w:hAnsi="Times New Roman" w:cs="Times New Roman"/>
                <w:sz w:val="27"/>
                <w:szCs w:val="27"/>
                <w:lang w:val="kk-KZ"/>
              </w:rPr>
              <w:t>130</w:t>
            </w:r>
          </w:p>
        </w:tc>
        <w:tc>
          <w:tcPr>
            <w:tcW w:w="71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133</w:t>
            </w:r>
          </w:p>
        </w:tc>
        <w:tc>
          <w:tcPr>
            <w:tcW w:w="636"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140</w:t>
            </w:r>
          </w:p>
        </w:tc>
      </w:tr>
      <w:tr w:rsidR="002B6758" w:rsidRPr="006350BA" w:rsidTr="002B6758">
        <w:trPr>
          <w:gridAfter w:val="1"/>
          <w:wAfter w:w="13" w:type="dxa"/>
          <w:trHeight w:val="268"/>
        </w:trPr>
        <w:tc>
          <w:tcPr>
            <w:tcW w:w="1157" w:type="dxa"/>
          </w:tcPr>
          <w:p w:rsidR="00841A61" w:rsidRPr="00467E40" w:rsidRDefault="00841A61" w:rsidP="00467E40">
            <w:pPr>
              <w:spacing w:after="0" w:line="240" w:lineRule="auto"/>
              <w:ind w:left="-142" w:right="-162"/>
              <w:jc w:val="both"/>
              <w:rPr>
                <w:rFonts w:ascii="Times New Roman" w:hAnsi="Times New Roman" w:cs="Times New Roman"/>
                <w:sz w:val="26"/>
                <w:szCs w:val="26"/>
                <w:lang w:val="kk-KZ"/>
              </w:rPr>
            </w:pPr>
            <w:r w:rsidRPr="00467E40">
              <w:rPr>
                <w:rFonts w:ascii="Times New Roman" w:hAnsi="Times New Roman" w:cs="Times New Roman"/>
                <w:sz w:val="26"/>
                <w:szCs w:val="26"/>
                <w:lang w:val="kk-KZ"/>
              </w:rPr>
              <w:t xml:space="preserve"> 2-ші орым</w:t>
            </w:r>
          </w:p>
        </w:tc>
        <w:tc>
          <w:tcPr>
            <w:tcW w:w="70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60</w:t>
            </w:r>
          </w:p>
        </w:tc>
        <w:tc>
          <w:tcPr>
            <w:tcW w:w="706"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75</w:t>
            </w:r>
          </w:p>
        </w:tc>
        <w:tc>
          <w:tcPr>
            <w:tcW w:w="706"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93</w:t>
            </w:r>
          </w:p>
        </w:tc>
        <w:tc>
          <w:tcPr>
            <w:tcW w:w="727"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125</w:t>
            </w:r>
          </w:p>
        </w:tc>
        <w:tc>
          <w:tcPr>
            <w:tcW w:w="71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90</w:t>
            </w:r>
          </w:p>
        </w:tc>
        <w:tc>
          <w:tcPr>
            <w:tcW w:w="71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93</w:t>
            </w:r>
          </w:p>
        </w:tc>
        <w:tc>
          <w:tcPr>
            <w:tcW w:w="71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120</w:t>
            </w:r>
          </w:p>
        </w:tc>
        <w:tc>
          <w:tcPr>
            <w:tcW w:w="716" w:type="dxa"/>
          </w:tcPr>
          <w:p w:rsidR="00841A61" w:rsidRPr="006350BA" w:rsidRDefault="00841A61" w:rsidP="00467E40">
            <w:pPr>
              <w:spacing w:after="0" w:line="240" w:lineRule="auto"/>
              <w:rPr>
                <w:rFonts w:ascii="Times New Roman" w:hAnsi="Times New Roman" w:cs="Times New Roman"/>
                <w:sz w:val="27"/>
                <w:szCs w:val="27"/>
                <w:lang w:val="kk-KZ"/>
              </w:rPr>
            </w:pPr>
            <w:r w:rsidRPr="006350BA">
              <w:rPr>
                <w:rFonts w:ascii="Times New Roman" w:hAnsi="Times New Roman" w:cs="Times New Roman"/>
                <w:sz w:val="27"/>
                <w:szCs w:val="27"/>
                <w:lang w:val="kk-KZ"/>
              </w:rPr>
              <w:t>104</w:t>
            </w:r>
          </w:p>
        </w:tc>
        <w:tc>
          <w:tcPr>
            <w:tcW w:w="71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96</w:t>
            </w:r>
          </w:p>
        </w:tc>
        <w:tc>
          <w:tcPr>
            <w:tcW w:w="715" w:type="dxa"/>
          </w:tcPr>
          <w:p w:rsidR="00841A61" w:rsidRPr="006350BA" w:rsidRDefault="00841A61" w:rsidP="00467E40">
            <w:pPr>
              <w:spacing w:after="0" w:line="240" w:lineRule="auto"/>
              <w:rPr>
                <w:rFonts w:ascii="Times New Roman" w:hAnsi="Times New Roman" w:cs="Times New Roman"/>
                <w:sz w:val="27"/>
                <w:szCs w:val="27"/>
                <w:lang w:val="kk-KZ"/>
              </w:rPr>
            </w:pPr>
            <w:r w:rsidRPr="006350BA">
              <w:rPr>
                <w:rFonts w:ascii="Times New Roman" w:hAnsi="Times New Roman" w:cs="Times New Roman"/>
                <w:sz w:val="27"/>
                <w:szCs w:val="27"/>
                <w:lang w:val="kk-KZ"/>
              </w:rPr>
              <w:t>125</w:t>
            </w:r>
          </w:p>
        </w:tc>
        <w:tc>
          <w:tcPr>
            <w:tcW w:w="71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130</w:t>
            </w:r>
          </w:p>
        </w:tc>
        <w:tc>
          <w:tcPr>
            <w:tcW w:w="636"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13</w:t>
            </w:r>
            <w:r w:rsidRPr="006350BA">
              <w:rPr>
                <w:rFonts w:ascii="Times New Roman" w:hAnsi="Times New Roman" w:cs="Times New Roman"/>
                <w:sz w:val="27"/>
                <w:szCs w:val="27"/>
                <w:lang w:val="en-US"/>
              </w:rPr>
              <w:t>1</w:t>
            </w:r>
          </w:p>
        </w:tc>
      </w:tr>
      <w:tr w:rsidR="002B6758" w:rsidRPr="006350BA" w:rsidTr="002B6758">
        <w:trPr>
          <w:gridAfter w:val="1"/>
          <w:wAfter w:w="13" w:type="dxa"/>
          <w:trHeight w:val="268"/>
        </w:trPr>
        <w:tc>
          <w:tcPr>
            <w:tcW w:w="1157" w:type="dxa"/>
          </w:tcPr>
          <w:p w:rsidR="00841A61" w:rsidRPr="00467E40" w:rsidRDefault="00841A61" w:rsidP="00467E40">
            <w:pPr>
              <w:spacing w:after="0" w:line="240" w:lineRule="auto"/>
              <w:ind w:left="-142" w:right="-162"/>
              <w:jc w:val="both"/>
              <w:rPr>
                <w:rFonts w:ascii="Times New Roman" w:hAnsi="Times New Roman" w:cs="Times New Roman"/>
                <w:sz w:val="26"/>
                <w:szCs w:val="26"/>
                <w:lang w:val="kk-KZ"/>
              </w:rPr>
            </w:pPr>
            <w:r w:rsidRPr="00467E40">
              <w:rPr>
                <w:rFonts w:ascii="Times New Roman" w:hAnsi="Times New Roman" w:cs="Times New Roman"/>
                <w:sz w:val="26"/>
                <w:szCs w:val="26"/>
                <w:lang w:val="kk-KZ"/>
              </w:rPr>
              <w:t xml:space="preserve"> 3-ші орым</w:t>
            </w:r>
          </w:p>
        </w:tc>
        <w:tc>
          <w:tcPr>
            <w:tcW w:w="70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59</w:t>
            </w:r>
          </w:p>
        </w:tc>
        <w:tc>
          <w:tcPr>
            <w:tcW w:w="706"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70</w:t>
            </w:r>
          </w:p>
        </w:tc>
        <w:tc>
          <w:tcPr>
            <w:tcW w:w="706"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84</w:t>
            </w:r>
          </w:p>
        </w:tc>
        <w:tc>
          <w:tcPr>
            <w:tcW w:w="727"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97</w:t>
            </w:r>
          </w:p>
        </w:tc>
        <w:tc>
          <w:tcPr>
            <w:tcW w:w="71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84</w:t>
            </w:r>
          </w:p>
        </w:tc>
        <w:tc>
          <w:tcPr>
            <w:tcW w:w="71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90</w:t>
            </w:r>
          </w:p>
        </w:tc>
        <w:tc>
          <w:tcPr>
            <w:tcW w:w="71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136</w:t>
            </w:r>
          </w:p>
        </w:tc>
        <w:tc>
          <w:tcPr>
            <w:tcW w:w="716" w:type="dxa"/>
          </w:tcPr>
          <w:p w:rsidR="00841A61" w:rsidRPr="006350BA" w:rsidRDefault="00841A61" w:rsidP="00467E40">
            <w:pPr>
              <w:spacing w:after="0" w:line="240" w:lineRule="auto"/>
              <w:rPr>
                <w:rFonts w:ascii="Times New Roman" w:hAnsi="Times New Roman" w:cs="Times New Roman"/>
                <w:sz w:val="27"/>
                <w:szCs w:val="27"/>
                <w:lang w:val="kk-KZ"/>
              </w:rPr>
            </w:pPr>
            <w:r w:rsidRPr="006350BA">
              <w:rPr>
                <w:rFonts w:ascii="Times New Roman" w:hAnsi="Times New Roman" w:cs="Times New Roman"/>
                <w:sz w:val="27"/>
                <w:szCs w:val="27"/>
                <w:lang w:val="kk-KZ"/>
              </w:rPr>
              <w:t>98</w:t>
            </w:r>
          </w:p>
        </w:tc>
        <w:tc>
          <w:tcPr>
            <w:tcW w:w="71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86</w:t>
            </w:r>
          </w:p>
        </w:tc>
        <w:tc>
          <w:tcPr>
            <w:tcW w:w="715" w:type="dxa"/>
          </w:tcPr>
          <w:p w:rsidR="00841A61" w:rsidRPr="006350BA" w:rsidRDefault="00841A61" w:rsidP="00467E40">
            <w:pPr>
              <w:spacing w:after="0" w:line="240" w:lineRule="auto"/>
              <w:rPr>
                <w:rFonts w:ascii="Times New Roman" w:hAnsi="Times New Roman" w:cs="Times New Roman"/>
                <w:sz w:val="27"/>
                <w:szCs w:val="27"/>
                <w:lang w:val="kk-KZ"/>
              </w:rPr>
            </w:pPr>
            <w:r w:rsidRPr="006350BA">
              <w:rPr>
                <w:rFonts w:ascii="Times New Roman" w:hAnsi="Times New Roman" w:cs="Times New Roman"/>
                <w:sz w:val="27"/>
                <w:szCs w:val="27"/>
                <w:lang w:val="kk-KZ"/>
              </w:rPr>
              <w:t>104</w:t>
            </w:r>
          </w:p>
        </w:tc>
        <w:tc>
          <w:tcPr>
            <w:tcW w:w="715"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96</w:t>
            </w:r>
          </w:p>
        </w:tc>
        <w:tc>
          <w:tcPr>
            <w:tcW w:w="636" w:type="dxa"/>
          </w:tcPr>
          <w:p w:rsidR="00841A61" w:rsidRPr="006350BA" w:rsidRDefault="00841A61" w:rsidP="00467E40">
            <w:pPr>
              <w:spacing w:after="0" w:line="240" w:lineRule="auto"/>
              <w:jc w:val="center"/>
              <w:rPr>
                <w:rFonts w:ascii="Times New Roman" w:hAnsi="Times New Roman" w:cs="Times New Roman"/>
                <w:sz w:val="27"/>
                <w:szCs w:val="27"/>
                <w:lang w:val="kk-KZ"/>
              </w:rPr>
            </w:pPr>
            <w:r w:rsidRPr="006350BA">
              <w:rPr>
                <w:rFonts w:ascii="Times New Roman" w:hAnsi="Times New Roman" w:cs="Times New Roman"/>
                <w:sz w:val="27"/>
                <w:szCs w:val="27"/>
                <w:lang w:val="kk-KZ"/>
              </w:rPr>
              <w:t>12</w:t>
            </w:r>
            <w:r w:rsidRPr="006350BA">
              <w:rPr>
                <w:rFonts w:ascii="Times New Roman" w:hAnsi="Times New Roman" w:cs="Times New Roman"/>
                <w:sz w:val="27"/>
                <w:szCs w:val="27"/>
                <w:lang w:val="en-US"/>
              </w:rPr>
              <w:t>5</w:t>
            </w:r>
          </w:p>
        </w:tc>
      </w:tr>
    </w:tbl>
    <w:p w:rsidR="00B916E4" w:rsidRPr="00963A0B" w:rsidRDefault="00B916E4" w:rsidP="002B6758">
      <w:pPr>
        <w:spacing w:after="0" w:line="240" w:lineRule="auto"/>
        <w:rPr>
          <w:rFonts w:ascii="Times New Roman" w:hAnsi="Times New Roman" w:cs="Times New Roman"/>
          <w:i/>
          <w:iCs/>
          <w:color w:val="000000"/>
          <w:sz w:val="28"/>
          <w:szCs w:val="28"/>
          <w:lang w:val="kk-KZ"/>
        </w:rPr>
      </w:pPr>
    </w:p>
    <w:p w:rsidR="00841A61" w:rsidRDefault="00B916E4" w:rsidP="00841A61">
      <w:pPr>
        <w:tabs>
          <w:tab w:val="left" w:pos="5523"/>
        </w:tabs>
        <w:spacing w:after="0" w:line="240" w:lineRule="auto"/>
        <w:ind w:firstLine="709"/>
        <w:jc w:val="both"/>
        <w:rPr>
          <w:rFonts w:ascii="Times New Roman" w:hAnsi="Times New Roman" w:cs="Times New Roman"/>
          <w:sz w:val="28"/>
          <w:szCs w:val="28"/>
          <w:lang w:val="kk-KZ"/>
        </w:rPr>
      </w:pPr>
      <w:r w:rsidRPr="000627BD">
        <w:rPr>
          <w:rFonts w:ascii="Times New Roman" w:hAnsi="Times New Roman" w:cs="Times New Roman"/>
          <w:sz w:val="28"/>
          <w:szCs w:val="28"/>
          <w:lang w:val="kk-KZ"/>
        </w:rPr>
        <w:t xml:space="preserve">Жоңышқаның тамыр салмағы барлық жылдары бірінші орымда анықталады. </w:t>
      </w:r>
      <w:r w:rsidRPr="00050BC7">
        <w:rPr>
          <w:rFonts w:ascii="Times New Roman" w:hAnsi="Times New Roman" w:cs="Times New Roman"/>
          <w:color w:val="000000" w:themeColor="text1"/>
          <w:sz w:val="28"/>
          <w:szCs w:val="28"/>
          <w:lang w:val="kk-KZ"/>
        </w:rPr>
        <w:t xml:space="preserve">Бұл үшін әр тәжірибе нұсқасында 30 – 60 см тереңдікке дейінгі үш түп қазылды. Тамырының негізгі көлемі 0 – 30 см егістік қабатта орналасқандығы байқалды. Тамыр салмағының неғұрлым үлкен жиынтығы </w:t>
      </w:r>
      <w:r w:rsidRPr="00050BC7">
        <w:rPr>
          <w:rFonts w:ascii="Times New Roman" w:hAnsi="Times New Roman" w:cs="Times New Roman"/>
          <w:color w:val="000000" w:themeColor="text1"/>
          <w:sz w:val="28"/>
          <w:szCs w:val="28"/>
          <w:lang w:val="kk-KZ"/>
        </w:rPr>
        <w:lastRenderedPageBreak/>
        <w:t>екінші жылы жоңышқа 87,4 – 93,8 ц/га құрады. . Егер тәжірибе нұсқасы бойынша тамыр жиынтығындағы айырмашылық талданатын болса, онда барлық нұсқалар есептік алаң өлшемінде бақылаудан айтарлықтай басымдық көрсетті</w:t>
      </w:r>
      <w:r w:rsidR="00050BC7" w:rsidRPr="00050BC7">
        <w:rPr>
          <w:rFonts w:ascii="Times New Roman" w:hAnsi="Times New Roman" w:cs="Times New Roman"/>
          <w:color w:val="000000" w:themeColor="text1"/>
          <w:sz w:val="28"/>
          <w:szCs w:val="28"/>
          <w:lang w:val="kk-KZ"/>
        </w:rPr>
        <w:t xml:space="preserve"> [171]</w:t>
      </w:r>
      <w:r w:rsidRPr="00050BC7">
        <w:rPr>
          <w:rFonts w:ascii="Times New Roman" w:hAnsi="Times New Roman" w:cs="Times New Roman"/>
          <w:color w:val="000000" w:themeColor="text1"/>
          <w:sz w:val="28"/>
          <w:szCs w:val="28"/>
          <w:lang w:val="kk-KZ"/>
        </w:rPr>
        <w:t xml:space="preserve">. </w:t>
      </w:r>
      <w:r w:rsidRPr="000627BD">
        <w:rPr>
          <w:rFonts w:ascii="Times New Roman" w:hAnsi="Times New Roman" w:cs="Times New Roman"/>
          <w:sz w:val="28"/>
          <w:szCs w:val="28"/>
          <w:lang w:val="kk-KZ"/>
        </w:rPr>
        <w:t>Барлық өсімдіктер бойынша тамыр салмағының неғұрлым үлкен ү</w:t>
      </w:r>
      <w:r>
        <w:rPr>
          <w:rFonts w:ascii="Times New Roman" w:hAnsi="Times New Roman" w:cs="Times New Roman"/>
          <w:sz w:val="28"/>
          <w:szCs w:val="28"/>
          <w:lang w:val="kk-KZ"/>
        </w:rPr>
        <w:t xml:space="preserve">стемесі инокуляция, </w:t>
      </w:r>
      <w:r w:rsidRPr="000627BD">
        <w:rPr>
          <w:rFonts w:ascii="Times New Roman" w:hAnsi="Times New Roman" w:cs="Times New Roman"/>
          <w:sz w:val="28"/>
          <w:szCs w:val="28"/>
          <w:lang w:val="kk-KZ"/>
        </w:rPr>
        <w:t xml:space="preserve"> және Р</w:t>
      </w:r>
      <w:r>
        <w:rPr>
          <w:rFonts w:ascii="Times New Roman" w:hAnsi="Times New Roman" w:cs="Times New Roman"/>
          <w:sz w:val="28"/>
          <w:szCs w:val="28"/>
          <w:vertAlign w:val="subscript"/>
          <w:lang w:val="kk-KZ"/>
        </w:rPr>
        <w:t>150</w:t>
      </w:r>
      <w:r w:rsidRPr="000627BD">
        <w:rPr>
          <w:rFonts w:ascii="Times New Roman" w:hAnsi="Times New Roman" w:cs="Times New Roman"/>
          <w:sz w:val="28"/>
          <w:szCs w:val="28"/>
          <w:lang w:val="kk-KZ"/>
        </w:rPr>
        <w:t xml:space="preserve"> тыңайтқышы енгізілген нұсқалардан алынды. Ең көп тамыр салмағы иноку</w:t>
      </w:r>
      <w:r>
        <w:rPr>
          <w:rFonts w:ascii="Times New Roman" w:hAnsi="Times New Roman" w:cs="Times New Roman"/>
          <w:sz w:val="28"/>
          <w:szCs w:val="28"/>
          <w:lang w:val="kk-KZ"/>
        </w:rPr>
        <w:t>ляция жасалған нұсқада болды</w:t>
      </w:r>
      <w:r w:rsidR="002B6758">
        <w:rPr>
          <w:rFonts w:ascii="Times New Roman" w:hAnsi="Times New Roman" w:cs="Times New Roman"/>
          <w:sz w:val="28"/>
          <w:szCs w:val="28"/>
          <w:lang w:val="kk-KZ"/>
        </w:rPr>
        <w:t xml:space="preserve"> жоңышқа – 89,4.</w:t>
      </w:r>
    </w:p>
    <w:p w:rsidR="002B6758" w:rsidRDefault="002B6758" w:rsidP="00841A61">
      <w:pPr>
        <w:tabs>
          <w:tab w:val="left" w:pos="5523"/>
        </w:tabs>
        <w:spacing w:after="0" w:line="240" w:lineRule="auto"/>
        <w:ind w:firstLine="709"/>
        <w:jc w:val="both"/>
        <w:rPr>
          <w:rFonts w:ascii="Times New Roman" w:hAnsi="Times New Roman" w:cs="Times New Roman"/>
          <w:sz w:val="28"/>
          <w:szCs w:val="28"/>
          <w:lang w:val="kk-KZ"/>
        </w:rPr>
      </w:pPr>
    </w:p>
    <w:p w:rsidR="00B916E4" w:rsidRPr="00CD6111" w:rsidRDefault="00B916E4" w:rsidP="00841A61">
      <w:pPr>
        <w:tabs>
          <w:tab w:val="left" w:pos="5523"/>
        </w:tabs>
        <w:spacing w:after="0" w:line="240" w:lineRule="auto"/>
        <w:jc w:val="both"/>
        <w:rPr>
          <w:rFonts w:ascii="Times New Roman" w:hAnsi="Times New Roman" w:cs="Times New Roman"/>
          <w:sz w:val="28"/>
          <w:szCs w:val="28"/>
          <w:lang w:val="kk-KZ"/>
        </w:rPr>
      </w:pPr>
      <w:r w:rsidRPr="00CD6111">
        <w:rPr>
          <w:rFonts w:ascii="Times New Roman" w:hAnsi="Times New Roman" w:cs="Times New Roman"/>
          <w:sz w:val="28"/>
          <w:szCs w:val="28"/>
          <w:lang w:val="kk-KZ"/>
        </w:rPr>
        <w:t>Кесте</w:t>
      </w:r>
      <w:r w:rsidR="000D6A2F">
        <w:rPr>
          <w:rFonts w:ascii="Times New Roman" w:hAnsi="Times New Roman" w:cs="Times New Roman"/>
          <w:sz w:val="28"/>
          <w:szCs w:val="28"/>
          <w:lang w:val="kk-KZ"/>
        </w:rPr>
        <w:t xml:space="preserve"> 25</w:t>
      </w:r>
      <w:r>
        <w:rPr>
          <w:rFonts w:ascii="Times New Roman" w:hAnsi="Times New Roman" w:cs="Times New Roman"/>
          <w:sz w:val="28"/>
          <w:szCs w:val="28"/>
          <w:lang w:val="kk-KZ"/>
        </w:rPr>
        <w:t xml:space="preserve">  –</w:t>
      </w:r>
      <w:r w:rsidRPr="00CD6111">
        <w:rPr>
          <w:rFonts w:ascii="Times New Roman" w:hAnsi="Times New Roman" w:cs="Times New Roman"/>
          <w:sz w:val="28"/>
          <w:szCs w:val="28"/>
          <w:lang w:val="kk-KZ"/>
        </w:rPr>
        <w:t xml:space="preserve"> Тыңайтқыштардың әсеріне байланысты жоңышқа сорттарының егістігінде тамыр салмағының қалыптасуы</w:t>
      </w:r>
      <w:r w:rsidRPr="00F878A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(топырақтың 0 – </w:t>
      </w:r>
      <w:r w:rsidRPr="00CD6111">
        <w:rPr>
          <w:rFonts w:ascii="Times New Roman" w:hAnsi="Times New Roman" w:cs="Times New Roman"/>
          <w:sz w:val="28"/>
          <w:szCs w:val="28"/>
          <w:lang w:val="kk-KZ"/>
        </w:rPr>
        <w:t>30 см қабатында</w:t>
      </w:r>
      <w:r>
        <w:rPr>
          <w:rFonts w:ascii="Times New Roman" w:hAnsi="Times New Roman" w:cs="Times New Roman"/>
          <w:sz w:val="28"/>
          <w:szCs w:val="28"/>
          <w:lang w:val="kk-KZ"/>
        </w:rPr>
        <w:t>,</w:t>
      </w:r>
      <w:r w:rsidRPr="00CD6111">
        <w:rPr>
          <w:rFonts w:ascii="Times New Roman" w:hAnsi="Times New Roman" w:cs="Times New Roman"/>
          <w:sz w:val="28"/>
          <w:szCs w:val="28"/>
          <w:lang w:val="kk-KZ"/>
        </w:rPr>
        <w:t>т/га)</w:t>
      </w:r>
    </w:p>
    <w:tbl>
      <w:tblPr>
        <w:tblStyle w:val="a9"/>
        <w:tblW w:w="0" w:type="auto"/>
        <w:jc w:val="center"/>
        <w:tblLook w:val="04A0" w:firstRow="1" w:lastRow="0" w:firstColumn="1" w:lastColumn="0" w:noHBand="0" w:noVBand="1"/>
      </w:tblPr>
      <w:tblGrid>
        <w:gridCol w:w="1850"/>
        <w:gridCol w:w="1255"/>
        <w:gridCol w:w="1256"/>
        <w:gridCol w:w="1256"/>
        <w:gridCol w:w="1256"/>
        <w:gridCol w:w="1256"/>
        <w:gridCol w:w="1554"/>
      </w:tblGrid>
      <w:tr w:rsidR="00B916E4" w:rsidRPr="00CD6111" w:rsidTr="002B6758">
        <w:trPr>
          <w:trHeight w:val="338"/>
          <w:jc w:val="center"/>
        </w:trPr>
        <w:tc>
          <w:tcPr>
            <w:tcW w:w="1850" w:type="dxa"/>
            <w:vMerge w:val="restart"/>
          </w:tcPr>
          <w:p w:rsidR="00B916E4" w:rsidRPr="00CC4EFF" w:rsidRDefault="00415A2E" w:rsidP="002B6758">
            <w:pPr>
              <w:tabs>
                <w:tab w:val="left" w:pos="3848"/>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Тәжірибе н</w:t>
            </w:r>
            <w:r w:rsidR="00B916E4" w:rsidRPr="00CC4EFF">
              <w:rPr>
                <w:rFonts w:ascii="Times New Roman" w:hAnsi="Times New Roman" w:cs="Times New Roman"/>
                <w:sz w:val="28"/>
                <w:szCs w:val="28"/>
                <w:lang w:val="kk-KZ"/>
              </w:rPr>
              <w:t>ұсқа</w:t>
            </w:r>
            <w:r>
              <w:rPr>
                <w:rFonts w:ascii="Times New Roman" w:hAnsi="Times New Roman" w:cs="Times New Roman"/>
                <w:sz w:val="28"/>
                <w:szCs w:val="28"/>
                <w:lang w:val="kk-KZ"/>
              </w:rPr>
              <w:t>лары</w:t>
            </w:r>
          </w:p>
        </w:tc>
        <w:tc>
          <w:tcPr>
            <w:tcW w:w="2511" w:type="dxa"/>
            <w:gridSpan w:val="2"/>
          </w:tcPr>
          <w:p w:rsidR="00B916E4" w:rsidRPr="00CC4EFF" w:rsidRDefault="00B916E4"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Көкорай</w:t>
            </w:r>
          </w:p>
        </w:tc>
        <w:tc>
          <w:tcPr>
            <w:tcW w:w="2512" w:type="dxa"/>
            <w:gridSpan w:val="2"/>
          </w:tcPr>
          <w:p w:rsidR="00B916E4" w:rsidRPr="00CC4EFF" w:rsidRDefault="00B916E4"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Көкбалауса</w:t>
            </w:r>
          </w:p>
        </w:tc>
        <w:tc>
          <w:tcPr>
            <w:tcW w:w="2810" w:type="dxa"/>
            <w:gridSpan w:val="2"/>
          </w:tcPr>
          <w:p w:rsidR="00B916E4" w:rsidRPr="00CC4EFF" w:rsidRDefault="00B916E4"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Өсімтал</w:t>
            </w:r>
          </w:p>
        </w:tc>
      </w:tr>
      <w:tr w:rsidR="00B916E4" w:rsidRPr="00CD6111" w:rsidTr="002B6758">
        <w:trPr>
          <w:trHeight w:val="603"/>
          <w:jc w:val="center"/>
        </w:trPr>
        <w:tc>
          <w:tcPr>
            <w:tcW w:w="1850" w:type="dxa"/>
            <w:vMerge/>
          </w:tcPr>
          <w:p w:rsidR="00B916E4" w:rsidRPr="00CC4EFF" w:rsidRDefault="00B916E4" w:rsidP="002B6758">
            <w:pPr>
              <w:tabs>
                <w:tab w:val="left" w:pos="3848"/>
              </w:tabs>
              <w:spacing w:after="0" w:line="240" w:lineRule="auto"/>
              <w:rPr>
                <w:rFonts w:ascii="Times New Roman" w:hAnsi="Times New Roman" w:cs="Times New Roman"/>
                <w:sz w:val="28"/>
                <w:szCs w:val="28"/>
                <w:lang w:val="kk-KZ"/>
              </w:rPr>
            </w:pPr>
          </w:p>
        </w:tc>
        <w:tc>
          <w:tcPr>
            <w:tcW w:w="1255" w:type="dxa"/>
          </w:tcPr>
          <w:p w:rsidR="00B916E4" w:rsidRPr="00CC4EFF" w:rsidRDefault="00B916E4"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2-ші жылдық</w:t>
            </w:r>
          </w:p>
        </w:tc>
        <w:tc>
          <w:tcPr>
            <w:tcW w:w="1256" w:type="dxa"/>
          </w:tcPr>
          <w:p w:rsidR="00B916E4" w:rsidRPr="00CC4EFF" w:rsidRDefault="00B916E4"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3-ші жылдық</w:t>
            </w:r>
          </w:p>
        </w:tc>
        <w:tc>
          <w:tcPr>
            <w:tcW w:w="1256" w:type="dxa"/>
          </w:tcPr>
          <w:p w:rsidR="00B916E4" w:rsidRPr="00CC4EFF" w:rsidRDefault="00B916E4"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2-ші жылдық</w:t>
            </w:r>
          </w:p>
        </w:tc>
        <w:tc>
          <w:tcPr>
            <w:tcW w:w="1256" w:type="dxa"/>
          </w:tcPr>
          <w:p w:rsidR="00B916E4" w:rsidRPr="00CC4EFF" w:rsidRDefault="00B916E4"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3-ші жылдық</w:t>
            </w:r>
          </w:p>
        </w:tc>
        <w:tc>
          <w:tcPr>
            <w:tcW w:w="1256" w:type="dxa"/>
          </w:tcPr>
          <w:p w:rsidR="00B916E4" w:rsidRPr="00CC4EFF" w:rsidRDefault="00B916E4"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2-ші жылдық</w:t>
            </w:r>
          </w:p>
        </w:tc>
        <w:tc>
          <w:tcPr>
            <w:tcW w:w="1554" w:type="dxa"/>
          </w:tcPr>
          <w:p w:rsidR="00B916E4" w:rsidRPr="00CC4EFF" w:rsidRDefault="00B916E4"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3-ші жылдық</w:t>
            </w:r>
          </w:p>
        </w:tc>
      </w:tr>
      <w:tr w:rsidR="00B916E4" w:rsidRPr="00CD6111" w:rsidTr="002B6758">
        <w:trPr>
          <w:trHeight w:val="338"/>
          <w:jc w:val="center"/>
        </w:trPr>
        <w:tc>
          <w:tcPr>
            <w:tcW w:w="1850" w:type="dxa"/>
            <w:vAlign w:val="center"/>
          </w:tcPr>
          <w:p w:rsidR="00B916E4" w:rsidRPr="00CC4EFF" w:rsidRDefault="004E0A92" w:rsidP="002B675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255" w:type="dxa"/>
          </w:tcPr>
          <w:p w:rsidR="00B916E4" w:rsidRPr="00CC4EFF" w:rsidRDefault="004E0A92" w:rsidP="002B6758">
            <w:pPr>
              <w:tabs>
                <w:tab w:val="left" w:pos="3848"/>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256" w:type="dxa"/>
          </w:tcPr>
          <w:p w:rsidR="00B916E4" w:rsidRPr="00CC4EFF" w:rsidRDefault="004E0A92" w:rsidP="002B6758">
            <w:pPr>
              <w:tabs>
                <w:tab w:val="left" w:pos="3848"/>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256" w:type="dxa"/>
          </w:tcPr>
          <w:p w:rsidR="00B916E4" w:rsidRPr="00CC4EFF" w:rsidRDefault="004E0A92" w:rsidP="002B6758">
            <w:pPr>
              <w:tabs>
                <w:tab w:val="left" w:pos="3848"/>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256" w:type="dxa"/>
          </w:tcPr>
          <w:p w:rsidR="00B916E4" w:rsidRPr="00CC4EFF" w:rsidRDefault="004E0A92" w:rsidP="002B6758">
            <w:pPr>
              <w:tabs>
                <w:tab w:val="left" w:pos="3848"/>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256" w:type="dxa"/>
          </w:tcPr>
          <w:p w:rsidR="00B916E4" w:rsidRPr="00CC4EFF" w:rsidRDefault="004E0A92" w:rsidP="002B6758">
            <w:pPr>
              <w:tabs>
                <w:tab w:val="left" w:pos="3848"/>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554" w:type="dxa"/>
          </w:tcPr>
          <w:p w:rsidR="00B916E4" w:rsidRPr="00CC4EFF" w:rsidRDefault="004E0A92" w:rsidP="002B6758">
            <w:pPr>
              <w:tabs>
                <w:tab w:val="left" w:pos="3848"/>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r>
      <w:tr w:rsidR="004E0A92" w:rsidRPr="00CD6111" w:rsidTr="002B6758">
        <w:trPr>
          <w:trHeight w:val="352"/>
          <w:jc w:val="center"/>
        </w:trPr>
        <w:tc>
          <w:tcPr>
            <w:tcW w:w="1850" w:type="dxa"/>
            <w:vAlign w:val="center"/>
          </w:tcPr>
          <w:p w:rsidR="004E0A92" w:rsidRPr="00CC4EFF" w:rsidRDefault="004E0A92" w:rsidP="002B6758">
            <w:pPr>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Р</w:t>
            </w:r>
            <w:r w:rsidRPr="00CC4EFF">
              <w:rPr>
                <w:rFonts w:ascii="Times New Roman" w:hAnsi="Times New Roman" w:cs="Times New Roman"/>
                <w:sz w:val="28"/>
                <w:szCs w:val="28"/>
                <w:vertAlign w:val="subscript"/>
                <w:lang w:val="kk-KZ"/>
              </w:rPr>
              <w:t>0</w:t>
            </w:r>
            <w:r w:rsidRPr="00CC4EFF">
              <w:rPr>
                <w:rFonts w:ascii="Times New Roman" w:hAnsi="Times New Roman" w:cs="Times New Roman"/>
                <w:sz w:val="28"/>
                <w:szCs w:val="28"/>
                <w:lang w:val="kk-KZ"/>
              </w:rPr>
              <w:t xml:space="preserve"> (фон)</w:t>
            </w:r>
          </w:p>
        </w:tc>
        <w:tc>
          <w:tcPr>
            <w:tcW w:w="1255" w:type="dxa"/>
          </w:tcPr>
          <w:p w:rsidR="004E0A92" w:rsidRPr="00CC4EFF" w:rsidRDefault="004E0A92"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7,0</w:t>
            </w:r>
          </w:p>
        </w:tc>
        <w:tc>
          <w:tcPr>
            <w:tcW w:w="1256" w:type="dxa"/>
          </w:tcPr>
          <w:p w:rsidR="004E0A92" w:rsidRPr="00CC4EFF" w:rsidRDefault="004E0A92"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8,3</w:t>
            </w:r>
          </w:p>
        </w:tc>
        <w:tc>
          <w:tcPr>
            <w:tcW w:w="1256" w:type="dxa"/>
          </w:tcPr>
          <w:p w:rsidR="004E0A92" w:rsidRPr="00CC4EFF" w:rsidRDefault="004E0A92"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9,3</w:t>
            </w:r>
          </w:p>
        </w:tc>
        <w:tc>
          <w:tcPr>
            <w:tcW w:w="1256" w:type="dxa"/>
          </w:tcPr>
          <w:p w:rsidR="004E0A92" w:rsidRPr="00CC4EFF" w:rsidRDefault="004E0A92"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12,4</w:t>
            </w:r>
          </w:p>
        </w:tc>
        <w:tc>
          <w:tcPr>
            <w:tcW w:w="1256" w:type="dxa"/>
          </w:tcPr>
          <w:p w:rsidR="004E0A92" w:rsidRPr="00CC4EFF" w:rsidRDefault="004E0A92"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11,5</w:t>
            </w:r>
          </w:p>
        </w:tc>
        <w:tc>
          <w:tcPr>
            <w:tcW w:w="1554" w:type="dxa"/>
          </w:tcPr>
          <w:p w:rsidR="004E0A92" w:rsidRPr="00CC4EFF" w:rsidRDefault="004E0A92"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13,6</w:t>
            </w:r>
          </w:p>
        </w:tc>
      </w:tr>
      <w:tr w:rsidR="004E0A92" w:rsidRPr="00CD6111" w:rsidTr="002B6758">
        <w:trPr>
          <w:trHeight w:val="338"/>
          <w:jc w:val="center"/>
        </w:trPr>
        <w:tc>
          <w:tcPr>
            <w:tcW w:w="1850" w:type="dxa"/>
            <w:vAlign w:val="center"/>
          </w:tcPr>
          <w:p w:rsidR="004E0A92" w:rsidRPr="00CC4EFF" w:rsidRDefault="004E0A92" w:rsidP="002B6758">
            <w:pPr>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Р</w:t>
            </w:r>
            <w:r w:rsidRPr="00CC4EFF">
              <w:rPr>
                <w:rFonts w:ascii="Times New Roman" w:hAnsi="Times New Roman" w:cs="Times New Roman"/>
                <w:sz w:val="28"/>
                <w:szCs w:val="28"/>
                <w:vertAlign w:val="subscript"/>
                <w:lang w:val="kk-KZ"/>
              </w:rPr>
              <w:t xml:space="preserve">0 </w:t>
            </w:r>
            <w:r w:rsidRPr="00CC4EFF">
              <w:rPr>
                <w:rFonts w:ascii="Times New Roman" w:hAnsi="Times New Roman" w:cs="Times New Roman"/>
                <w:sz w:val="28"/>
                <w:szCs w:val="28"/>
                <w:lang w:val="en-US"/>
              </w:rPr>
              <w:t>N</w:t>
            </w:r>
            <w:r w:rsidRPr="00CC4EFF">
              <w:rPr>
                <w:rFonts w:ascii="Times New Roman" w:hAnsi="Times New Roman" w:cs="Times New Roman"/>
                <w:sz w:val="28"/>
                <w:szCs w:val="28"/>
                <w:vertAlign w:val="subscript"/>
                <w:lang w:val="en-US"/>
              </w:rPr>
              <w:t>60</w:t>
            </w:r>
          </w:p>
        </w:tc>
        <w:tc>
          <w:tcPr>
            <w:tcW w:w="1255" w:type="dxa"/>
          </w:tcPr>
          <w:p w:rsidR="004E0A92" w:rsidRPr="00CC4EFF" w:rsidRDefault="004E0A92"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7,7</w:t>
            </w:r>
          </w:p>
        </w:tc>
        <w:tc>
          <w:tcPr>
            <w:tcW w:w="1256" w:type="dxa"/>
          </w:tcPr>
          <w:p w:rsidR="004E0A92" w:rsidRPr="00CC4EFF" w:rsidRDefault="004E0A92"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8,8</w:t>
            </w:r>
          </w:p>
        </w:tc>
        <w:tc>
          <w:tcPr>
            <w:tcW w:w="1256" w:type="dxa"/>
          </w:tcPr>
          <w:p w:rsidR="004E0A92" w:rsidRPr="00CC4EFF" w:rsidRDefault="004E0A92"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9,8</w:t>
            </w:r>
          </w:p>
        </w:tc>
        <w:tc>
          <w:tcPr>
            <w:tcW w:w="1256" w:type="dxa"/>
          </w:tcPr>
          <w:p w:rsidR="004E0A92" w:rsidRPr="00CC4EFF" w:rsidRDefault="004E0A92"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13,3</w:t>
            </w:r>
          </w:p>
        </w:tc>
        <w:tc>
          <w:tcPr>
            <w:tcW w:w="1256" w:type="dxa"/>
          </w:tcPr>
          <w:p w:rsidR="004E0A92" w:rsidRPr="00CC4EFF" w:rsidRDefault="004E0A92"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12,0</w:t>
            </w:r>
          </w:p>
        </w:tc>
        <w:tc>
          <w:tcPr>
            <w:tcW w:w="1554" w:type="dxa"/>
          </w:tcPr>
          <w:p w:rsidR="004E0A92" w:rsidRPr="00CC4EFF" w:rsidRDefault="004E0A92"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12,4</w:t>
            </w:r>
          </w:p>
        </w:tc>
      </w:tr>
      <w:tr w:rsidR="004E0A92" w:rsidRPr="00CD6111" w:rsidTr="002B6758">
        <w:trPr>
          <w:trHeight w:val="338"/>
          <w:jc w:val="center"/>
        </w:trPr>
        <w:tc>
          <w:tcPr>
            <w:tcW w:w="1850" w:type="dxa"/>
            <w:vAlign w:val="center"/>
          </w:tcPr>
          <w:p w:rsidR="004E0A92" w:rsidRPr="00CC4EFF" w:rsidRDefault="004E0A92" w:rsidP="002B6758">
            <w:pPr>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Р</w:t>
            </w:r>
            <w:r w:rsidRPr="00CC4EFF">
              <w:rPr>
                <w:rFonts w:ascii="Times New Roman" w:hAnsi="Times New Roman" w:cs="Times New Roman"/>
                <w:sz w:val="28"/>
                <w:szCs w:val="28"/>
                <w:vertAlign w:val="subscript"/>
                <w:lang w:val="kk-KZ"/>
              </w:rPr>
              <w:t>0</w:t>
            </w:r>
            <w:r w:rsidRPr="00CC4EFF">
              <w:rPr>
                <w:rFonts w:ascii="Times New Roman" w:hAnsi="Times New Roman" w:cs="Times New Roman"/>
                <w:sz w:val="28"/>
                <w:szCs w:val="28"/>
                <w:vertAlign w:val="subscript"/>
                <w:lang w:val="en-US"/>
              </w:rPr>
              <w:t xml:space="preserve"> </w:t>
            </w:r>
            <w:r w:rsidRPr="00CC4EFF">
              <w:rPr>
                <w:rFonts w:ascii="Times New Roman" w:hAnsi="Times New Roman" w:cs="Times New Roman"/>
                <w:sz w:val="28"/>
                <w:szCs w:val="28"/>
                <w:lang w:val="en-US"/>
              </w:rPr>
              <w:t>K</w:t>
            </w:r>
            <w:r w:rsidRPr="00CC4EFF">
              <w:rPr>
                <w:rFonts w:ascii="Times New Roman" w:hAnsi="Times New Roman" w:cs="Times New Roman"/>
                <w:sz w:val="28"/>
                <w:szCs w:val="28"/>
                <w:vertAlign w:val="subscript"/>
                <w:lang w:val="en-US"/>
              </w:rPr>
              <w:t>70</w:t>
            </w:r>
          </w:p>
        </w:tc>
        <w:tc>
          <w:tcPr>
            <w:tcW w:w="1255" w:type="dxa"/>
          </w:tcPr>
          <w:p w:rsidR="004E0A92" w:rsidRPr="00CC4EFF" w:rsidRDefault="004E0A92"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8,5</w:t>
            </w:r>
          </w:p>
        </w:tc>
        <w:tc>
          <w:tcPr>
            <w:tcW w:w="1256" w:type="dxa"/>
          </w:tcPr>
          <w:p w:rsidR="004E0A92" w:rsidRPr="00CC4EFF" w:rsidRDefault="004E0A92"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9,3</w:t>
            </w:r>
          </w:p>
        </w:tc>
        <w:tc>
          <w:tcPr>
            <w:tcW w:w="1256" w:type="dxa"/>
          </w:tcPr>
          <w:p w:rsidR="004E0A92" w:rsidRPr="00CC4EFF" w:rsidRDefault="004E0A92"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10,0</w:t>
            </w:r>
          </w:p>
        </w:tc>
        <w:tc>
          <w:tcPr>
            <w:tcW w:w="1256" w:type="dxa"/>
          </w:tcPr>
          <w:p w:rsidR="004E0A92" w:rsidRPr="00CC4EFF" w:rsidRDefault="004E0A92"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13,9</w:t>
            </w:r>
          </w:p>
        </w:tc>
        <w:tc>
          <w:tcPr>
            <w:tcW w:w="1256" w:type="dxa"/>
          </w:tcPr>
          <w:p w:rsidR="004E0A92" w:rsidRPr="00CC4EFF" w:rsidRDefault="004E0A92"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12,5</w:t>
            </w:r>
          </w:p>
        </w:tc>
        <w:tc>
          <w:tcPr>
            <w:tcW w:w="1554" w:type="dxa"/>
          </w:tcPr>
          <w:p w:rsidR="004E0A92" w:rsidRPr="00CC4EFF" w:rsidRDefault="004E0A92"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13,6</w:t>
            </w:r>
          </w:p>
        </w:tc>
      </w:tr>
      <w:tr w:rsidR="00841A61" w:rsidRPr="00CD6111" w:rsidTr="002B6758">
        <w:trPr>
          <w:trHeight w:val="441"/>
          <w:jc w:val="center"/>
        </w:trPr>
        <w:tc>
          <w:tcPr>
            <w:tcW w:w="1850" w:type="dxa"/>
            <w:vAlign w:val="center"/>
          </w:tcPr>
          <w:p w:rsidR="00841A61" w:rsidRPr="00CC4EFF" w:rsidRDefault="00841A61" w:rsidP="002B6758">
            <w:pPr>
              <w:spacing w:after="0" w:line="240" w:lineRule="auto"/>
              <w:jc w:val="center"/>
              <w:rPr>
                <w:rFonts w:ascii="Times New Roman" w:hAnsi="Times New Roman" w:cs="Times New Roman"/>
                <w:sz w:val="28"/>
                <w:szCs w:val="28"/>
                <w:lang w:val="en-US"/>
              </w:rPr>
            </w:pPr>
            <w:r w:rsidRPr="00CC4EFF">
              <w:rPr>
                <w:rFonts w:ascii="Times New Roman" w:hAnsi="Times New Roman" w:cs="Times New Roman"/>
                <w:sz w:val="28"/>
                <w:szCs w:val="28"/>
                <w:lang w:val="kk-KZ"/>
              </w:rPr>
              <w:t>Р</w:t>
            </w:r>
            <w:r w:rsidRPr="00CC4EFF">
              <w:rPr>
                <w:rFonts w:ascii="Times New Roman" w:hAnsi="Times New Roman" w:cs="Times New Roman"/>
                <w:sz w:val="28"/>
                <w:szCs w:val="28"/>
                <w:vertAlign w:val="subscript"/>
                <w:lang w:val="kk-KZ"/>
              </w:rPr>
              <w:t>0</w:t>
            </w:r>
            <w:r w:rsidRPr="00CC4EFF">
              <w:rPr>
                <w:rFonts w:ascii="Times New Roman" w:hAnsi="Times New Roman" w:cs="Times New Roman"/>
                <w:sz w:val="28"/>
                <w:szCs w:val="28"/>
                <w:vertAlign w:val="subscript"/>
                <w:lang w:val="en-US"/>
              </w:rPr>
              <w:t xml:space="preserve"> </w:t>
            </w:r>
            <w:r w:rsidRPr="00CC4EFF">
              <w:rPr>
                <w:rFonts w:ascii="Times New Roman" w:hAnsi="Times New Roman" w:cs="Times New Roman"/>
                <w:sz w:val="28"/>
                <w:szCs w:val="28"/>
                <w:lang w:val="en-US"/>
              </w:rPr>
              <w:t>Сo</w:t>
            </w:r>
          </w:p>
        </w:tc>
        <w:tc>
          <w:tcPr>
            <w:tcW w:w="1255"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9,0</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9,6</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10,5</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12,6</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12,8</w:t>
            </w:r>
          </w:p>
        </w:tc>
        <w:tc>
          <w:tcPr>
            <w:tcW w:w="1554"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12,6</w:t>
            </w:r>
          </w:p>
        </w:tc>
      </w:tr>
      <w:tr w:rsidR="00841A61" w:rsidRPr="00CD6111" w:rsidTr="002B6758">
        <w:trPr>
          <w:trHeight w:val="441"/>
          <w:jc w:val="center"/>
        </w:trPr>
        <w:tc>
          <w:tcPr>
            <w:tcW w:w="1850" w:type="dxa"/>
            <w:vAlign w:val="center"/>
          </w:tcPr>
          <w:p w:rsidR="00841A61" w:rsidRPr="00CC4EFF" w:rsidRDefault="00841A61" w:rsidP="002B6758">
            <w:pPr>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Р</w:t>
            </w:r>
            <w:r w:rsidRPr="00CC4EFF">
              <w:rPr>
                <w:rFonts w:ascii="Times New Roman" w:hAnsi="Times New Roman" w:cs="Times New Roman"/>
                <w:sz w:val="28"/>
                <w:szCs w:val="28"/>
                <w:vertAlign w:val="subscript"/>
                <w:lang w:val="kk-KZ"/>
              </w:rPr>
              <w:t>0</w:t>
            </w:r>
            <w:r w:rsidRPr="00CC4EFF">
              <w:rPr>
                <w:rFonts w:ascii="Times New Roman" w:hAnsi="Times New Roman" w:cs="Times New Roman"/>
                <w:sz w:val="28"/>
                <w:szCs w:val="28"/>
                <w:vertAlign w:val="subscript"/>
                <w:lang w:val="en-US"/>
              </w:rPr>
              <w:t xml:space="preserve"> </w:t>
            </w:r>
            <w:r w:rsidRPr="00CC4EFF">
              <w:rPr>
                <w:rFonts w:ascii="Times New Roman" w:hAnsi="Times New Roman" w:cs="Times New Roman"/>
                <w:sz w:val="28"/>
                <w:szCs w:val="28"/>
                <w:lang w:val="en-US"/>
              </w:rPr>
              <w:t>Мo</w:t>
            </w:r>
          </w:p>
        </w:tc>
        <w:tc>
          <w:tcPr>
            <w:tcW w:w="1255"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8,7</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10,4</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11,0</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14,3</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13,0</w:t>
            </w:r>
          </w:p>
        </w:tc>
        <w:tc>
          <w:tcPr>
            <w:tcW w:w="1554"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13,8</w:t>
            </w:r>
          </w:p>
        </w:tc>
      </w:tr>
      <w:tr w:rsidR="00841A61" w:rsidRPr="00CD6111" w:rsidTr="002B6758">
        <w:trPr>
          <w:trHeight w:val="441"/>
          <w:jc w:val="center"/>
        </w:trPr>
        <w:tc>
          <w:tcPr>
            <w:tcW w:w="1850" w:type="dxa"/>
            <w:vAlign w:val="center"/>
          </w:tcPr>
          <w:p w:rsidR="00841A61" w:rsidRPr="00CC4EFF" w:rsidRDefault="00841A61" w:rsidP="002B6758">
            <w:pPr>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Р</w:t>
            </w:r>
            <w:r w:rsidRPr="00CC4EFF">
              <w:rPr>
                <w:rFonts w:ascii="Times New Roman" w:hAnsi="Times New Roman" w:cs="Times New Roman"/>
                <w:sz w:val="28"/>
                <w:szCs w:val="28"/>
                <w:vertAlign w:val="subscript"/>
                <w:lang w:val="kk-KZ"/>
              </w:rPr>
              <w:t xml:space="preserve">150 </w:t>
            </w:r>
            <w:r w:rsidRPr="00CC4EFF">
              <w:rPr>
                <w:rFonts w:ascii="Times New Roman" w:hAnsi="Times New Roman" w:cs="Times New Roman"/>
                <w:sz w:val="28"/>
                <w:szCs w:val="28"/>
                <w:lang w:val="kk-KZ"/>
              </w:rPr>
              <w:t>(фон)</w:t>
            </w:r>
          </w:p>
        </w:tc>
        <w:tc>
          <w:tcPr>
            <w:tcW w:w="1255"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9,2</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10,3</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11,2</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14,3</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13,7</w:t>
            </w:r>
          </w:p>
        </w:tc>
        <w:tc>
          <w:tcPr>
            <w:tcW w:w="1554"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14,6</w:t>
            </w:r>
          </w:p>
        </w:tc>
      </w:tr>
      <w:tr w:rsidR="00841A61" w:rsidRPr="00CD6111" w:rsidTr="002B6758">
        <w:trPr>
          <w:trHeight w:val="441"/>
          <w:jc w:val="center"/>
        </w:trPr>
        <w:tc>
          <w:tcPr>
            <w:tcW w:w="1850" w:type="dxa"/>
            <w:vAlign w:val="center"/>
          </w:tcPr>
          <w:p w:rsidR="00841A61" w:rsidRPr="00CC4EFF" w:rsidRDefault="00841A61" w:rsidP="002B6758">
            <w:pPr>
              <w:spacing w:after="0" w:line="240" w:lineRule="auto"/>
              <w:jc w:val="center"/>
              <w:rPr>
                <w:rFonts w:ascii="Times New Roman" w:hAnsi="Times New Roman" w:cs="Times New Roman"/>
                <w:sz w:val="28"/>
                <w:szCs w:val="28"/>
                <w:lang w:val="en-US"/>
              </w:rPr>
            </w:pPr>
            <w:r w:rsidRPr="00CC4EFF">
              <w:rPr>
                <w:rFonts w:ascii="Times New Roman" w:hAnsi="Times New Roman" w:cs="Times New Roman"/>
                <w:sz w:val="28"/>
                <w:szCs w:val="28"/>
                <w:lang w:val="kk-KZ"/>
              </w:rPr>
              <w:t>Р</w:t>
            </w:r>
            <w:r w:rsidRPr="00CC4EFF">
              <w:rPr>
                <w:rFonts w:ascii="Times New Roman" w:hAnsi="Times New Roman" w:cs="Times New Roman"/>
                <w:sz w:val="28"/>
                <w:szCs w:val="28"/>
                <w:vertAlign w:val="subscript"/>
                <w:lang w:val="kk-KZ"/>
              </w:rPr>
              <w:t xml:space="preserve">150 </w:t>
            </w:r>
            <w:r w:rsidRPr="00CC4EFF">
              <w:rPr>
                <w:rFonts w:ascii="Times New Roman" w:hAnsi="Times New Roman" w:cs="Times New Roman"/>
                <w:sz w:val="28"/>
                <w:szCs w:val="28"/>
                <w:lang w:val="en-US"/>
              </w:rPr>
              <w:t>N</w:t>
            </w:r>
            <w:r w:rsidRPr="00CC4EFF">
              <w:rPr>
                <w:rFonts w:ascii="Times New Roman" w:hAnsi="Times New Roman" w:cs="Times New Roman"/>
                <w:sz w:val="28"/>
                <w:szCs w:val="28"/>
                <w:vertAlign w:val="subscript"/>
                <w:lang w:val="en-US"/>
              </w:rPr>
              <w:t>60</w:t>
            </w:r>
          </w:p>
        </w:tc>
        <w:tc>
          <w:tcPr>
            <w:tcW w:w="1255"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9,9</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12,4</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11,6</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14,8</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14,5</w:t>
            </w:r>
          </w:p>
        </w:tc>
        <w:tc>
          <w:tcPr>
            <w:tcW w:w="1554"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15,3</w:t>
            </w:r>
          </w:p>
        </w:tc>
      </w:tr>
      <w:tr w:rsidR="00841A61" w:rsidRPr="00CD6111" w:rsidTr="002B6758">
        <w:trPr>
          <w:trHeight w:val="441"/>
          <w:jc w:val="center"/>
        </w:trPr>
        <w:tc>
          <w:tcPr>
            <w:tcW w:w="1850" w:type="dxa"/>
            <w:vAlign w:val="center"/>
          </w:tcPr>
          <w:p w:rsidR="00841A61" w:rsidRPr="00CC4EFF" w:rsidRDefault="00841A61" w:rsidP="002B6758">
            <w:pPr>
              <w:spacing w:after="0" w:line="240" w:lineRule="auto"/>
              <w:jc w:val="center"/>
              <w:rPr>
                <w:rFonts w:ascii="Times New Roman" w:hAnsi="Times New Roman" w:cs="Times New Roman"/>
                <w:sz w:val="28"/>
                <w:szCs w:val="28"/>
                <w:lang w:val="en-US"/>
              </w:rPr>
            </w:pPr>
            <w:r w:rsidRPr="00CC4EFF">
              <w:rPr>
                <w:rFonts w:ascii="Times New Roman" w:hAnsi="Times New Roman" w:cs="Times New Roman"/>
                <w:sz w:val="28"/>
                <w:szCs w:val="28"/>
                <w:lang w:val="kk-KZ"/>
              </w:rPr>
              <w:t>Р</w:t>
            </w:r>
            <w:r w:rsidRPr="00CC4EFF">
              <w:rPr>
                <w:rFonts w:ascii="Times New Roman" w:hAnsi="Times New Roman" w:cs="Times New Roman"/>
                <w:sz w:val="28"/>
                <w:szCs w:val="28"/>
                <w:vertAlign w:val="subscript"/>
                <w:lang w:val="kk-KZ"/>
              </w:rPr>
              <w:t>150</w:t>
            </w:r>
            <w:r w:rsidRPr="00CC4EFF">
              <w:rPr>
                <w:rFonts w:ascii="Times New Roman" w:hAnsi="Times New Roman" w:cs="Times New Roman"/>
                <w:sz w:val="28"/>
                <w:szCs w:val="28"/>
                <w:vertAlign w:val="subscript"/>
                <w:lang w:val="en-US"/>
              </w:rPr>
              <w:t xml:space="preserve"> </w:t>
            </w:r>
            <w:r w:rsidRPr="00CC4EFF">
              <w:rPr>
                <w:rFonts w:ascii="Times New Roman" w:hAnsi="Times New Roman" w:cs="Times New Roman"/>
                <w:sz w:val="28"/>
                <w:szCs w:val="28"/>
                <w:lang w:val="en-US"/>
              </w:rPr>
              <w:t>K</w:t>
            </w:r>
            <w:r w:rsidRPr="00CC4EFF">
              <w:rPr>
                <w:rFonts w:ascii="Times New Roman" w:hAnsi="Times New Roman" w:cs="Times New Roman"/>
                <w:sz w:val="28"/>
                <w:szCs w:val="28"/>
                <w:vertAlign w:val="subscript"/>
                <w:lang w:val="en-US"/>
              </w:rPr>
              <w:t>70</w:t>
            </w:r>
          </w:p>
        </w:tc>
        <w:tc>
          <w:tcPr>
            <w:tcW w:w="1255"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10,4</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12,8</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11,9</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15,5</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15,4</w:t>
            </w:r>
          </w:p>
        </w:tc>
        <w:tc>
          <w:tcPr>
            <w:tcW w:w="1554"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16,5</w:t>
            </w:r>
          </w:p>
        </w:tc>
      </w:tr>
      <w:tr w:rsidR="00841A61" w:rsidRPr="00CD6111" w:rsidTr="002B6758">
        <w:trPr>
          <w:trHeight w:val="441"/>
          <w:jc w:val="center"/>
        </w:trPr>
        <w:tc>
          <w:tcPr>
            <w:tcW w:w="1850" w:type="dxa"/>
            <w:vAlign w:val="center"/>
          </w:tcPr>
          <w:p w:rsidR="00841A61" w:rsidRPr="00CC4EFF" w:rsidRDefault="00841A61" w:rsidP="002B6758">
            <w:pPr>
              <w:spacing w:after="0" w:line="240" w:lineRule="auto"/>
              <w:jc w:val="center"/>
              <w:rPr>
                <w:rFonts w:ascii="Times New Roman" w:hAnsi="Times New Roman" w:cs="Times New Roman"/>
                <w:sz w:val="28"/>
                <w:szCs w:val="28"/>
                <w:lang w:val="en-US"/>
              </w:rPr>
            </w:pPr>
            <w:r w:rsidRPr="00CC4EFF">
              <w:rPr>
                <w:rFonts w:ascii="Times New Roman" w:hAnsi="Times New Roman" w:cs="Times New Roman"/>
                <w:sz w:val="28"/>
                <w:szCs w:val="28"/>
                <w:lang w:val="kk-KZ"/>
              </w:rPr>
              <w:t>Р</w:t>
            </w:r>
            <w:r w:rsidRPr="00CC4EFF">
              <w:rPr>
                <w:rFonts w:ascii="Times New Roman" w:hAnsi="Times New Roman" w:cs="Times New Roman"/>
                <w:sz w:val="28"/>
                <w:szCs w:val="28"/>
                <w:vertAlign w:val="subscript"/>
                <w:lang w:val="kk-KZ"/>
              </w:rPr>
              <w:t>150</w:t>
            </w:r>
            <w:r w:rsidRPr="00CC4EFF">
              <w:rPr>
                <w:rFonts w:ascii="Times New Roman" w:hAnsi="Times New Roman" w:cs="Times New Roman"/>
                <w:sz w:val="28"/>
                <w:szCs w:val="28"/>
                <w:lang w:val="en-US"/>
              </w:rPr>
              <w:t>Сo</w:t>
            </w:r>
          </w:p>
        </w:tc>
        <w:tc>
          <w:tcPr>
            <w:tcW w:w="1255"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12,0</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13,0</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14,3</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15,8</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15,9</w:t>
            </w:r>
          </w:p>
        </w:tc>
        <w:tc>
          <w:tcPr>
            <w:tcW w:w="1554"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17,3</w:t>
            </w:r>
          </w:p>
        </w:tc>
      </w:tr>
      <w:tr w:rsidR="00841A61" w:rsidRPr="00CD6111" w:rsidTr="002B6758">
        <w:trPr>
          <w:trHeight w:val="441"/>
          <w:jc w:val="center"/>
        </w:trPr>
        <w:tc>
          <w:tcPr>
            <w:tcW w:w="1850" w:type="dxa"/>
            <w:vAlign w:val="center"/>
          </w:tcPr>
          <w:p w:rsidR="00841A61" w:rsidRPr="00CC4EFF" w:rsidRDefault="00841A61" w:rsidP="002B6758">
            <w:pPr>
              <w:spacing w:after="0" w:line="240" w:lineRule="auto"/>
              <w:jc w:val="center"/>
              <w:rPr>
                <w:rFonts w:ascii="Times New Roman" w:hAnsi="Times New Roman" w:cs="Times New Roman"/>
                <w:sz w:val="28"/>
                <w:szCs w:val="28"/>
                <w:lang w:val="en-US"/>
              </w:rPr>
            </w:pPr>
            <w:r w:rsidRPr="00CC4EFF">
              <w:rPr>
                <w:rFonts w:ascii="Times New Roman" w:hAnsi="Times New Roman" w:cs="Times New Roman"/>
                <w:sz w:val="28"/>
                <w:szCs w:val="28"/>
                <w:lang w:val="kk-KZ"/>
              </w:rPr>
              <w:t>Р</w:t>
            </w:r>
            <w:r w:rsidRPr="00CC4EFF">
              <w:rPr>
                <w:rFonts w:ascii="Times New Roman" w:hAnsi="Times New Roman" w:cs="Times New Roman"/>
                <w:sz w:val="28"/>
                <w:szCs w:val="28"/>
                <w:vertAlign w:val="subscript"/>
                <w:lang w:val="kk-KZ"/>
              </w:rPr>
              <w:t>150</w:t>
            </w:r>
            <w:r w:rsidRPr="00CC4EFF">
              <w:rPr>
                <w:rFonts w:ascii="Times New Roman" w:hAnsi="Times New Roman" w:cs="Times New Roman"/>
                <w:sz w:val="28"/>
                <w:szCs w:val="28"/>
                <w:lang w:val="en-US"/>
              </w:rPr>
              <w:t>Mo</w:t>
            </w:r>
          </w:p>
        </w:tc>
        <w:tc>
          <w:tcPr>
            <w:tcW w:w="1255"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12,0</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13,0</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14,8</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15,7</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16,5</w:t>
            </w:r>
          </w:p>
        </w:tc>
        <w:tc>
          <w:tcPr>
            <w:tcW w:w="1554"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17,9</w:t>
            </w:r>
          </w:p>
        </w:tc>
      </w:tr>
      <w:tr w:rsidR="00841A61" w:rsidRPr="00CD6111" w:rsidTr="002B6758">
        <w:trPr>
          <w:trHeight w:val="441"/>
          <w:jc w:val="center"/>
        </w:trPr>
        <w:tc>
          <w:tcPr>
            <w:tcW w:w="1850" w:type="dxa"/>
            <w:vAlign w:val="center"/>
          </w:tcPr>
          <w:p w:rsidR="00841A61" w:rsidRPr="00CC4EFF" w:rsidRDefault="00841A61" w:rsidP="002B6758">
            <w:pPr>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Р</w:t>
            </w:r>
            <w:r w:rsidRPr="00CC4EFF">
              <w:rPr>
                <w:rFonts w:ascii="Times New Roman" w:hAnsi="Times New Roman" w:cs="Times New Roman"/>
                <w:sz w:val="28"/>
                <w:szCs w:val="28"/>
                <w:vertAlign w:val="subscript"/>
                <w:lang w:val="kk-KZ"/>
              </w:rPr>
              <w:t xml:space="preserve">200 </w:t>
            </w:r>
            <w:r w:rsidRPr="00CC4EFF">
              <w:rPr>
                <w:rFonts w:ascii="Times New Roman" w:hAnsi="Times New Roman" w:cs="Times New Roman"/>
                <w:sz w:val="28"/>
                <w:szCs w:val="28"/>
                <w:lang w:val="kk-KZ"/>
              </w:rPr>
              <w:t>(фон)</w:t>
            </w:r>
          </w:p>
        </w:tc>
        <w:tc>
          <w:tcPr>
            <w:tcW w:w="1255"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10,7</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13,4</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13,8</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15,7</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12,2</w:t>
            </w:r>
          </w:p>
        </w:tc>
        <w:tc>
          <w:tcPr>
            <w:tcW w:w="1554"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14,3</w:t>
            </w:r>
          </w:p>
        </w:tc>
      </w:tr>
      <w:tr w:rsidR="00841A61" w:rsidRPr="00CD6111" w:rsidTr="002B6758">
        <w:trPr>
          <w:trHeight w:val="441"/>
          <w:jc w:val="center"/>
        </w:trPr>
        <w:tc>
          <w:tcPr>
            <w:tcW w:w="1850" w:type="dxa"/>
            <w:vAlign w:val="center"/>
          </w:tcPr>
          <w:p w:rsidR="00841A61" w:rsidRPr="00CC4EFF" w:rsidRDefault="00841A61" w:rsidP="002B6758">
            <w:pPr>
              <w:spacing w:after="0" w:line="240" w:lineRule="auto"/>
              <w:jc w:val="center"/>
              <w:rPr>
                <w:rFonts w:ascii="Times New Roman" w:hAnsi="Times New Roman" w:cs="Times New Roman"/>
                <w:sz w:val="28"/>
                <w:szCs w:val="28"/>
                <w:lang w:val="en-US"/>
              </w:rPr>
            </w:pPr>
            <w:r w:rsidRPr="00CC4EFF">
              <w:rPr>
                <w:rFonts w:ascii="Times New Roman" w:hAnsi="Times New Roman" w:cs="Times New Roman"/>
                <w:sz w:val="28"/>
                <w:szCs w:val="28"/>
                <w:lang w:val="kk-KZ"/>
              </w:rPr>
              <w:t>Р</w:t>
            </w:r>
            <w:r w:rsidRPr="00CC4EFF">
              <w:rPr>
                <w:rFonts w:ascii="Times New Roman" w:hAnsi="Times New Roman" w:cs="Times New Roman"/>
                <w:sz w:val="28"/>
                <w:szCs w:val="28"/>
                <w:vertAlign w:val="subscript"/>
                <w:lang w:val="kk-KZ"/>
              </w:rPr>
              <w:t xml:space="preserve">200  </w:t>
            </w:r>
            <w:r w:rsidRPr="00CC4EFF">
              <w:rPr>
                <w:rFonts w:ascii="Times New Roman" w:hAnsi="Times New Roman" w:cs="Times New Roman"/>
                <w:sz w:val="28"/>
                <w:szCs w:val="28"/>
                <w:lang w:val="en-US"/>
              </w:rPr>
              <w:t>N</w:t>
            </w:r>
            <w:r w:rsidRPr="00CC4EFF">
              <w:rPr>
                <w:rFonts w:ascii="Times New Roman" w:hAnsi="Times New Roman" w:cs="Times New Roman"/>
                <w:sz w:val="28"/>
                <w:szCs w:val="28"/>
                <w:vertAlign w:val="subscript"/>
                <w:lang w:val="en-US"/>
              </w:rPr>
              <w:t>60</w:t>
            </w:r>
          </w:p>
        </w:tc>
        <w:tc>
          <w:tcPr>
            <w:tcW w:w="1255"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11,3</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13,0</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14,0</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14,8</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10,6</w:t>
            </w:r>
          </w:p>
        </w:tc>
        <w:tc>
          <w:tcPr>
            <w:tcW w:w="1554"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13,2</w:t>
            </w:r>
          </w:p>
        </w:tc>
      </w:tr>
      <w:tr w:rsidR="00841A61" w:rsidRPr="00CD6111" w:rsidTr="002B6758">
        <w:trPr>
          <w:trHeight w:val="441"/>
          <w:jc w:val="center"/>
        </w:trPr>
        <w:tc>
          <w:tcPr>
            <w:tcW w:w="1850" w:type="dxa"/>
            <w:vAlign w:val="center"/>
          </w:tcPr>
          <w:p w:rsidR="00841A61" w:rsidRPr="00CC4EFF" w:rsidRDefault="00841A61" w:rsidP="002B6758">
            <w:pPr>
              <w:spacing w:after="0" w:line="240" w:lineRule="auto"/>
              <w:jc w:val="center"/>
              <w:rPr>
                <w:rFonts w:ascii="Times New Roman" w:hAnsi="Times New Roman" w:cs="Times New Roman"/>
                <w:sz w:val="28"/>
                <w:szCs w:val="28"/>
                <w:lang w:val="en-US"/>
              </w:rPr>
            </w:pPr>
            <w:r w:rsidRPr="00CC4EFF">
              <w:rPr>
                <w:rFonts w:ascii="Times New Roman" w:hAnsi="Times New Roman" w:cs="Times New Roman"/>
                <w:sz w:val="28"/>
                <w:szCs w:val="28"/>
                <w:lang w:val="kk-KZ"/>
              </w:rPr>
              <w:t>Р</w:t>
            </w:r>
            <w:r w:rsidRPr="00CC4EFF">
              <w:rPr>
                <w:rFonts w:ascii="Times New Roman" w:hAnsi="Times New Roman" w:cs="Times New Roman"/>
                <w:sz w:val="28"/>
                <w:szCs w:val="28"/>
                <w:vertAlign w:val="subscript"/>
                <w:lang w:val="kk-KZ"/>
              </w:rPr>
              <w:t xml:space="preserve">200 </w:t>
            </w:r>
            <w:r w:rsidRPr="00CC4EFF">
              <w:rPr>
                <w:rFonts w:ascii="Times New Roman" w:hAnsi="Times New Roman" w:cs="Times New Roman"/>
                <w:sz w:val="28"/>
                <w:szCs w:val="28"/>
                <w:lang w:val="en-US"/>
              </w:rPr>
              <w:t>K</w:t>
            </w:r>
            <w:r w:rsidRPr="00CC4EFF">
              <w:rPr>
                <w:rFonts w:ascii="Times New Roman" w:hAnsi="Times New Roman" w:cs="Times New Roman"/>
                <w:sz w:val="28"/>
                <w:szCs w:val="28"/>
                <w:vertAlign w:val="subscript"/>
                <w:lang w:val="en-US"/>
              </w:rPr>
              <w:t>70</w:t>
            </w:r>
          </w:p>
        </w:tc>
        <w:tc>
          <w:tcPr>
            <w:tcW w:w="1255"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12,0</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13,8</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14,5</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14,0</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11,3</w:t>
            </w:r>
          </w:p>
        </w:tc>
        <w:tc>
          <w:tcPr>
            <w:tcW w:w="1554"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14,2</w:t>
            </w:r>
          </w:p>
        </w:tc>
      </w:tr>
      <w:tr w:rsidR="00841A61" w:rsidRPr="00CD6111" w:rsidTr="002B6758">
        <w:trPr>
          <w:trHeight w:val="455"/>
          <w:jc w:val="center"/>
        </w:trPr>
        <w:tc>
          <w:tcPr>
            <w:tcW w:w="1850" w:type="dxa"/>
            <w:vAlign w:val="center"/>
          </w:tcPr>
          <w:p w:rsidR="00841A61" w:rsidRPr="00CC4EFF" w:rsidRDefault="00841A61" w:rsidP="002B6758">
            <w:pPr>
              <w:spacing w:after="0" w:line="240" w:lineRule="auto"/>
              <w:jc w:val="center"/>
              <w:rPr>
                <w:rFonts w:ascii="Times New Roman" w:hAnsi="Times New Roman" w:cs="Times New Roman"/>
                <w:sz w:val="28"/>
                <w:szCs w:val="28"/>
                <w:lang w:val="en-US"/>
              </w:rPr>
            </w:pPr>
            <w:r w:rsidRPr="00CC4EFF">
              <w:rPr>
                <w:rFonts w:ascii="Times New Roman" w:hAnsi="Times New Roman" w:cs="Times New Roman"/>
                <w:sz w:val="28"/>
                <w:szCs w:val="28"/>
                <w:lang w:val="kk-KZ"/>
              </w:rPr>
              <w:t>Р</w:t>
            </w:r>
            <w:r w:rsidRPr="00CC4EFF">
              <w:rPr>
                <w:rFonts w:ascii="Times New Roman" w:hAnsi="Times New Roman" w:cs="Times New Roman"/>
                <w:sz w:val="28"/>
                <w:szCs w:val="28"/>
                <w:vertAlign w:val="subscript"/>
                <w:lang w:val="kk-KZ"/>
              </w:rPr>
              <w:t xml:space="preserve">200 </w:t>
            </w:r>
            <w:r w:rsidRPr="00CC4EFF">
              <w:rPr>
                <w:rFonts w:ascii="Times New Roman" w:hAnsi="Times New Roman" w:cs="Times New Roman"/>
                <w:sz w:val="28"/>
                <w:szCs w:val="28"/>
                <w:lang w:val="en-US"/>
              </w:rPr>
              <w:t>Сo</w:t>
            </w:r>
          </w:p>
        </w:tc>
        <w:tc>
          <w:tcPr>
            <w:tcW w:w="1255"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12,6</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14,0</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14,9</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13,1</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12,9</w:t>
            </w:r>
          </w:p>
        </w:tc>
        <w:tc>
          <w:tcPr>
            <w:tcW w:w="1554"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14,0</w:t>
            </w:r>
          </w:p>
        </w:tc>
      </w:tr>
      <w:tr w:rsidR="00841A61" w:rsidRPr="00841A61" w:rsidTr="002B6758">
        <w:trPr>
          <w:trHeight w:val="441"/>
          <w:jc w:val="center"/>
        </w:trPr>
        <w:tc>
          <w:tcPr>
            <w:tcW w:w="1850" w:type="dxa"/>
            <w:vAlign w:val="center"/>
          </w:tcPr>
          <w:p w:rsidR="00841A61" w:rsidRPr="00CC4EFF" w:rsidRDefault="00841A61" w:rsidP="002B6758">
            <w:pPr>
              <w:spacing w:after="0" w:line="240" w:lineRule="auto"/>
              <w:jc w:val="center"/>
              <w:rPr>
                <w:rFonts w:ascii="Times New Roman" w:hAnsi="Times New Roman" w:cs="Times New Roman"/>
                <w:sz w:val="28"/>
                <w:szCs w:val="28"/>
                <w:lang w:val="en-US"/>
              </w:rPr>
            </w:pPr>
            <w:r w:rsidRPr="00CC4EFF">
              <w:rPr>
                <w:rFonts w:ascii="Times New Roman" w:hAnsi="Times New Roman" w:cs="Times New Roman"/>
                <w:sz w:val="28"/>
                <w:szCs w:val="28"/>
                <w:lang w:val="kk-KZ"/>
              </w:rPr>
              <w:t>Р</w:t>
            </w:r>
            <w:r w:rsidRPr="00CC4EFF">
              <w:rPr>
                <w:rFonts w:ascii="Times New Roman" w:hAnsi="Times New Roman" w:cs="Times New Roman"/>
                <w:sz w:val="28"/>
                <w:szCs w:val="28"/>
                <w:vertAlign w:val="subscript"/>
                <w:lang w:val="kk-KZ"/>
              </w:rPr>
              <w:t>200</w:t>
            </w:r>
            <w:r w:rsidRPr="00CC4EFF">
              <w:rPr>
                <w:rFonts w:ascii="Times New Roman" w:hAnsi="Times New Roman" w:cs="Times New Roman"/>
                <w:sz w:val="28"/>
                <w:szCs w:val="28"/>
                <w:vertAlign w:val="subscript"/>
                <w:lang w:val="en-US"/>
              </w:rPr>
              <w:t xml:space="preserve"> </w:t>
            </w:r>
            <w:r w:rsidRPr="00CC4EFF">
              <w:rPr>
                <w:rFonts w:ascii="Times New Roman" w:hAnsi="Times New Roman" w:cs="Times New Roman"/>
                <w:sz w:val="28"/>
                <w:szCs w:val="28"/>
                <w:lang w:val="en-US"/>
              </w:rPr>
              <w:t>Mo</w:t>
            </w:r>
          </w:p>
        </w:tc>
        <w:tc>
          <w:tcPr>
            <w:tcW w:w="1255"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12,8</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14,4</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15,3</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12,6</w:t>
            </w:r>
          </w:p>
        </w:tc>
        <w:tc>
          <w:tcPr>
            <w:tcW w:w="1256"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12,7</w:t>
            </w:r>
          </w:p>
        </w:tc>
        <w:tc>
          <w:tcPr>
            <w:tcW w:w="1554" w:type="dxa"/>
          </w:tcPr>
          <w:p w:rsidR="00841A61" w:rsidRPr="00CC4EFF" w:rsidRDefault="00841A61" w:rsidP="002B6758">
            <w:pPr>
              <w:tabs>
                <w:tab w:val="left" w:pos="3848"/>
              </w:tabs>
              <w:spacing w:after="0" w:line="240" w:lineRule="auto"/>
              <w:jc w:val="center"/>
              <w:rPr>
                <w:rFonts w:ascii="Times New Roman" w:hAnsi="Times New Roman" w:cs="Times New Roman"/>
                <w:sz w:val="28"/>
                <w:szCs w:val="28"/>
                <w:lang w:val="kk-KZ"/>
              </w:rPr>
            </w:pPr>
            <w:r w:rsidRPr="00CC4EFF">
              <w:rPr>
                <w:rFonts w:ascii="Times New Roman" w:hAnsi="Times New Roman" w:cs="Times New Roman"/>
                <w:sz w:val="28"/>
                <w:szCs w:val="28"/>
                <w:lang w:val="kk-KZ"/>
              </w:rPr>
              <w:t>14,0</w:t>
            </w:r>
          </w:p>
        </w:tc>
      </w:tr>
    </w:tbl>
    <w:p w:rsidR="002B6758" w:rsidRDefault="002B6758" w:rsidP="00B916E4">
      <w:pPr>
        <w:spacing w:after="0" w:line="240" w:lineRule="auto"/>
        <w:rPr>
          <w:rFonts w:ascii="Times New Roman" w:hAnsi="Times New Roman" w:cs="Times New Roman"/>
          <w:b/>
          <w:noProof/>
          <w:sz w:val="16"/>
          <w:szCs w:val="16"/>
          <w:lang w:val="kk-KZ" w:eastAsia="ru-RU"/>
        </w:rPr>
      </w:pPr>
    </w:p>
    <w:p w:rsidR="002B6758" w:rsidRPr="00050BC7" w:rsidRDefault="002B6758" w:rsidP="00050BC7">
      <w:pPr>
        <w:spacing w:after="0" w:line="240" w:lineRule="auto"/>
        <w:jc w:val="center"/>
        <w:rPr>
          <w:rFonts w:ascii="Times New Roman" w:hAnsi="Times New Roman" w:cs="Times New Roman"/>
          <w:b/>
          <w:noProof/>
          <w:sz w:val="16"/>
          <w:szCs w:val="16"/>
          <w:lang w:val="kk-KZ" w:eastAsia="ru-RU"/>
        </w:rPr>
      </w:pPr>
      <w:r>
        <w:rPr>
          <w:rFonts w:ascii="Times New Roman" w:hAnsi="Times New Roman" w:cs="Times New Roman"/>
          <w:b/>
          <w:noProof/>
          <w:sz w:val="16"/>
          <w:szCs w:val="16"/>
          <w:lang w:eastAsia="ru-RU"/>
        </w:rPr>
        <w:lastRenderedPageBreak/>
        <w:drawing>
          <wp:inline distT="0" distB="0" distL="0" distR="0" wp14:anchorId="1A7B1782" wp14:editId="7F419696">
            <wp:extent cx="3044650" cy="2065853"/>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058838" cy="2075480"/>
                    </a:xfrm>
                    <a:prstGeom prst="rect">
                      <a:avLst/>
                    </a:prstGeom>
                    <a:noFill/>
                  </pic:spPr>
                </pic:pic>
              </a:graphicData>
            </a:graphic>
          </wp:inline>
        </w:drawing>
      </w:r>
      <w:r>
        <w:rPr>
          <w:rFonts w:ascii="Times New Roman" w:hAnsi="Times New Roman" w:cs="Times New Roman"/>
          <w:b/>
          <w:noProof/>
          <w:sz w:val="16"/>
          <w:szCs w:val="16"/>
          <w:lang w:eastAsia="ru-RU"/>
        </w:rPr>
        <w:drawing>
          <wp:inline distT="0" distB="0" distL="0" distR="0" wp14:anchorId="123AF9D2" wp14:editId="7B8EB465">
            <wp:extent cx="2956956" cy="20288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976494" cy="2042230"/>
                    </a:xfrm>
                    <a:prstGeom prst="rect">
                      <a:avLst/>
                    </a:prstGeom>
                    <a:noFill/>
                  </pic:spPr>
                </pic:pic>
              </a:graphicData>
            </a:graphic>
          </wp:inline>
        </w:drawing>
      </w:r>
      <w:r w:rsidRPr="006350BA">
        <w:rPr>
          <w:rFonts w:ascii="Times New Roman" w:hAnsi="Times New Roman" w:cs="Times New Roman"/>
          <w:i/>
          <w:sz w:val="28"/>
          <w:szCs w:val="28"/>
          <w:lang w:val="kk-KZ"/>
        </w:rPr>
        <w:t>Сурет</w:t>
      </w:r>
      <w:r>
        <w:rPr>
          <w:rFonts w:ascii="Times New Roman" w:hAnsi="Times New Roman" w:cs="Times New Roman"/>
          <w:i/>
          <w:sz w:val="28"/>
          <w:szCs w:val="28"/>
          <w:lang w:val="kk-KZ"/>
        </w:rPr>
        <w:t xml:space="preserve"> </w:t>
      </w:r>
      <w:r w:rsidRPr="006350BA">
        <w:rPr>
          <w:rFonts w:ascii="Times New Roman" w:hAnsi="Times New Roman" w:cs="Times New Roman"/>
          <w:b/>
          <w:i/>
          <w:sz w:val="28"/>
          <w:szCs w:val="28"/>
          <w:lang w:val="kk-KZ"/>
        </w:rPr>
        <w:t>–</w:t>
      </w:r>
      <w:r>
        <w:rPr>
          <w:rFonts w:ascii="Times New Roman" w:hAnsi="Times New Roman" w:cs="Times New Roman"/>
          <w:i/>
          <w:sz w:val="28"/>
          <w:szCs w:val="28"/>
          <w:lang w:val="kk-KZ"/>
        </w:rPr>
        <w:t xml:space="preserve"> 11.</w:t>
      </w:r>
      <w:r w:rsidRPr="006350BA">
        <w:rPr>
          <w:rFonts w:ascii="Times New Roman" w:hAnsi="Times New Roman" w:cs="Times New Roman"/>
          <w:b/>
          <w:i/>
          <w:sz w:val="28"/>
          <w:szCs w:val="28"/>
          <w:lang w:val="kk-KZ"/>
        </w:rPr>
        <w:t xml:space="preserve"> </w:t>
      </w:r>
      <w:r w:rsidRPr="006350BA">
        <w:rPr>
          <w:rFonts w:ascii="Times New Roman" w:hAnsi="Times New Roman" w:cs="Times New Roman"/>
          <w:i/>
          <w:sz w:val="28"/>
          <w:szCs w:val="28"/>
          <w:lang w:val="kk-KZ" w:eastAsia="ru-RU"/>
        </w:rPr>
        <w:t xml:space="preserve"> Жоңышқа дақылының тамырын өлшеп,</w:t>
      </w:r>
    </w:p>
    <w:p w:rsidR="004A0293" w:rsidRPr="002B6758" w:rsidRDefault="002B6758" w:rsidP="00050BC7">
      <w:pPr>
        <w:tabs>
          <w:tab w:val="left" w:pos="2175"/>
        </w:tabs>
        <w:spacing w:after="0" w:line="240" w:lineRule="auto"/>
        <w:jc w:val="center"/>
        <w:rPr>
          <w:rFonts w:ascii="Times New Roman" w:hAnsi="Times New Roman" w:cs="Times New Roman"/>
          <w:i/>
          <w:sz w:val="28"/>
          <w:szCs w:val="28"/>
          <w:lang w:val="kk-KZ" w:eastAsia="ru-RU"/>
        </w:rPr>
      </w:pPr>
      <w:r>
        <w:rPr>
          <w:rFonts w:ascii="Times New Roman" w:hAnsi="Times New Roman" w:cs="Times New Roman"/>
          <w:i/>
          <w:sz w:val="28"/>
          <w:szCs w:val="28"/>
          <w:lang w:val="kk-KZ" w:eastAsia="ru-RU"/>
        </w:rPr>
        <w:t>түйнек бактерияларын санау</w:t>
      </w:r>
    </w:p>
    <w:p w:rsidR="006043B5" w:rsidRDefault="002F158F" w:rsidP="006043B5">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4</w:t>
      </w:r>
      <w:r w:rsidR="006043B5" w:rsidRPr="000D186A">
        <w:rPr>
          <w:rFonts w:ascii="Times New Roman" w:hAnsi="Times New Roman" w:cs="Times New Roman"/>
          <w:b/>
          <w:sz w:val="28"/>
          <w:szCs w:val="28"/>
          <w:lang w:val="kk-KZ"/>
        </w:rPr>
        <w:t xml:space="preserve"> ЖОҢЫШҚАНЫҢ ЖАҢА СОРТТАРЫН ХАЛЫҚАРАЛЫҚ ЖӘНЕ АЙМАҚТЫҚ </w:t>
      </w:r>
      <w:r w:rsidR="006043B5">
        <w:rPr>
          <w:rFonts w:ascii="Times New Roman" w:hAnsi="Times New Roman" w:cs="Times New Roman"/>
          <w:b/>
          <w:sz w:val="28"/>
          <w:szCs w:val="28"/>
          <w:lang w:val="kk-KZ"/>
        </w:rPr>
        <w:t>ЭКОЛОГИЯЛЫҚ ЖАҒДАЙЛАРДА ӨСІРУ ТЕХНОЛОГИЯСЫ</w:t>
      </w:r>
    </w:p>
    <w:p w:rsidR="006043B5" w:rsidRPr="000D186A" w:rsidRDefault="006043B5" w:rsidP="006043B5">
      <w:pPr>
        <w:spacing w:after="0" w:line="240" w:lineRule="auto"/>
        <w:ind w:firstLine="567"/>
        <w:jc w:val="both"/>
        <w:rPr>
          <w:rFonts w:ascii="Times New Roman" w:hAnsi="Times New Roman" w:cs="Times New Roman"/>
          <w:b/>
          <w:sz w:val="28"/>
          <w:szCs w:val="28"/>
          <w:lang w:val="kk-KZ"/>
        </w:rPr>
      </w:pPr>
    </w:p>
    <w:p w:rsidR="006043B5" w:rsidRDefault="006043B5" w:rsidP="006043B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Қазақстанда кең тараған жоңышқа сорты Семиреченская местная. Осы жергілікті жоңышқа сорты 1934 жылдан бері «Семиреченская местная» деп аталып, негізгі егіліп келе жатқан сорт. Өнімділігі жоғары, жергілікті жағдайға бейімделген. Табиғи дамудың және жергілікті дихандардың сұрыптауларының нәтижесінде жабайы түрде өсетін </w:t>
      </w:r>
      <w:r w:rsidRPr="00C45AFB">
        <w:rPr>
          <w:rFonts w:ascii="Times New Roman" w:hAnsi="Times New Roman" w:cs="Times New Roman"/>
          <w:i/>
          <w:sz w:val="28"/>
          <w:szCs w:val="28"/>
          <w:lang w:val="kk-KZ"/>
        </w:rPr>
        <w:t xml:space="preserve">M. tianschianica Vass. </w:t>
      </w:r>
      <w:r>
        <w:rPr>
          <w:rFonts w:ascii="Times New Roman" w:hAnsi="Times New Roman" w:cs="Times New Roman"/>
          <w:sz w:val="28"/>
          <w:szCs w:val="28"/>
          <w:lang w:val="kk-KZ"/>
        </w:rPr>
        <w:t xml:space="preserve">түрін мәдени егістікке ғасырлар бойы енгізудің нәтижесі. Осы сортқа өнімділігі пара – пар, немесе жоғары кейбір шаруашылық – құнды белгілері бойынша озық жаңа селекциялық сорттар шығару бағдарламасы кейінгі жылдары іске асып, өз нәтижелерін бере бастады. Оның айғағы ұзақ жылдары жүргізілген селекцияның жемісі – өндіріске жаңа сорттар келді. Атап айтсақ Көкорай, Көкбалауса, Өсімтал. Төменде олардың сипаттамасы беріліп отыр. </w:t>
      </w:r>
    </w:p>
    <w:p w:rsidR="006043B5" w:rsidRPr="00B97E55" w:rsidRDefault="006043B5" w:rsidP="006043B5">
      <w:pPr>
        <w:spacing w:after="0" w:line="240" w:lineRule="auto"/>
        <w:ind w:firstLine="567"/>
        <w:jc w:val="both"/>
        <w:rPr>
          <w:rFonts w:ascii="Times New Roman" w:hAnsi="Times New Roman" w:cs="Times New Roman"/>
          <w:sz w:val="28"/>
          <w:szCs w:val="28"/>
          <w:lang w:val="kk-KZ"/>
        </w:rPr>
      </w:pPr>
      <w:r w:rsidRPr="00B97E55">
        <w:rPr>
          <w:rFonts w:ascii="Times New Roman" w:hAnsi="Times New Roman" w:cs="Times New Roman"/>
          <w:i/>
          <w:sz w:val="28"/>
          <w:szCs w:val="28"/>
          <w:lang w:val="kk-KZ"/>
        </w:rPr>
        <w:t xml:space="preserve"> «Көкорай» жоңышқа сорты </w:t>
      </w:r>
      <w:r>
        <w:rPr>
          <w:rFonts w:ascii="Times New Roman" w:hAnsi="Times New Roman" w:cs="Times New Roman"/>
          <w:sz w:val="28"/>
          <w:szCs w:val="28"/>
          <w:lang w:val="kk-KZ"/>
        </w:rPr>
        <w:t xml:space="preserve">– шаруашылық – </w:t>
      </w:r>
      <w:r w:rsidRPr="00B97E55">
        <w:rPr>
          <w:rFonts w:ascii="Times New Roman" w:hAnsi="Times New Roman" w:cs="Times New Roman"/>
          <w:sz w:val="28"/>
          <w:szCs w:val="28"/>
          <w:lang w:val="kk-KZ"/>
        </w:rPr>
        <w:t xml:space="preserve">құнды белгілер </w:t>
      </w:r>
      <w:r>
        <w:rPr>
          <w:rFonts w:ascii="Times New Roman" w:hAnsi="Times New Roman" w:cs="Times New Roman"/>
          <w:sz w:val="28"/>
          <w:szCs w:val="28"/>
          <w:lang w:val="kk-KZ"/>
        </w:rPr>
        <w:t>жиынтығы</w:t>
      </w:r>
      <w:r w:rsidRPr="00B97E55">
        <w:rPr>
          <w:rFonts w:ascii="Times New Roman" w:hAnsi="Times New Roman" w:cs="Times New Roman"/>
          <w:sz w:val="28"/>
          <w:szCs w:val="28"/>
          <w:lang w:val="kk-KZ"/>
        </w:rPr>
        <w:t xml:space="preserve"> және жалпы комбинациялық қабілеті бойынша үздік өсімдіктерді іріктеу әдісімен шығарылған. Бастапқы нысандар ретінде </w:t>
      </w:r>
      <w:r>
        <w:rPr>
          <w:rFonts w:ascii="Times New Roman" w:hAnsi="Times New Roman" w:cs="Times New Roman"/>
          <w:sz w:val="28"/>
          <w:szCs w:val="28"/>
          <w:lang w:val="kk-KZ"/>
        </w:rPr>
        <w:t xml:space="preserve">бес инбредтік линия (К – </w:t>
      </w:r>
      <w:r w:rsidRPr="00B97E55">
        <w:rPr>
          <w:rFonts w:ascii="Times New Roman" w:hAnsi="Times New Roman" w:cs="Times New Roman"/>
          <w:sz w:val="28"/>
          <w:szCs w:val="28"/>
          <w:lang w:val="kk-KZ"/>
        </w:rPr>
        <w:t>6940 – Үндістан үлгісінде J</w:t>
      </w:r>
      <w:r w:rsidRPr="00B97E55">
        <w:rPr>
          <w:rFonts w:ascii="Times New Roman" w:hAnsi="Times New Roman" w:cs="Times New Roman"/>
          <w:sz w:val="28"/>
          <w:szCs w:val="28"/>
          <w:vertAlign w:val="subscript"/>
          <w:lang w:val="kk-KZ"/>
        </w:rPr>
        <w:t>2</w:t>
      </w:r>
      <w:r>
        <w:rPr>
          <w:rFonts w:ascii="Times New Roman" w:hAnsi="Times New Roman" w:cs="Times New Roman"/>
          <w:sz w:val="28"/>
          <w:szCs w:val="28"/>
          <w:lang w:val="kk-KZ"/>
        </w:rPr>
        <w:t xml:space="preserve"> –</w:t>
      </w:r>
      <w:r w:rsidRPr="00B97E55">
        <w:rPr>
          <w:rFonts w:ascii="Times New Roman" w:hAnsi="Times New Roman" w:cs="Times New Roman"/>
          <w:sz w:val="28"/>
          <w:szCs w:val="28"/>
          <w:lang w:val="kk-KZ"/>
        </w:rPr>
        <w:t xml:space="preserve">132, </w:t>
      </w:r>
      <w:r>
        <w:rPr>
          <w:rFonts w:ascii="Times New Roman" w:hAnsi="Times New Roman" w:cs="Times New Roman"/>
          <w:sz w:val="28"/>
          <w:szCs w:val="28"/>
          <w:lang w:val="kk-KZ"/>
        </w:rPr>
        <w:t>Капчагайская</w:t>
      </w:r>
      <w:r w:rsidRPr="00B97E55">
        <w:rPr>
          <w:rFonts w:ascii="Times New Roman" w:hAnsi="Times New Roman" w:cs="Times New Roman"/>
          <w:sz w:val="28"/>
          <w:szCs w:val="28"/>
          <w:lang w:val="kk-KZ"/>
        </w:rPr>
        <w:t xml:space="preserve"> 80 сорттынан J</w:t>
      </w:r>
      <w:r w:rsidRPr="00B97E55">
        <w:rPr>
          <w:rFonts w:ascii="Times New Roman" w:hAnsi="Times New Roman" w:cs="Times New Roman"/>
          <w:sz w:val="28"/>
          <w:szCs w:val="28"/>
          <w:vertAlign w:val="subscript"/>
          <w:lang w:val="kk-KZ"/>
        </w:rPr>
        <w:t>2</w:t>
      </w:r>
      <w:r>
        <w:rPr>
          <w:rFonts w:ascii="Times New Roman" w:hAnsi="Times New Roman" w:cs="Times New Roman"/>
          <w:sz w:val="28"/>
          <w:szCs w:val="28"/>
          <w:lang w:val="kk-KZ"/>
        </w:rPr>
        <w:t xml:space="preserve"> –</w:t>
      </w:r>
      <w:r w:rsidRPr="00B97E55">
        <w:rPr>
          <w:rFonts w:ascii="Times New Roman" w:hAnsi="Times New Roman" w:cs="Times New Roman"/>
          <w:sz w:val="28"/>
          <w:szCs w:val="28"/>
          <w:lang w:val="kk-KZ"/>
        </w:rPr>
        <w:t xml:space="preserve"> 101, Семиреченская местная сорттынан J</w:t>
      </w:r>
      <w:r w:rsidRPr="00B97E55">
        <w:rPr>
          <w:rFonts w:ascii="Times New Roman" w:hAnsi="Times New Roman" w:cs="Times New Roman"/>
          <w:sz w:val="28"/>
          <w:szCs w:val="28"/>
          <w:vertAlign w:val="subscript"/>
          <w:lang w:val="kk-KZ"/>
        </w:rPr>
        <w:t>3</w:t>
      </w:r>
      <w:r>
        <w:rPr>
          <w:rFonts w:ascii="Times New Roman" w:hAnsi="Times New Roman" w:cs="Times New Roman"/>
          <w:sz w:val="28"/>
          <w:szCs w:val="28"/>
          <w:lang w:val="kk-KZ"/>
        </w:rPr>
        <w:t xml:space="preserve"> – 53, К – 41340 – </w:t>
      </w:r>
      <w:r w:rsidRPr="00B97E55">
        <w:rPr>
          <w:rFonts w:ascii="Times New Roman" w:hAnsi="Times New Roman" w:cs="Times New Roman"/>
          <w:sz w:val="28"/>
          <w:szCs w:val="28"/>
          <w:lang w:val="kk-KZ"/>
        </w:rPr>
        <w:t>Италия үлгісінде J</w:t>
      </w:r>
      <w:r w:rsidRPr="00B97E55">
        <w:rPr>
          <w:rFonts w:ascii="Times New Roman" w:hAnsi="Times New Roman" w:cs="Times New Roman"/>
          <w:sz w:val="28"/>
          <w:szCs w:val="28"/>
          <w:vertAlign w:val="subscript"/>
          <w:lang w:val="kk-KZ"/>
        </w:rPr>
        <w:t>2</w:t>
      </w:r>
      <w:r w:rsidRPr="00B97E55">
        <w:rPr>
          <w:rFonts w:ascii="Times New Roman" w:hAnsi="Times New Roman" w:cs="Times New Roman"/>
          <w:sz w:val="28"/>
          <w:szCs w:val="28"/>
          <w:lang w:val="kk-KZ"/>
        </w:rPr>
        <w:t xml:space="preserve"> – 212 және </w:t>
      </w:r>
      <w:r w:rsidRPr="00B97E55">
        <w:rPr>
          <w:rFonts w:ascii="Times New Roman" w:hAnsi="Times New Roman" w:cs="Times New Roman"/>
          <w:spacing w:val="-6"/>
          <w:sz w:val="28"/>
          <w:szCs w:val="28"/>
          <w:lang w:val="kk-KZ"/>
        </w:rPr>
        <w:t>Ом</w:t>
      </w:r>
      <w:r>
        <w:rPr>
          <w:rFonts w:ascii="Times New Roman" w:hAnsi="Times New Roman" w:cs="Times New Roman"/>
          <w:spacing w:val="-6"/>
          <w:sz w:val="28"/>
          <w:szCs w:val="28"/>
          <w:lang w:val="kk-KZ"/>
        </w:rPr>
        <w:t>ская</w:t>
      </w:r>
      <w:r w:rsidRPr="00B97E55">
        <w:rPr>
          <w:rFonts w:ascii="Times New Roman" w:hAnsi="Times New Roman" w:cs="Times New Roman"/>
          <w:spacing w:val="-6"/>
          <w:sz w:val="28"/>
          <w:szCs w:val="28"/>
          <w:lang w:val="kk-KZ"/>
        </w:rPr>
        <w:t xml:space="preserve"> 8893 </w:t>
      </w:r>
      <w:r>
        <w:rPr>
          <w:rFonts w:ascii="Times New Roman" w:hAnsi="Times New Roman" w:cs="Times New Roman"/>
          <w:sz w:val="28"/>
          <w:szCs w:val="28"/>
          <w:lang w:val="kk-KZ"/>
        </w:rPr>
        <w:t xml:space="preserve">сорттынан 23 – </w:t>
      </w:r>
      <w:r w:rsidRPr="00B97E55">
        <w:rPr>
          <w:rFonts w:ascii="Times New Roman" w:hAnsi="Times New Roman" w:cs="Times New Roman"/>
          <w:sz w:val="28"/>
          <w:szCs w:val="28"/>
          <w:lang w:val="kk-KZ"/>
        </w:rPr>
        <w:t>4) және Ом</w:t>
      </w:r>
      <w:r>
        <w:rPr>
          <w:rFonts w:ascii="Times New Roman" w:hAnsi="Times New Roman" w:cs="Times New Roman"/>
          <w:sz w:val="28"/>
          <w:szCs w:val="28"/>
          <w:lang w:val="kk-KZ"/>
        </w:rPr>
        <w:t>ская</w:t>
      </w:r>
      <w:r w:rsidRPr="00B97E55">
        <w:rPr>
          <w:rFonts w:ascii="Times New Roman" w:hAnsi="Times New Roman" w:cs="Times New Roman"/>
          <w:sz w:val="28"/>
          <w:szCs w:val="28"/>
          <w:lang w:val="kk-KZ"/>
        </w:rPr>
        <w:t xml:space="preserve"> 8893 сорттынан бір гетерозиготалық өсімдік болды. Конкурстық сорттық сынау деректері бойынша екі цикл бойынша, жасыл массаның өнімділігі 641 ц/га, </w:t>
      </w:r>
      <w:r>
        <w:rPr>
          <w:rFonts w:ascii="Times New Roman" w:hAnsi="Times New Roman" w:cs="Times New Roman"/>
          <w:sz w:val="28"/>
          <w:szCs w:val="28"/>
          <w:lang w:val="kk-KZ"/>
        </w:rPr>
        <w:t>құрғақ шөп өнімділігі</w:t>
      </w:r>
      <w:r w:rsidRPr="00B97E55">
        <w:rPr>
          <w:rFonts w:ascii="Times New Roman" w:hAnsi="Times New Roman" w:cs="Times New Roman"/>
          <w:sz w:val="28"/>
          <w:szCs w:val="28"/>
          <w:lang w:val="kk-KZ"/>
        </w:rPr>
        <w:t xml:space="preserve"> – 148 ц/га және тұқымы – 3,49 ц/га құрады, бұл стандарттан тиісінше 22,4; 22,5 және 28,3% артты.</w:t>
      </w:r>
    </w:p>
    <w:p w:rsidR="006043B5" w:rsidRPr="00B97E55" w:rsidRDefault="006043B5" w:rsidP="006043B5">
      <w:pPr>
        <w:spacing w:after="0" w:line="240" w:lineRule="auto"/>
        <w:ind w:firstLine="567"/>
        <w:jc w:val="both"/>
        <w:rPr>
          <w:rFonts w:ascii="Times New Roman" w:hAnsi="Times New Roman" w:cs="Times New Roman"/>
          <w:sz w:val="28"/>
          <w:szCs w:val="28"/>
          <w:lang w:val="kk-KZ"/>
        </w:rPr>
      </w:pPr>
      <w:r w:rsidRPr="00B97E55">
        <w:rPr>
          <w:rFonts w:ascii="Times New Roman" w:hAnsi="Times New Roman" w:cs="Times New Roman"/>
          <w:i/>
          <w:sz w:val="28"/>
          <w:szCs w:val="28"/>
          <w:lang w:val="kk-KZ"/>
        </w:rPr>
        <w:t>«Өсімтал» жоңышқа сорты</w:t>
      </w:r>
      <w:r w:rsidRPr="00B97E55">
        <w:rPr>
          <w:rFonts w:ascii="Times New Roman" w:hAnsi="Times New Roman" w:cs="Times New Roman"/>
          <w:sz w:val="28"/>
          <w:szCs w:val="28"/>
          <w:lang w:val="kk-KZ"/>
        </w:rPr>
        <w:t xml:space="preserve"> – комбинациялық бағалы инбредтік линияларды іріктеу және поликросс будандастыру әдісімен шығарылған.</w:t>
      </w:r>
      <w:r>
        <w:rPr>
          <w:rFonts w:ascii="Times New Roman" w:hAnsi="Times New Roman" w:cs="Times New Roman"/>
          <w:sz w:val="28"/>
          <w:szCs w:val="28"/>
          <w:lang w:val="kk-KZ"/>
        </w:rPr>
        <w:t xml:space="preserve"> Сорт бес инбредтік линиядан: Д – 19/24, Д – </w:t>
      </w:r>
      <w:r w:rsidRPr="00B97E55">
        <w:rPr>
          <w:rFonts w:ascii="Times New Roman" w:hAnsi="Times New Roman" w:cs="Times New Roman"/>
          <w:sz w:val="28"/>
          <w:szCs w:val="28"/>
          <w:lang w:val="kk-KZ"/>
        </w:rPr>
        <w:t>8</w:t>
      </w:r>
      <w:r>
        <w:rPr>
          <w:rFonts w:ascii="Times New Roman" w:hAnsi="Times New Roman" w:cs="Times New Roman"/>
          <w:sz w:val="28"/>
          <w:szCs w:val="28"/>
          <w:lang w:val="kk-KZ"/>
        </w:rPr>
        <w:t xml:space="preserve">/65 үлгілері Даусон сортынан, С – </w:t>
      </w:r>
      <w:r w:rsidRPr="00B97E55">
        <w:rPr>
          <w:rFonts w:ascii="Times New Roman" w:hAnsi="Times New Roman" w:cs="Times New Roman"/>
          <w:sz w:val="28"/>
          <w:szCs w:val="28"/>
          <w:lang w:val="kk-KZ"/>
        </w:rPr>
        <w:t>21/14 үлгісі Семиреченская местная сортынан, К-8-41 үлг</w:t>
      </w:r>
      <w:r>
        <w:rPr>
          <w:rFonts w:ascii="Times New Roman" w:hAnsi="Times New Roman" w:cs="Times New Roman"/>
          <w:sz w:val="28"/>
          <w:szCs w:val="28"/>
          <w:lang w:val="kk-KZ"/>
        </w:rPr>
        <w:t xml:space="preserve">ісі Қапшағай 80 сортынан және И – </w:t>
      </w:r>
      <w:r w:rsidRPr="00B97E55">
        <w:rPr>
          <w:rFonts w:ascii="Times New Roman" w:hAnsi="Times New Roman" w:cs="Times New Roman"/>
          <w:sz w:val="28"/>
          <w:szCs w:val="28"/>
          <w:lang w:val="kk-KZ"/>
        </w:rPr>
        <w:t xml:space="preserve">7/3 үлгісі Иолотан 1763 сортынан тұрады. Конкурстық сорттық сынау деректерінің екі цикл бойынша, жасыл массаның өнімділігі 600 ц/га, </w:t>
      </w:r>
      <w:r>
        <w:rPr>
          <w:rFonts w:ascii="Times New Roman" w:hAnsi="Times New Roman" w:cs="Times New Roman"/>
          <w:sz w:val="28"/>
          <w:szCs w:val="28"/>
          <w:lang w:val="kk-KZ"/>
        </w:rPr>
        <w:t>құрғақ шөп өнімділіг</w:t>
      </w:r>
      <w:r w:rsidRPr="00B97E55">
        <w:rPr>
          <w:rFonts w:ascii="Times New Roman" w:hAnsi="Times New Roman" w:cs="Times New Roman"/>
          <w:sz w:val="28"/>
          <w:szCs w:val="28"/>
          <w:lang w:val="kk-KZ"/>
        </w:rPr>
        <w:t>і –</w:t>
      </w:r>
      <w:r>
        <w:rPr>
          <w:rFonts w:ascii="Times New Roman" w:hAnsi="Times New Roman" w:cs="Times New Roman"/>
          <w:sz w:val="28"/>
          <w:szCs w:val="28"/>
          <w:lang w:val="kk-KZ"/>
        </w:rPr>
        <w:t xml:space="preserve"> 133 ц/га және тұқым – 3,8 ц/га–</w:t>
      </w:r>
      <w:r w:rsidRPr="00B97E55">
        <w:rPr>
          <w:rFonts w:ascii="Times New Roman" w:hAnsi="Times New Roman" w:cs="Times New Roman"/>
          <w:sz w:val="28"/>
          <w:szCs w:val="28"/>
          <w:lang w:val="kk-KZ"/>
        </w:rPr>
        <w:t>ды құрады, бұл стандарттан сәйкесінше</w:t>
      </w:r>
      <w:r>
        <w:rPr>
          <w:rFonts w:ascii="Times New Roman" w:hAnsi="Times New Roman" w:cs="Times New Roman"/>
          <w:sz w:val="28"/>
          <w:szCs w:val="28"/>
          <w:lang w:val="kk-KZ"/>
        </w:rPr>
        <w:t xml:space="preserve"> 25,8; 25,5 және 18,8%–</w:t>
      </w:r>
      <w:r w:rsidRPr="00B97E55">
        <w:rPr>
          <w:rFonts w:ascii="Times New Roman" w:hAnsi="Times New Roman" w:cs="Times New Roman"/>
          <w:sz w:val="28"/>
          <w:szCs w:val="28"/>
          <w:lang w:val="kk-KZ"/>
        </w:rPr>
        <w:t>ға артық.</w:t>
      </w:r>
    </w:p>
    <w:p w:rsidR="006043B5" w:rsidRPr="000A5695" w:rsidRDefault="006043B5" w:rsidP="006043B5">
      <w:pPr>
        <w:tabs>
          <w:tab w:val="left" w:pos="567"/>
        </w:tabs>
        <w:spacing w:after="0" w:line="240" w:lineRule="auto"/>
        <w:ind w:firstLine="567"/>
        <w:jc w:val="both"/>
        <w:rPr>
          <w:rFonts w:ascii="Times New Roman" w:hAnsi="Times New Roman" w:cs="Times New Roman"/>
          <w:sz w:val="28"/>
          <w:szCs w:val="28"/>
          <w:lang w:val="kk-KZ"/>
        </w:rPr>
      </w:pPr>
      <w:r w:rsidRPr="00B97E55">
        <w:rPr>
          <w:rFonts w:ascii="Times New Roman" w:hAnsi="Times New Roman" w:cs="Times New Roman"/>
          <w:i/>
          <w:sz w:val="28"/>
          <w:szCs w:val="28"/>
          <w:lang w:val="kk-KZ"/>
        </w:rPr>
        <w:lastRenderedPageBreak/>
        <w:t>«Көкбалауса» жоңышқа сорты</w:t>
      </w:r>
      <w:r w:rsidRPr="00B97E5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B97E55">
        <w:rPr>
          <w:rFonts w:ascii="Times New Roman" w:hAnsi="Times New Roman" w:cs="Times New Roman"/>
          <w:sz w:val="28"/>
          <w:szCs w:val="28"/>
          <w:lang w:val="kk-KZ"/>
        </w:rPr>
        <w:t>жеті инбред линияны пайдалана отырып эксперименталды түрде өсірілген: Қапшағай 80 сортынан К</w:t>
      </w:r>
      <w:r>
        <w:rPr>
          <w:rFonts w:ascii="Times New Roman" w:hAnsi="Times New Roman" w:cs="Times New Roman"/>
          <w:sz w:val="28"/>
          <w:szCs w:val="28"/>
          <w:lang w:val="kk-KZ"/>
        </w:rPr>
        <w:t xml:space="preserve"> – </w:t>
      </w:r>
      <w:r w:rsidRPr="00B97E55">
        <w:rPr>
          <w:rFonts w:ascii="Times New Roman" w:hAnsi="Times New Roman" w:cs="Times New Roman"/>
          <w:sz w:val="28"/>
          <w:szCs w:val="28"/>
          <w:lang w:val="kk-KZ"/>
        </w:rPr>
        <w:t>14/27 үлгісін және С</w:t>
      </w:r>
      <w:r>
        <w:rPr>
          <w:rFonts w:ascii="Times New Roman" w:hAnsi="Times New Roman" w:cs="Times New Roman"/>
          <w:sz w:val="28"/>
          <w:szCs w:val="28"/>
          <w:lang w:val="kk-KZ"/>
        </w:rPr>
        <w:t xml:space="preserve">емиреченская местная сортынан С – </w:t>
      </w:r>
      <w:r w:rsidRPr="00B97E55">
        <w:rPr>
          <w:rFonts w:ascii="Times New Roman" w:hAnsi="Times New Roman" w:cs="Times New Roman"/>
          <w:sz w:val="28"/>
          <w:szCs w:val="28"/>
          <w:lang w:val="kk-KZ"/>
        </w:rPr>
        <w:t>6/33 үлгісін, Даусон сортынан Д</w:t>
      </w:r>
      <w:r>
        <w:rPr>
          <w:rFonts w:ascii="Times New Roman" w:hAnsi="Times New Roman" w:cs="Times New Roman"/>
          <w:sz w:val="28"/>
          <w:szCs w:val="28"/>
          <w:lang w:val="kk-KZ"/>
        </w:rPr>
        <w:t xml:space="preserve"> – </w:t>
      </w:r>
      <w:r w:rsidRPr="00B97E55">
        <w:rPr>
          <w:rFonts w:ascii="Times New Roman" w:hAnsi="Times New Roman" w:cs="Times New Roman"/>
          <w:sz w:val="28"/>
          <w:szCs w:val="28"/>
          <w:lang w:val="kk-KZ"/>
        </w:rPr>
        <w:t>17/09 ү</w:t>
      </w:r>
      <w:r>
        <w:rPr>
          <w:rFonts w:ascii="Times New Roman" w:hAnsi="Times New Roman" w:cs="Times New Roman"/>
          <w:sz w:val="28"/>
          <w:szCs w:val="28"/>
          <w:lang w:val="kk-KZ"/>
        </w:rPr>
        <w:t xml:space="preserve">лгісін, Иолотан 1763 сортынан И – </w:t>
      </w:r>
      <w:r w:rsidRPr="00B97E55">
        <w:rPr>
          <w:rFonts w:ascii="Times New Roman" w:hAnsi="Times New Roman" w:cs="Times New Roman"/>
          <w:sz w:val="28"/>
          <w:szCs w:val="28"/>
          <w:lang w:val="kk-KZ"/>
        </w:rPr>
        <w:t>17/54 және И</w:t>
      </w:r>
      <w:r>
        <w:rPr>
          <w:rFonts w:ascii="Times New Roman" w:hAnsi="Times New Roman" w:cs="Times New Roman"/>
          <w:sz w:val="28"/>
          <w:szCs w:val="28"/>
          <w:lang w:val="kk-KZ"/>
        </w:rPr>
        <w:t xml:space="preserve"> –</w:t>
      </w:r>
      <w:r w:rsidRPr="00B97E55">
        <w:rPr>
          <w:rFonts w:ascii="Times New Roman" w:hAnsi="Times New Roman" w:cs="Times New Roman"/>
          <w:sz w:val="28"/>
          <w:szCs w:val="28"/>
          <w:lang w:val="kk-KZ"/>
        </w:rPr>
        <w:t xml:space="preserve"> 20/12 үлгілерін, Пойтон сортына</w:t>
      </w:r>
      <w:r>
        <w:rPr>
          <w:rFonts w:ascii="Times New Roman" w:hAnsi="Times New Roman" w:cs="Times New Roman"/>
          <w:sz w:val="28"/>
          <w:szCs w:val="28"/>
          <w:lang w:val="kk-KZ"/>
        </w:rPr>
        <w:t xml:space="preserve">н П – 12/02, П – </w:t>
      </w:r>
      <w:r w:rsidRPr="00B97E55">
        <w:rPr>
          <w:rFonts w:ascii="Times New Roman" w:hAnsi="Times New Roman" w:cs="Times New Roman"/>
          <w:sz w:val="28"/>
          <w:szCs w:val="28"/>
          <w:lang w:val="kk-KZ"/>
        </w:rPr>
        <w:t>14/08 үлгілерін поликроссты будандастыру әдісімен шығарылған. Конкурстық сорттық сынаудың деректері бойынша екі циклда жасыл мас</w:t>
      </w:r>
      <w:r>
        <w:rPr>
          <w:rFonts w:ascii="Times New Roman" w:hAnsi="Times New Roman" w:cs="Times New Roman"/>
          <w:sz w:val="28"/>
          <w:szCs w:val="28"/>
          <w:lang w:val="kk-KZ"/>
        </w:rPr>
        <w:t>саның өнімділігі 682 ц/га, құрғақ шөп өнімділіг</w:t>
      </w:r>
      <w:r w:rsidRPr="00B97E55">
        <w:rPr>
          <w:rFonts w:ascii="Times New Roman" w:hAnsi="Times New Roman" w:cs="Times New Roman"/>
          <w:sz w:val="28"/>
          <w:szCs w:val="28"/>
          <w:lang w:val="kk-KZ"/>
        </w:rPr>
        <w:t xml:space="preserve">і – </w:t>
      </w:r>
      <w:r>
        <w:rPr>
          <w:rFonts w:ascii="Times New Roman" w:hAnsi="Times New Roman" w:cs="Times New Roman"/>
          <w:sz w:val="28"/>
          <w:szCs w:val="28"/>
          <w:lang w:val="kk-KZ"/>
        </w:rPr>
        <w:t>144 ц/га және тұқымы – 2,7 ц/га–</w:t>
      </w:r>
      <w:r w:rsidRPr="00B97E55">
        <w:rPr>
          <w:rFonts w:ascii="Times New Roman" w:hAnsi="Times New Roman" w:cs="Times New Roman"/>
          <w:sz w:val="28"/>
          <w:szCs w:val="28"/>
          <w:lang w:val="kk-KZ"/>
        </w:rPr>
        <w:t xml:space="preserve">ны құрады, бұл стандарттан тиісінше 22,0; 21,0 </w:t>
      </w:r>
      <w:r>
        <w:rPr>
          <w:rFonts w:ascii="Times New Roman" w:hAnsi="Times New Roman" w:cs="Times New Roman"/>
          <w:sz w:val="28"/>
          <w:szCs w:val="28"/>
          <w:lang w:val="kk-KZ"/>
        </w:rPr>
        <w:t>және 28,5%–</w:t>
      </w:r>
      <w:r w:rsidRPr="00B97E55">
        <w:rPr>
          <w:rFonts w:ascii="Times New Roman" w:hAnsi="Times New Roman" w:cs="Times New Roman"/>
          <w:sz w:val="28"/>
          <w:szCs w:val="28"/>
          <w:lang w:val="kk-KZ"/>
        </w:rPr>
        <w:t>ға асып түсті</w:t>
      </w:r>
      <w:r>
        <w:rPr>
          <w:rFonts w:ascii="Times New Roman" w:hAnsi="Times New Roman" w:cs="Times New Roman"/>
          <w:sz w:val="28"/>
          <w:szCs w:val="28"/>
          <w:lang w:val="kk-KZ"/>
        </w:rPr>
        <w:t xml:space="preserve"> [168, 169</w:t>
      </w:r>
      <w:r w:rsidRPr="00FA2464">
        <w:rPr>
          <w:rFonts w:ascii="Times New Roman" w:hAnsi="Times New Roman" w:cs="Times New Roman"/>
          <w:sz w:val="28"/>
          <w:szCs w:val="28"/>
          <w:lang w:val="kk-KZ"/>
        </w:rPr>
        <w:t>]</w:t>
      </w:r>
      <w:r w:rsidRPr="00B97E55">
        <w:rPr>
          <w:rFonts w:ascii="Times New Roman" w:hAnsi="Times New Roman" w:cs="Times New Roman"/>
          <w:sz w:val="28"/>
          <w:szCs w:val="28"/>
          <w:lang w:val="kk-KZ"/>
        </w:rPr>
        <w:t>.</w:t>
      </w:r>
    </w:p>
    <w:p w:rsidR="006043B5" w:rsidRDefault="006043B5" w:rsidP="006043B5">
      <w:pPr>
        <w:pStyle w:val="Standard"/>
        <w:tabs>
          <w:tab w:val="left" w:pos="567"/>
        </w:tabs>
        <w:ind w:firstLine="567"/>
        <w:jc w:val="both"/>
        <w:rPr>
          <w:rFonts w:cs="Times New Roman"/>
          <w:sz w:val="28"/>
          <w:szCs w:val="28"/>
          <w:lang w:val="kk-KZ"/>
        </w:rPr>
      </w:pPr>
      <w:r>
        <w:rPr>
          <w:rFonts w:cs="Times New Roman"/>
          <w:sz w:val="28"/>
          <w:szCs w:val="28"/>
          <w:lang w:val="kk-KZ"/>
        </w:rPr>
        <w:t>Осы сорттар жоңышқаның басқа үлгілерімен қатар әртүрлі экологиялық жағдайларда сынақтан өтуде. Мысалы, Оңтүстік Австралияда, Қазақстанның оңтүстік – шығыс (Алматы облысы) және солтүстік аймақтарында (Көкшетау).</w:t>
      </w:r>
    </w:p>
    <w:p w:rsidR="006043B5" w:rsidRDefault="006043B5" w:rsidP="006043B5">
      <w:pPr>
        <w:pStyle w:val="Standard"/>
        <w:tabs>
          <w:tab w:val="left" w:pos="567"/>
        </w:tabs>
        <w:ind w:firstLine="567"/>
        <w:jc w:val="both"/>
        <w:rPr>
          <w:rFonts w:cs="Times New Roman"/>
          <w:sz w:val="28"/>
          <w:szCs w:val="28"/>
          <w:lang w:val="kk-KZ"/>
        </w:rPr>
      </w:pPr>
      <w:r w:rsidRPr="00ED06D3">
        <w:rPr>
          <w:rFonts w:cs="Times New Roman"/>
          <w:sz w:val="28"/>
          <w:szCs w:val="28"/>
          <w:lang w:val="kk-KZ"/>
        </w:rPr>
        <w:t>Бүкіләлемдік климаттың өзгеру құбылысының негізгі бағыты температураның жоғарылауы. Қазіргі таңда ғалымдардың болжамы бойынша +3</w:t>
      </w:r>
      <w:r>
        <w:rPr>
          <w:rFonts w:cs="Times New Roman"/>
          <w:sz w:val="28"/>
          <w:szCs w:val="28"/>
          <w:lang w:val="kk-KZ"/>
        </w:rPr>
        <w:t xml:space="preserve"> – </w:t>
      </w:r>
      <w:r w:rsidRPr="00ED06D3">
        <w:rPr>
          <w:rFonts w:cs="Times New Roman"/>
          <w:sz w:val="28"/>
          <w:szCs w:val="28"/>
          <w:lang w:val="kk-KZ"/>
        </w:rPr>
        <w:t>5</w:t>
      </w:r>
      <w:r w:rsidRPr="00ED06D3">
        <w:rPr>
          <w:rFonts w:cs="Times New Roman"/>
          <w:sz w:val="28"/>
          <w:szCs w:val="28"/>
          <w:vertAlign w:val="superscript"/>
          <w:lang w:val="kk-KZ"/>
        </w:rPr>
        <w:t>о</w:t>
      </w:r>
      <w:r w:rsidRPr="00ED06D3">
        <w:rPr>
          <w:rFonts w:cs="Times New Roman"/>
          <w:sz w:val="28"/>
          <w:szCs w:val="28"/>
          <w:lang w:val="kk-KZ"/>
        </w:rPr>
        <w:t>С жоғарлаған кезде қандай өзгерістер болады және ау</w:t>
      </w:r>
      <w:r>
        <w:rPr>
          <w:rFonts w:cs="Times New Roman"/>
          <w:sz w:val="28"/>
          <w:szCs w:val="28"/>
          <w:lang w:val="kk-KZ"/>
        </w:rPr>
        <w:t>ылшаруашылығы қандай бағытта бас</w:t>
      </w:r>
      <w:r w:rsidRPr="00ED06D3">
        <w:rPr>
          <w:rFonts w:cs="Times New Roman"/>
          <w:sz w:val="28"/>
          <w:szCs w:val="28"/>
          <w:lang w:val="kk-KZ"/>
        </w:rPr>
        <w:t xml:space="preserve">ымшылықпен дамиды. Осы жағдайда әрине бірінші кезекті ыстыққа төзімді жабайы көпжылдық шөптер, сонымен қатар екпе мәдени дақылдардың арасынан көпжылдық жоңышқа, түйежоңышқа, еркекшөп тәрізді дақылдар кең көлемде өсіруге егіншілік бейімделе бастады. Дегенменде, жоңышқа дақылының ыстыққа төзімділігін жетілдіру мәселесі алға қоятын мақсаттың біріне айналатыны анық. Қазіргі егіліп жүрген жоңышқа сорттары суармалы егіншілікте </w:t>
      </w:r>
      <w:r w:rsidRPr="00ED06D3">
        <w:rPr>
          <w:rFonts w:cs="Times New Roman"/>
          <w:i/>
          <w:sz w:val="28"/>
          <w:szCs w:val="28"/>
          <w:lang w:val="kk-KZ"/>
        </w:rPr>
        <w:t>M. sativa L.</w:t>
      </w:r>
      <w:r>
        <w:rPr>
          <w:rFonts w:cs="Times New Roman"/>
          <w:sz w:val="28"/>
          <w:szCs w:val="28"/>
          <w:lang w:val="kk-KZ"/>
        </w:rPr>
        <w:t xml:space="preserve"> түріне және олар О</w:t>
      </w:r>
      <w:r w:rsidRPr="00ED06D3">
        <w:rPr>
          <w:rFonts w:cs="Times New Roman"/>
          <w:sz w:val="28"/>
          <w:szCs w:val="28"/>
          <w:lang w:val="kk-KZ"/>
        </w:rPr>
        <w:t>ңтүс</w:t>
      </w:r>
      <w:r>
        <w:rPr>
          <w:rFonts w:cs="Times New Roman"/>
          <w:sz w:val="28"/>
          <w:szCs w:val="28"/>
          <w:lang w:val="kk-KZ"/>
        </w:rPr>
        <w:t>тік аймақтарда кең тараған. Ал Солтүстік Қ</w:t>
      </w:r>
      <w:r w:rsidRPr="00ED06D3">
        <w:rPr>
          <w:rFonts w:cs="Times New Roman"/>
          <w:sz w:val="28"/>
          <w:szCs w:val="28"/>
          <w:lang w:val="kk-KZ"/>
        </w:rPr>
        <w:t xml:space="preserve">азақстан өңіріндегі сорттар </w:t>
      </w:r>
      <w:r w:rsidRPr="00ED06D3">
        <w:rPr>
          <w:rFonts w:cs="Times New Roman"/>
          <w:i/>
          <w:sz w:val="28"/>
          <w:szCs w:val="28"/>
          <w:lang w:val="kk-KZ"/>
        </w:rPr>
        <w:t>M.varia Mart.</w:t>
      </w:r>
      <w:r w:rsidRPr="00ED06D3">
        <w:rPr>
          <w:rFonts w:cs="Times New Roman"/>
          <w:sz w:val="28"/>
          <w:szCs w:val="28"/>
          <w:lang w:val="kk-KZ"/>
        </w:rPr>
        <w:t xml:space="preserve"> түріне жатады. Осы түрге жататын сорттар </w:t>
      </w:r>
      <w:r>
        <w:rPr>
          <w:rFonts w:cs="Times New Roman"/>
          <w:i/>
          <w:sz w:val="28"/>
          <w:szCs w:val="28"/>
          <w:lang w:val="kk-KZ"/>
        </w:rPr>
        <w:t xml:space="preserve">M. sativa L.– </w:t>
      </w:r>
      <w:r w:rsidRPr="00ED06D3">
        <w:rPr>
          <w:rFonts w:cs="Times New Roman"/>
          <w:sz w:val="28"/>
          <w:szCs w:val="28"/>
          <w:lang w:val="kk-KZ"/>
        </w:rPr>
        <w:t xml:space="preserve">ға қарағанда қысқы жағдайға төзімдірек болып келеді. </w:t>
      </w:r>
      <w:r w:rsidRPr="00ED06D3">
        <w:rPr>
          <w:rFonts w:cs="Times New Roman"/>
          <w:i/>
          <w:sz w:val="28"/>
          <w:szCs w:val="28"/>
          <w:lang w:val="kk-KZ"/>
        </w:rPr>
        <w:t>M.varia Mart</w:t>
      </w:r>
      <w:r w:rsidRPr="00ED06D3">
        <w:rPr>
          <w:rFonts w:cs="Times New Roman"/>
          <w:sz w:val="28"/>
          <w:szCs w:val="28"/>
          <w:lang w:val="kk-KZ"/>
        </w:rPr>
        <w:t xml:space="preserve"> түрі </w:t>
      </w:r>
      <w:r w:rsidRPr="00ED06D3">
        <w:rPr>
          <w:rFonts w:cs="Times New Roman"/>
          <w:i/>
          <w:sz w:val="28"/>
          <w:szCs w:val="28"/>
          <w:lang w:val="kk-KZ"/>
        </w:rPr>
        <w:t xml:space="preserve">M. sativa L. </w:t>
      </w:r>
      <w:r w:rsidRPr="00ED06D3">
        <w:rPr>
          <w:rFonts w:cs="Times New Roman"/>
          <w:sz w:val="28"/>
          <w:szCs w:val="28"/>
          <w:lang w:val="kk-KZ"/>
        </w:rPr>
        <w:t>мен</w:t>
      </w:r>
      <w:r>
        <w:rPr>
          <w:rFonts w:cs="Times New Roman"/>
          <w:i/>
          <w:sz w:val="28"/>
          <w:szCs w:val="28"/>
          <w:lang w:val="kk-KZ"/>
        </w:rPr>
        <w:t xml:space="preserve"> M.falcate –</w:t>
      </w:r>
      <w:r w:rsidRPr="00ED06D3">
        <w:rPr>
          <w:rFonts w:cs="Times New Roman"/>
          <w:i/>
          <w:sz w:val="28"/>
          <w:szCs w:val="28"/>
          <w:lang w:val="kk-KZ"/>
        </w:rPr>
        <w:t xml:space="preserve"> </w:t>
      </w:r>
      <w:r w:rsidRPr="00ED06D3">
        <w:rPr>
          <w:rFonts w:cs="Times New Roman"/>
          <w:sz w:val="28"/>
          <w:szCs w:val="28"/>
          <w:lang w:val="kk-KZ"/>
        </w:rPr>
        <w:t xml:space="preserve">ның ортасынан пайда болған трансгрессивті түр. </w:t>
      </w:r>
      <w:r w:rsidRPr="00ED06D3">
        <w:rPr>
          <w:rFonts w:cs="Times New Roman"/>
          <w:i/>
          <w:sz w:val="28"/>
          <w:szCs w:val="28"/>
          <w:lang w:val="kk-KZ"/>
        </w:rPr>
        <w:t xml:space="preserve">M.falcate </w:t>
      </w:r>
      <w:r w:rsidRPr="00ED06D3">
        <w:rPr>
          <w:rFonts w:cs="Times New Roman"/>
          <w:sz w:val="28"/>
          <w:szCs w:val="28"/>
          <w:lang w:val="kk-KZ"/>
        </w:rPr>
        <w:t xml:space="preserve">арқылы оның суыққа төзімділігі жоғары болып келеді. Суыққа, ыстыққа, тұзданған жерлерге, ауруларға төзімді жабайы түрде өсетін диплоидты жоңышқа түрлері </w:t>
      </w:r>
      <w:r w:rsidRPr="00ED06D3">
        <w:rPr>
          <w:rFonts w:cs="Times New Roman"/>
          <w:i/>
          <w:sz w:val="28"/>
          <w:szCs w:val="28"/>
          <w:lang w:val="kk-KZ"/>
        </w:rPr>
        <w:t xml:space="preserve">M. trautfetteri, M.coerulea, M.difalcate </w:t>
      </w:r>
      <w:r w:rsidRPr="00ED06D3">
        <w:rPr>
          <w:rFonts w:cs="Times New Roman"/>
          <w:sz w:val="28"/>
          <w:szCs w:val="28"/>
          <w:lang w:val="kk-KZ"/>
        </w:rPr>
        <w:t xml:space="preserve">және тетраплоидты </w:t>
      </w:r>
      <w:r w:rsidRPr="00ED06D3">
        <w:rPr>
          <w:rFonts w:cs="Times New Roman"/>
          <w:i/>
          <w:sz w:val="28"/>
          <w:szCs w:val="28"/>
          <w:lang w:val="kk-KZ"/>
        </w:rPr>
        <w:t xml:space="preserve">M.falcate, M. tianschianica, </w:t>
      </w:r>
      <w:r w:rsidRPr="00ED06D3">
        <w:rPr>
          <w:rFonts w:cs="Times New Roman"/>
          <w:sz w:val="28"/>
          <w:szCs w:val="28"/>
          <w:lang w:val="kk-KZ"/>
        </w:rPr>
        <w:t xml:space="preserve">табиғи пайда болған </w:t>
      </w:r>
      <w:r w:rsidRPr="00ED06D3">
        <w:rPr>
          <w:rFonts w:cs="Times New Roman"/>
          <w:i/>
          <w:sz w:val="28"/>
          <w:szCs w:val="28"/>
          <w:lang w:val="kk-KZ"/>
        </w:rPr>
        <w:t>M.varia Mart. ә</w:t>
      </w:r>
      <w:r w:rsidRPr="00ED06D3">
        <w:rPr>
          <w:rFonts w:cs="Times New Roman"/>
          <w:sz w:val="28"/>
          <w:szCs w:val="28"/>
          <w:lang w:val="kk-KZ"/>
        </w:rPr>
        <w:t>лі селекцияда пайдалану жүзеге аспай келеді. Әрине осы жабайы өсетін жоңышқа түрлері жоғары да аталған төзімділіктердің көзі және доноры болып саналады. Климатттық өзгеріске байланысты  болашақта оларды мәдени жоңышқамен будандастыру арқылы жаңа сорттар алу мүмкіндігі айқындалып келеді. Жабайы өсетін жоңышқамен қатар отандық Көкбалауса, Көкорай, Өсімтал сорттары САРДИ институтында (Оңтүстік Австралия, Алан Хамприздің ғылыми жетекшілі</w:t>
      </w:r>
      <w:r>
        <w:rPr>
          <w:rFonts w:cs="Times New Roman"/>
          <w:sz w:val="28"/>
          <w:szCs w:val="28"/>
          <w:lang w:val="kk-KZ"/>
        </w:rPr>
        <w:t>гімен), Көкшетау өңірінде (Солтү</w:t>
      </w:r>
      <w:r w:rsidRPr="00ED06D3">
        <w:rPr>
          <w:rFonts w:cs="Times New Roman"/>
          <w:sz w:val="28"/>
          <w:szCs w:val="28"/>
          <w:lang w:val="kk-KZ"/>
        </w:rPr>
        <w:t xml:space="preserve">стік Қазақстандағы ең бір суық аймақ) және Қазақ егіншілік </w:t>
      </w:r>
      <w:r>
        <w:rPr>
          <w:rFonts w:cs="Times New Roman"/>
          <w:sz w:val="28"/>
          <w:szCs w:val="28"/>
          <w:lang w:val="kk-KZ"/>
        </w:rPr>
        <w:t xml:space="preserve">және өсімдік шаруашылығы ғылыми – </w:t>
      </w:r>
      <w:r w:rsidRPr="00ED06D3">
        <w:rPr>
          <w:rFonts w:cs="Times New Roman"/>
          <w:sz w:val="28"/>
          <w:szCs w:val="28"/>
          <w:lang w:val="kk-KZ"/>
        </w:rPr>
        <w:t>зерттеу институтында сынау зерттеулері жү</w:t>
      </w:r>
      <w:r>
        <w:rPr>
          <w:rFonts w:cs="Times New Roman"/>
          <w:sz w:val="28"/>
          <w:szCs w:val="28"/>
          <w:lang w:val="kk-KZ"/>
        </w:rPr>
        <w:t>ргізілді.  Міне, осындай жағдайда зерттелген сорттар үшін бастапқы көрсеткіш –</w:t>
      </w:r>
      <w:r w:rsidRPr="00ED06D3">
        <w:rPr>
          <w:rFonts w:cs="Times New Roman"/>
          <w:sz w:val="28"/>
          <w:szCs w:val="28"/>
          <w:lang w:val="kk-KZ"/>
        </w:rPr>
        <w:t xml:space="preserve"> әр сорттың ө</w:t>
      </w:r>
      <w:r>
        <w:rPr>
          <w:rFonts w:cs="Times New Roman"/>
          <w:sz w:val="28"/>
          <w:szCs w:val="28"/>
          <w:lang w:val="kk-KZ"/>
        </w:rPr>
        <w:t>німділігі болып саналады [170]</w:t>
      </w:r>
      <w:r w:rsidRPr="003020D5">
        <w:rPr>
          <w:rFonts w:cs="Times New Roman"/>
          <w:sz w:val="28"/>
          <w:szCs w:val="28"/>
          <w:lang w:val="kk-KZ"/>
        </w:rPr>
        <w:t>.</w:t>
      </w:r>
      <w:r w:rsidRPr="00ED06D3">
        <w:rPr>
          <w:rFonts w:cs="Times New Roman"/>
          <w:sz w:val="28"/>
          <w:szCs w:val="28"/>
          <w:lang w:val="kk-KZ"/>
        </w:rPr>
        <w:t xml:space="preserve"> </w:t>
      </w:r>
    </w:p>
    <w:p w:rsidR="006043B5" w:rsidRDefault="006043B5" w:rsidP="006043B5">
      <w:pPr>
        <w:pStyle w:val="Standard"/>
        <w:tabs>
          <w:tab w:val="left" w:pos="567"/>
        </w:tabs>
        <w:ind w:firstLine="567"/>
        <w:jc w:val="both"/>
        <w:rPr>
          <w:rFonts w:cs="Times New Roman"/>
          <w:sz w:val="28"/>
          <w:szCs w:val="28"/>
          <w:lang w:val="kk-KZ"/>
        </w:rPr>
      </w:pPr>
    </w:p>
    <w:p w:rsidR="006043B5" w:rsidRDefault="006043B5" w:rsidP="006043B5">
      <w:pPr>
        <w:tabs>
          <w:tab w:val="left" w:pos="567"/>
        </w:tabs>
        <w:spacing w:after="0" w:line="240" w:lineRule="auto"/>
        <w:jc w:val="both"/>
        <w:rPr>
          <w:rFonts w:ascii="Times New Roman" w:hAnsi="Times New Roman" w:cs="Times New Roman"/>
          <w:sz w:val="28"/>
          <w:szCs w:val="28"/>
          <w:lang w:val="kk-KZ"/>
        </w:rPr>
      </w:pPr>
      <w:r w:rsidRPr="005D0FD1">
        <w:rPr>
          <w:rFonts w:ascii="Times New Roman" w:hAnsi="Times New Roman" w:cs="Times New Roman"/>
          <w:sz w:val="28"/>
          <w:szCs w:val="28"/>
          <w:lang w:val="kk-KZ"/>
        </w:rPr>
        <w:t xml:space="preserve">Кесте 8 – </w:t>
      </w:r>
      <w:r>
        <w:rPr>
          <w:rFonts w:ascii="Times New Roman" w:hAnsi="Times New Roman" w:cs="Times New Roman"/>
          <w:sz w:val="28"/>
          <w:szCs w:val="28"/>
          <w:lang w:val="kk-KZ"/>
        </w:rPr>
        <w:t>Әртүрлі экологиялық жағдайлардағы ж</w:t>
      </w:r>
      <w:r w:rsidRPr="005D0FD1">
        <w:rPr>
          <w:rFonts w:ascii="Times New Roman" w:hAnsi="Times New Roman" w:cs="Times New Roman"/>
          <w:sz w:val="28"/>
          <w:szCs w:val="28"/>
          <w:lang w:val="kk-KZ"/>
        </w:rPr>
        <w:t>оңышқа</w:t>
      </w:r>
      <w:r>
        <w:rPr>
          <w:rFonts w:ascii="Times New Roman" w:hAnsi="Times New Roman" w:cs="Times New Roman"/>
          <w:sz w:val="28"/>
          <w:szCs w:val="28"/>
          <w:lang w:val="kk-KZ"/>
        </w:rPr>
        <w:t xml:space="preserve"> сорттары</w:t>
      </w:r>
      <w:r w:rsidRPr="005D0FD1">
        <w:rPr>
          <w:rFonts w:ascii="Times New Roman" w:hAnsi="Times New Roman" w:cs="Times New Roman"/>
          <w:sz w:val="28"/>
          <w:szCs w:val="28"/>
          <w:lang w:val="kk-KZ"/>
        </w:rPr>
        <w:t xml:space="preserve">ның </w:t>
      </w:r>
      <w:r>
        <w:rPr>
          <w:rFonts w:ascii="Times New Roman" w:hAnsi="Times New Roman" w:cs="Times New Roman"/>
          <w:sz w:val="28"/>
          <w:szCs w:val="28"/>
          <w:lang w:val="kk-KZ"/>
        </w:rPr>
        <w:t xml:space="preserve"> </w:t>
      </w:r>
      <w:r w:rsidRPr="005D0FD1">
        <w:rPr>
          <w:rFonts w:ascii="Times New Roman" w:hAnsi="Times New Roman" w:cs="Times New Roman"/>
          <w:sz w:val="28"/>
          <w:szCs w:val="28"/>
          <w:lang w:val="kk-KZ"/>
        </w:rPr>
        <w:t xml:space="preserve"> өнімділігі,</w:t>
      </w:r>
      <w:r>
        <w:rPr>
          <w:rFonts w:cs="Times New Roman"/>
          <w:sz w:val="28"/>
          <w:szCs w:val="28"/>
          <w:lang w:val="kk-KZ"/>
        </w:rPr>
        <w:t xml:space="preserve"> </w:t>
      </w:r>
      <w:r w:rsidRPr="005D0FD1">
        <w:rPr>
          <w:rFonts w:ascii="Times New Roman" w:hAnsi="Times New Roman" w:cs="Times New Roman"/>
          <w:sz w:val="28"/>
          <w:szCs w:val="28"/>
          <w:lang w:val="kk-KZ"/>
        </w:rPr>
        <w:t>(</w:t>
      </w:r>
      <w:r>
        <w:rPr>
          <w:rFonts w:ascii="Times New Roman" w:hAnsi="Times New Roman" w:cs="Times New Roman"/>
          <w:sz w:val="28"/>
          <w:szCs w:val="28"/>
          <w:lang w:val="kk-KZ"/>
        </w:rPr>
        <w:t>кг/</w:t>
      </w:r>
      <w:r w:rsidRPr="005D0FD1">
        <w:rPr>
          <w:rFonts w:ascii="Times New Roman" w:hAnsi="Times New Roman" w:cs="Times New Roman"/>
          <w:sz w:val="28"/>
          <w:szCs w:val="28"/>
          <w:lang w:val="kk-KZ"/>
        </w:rPr>
        <w:t>м</w:t>
      </w:r>
      <w:r w:rsidRPr="00C60450">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 екінші жыл</w:t>
      </w:r>
      <w:r w:rsidRPr="005D0FD1">
        <w:rPr>
          <w:rFonts w:ascii="Times New Roman" w:hAnsi="Times New Roman" w:cs="Times New Roman"/>
          <w:sz w:val="28"/>
          <w:szCs w:val="28"/>
          <w:lang w:val="kk-KZ"/>
        </w:rPr>
        <w:t xml:space="preserve">) </w:t>
      </w:r>
    </w:p>
    <w:tbl>
      <w:tblPr>
        <w:tblStyle w:val="a9"/>
        <w:tblW w:w="0" w:type="auto"/>
        <w:tblInd w:w="108" w:type="dxa"/>
        <w:tblLayout w:type="fixed"/>
        <w:tblLook w:val="04A0" w:firstRow="1" w:lastRow="0" w:firstColumn="1" w:lastColumn="0" w:noHBand="0" w:noVBand="1"/>
      </w:tblPr>
      <w:tblGrid>
        <w:gridCol w:w="1998"/>
        <w:gridCol w:w="1569"/>
        <w:gridCol w:w="999"/>
        <w:gridCol w:w="1570"/>
        <w:gridCol w:w="999"/>
        <w:gridCol w:w="1569"/>
        <w:gridCol w:w="999"/>
      </w:tblGrid>
      <w:tr w:rsidR="006043B5" w:rsidTr="00B06409">
        <w:trPr>
          <w:trHeight w:val="402"/>
        </w:trPr>
        <w:tc>
          <w:tcPr>
            <w:tcW w:w="1998" w:type="dxa"/>
            <w:vMerge w:val="restart"/>
            <w:vAlign w:val="center"/>
          </w:tcPr>
          <w:p w:rsidR="006043B5" w:rsidRPr="00890223" w:rsidRDefault="006043B5" w:rsidP="00B06409">
            <w:pPr>
              <w:tabs>
                <w:tab w:val="left" w:pos="567"/>
              </w:tabs>
              <w:spacing w:after="0" w:line="240" w:lineRule="auto"/>
              <w:jc w:val="center"/>
              <w:rPr>
                <w:rFonts w:ascii="Times New Roman" w:hAnsi="Times New Roman" w:cs="Times New Roman"/>
                <w:sz w:val="27"/>
                <w:szCs w:val="27"/>
                <w:lang w:val="kk-KZ"/>
              </w:rPr>
            </w:pPr>
            <w:r w:rsidRPr="00890223">
              <w:rPr>
                <w:rFonts w:ascii="Times New Roman" w:hAnsi="Times New Roman" w:cs="Times New Roman"/>
                <w:sz w:val="27"/>
                <w:szCs w:val="27"/>
                <w:lang w:val="kk-KZ"/>
              </w:rPr>
              <w:t>Сорт</w:t>
            </w:r>
          </w:p>
          <w:p w:rsidR="006043B5" w:rsidRPr="00890223" w:rsidRDefault="006043B5" w:rsidP="00B06409">
            <w:pPr>
              <w:tabs>
                <w:tab w:val="left" w:pos="567"/>
              </w:tabs>
              <w:spacing w:after="0" w:line="240" w:lineRule="auto"/>
              <w:jc w:val="center"/>
              <w:rPr>
                <w:rFonts w:ascii="Times New Roman" w:hAnsi="Times New Roman" w:cs="Times New Roman"/>
                <w:sz w:val="27"/>
                <w:szCs w:val="27"/>
                <w:lang w:val="kk-KZ"/>
              </w:rPr>
            </w:pPr>
          </w:p>
        </w:tc>
        <w:tc>
          <w:tcPr>
            <w:tcW w:w="2568" w:type="dxa"/>
            <w:gridSpan w:val="2"/>
            <w:vAlign w:val="center"/>
          </w:tcPr>
          <w:p w:rsidR="006043B5" w:rsidRPr="00890223" w:rsidRDefault="006043B5" w:rsidP="00B06409">
            <w:pPr>
              <w:tabs>
                <w:tab w:val="left" w:pos="567"/>
              </w:tabs>
              <w:spacing w:after="0" w:line="240" w:lineRule="auto"/>
              <w:jc w:val="center"/>
              <w:rPr>
                <w:rFonts w:ascii="Times New Roman" w:hAnsi="Times New Roman" w:cs="Times New Roman"/>
                <w:sz w:val="27"/>
                <w:szCs w:val="27"/>
                <w:lang w:val="kk-KZ"/>
              </w:rPr>
            </w:pPr>
            <w:r w:rsidRPr="00890223">
              <w:rPr>
                <w:rFonts w:ascii="Times New Roman" w:hAnsi="Times New Roman" w:cs="Times New Roman"/>
                <w:sz w:val="27"/>
                <w:szCs w:val="27"/>
                <w:lang w:val="kk-KZ"/>
              </w:rPr>
              <w:lastRenderedPageBreak/>
              <w:t>Австралия</w:t>
            </w:r>
          </w:p>
        </w:tc>
        <w:tc>
          <w:tcPr>
            <w:tcW w:w="2569" w:type="dxa"/>
            <w:gridSpan w:val="2"/>
            <w:vAlign w:val="center"/>
          </w:tcPr>
          <w:p w:rsidR="006043B5" w:rsidRPr="00890223" w:rsidRDefault="006043B5" w:rsidP="00B06409">
            <w:pPr>
              <w:tabs>
                <w:tab w:val="left" w:pos="567"/>
              </w:tabs>
              <w:spacing w:after="0" w:line="240" w:lineRule="auto"/>
              <w:jc w:val="center"/>
              <w:rPr>
                <w:rFonts w:ascii="Times New Roman" w:hAnsi="Times New Roman" w:cs="Times New Roman"/>
                <w:sz w:val="27"/>
                <w:szCs w:val="27"/>
                <w:lang w:val="kk-KZ"/>
              </w:rPr>
            </w:pPr>
            <w:r w:rsidRPr="00890223">
              <w:rPr>
                <w:rFonts w:ascii="Times New Roman" w:hAnsi="Times New Roman" w:cs="Times New Roman"/>
                <w:sz w:val="27"/>
                <w:szCs w:val="27"/>
                <w:lang w:val="kk-KZ"/>
              </w:rPr>
              <w:t>Көкшетау</w:t>
            </w:r>
          </w:p>
        </w:tc>
        <w:tc>
          <w:tcPr>
            <w:tcW w:w="2568" w:type="dxa"/>
            <w:gridSpan w:val="2"/>
            <w:vAlign w:val="center"/>
          </w:tcPr>
          <w:p w:rsidR="006043B5" w:rsidRPr="00890223" w:rsidRDefault="006043B5" w:rsidP="00B06409">
            <w:pPr>
              <w:tabs>
                <w:tab w:val="left" w:pos="567"/>
              </w:tabs>
              <w:spacing w:after="0" w:line="240" w:lineRule="auto"/>
              <w:jc w:val="center"/>
              <w:rPr>
                <w:rFonts w:ascii="Times New Roman" w:hAnsi="Times New Roman" w:cs="Times New Roman"/>
                <w:sz w:val="27"/>
                <w:szCs w:val="27"/>
                <w:lang w:val="kk-KZ"/>
              </w:rPr>
            </w:pPr>
            <w:r w:rsidRPr="00890223">
              <w:rPr>
                <w:rFonts w:ascii="Times New Roman" w:hAnsi="Times New Roman" w:cs="Times New Roman"/>
                <w:sz w:val="27"/>
                <w:szCs w:val="27"/>
                <w:lang w:val="kk-KZ"/>
              </w:rPr>
              <w:t>Алмалыбақ</w:t>
            </w:r>
          </w:p>
        </w:tc>
      </w:tr>
      <w:tr w:rsidR="006043B5" w:rsidTr="00B06409">
        <w:trPr>
          <w:trHeight w:val="600"/>
        </w:trPr>
        <w:tc>
          <w:tcPr>
            <w:tcW w:w="1998" w:type="dxa"/>
            <w:vMerge/>
            <w:vAlign w:val="center"/>
          </w:tcPr>
          <w:p w:rsidR="006043B5" w:rsidRPr="00890223" w:rsidRDefault="006043B5" w:rsidP="00B06409">
            <w:pPr>
              <w:tabs>
                <w:tab w:val="left" w:pos="567"/>
              </w:tabs>
              <w:spacing w:after="0" w:line="240" w:lineRule="auto"/>
              <w:jc w:val="center"/>
              <w:rPr>
                <w:rFonts w:ascii="Times New Roman" w:hAnsi="Times New Roman" w:cs="Times New Roman"/>
                <w:sz w:val="27"/>
                <w:szCs w:val="27"/>
                <w:lang w:val="kk-KZ"/>
              </w:rPr>
            </w:pPr>
          </w:p>
        </w:tc>
        <w:tc>
          <w:tcPr>
            <w:tcW w:w="1569" w:type="dxa"/>
            <w:vAlign w:val="center"/>
          </w:tcPr>
          <w:p w:rsidR="006043B5" w:rsidRPr="00890223" w:rsidRDefault="006043B5" w:rsidP="00B06409">
            <w:pPr>
              <w:tabs>
                <w:tab w:val="left" w:pos="567"/>
              </w:tabs>
              <w:spacing w:after="0" w:line="240" w:lineRule="auto"/>
              <w:jc w:val="center"/>
              <w:rPr>
                <w:rFonts w:ascii="Times New Roman" w:hAnsi="Times New Roman" w:cs="Times New Roman"/>
                <w:sz w:val="27"/>
                <w:szCs w:val="27"/>
                <w:lang w:val="kk-KZ"/>
              </w:rPr>
            </w:pPr>
            <w:r w:rsidRPr="00890223">
              <w:rPr>
                <w:rFonts w:ascii="Times New Roman" w:hAnsi="Times New Roman" w:cs="Times New Roman"/>
                <w:sz w:val="27"/>
                <w:szCs w:val="27"/>
                <w:lang w:val="kk-KZ"/>
              </w:rPr>
              <w:t>көкбалауса</w:t>
            </w:r>
          </w:p>
        </w:tc>
        <w:tc>
          <w:tcPr>
            <w:tcW w:w="999" w:type="dxa"/>
            <w:vAlign w:val="center"/>
          </w:tcPr>
          <w:p w:rsidR="006043B5" w:rsidRPr="00890223" w:rsidRDefault="006043B5" w:rsidP="00B06409">
            <w:pPr>
              <w:tabs>
                <w:tab w:val="left" w:pos="567"/>
              </w:tabs>
              <w:spacing w:after="0" w:line="240" w:lineRule="auto"/>
              <w:jc w:val="center"/>
              <w:rPr>
                <w:rFonts w:ascii="Times New Roman" w:hAnsi="Times New Roman" w:cs="Times New Roman"/>
                <w:sz w:val="27"/>
                <w:szCs w:val="27"/>
                <w:lang w:val="kk-KZ"/>
              </w:rPr>
            </w:pPr>
            <w:r w:rsidRPr="00890223">
              <w:rPr>
                <w:rFonts w:ascii="Times New Roman" w:hAnsi="Times New Roman" w:cs="Times New Roman"/>
                <w:sz w:val="27"/>
                <w:szCs w:val="27"/>
                <w:lang w:val="kk-KZ"/>
              </w:rPr>
              <w:t>құрғақ шөп</w:t>
            </w:r>
          </w:p>
        </w:tc>
        <w:tc>
          <w:tcPr>
            <w:tcW w:w="1570" w:type="dxa"/>
            <w:vAlign w:val="center"/>
          </w:tcPr>
          <w:p w:rsidR="006043B5" w:rsidRPr="00890223" w:rsidRDefault="006043B5" w:rsidP="00B06409">
            <w:pPr>
              <w:tabs>
                <w:tab w:val="left" w:pos="567"/>
              </w:tabs>
              <w:spacing w:after="0" w:line="240" w:lineRule="auto"/>
              <w:jc w:val="center"/>
              <w:rPr>
                <w:rFonts w:ascii="Times New Roman" w:hAnsi="Times New Roman" w:cs="Times New Roman"/>
                <w:sz w:val="27"/>
                <w:szCs w:val="27"/>
                <w:lang w:val="kk-KZ"/>
              </w:rPr>
            </w:pPr>
            <w:r w:rsidRPr="00890223">
              <w:rPr>
                <w:rFonts w:ascii="Times New Roman" w:hAnsi="Times New Roman" w:cs="Times New Roman"/>
                <w:sz w:val="27"/>
                <w:szCs w:val="27"/>
                <w:lang w:val="kk-KZ"/>
              </w:rPr>
              <w:t>Көкбалауса</w:t>
            </w:r>
          </w:p>
        </w:tc>
        <w:tc>
          <w:tcPr>
            <w:tcW w:w="999" w:type="dxa"/>
            <w:vAlign w:val="center"/>
          </w:tcPr>
          <w:p w:rsidR="006043B5" w:rsidRPr="00890223" w:rsidRDefault="006043B5" w:rsidP="00B06409">
            <w:pPr>
              <w:tabs>
                <w:tab w:val="left" w:pos="567"/>
              </w:tabs>
              <w:spacing w:after="0" w:line="240" w:lineRule="auto"/>
              <w:jc w:val="center"/>
              <w:rPr>
                <w:rFonts w:ascii="Times New Roman" w:hAnsi="Times New Roman" w:cs="Times New Roman"/>
                <w:sz w:val="27"/>
                <w:szCs w:val="27"/>
                <w:lang w:val="kk-KZ"/>
              </w:rPr>
            </w:pPr>
            <w:r w:rsidRPr="00890223">
              <w:rPr>
                <w:rFonts w:ascii="Times New Roman" w:hAnsi="Times New Roman" w:cs="Times New Roman"/>
                <w:sz w:val="27"/>
                <w:szCs w:val="27"/>
                <w:lang w:val="kk-KZ"/>
              </w:rPr>
              <w:t>құрғақ шөп</w:t>
            </w:r>
          </w:p>
        </w:tc>
        <w:tc>
          <w:tcPr>
            <w:tcW w:w="1569" w:type="dxa"/>
            <w:vAlign w:val="center"/>
          </w:tcPr>
          <w:p w:rsidR="006043B5" w:rsidRPr="00890223" w:rsidRDefault="006043B5" w:rsidP="00B06409">
            <w:pPr>
              <w:tabs>
                <w:tab w:val="left" w:pos="567"/>
              </w:tabs>
              <w:spacing w:after="0" w:line="240" w:lineRule="auto"/>
              <w:jc w:val="center"/>
              <w:rPr>
                <w:rFonts w:ascii="Times New Roman" w:hAnsi="Times New Roman" w:cs="Times New Roman"/>
                <w:sz w:val="27"/>
                <w:szCs w:val="27"/>
                <w:lang w:val="kk-KZ"/>
              </w:rPr>
            </w:pPr>
            <w:r w:rsidRPr="00890223">
              <w:rPr>
                <w:rFonts w:ascii="Times New Roman" w:hAnsi="Times New Roman" w:cs="Times New Roman"/>
                <w:sz w:val="27"/>
                <w:szCs w:val="27"/>
                <w:lang w:val="kk-KZ"/>
              </w:rPr>
              <w:t>көкбалауса</w:t>
            </w:r>
          </w:p>
        </w:tc>
        <w:tc>
          <w:tcPr>
            <w:tcW w:w="999" w:type="dxa"/>
            <w:vAlign w:val="center"/>
          </w:tcPr>
          <w:p w:rsidR="006043B5" w:rsidRPr="00890223" w:rsidRDefault="006043B5" w:rsidP="00B06409">
            <w:pPr>
              <w:tabs>
                <w:tab w:val="left" w:pos="567"/>
              </w:tabs>
              <w:spacing w:after="0" w:line="240" w:lineRule="auto"/>
              <w:jc w:val="center"/>
              <w:rPr>
                <w:rFonts w:ascii="Times New Roman" w:hAnsi="Times New Roman" w:cs="Times New Roman"/>
                <w:sz w:val="27"/>
                <w:szCs w:val="27"/>
                <w:lang w:val="kk-KZ"/>
              </w:rPr>
            </w:pPr>
            <w:r w:rsidRPr="00890223">
              <w:rPr>
                <w:rFonts w:ascii="Times New Roman" w:hAnsi="Times New Roman" w:cs="Times New Roman"/>
                <w:sz w:val="27"/>
                <w:szCs w:val="27"/>
                <w:lang w:val="kk-KZ"/>
              </w:rPr>
              <w:t>құрғақ шөп</w:t>
            </w:r>
          </w:p>
        </w:tc>
      </w:tr>
      <w:tr w:rsidR="006043B5" w:rsidTr="00B06409">
        <w:trPr>
          <w:trHeight w:val="412"/>
        </w:trPr>
        <w:tc>
          <w:tcPr>
            <w:tcW w:w="1998" w:type="dxa"/>
            <w:vAlign w:val="center"/>
          </w:tcPr>
          <w:p w:rsidR="006043B5" w:rsidRPr="00890223" w:rsidRDefault="006043B5" w:rsidP="00B06409">
            <w:pPr>
              <w:tabs>
                <w:tab w:val="left" w:pos="567"/>
              </w:tabs>
              <w:spacing w:after="0" w:line="240" w:lineRule="auto"/>
              <w:jc w:val="center"/>
              <w:rPr>
                <w:rFonts w:ascii="Times New Roman" w:hAnsi="Times New Roman" w:cs="Times New Roman"/>
                <w:sz w:val="27"/>
                <w:szCs w:val="27"/>
                <w:lang w:val="kk-KZ"/>
              </w:rPr>
            </w:pPr>
            <w:r w:rsidRPr="00890223">
              <w:rPr>
                <w:rFonts w:ascii="Times New Roman" w:hAnsi="Times New Roman" w:cs="Times New Roman"/>
                <w:sz w:val="27"/>
                <w:szCs w:val="27"/>
                <w:lang w:val="kk-KZ"/>
              </w:rPr>
              <w:lastRenderedPageBreak/>
              <w:t>Көкбалауса</w:t>
            </w:r>
          </w:p>
        </w:tc>
        <w:tc>
          <w:tcPr>
            <w:tcW w:w="1569" w:type="dxa"/>
            <w:vAlign w:val="center"/>
          </w:tcPr>
          <w:p w:rsidR="006043B5" w:rsidRPr="00890223" w:rsidRDefault="006043B5" w:rsidP="00B06409">
            <w:pPr>
              <w:tabs>
                <w:tab w:val="left" w:pos="567"/>
              </w:tabs>
              <w:spacing w:after="0" w:line="240" w:lineRule="auto"/>
              <w:jc w:val="center"/>
              <w:rPr>
                <w:rFonts w:ascii="Times New Roman" w:hAnsi="Times New Roman" w:cs="Times New Roman"/>
                <w:sz w:val="27"/>
                <w:szCs w:val="27"/>
                <w:lang w:val="kk-KZ"/>
              </w:rPr>
            </w:pPr>
            <w:r w:rsidRPr="00890223">
              <w:rPr>
                <w:rFonts w:ascii="Times New Roman" w:hAnsi="Times New Roman" w:cs="Times New Roman"/>
                <w:sz w:val="27"/>
                <w:szCs w:val="27"/>
                <w:lang w:val="kk-KZ"/>
              </w:rPr>
              <w:t>3,40</w:t>
            </w:r>
          </w:p>
        </w:tc>
        <w:tc>
          <w:tcPr>
            <w:tcW w:w="999" w:type="dxa"/>
            <w:vAlign w:val="center"/>
          </w:tcPr>
          <w:p w:rsidR="006043B5" w:rsidRPr="00890223" w:rsidRDefault="006043B5" w:rsidP="00B06409">
            <w:pPr>
              <w:tabs>
                <w:tab w:val="left" w:pos="567"/>
              </w:tabs>
              <w:spacing w:after="0" w:line="240" w:lineRule="auto"/>
              <w:jc w:val="center"/>
              <w:rPr>
                <w:rFonts w:ascii="Times New Roman" w:hAnsi="Times New Roman" w:cs="Times New Roman"/>
                <w:sz w:val="27"/>
                <w:szCs w:val="27"/>
                <w:lang w:val="kk-KZ"/>
              </w:rPr>
            </w:pPr>
            <w:r w:rsidRPr="00890223">
              <w:rPr>
                <w:rFonts w:ascii="Times New Roman" w:hAnsi="Times New Roman" w:cs="Times New Roman"/>
                <w:sz w:val="27"/>
                <w:szCs w:val="27"/>
                <w:lang w:val="kk-KZ"/>
              </w:rPr>
              <w:t>0,85</w:t>
            </w:r>
          </w:p>
        </w:tc>
        <w:tc>
          <w:tcPr>
            <w:tcW w:w="1570" w:type="dxa"/>
            <w:vAlign w:val="center"/>
          </w:tcPr>
          <w:p w:rsidR="006043B5" w:rsidRPr="00890223" w:rsidRDefault="006043B5" w:rsidP="00B06409">
            <w:pPr>
              <w:tabs>
                <w:tab w:val="left" w:pos="567"/>
              </w:tabs>
              <w:spacing w:after="0" w:line="240" w:lineRule="auto"/>
              <w:jc w:val="center"/>
              <w:rPr>
                <w:rFonts w:ascii="Times New Roman" w:hAnsi="Times New Roman" w:cs="Times New Roman"/>
                <w:sz w:val="27"/>
                <w:szCs w:val="27"/>
                <w:lang w:val="kk-KZ"/>
              </w:rPr>
            </w:pPr>
            <w:r w:rsidRPr="00890223">
              <w:rPr>
                <w:rFonts w:ascii="Times New Roman" w:hAnsi="Times New Roman" w:cs="Times New Roman"/>
                <w:sz w:val="27"/>
                <w:szCs w:val="27"/>
                <w:lang w:val="kk-KZ"/>
              </w:rPr>
              <w:t>1,98</w:t>
            </w:r>
          </w:p>
        </w:tc>
        <w:tc>
          <w:tcPr>
            <w:tcW w:w="999" w:type="dxa"/>
            <w:vAlign w:val="center"/>
          </w:tcPr>
          <w:p w:rsidR="006043B5" w:rsidRPr="00890223" w:rsidRDefault="006043B5" w:rsidP="00B06409">
            <w:pPr>
              <w:tabs>
                <w:tab w:val="left" w:pos="567"/>
              </w:tabs>
              <w:spacing w:after="0" w:line="240" w:lineRule="auto"/>
              <w:jc w:val="center"/>
              <w:rPr>
                <w:rFonts w:ascii="Times New Roman" w:hAnsi="Times New Roman" w:cs="Times New Roman"/>
                <w:sz w:val="27"/>
                <w:szCs w:val="27"/>
                <w:lang w:val="kk-KZ"/>
              </w:rPr>
            </w:pPr>
            <w:r w:rsidRPr="00890223">
              <w:rPr>
                <w:rFonts w:ascii="Times New Roman" w:hAnsi="Times New Roman" w:cs="Times New Roman"/>
                <w:sz w:val="27"/>
                <w:szCs w:val="27"/>
                <w:lang w:val="kk-KZ"/>
              </w:rPr>
              <w:t>0,49</w:t>
            </w:r>
          </w:p>
        </w:tc>
        <w:tc>
          <w:tcPr>
            <w:tcW w:w="1569" w:type="dxa"/>
            <w:vAlign w:val="center"/>
          </w:tcPr>
          <w:p w:rsidR="006043B5" w:rsidRPr="00890223" w:rsidRDefault="006043B5" w:rsidP="00B06409">
            <w:pPr>
              <w:tabs>
                <w:tab w:val="left" w:pos="567"/>
              </w:tabs>
              <w:spacing w:after="0" w:line="240" w:lineRule="auto"/>
              <w:jc w:val="center"/>
              <w:rPr>
                <w:rFonts w:ascii="Times New Roman" w:hAnsi="Times New Roman" w:cs="Times New Roman"/>
                <w:sz w:val="27"/>
                <w:szCs w:val="27"/>
                <w:lang w:val="kk-KZ"/>
              </w:rPr>
            </w:pPr>
            <w:r w:rsidRPr="00890223">
              <w:rPr>
                <w:rFonts w:ascii="Times New Roman" w:hAnsi="Times New Roman" w:cs="Times New Roman"/>
                <w:sz w:val="27"/>
                <w:szCs w:val="27"/>
                <w:lang w:val="kk-KZ"/>
              </w:rPr>
              <w:t>3,60</w:t>
            </w:r>
          </w:p>
        </w:tc>
        <w:tc>
          <w:tcPr>
            <w:tcW w:w="999" w:type="dxa"/>
            <w:vAlign w:val="center"/>
          </w:tcPr>
          <w:p w:rsidR="006043B5" w:rsidRPr="00890223" w:rsidRDefault="006043B5" w:rsidP="00B06409">
            <w:pPr>
              <w:tabs>
                <w:tab w:val="left" w:pos="567"/>
              </w:tabs>
              <w:spacing w:after="0" w:line="240" w:lineRule="auto"/>
              <w:jc w:val="center"/>
              <w:rPr>
                <w:rFonts w:ascii="Times New Roman" w:hAnsi="Times New Roman" w:cs="Times New Roman"/>
                <w:sz w:val="27"/>
                <w:szCs w:val="27"/>
                <w:lang w:val="kk-KZ"/>
              </w:rPr>
            </w:pPr>
            <w:r w:rsidRPr="00890223">
              <w:rPr>
                <w:rFonts w:ascii="Times New Roman" w:hAnsi="Times New Roman" w:cs="Times New Roman"/>
                <w:sz w:val="27"/>
                <w:szCs w:val="27"/>
                <w:lang w:val="kk-KZ"/>
              </w:rPr>
              <w:t>0,86</w:t>
            </w:r>
          </w:p>
        </w:tc>
      </w:tr>
      <w:tr w:rsidR="006043B5" w:rsidTr="00B06409">
        <w:trPr>
          <w:trHeight w:val="393"/>
        </w:trPr>
        <w:tc>
          <w:tcPr>
            <w:tcW w:w="1998" w:type="dxa"/>
            <w:vAlign w:val="center"/>
          </w:tcPr>
          <w:p w:rsidR="006043B5" w:rsidRPr="00890223" w:rsidRDefault="006043B5" w:rsidP="00B06409">
            <w:pPr>
              <w:tabs>
                <w:tab w:val="left" w:pos="567"/>
              </w:tabs>
              <w:spacing w:after="0" w:line="240" w:lineRule="auto"/>
              <w:jc w:val="center"/>
              <w:rPr>
                <w:rFonts w:ascii="Times New Roman" w:hAnsi="Times New Roman" w:cs="Times New Roman"/>
                <w:sz w:val="27"/>
                <w:szCs w:val="27"/>
                <w:lang w:val="kk-KZ"/>
              </w:rPr>
            </w:pPr>
            <w:r w:rsidRPr="00890223">
              <w:rPr>
                <w:rFonts w:ascii="Times New Roman" w:hAnsi="Times New Roman" w:cs="Times New Roman"/>
                <w:sz w:val="27"/>
                <w:szCs w:val="27"/>
                <w:lang w:val="kk-KZ"/>
              </w:rPr>
              <w:t>Көкорай</w:t>
            </w:r>
          </w:p>
        </w:tc>
        <w:tc>
          <w:tcPr>
            <w:tcW w:w="1569" w:type="dxa"/>
            <w:vAlign w:val="center"/>
          </w:tcPr>
          <w:p w:rsidR="006043B5" w:rsidRPr="00890223" w:rsidRDefault="006043B5" w:rsidP="00B06409">
            <w:pPr>
              <w:tabs>
                <w:tab w:val="left" w:pos="567"/>
              </w:tabs>
              <w:spacing w:after="0" w:line="240" w:lineRule="auto"/>
              <w:jc w:val="center"/>
              <w:rPr>
                <w:rFonts w:ascii="Times New Roman" w:hAnsi="Times New Roman" w:cs="Times New Roman"/>
                <w:sz w:val="27"/>
                <w:szCs w:val="27"/>
                <w:lang w:val="kk-KZ"/>
              </w:rPr>
            </w:pPr>
            <w:r w:rsidRPr="00890223">
              <w:rPr>
                <w:rFonts w:ascii="Times New Roman" w:hAnsi="Times New Roman" w:cs="Times New Roman"/>
                <w:sz w:val="27"/>
                <w:szCs w:val="27"/>
                <w:lang w:val="kk-KZ"/>
              </w:rPr>
              <w:t>3,50</w:t>
            </w:r>
          </w:p>
        </w:tc>
        <w:tc>
          <w:tcPr>
            <w:tcW w:w="999" w:type="dxa"/>
            <w:vAlign w:val="center"/>
          </w:tcPr>
          <w:p w:rsidR="006043B5" w:rsidRPr="00890223" w:rsidRDefault="006043B5" w:rsidP="00B06409">
            <w:pPr>
              <w:tabs>
                <w:tab w:val="left" w:pos="567"/>
              </w:tabs>
              <w:spacing w:after="0" w:line="240" w:lineRule="auto"/>
              <w:jc w:val="center"/>
              <w:rPr>
                <w:rFonts w:ascii="Times New Roman" w:hAnsi="Times New Roman" w:cs="Times New Roman"/>
                <w:sz w:val="27"/>
                <w:szCs w:val="27"/>
                <w:lang w:val="kk-KZ"/>
              </w:rPr>
            </w:pPr>
            <w:r w:rsidRPr="00890223">
              <w:rPr>
                <w:rFonts w:ascii="Times New Roman" w:hAnsi="Times New Roman" w:cs="Times New Roman"/>
                <w:sz w:val="27"/>
                <w:szCs w:val="27"/>
                <w:lang w:val="kk-KZ"/>
              </w:rPr>
              <w:t>0,87</w:t>
            </w:r>
          </w:p>
        </w:tc>
        <w:tc>
          <w:tcPr>
            <w:tcW w:w="1570" w:type="dxa"/>
            <w:vAlign w:val="center"/>
          </w:tcPr>
          <w:p w:rsidR="006043B5" w:rsidRPr="00890223" w:rsidRDefault="006043B5" w:rsidP="00B06409">
            <w:pPr>
              <w:tabs>
                <w:tab w:val="left" w:pos="567"/>
              </w:tabs>
              <w:spacing w:after="0" w:line="240" w:lineRule="auto"/>
              <w:jc w:val="center"/>
              <w:rPr>
                <w:rFonts w:ascii="Times New Roman" w:hAnsi="Times New Roman" w:cs="Times New Roman"/>
                <w:sz w:val="27"/>
                <w:szCs w:val="27"/>
                <w:lang w:val="kk-KZ"/>
              </w:rPr>
            </w:pPr>
            <w:r w:rsidRPr="00890223">
              <w:rPr>
                <w:rFonts w:ascii="Times New Roman" w:hAnsi="Times New Roman" w:cs="Times New Roman"/>
                <w:sz w:val="27"/>
                <w:szCs w:val="27"/>
                <w:lang w:val="kk-KZ"/>
              </w:rPr>
              <w:t>2,08</w:t>
            </w:r>
          </w:p>
        </w:tc>
        <w:tc>
          <w:tcPr>
            <w:tcW w:w="999" w:type="dxa"/>
            <w:vAlign w:val="center"/>
          </w:tcPr>
          <w:p w:rsidR="006043B5" w:rsidRPr="00890223" w:rsidRDefault="006043B5" w:rsidP="00B06409">
            <w:pPr>
              <w:tabs>
                <w:tab w:val="left" w:pos="567"/>
              </w:tabs>
              <w:spacing w:after="0" w:line="240" w:lineRule="auto"/>
              <w:jc w:val="center"/>
              <w:rPr>
                <w:rFonts w:ascii="Times New Roman" w:hAnsi="Times New Roman" w:cs="Times New Roman"/>
                <w:sz w:val="27"/>
                <w:szCs w:val="27"/>
                <w:lang w:val="kk-KZ"/>
              </w:rPr>
            </w:pPr>
            <w:r w:rsidRPr="00890223">
              <w:rPr>
                <w:rFonts w:ascii="Times New Roman" w:hAnsi="Times New Roman" w:cs="Times New Roman"/>
                <w:sz w:val="27"/>
                <w:szCs w:val="27"/>
                <w:lang w:val="kk-KZ"/>
              </w:rPr>
              <w:t>0,52</w:t>
            </w:r>
          </w:p>
        </w:tc>
        <w:tc>
          <w:tcPr>
            <w:tcW w:w="1569" w:type="dxa"/>
            <w:vAlign w:val="center"/>
          </w:tcPr>
          <w:p w:rsidR="006043B5" w:rsidRPr="00890223" w:rsidRDefault="006043B5" w:rsidP="00B06409">
            <w:pPr>
              <w:tabs>
                <w:tab w:val="left" w:pos="567"/>
              </w:tabs>
              <w:spacing w:after="0" w:line="240" w:lineRule="auto"/>
              <w:jc w:val="center"/>
              <w:rPr>
                <w:rFonts w:ascii="Times New Roman" w:hAnsi="Times New Roman" w:cs="Times New Roman"/>
                <w:sz w:val="27"/>
                <w:szCs w:val="27"/>
                <w:lang w:val="kk-KZ"/>
              </w:rPr>
            </w:pPr>
            <w:r w:rsidRPr="00890223">
              <w:rPr>
                <w:rFonts w:ascii="Times New Roman" w:hAnsi="Times New Roman" w:cs="Times New Roman"/>
                <w:sz w:val="27"/>
                <w:szCs w:val="27"/>
                <w:lang w:val="kk-KZ"/>
              </w:rPr>
              <w:t>3,45</w:t>
            </w:r>
          </w:p>
        </w:tc>
        <w:tc>
          <w:tcPr>
            <w:tcW w:w="999" w:type="dxa"/>
            <w:vAlign w:val="center"/>
          </w:tcPr>
          <w:p w:rsidR="006043B5" w:rsidRPr="00890223" w:rsidRDefault="006043B5" w:rsidP="00B06409">
            <w:pPr>
              <w:tabs>
                <w:tab w:val="left" w:pos="567"/>
              </w:tabs>
              <w:spacing w:after="0" w:line="240" w:lineRule="auto"/>
              <w:jc w:val="center"/>
              <w:rPr>
                <w:rFonts w:ascii="Times New Roman" w:hAnsi="Times New Roman" w:cs="Times New Roman"/>
                <w:sz w:val="27"/>
                <w:szCs w:val="27"/>
                <w:lang w:val="kk-KZ"/>
              </w:rPr>
            </w:pPr>
            <w:r w:rsidRPr="00890223">
              <w:rPr>
                <w:rFonts w:ascii="Times New Roman" w:hAnsi="Times New Roman" w:cs="Times New Roman"/>
                <w:sz w:val="27"/>
                <w:szCs w:val="27"/>
                <w:lang w:val="kk-KZ"/>
              </w:rPr>
              <w:t>0,82</w:t>
            </w:r>
          </w:p>
        </w:tc>
      </w:tr>
      <w:tr w:rsidR="006043B5" w:rsidTr="00B06409">
        <w:trPr>
          <w:trHeight w:val="314"/>
        </w:trPr>
        <w:tc>
          <w:tcPr>
            <w:tcW w:w="1998" w:type="dxa"/>
            <w:vAlign w:val="center"/>
          </w:tcPr>
          <w:p w:rsidR="006043B5" w:rsidRPr="00890223" w:rsidRDefault="006043B5" w:rsidP="00B06409">
            <w:pPr>
              <w:tabs>
                <w:tab w:val="left" w:pos="567"/>
              </w:tabs>
              <w:spacing w:after="0" w:line="240" w:lineRule="auto"/>
              <w:jc w:val="center"/>
              <w:rPr>
                <w:rFonts w:ascii="Times New Roman" w:hAnsi="Times New Roman" w:cs="Times New Roman"/>
                <w:sz w:val="27"/>
                <w:szCs w:val="27"/>
                <w:lang w:val="kk-KZ"/>
              </w:rPr>
            </w:pPr>
            <w:r w:rsidRPr="00890223">
              <w:rPr>
                <w:rFonts w:ascii="Times New Roman" w:hAnsi="Times New Roman" w:cs="Times New Roman"/>
                <w:sz w:val="27"/>
                <w:szCs w:val="27"/>
                <w:lang w:val="kk-KZ"/>
              </w:rPr>
              <w:t>Өсімтал</w:t>
            </w:r>
          </w:p>
        </w:tc>
        <w:tc>
          <w:tcPr>
            <w:tcW w:w="1569" w:type="dxa"/>
            <w:vAlign w:val="center"/>
          </w:tcPr>
          <w:p w:rsidR="006043B5" w:rsidRPr="00890223" w:rsidRDefault="006043B5" w:rsidP="00B06409">
            <w:pPr>
              <w:tabs>
                <w:tab w:val="left" w:pos="567"/>
              </w:tabs>
              <w:spacing w:after="0" w:line="240" w:lineRule="auto"/>
              <w:jc w:val="center"/>
              <w:rPr>
                <w:rFonts w:ascii="Times New Roman" w:hAnsi="Times New Roman" w:cs="Times New Roman"/>
                <w:sz w:val="27"/>
                <w:szCs w:val="27"/>
                <w:lang w:val="kk-KZ"/>
              </w:rPr>
            </w:pPr>
            <w:r w:rsidRPr="00890223">
              <w:rPr>
                <w:rFonts w:ascii="Times New Roman" w:hAnsi="Times New Roman" w:cs="Times New Roman"/>
                <w:sz w:val="27"/>
                <w:szCs w:val="27"/>
                <w:lang w:val="kk-KZ"/>
              </w:rPr>
              <w:t>2,90</w:t>
            </w:r>
          </w:p>
        </w:tc>
        <w:tc>
          <w:tcPr>
            <w:tcW w:w="999" w:type="dxa"/>
            <w:vAlign w:val="center"/>
          </w:tcPr>
          <w:p w:rsidR="006043B5" w:rsidRPr="00890223" w:rsidRDefault="006043B5" w:rsidP="00B06409">
            <w:pPr>
              <w:tabs>
                <w:tab w:val="left" w:pos="567"/>
              </w:tabs>
              <w:spacing w:after="0" w:line="240" w:lineRule="auto"/>
              <w:jc w:val="center"/>
              <w:rPr>
                <w:rFonts w:ascii="Times New Roman" w:hAnsi="Times New Roman" w:cs="Times New Roman"/>
                <w:sz w:val="27"/>
                <w:szCs w:val="27"/>
                <w:lang w:val="kk-KZ"/>
              </w:rPr>
            </w:pPr>
            <w:r w:rsidRPr="00890223">
              <w:rPr>
                <w:rFonts w:ascii="Times New Roman" w:hAnsi="Times New Roman" w:cs="Times New Roman"/>
                <w:sz w:val="27"/>
                <w:szCs w:val="27"/>
                <w:lang w:val="kk-KZ"/>
              </w:rPr>
              <w:t>0,72</w:t>
            </w:r>
          </w:p>
        </w:tc>
        <w:tc>
          <w:tcPr>
            <w:tcW w:w="1570" w:type="dxa"/>
            <w:vAlign w:val="center"/>
          </w:tcPr>
          <w:p w:rsidR="006043B5" w:rsidRPr="00890223" w:rsidRDefault="006043B5" w:rsidP="00B06409">
            <w:pPr>
              <w:tabs>
                <w:tab w:val="left" w:pos="567"/>
              </w:tabs>
              <w:spacing w:after="0" w:line="240" w:lineRule="auto"/>
              <w:jc w:val="center"/>
              <w:rPr>
                <w:rFonts w:ascii="Times New Roman" w:hAnsi="Times New Roman" w:cs="Times New Roman"/>
                <w:sz w:val="27"/>
                <w:szCs w:val="27"/>
                <w:lang w:val="kk-KZ"/>
              </w:rPr>
            </w:pPr>
            <w:r w:rsidRPr="00890223">
              <w:rPr>
                <w:rFonts w:ascii="Times New Roman" w:hAnsi="Times New Roman" w:cs="Times New Roman"/>
                <w:sz w:val="27"/>
                <w:szCs w:val="27"/>
                <w:lang w:val="kk-KZ"/>
              </w:rPr>
              <w:t>1,50</w:t>
            </w:r>
          </w:p>
        </w:tc>
        <w:tc>
          <w:tcPr>
            <w:tcW w:w="999" w:type="dxa"/>
            <w:vAlign w:val="center"/>
          </w:tcPr>
          <w:p w:rsidR="006043B5" w:rsidRPr="00890223" w:rsidRDefault="006043B5" w:rsidP="00B06409">
            <w:pPr>
              <w:tabs>
                <w:tab w:val="left" w:pos="567"/>
              </w:tabs>
              <w:spacing w:after="0" w:line="240" w:lineRule="auto"/>
              <w:jc w:val="center"/>
              <w:rPr>
                <w:rFonts w:ascii="Times New Roman" w:hAnsi="Times New Roman" w:cs="Times New Roman"/>
                <w:sz w:val="27"/>
                <w:szCs w:val="27"/>
                <w:lang w:val="kk-KZ"/>
              </w:rPr>
            </w:pPr>
            <w:r w:rsidRPr="00890223">
              <w:rPr>
                <w:rFonts w:ascii="Times New Roman" w:hAnsi="Times New Roman" w:cs="Times New Roman"/>
                <w:sz w:val="27"/>
                <w:szCs w:val="27"/>
                <w:lang w:val="kk-KZ"/>
              </w:rPr>
              <w:t>0,37</w:t>
            </w:r>
          </w:p>
        </w:tc>
        <w:tc>
          <w:tcPr>
            <w:tcW w:w="1569" w:type="dxa"/>
            <w:vAlign w:val="center"/>
          </w:tcPr>
          <w:p w:rsidR="006043B5" w:rsidRPr="00890223" w:rsidRDefault="006043B5" w:rsidP="00B06409">
            <w:pPr>
              <w:tabs>
                <w:tab w:val="left" w:pos="567"/>
              </w:tabs>
              <w:spacing w:after="0" w:line="240" w:lineRule="auto"/>
              <w:jc w:val="center"/>
              <w:rPr>
                <w:rFonts w:ascii="Times New Roman" w:hAnsi="Times New Roman" w:cs="Times New Roman"/>
                <w:sz w:val="27"/>
                <w:szCs w:val="27"/>
                <w:lang w:val="kk-KZ"/>
              </w:rPr>
            </w:pPr>
            <w:r w:rsidRPr="00890223">
              <w:rPr>
                <w:rFonts w:ascii="Times New Roman" w:hAnsi="Times New Roman" w:cs="Times New Roman"/>
                <w:sz w:val="27"/>
                <w:szCs w:val="27"/>
                <w:lang w:val="kk-KZ"/>
              </w:rPr>
              <w:t>3,32</w:t>
            </w:r>
          </w:p>
        </w:tc>
        <w:tc>
          <w:tcPr>
            <w:tcW w:w="999" w:type="dxa"/>
            <w:vAlign w:val="center"/>
          </w:tcPr>
          <w:p w:rsidR="006043B5" w:rsidRPr="00890223" w:rsidRDefault="006043B5" w:rsidP="00B06409">
            <w:pPr>
              <w:tabs>
                <w:tab w:val="left" w:pos="567"/>
              </w:tabs>
              <w:spacing w:after="0" w:line="240" w:lineRule="auto"/>
              <w:jc w:val="center"/>
              <w:rPr>
                <w:rFonts w:ascii="Times New Roman" w:hAnsi="Times New Roman" w:cs="Times New Roman"/>
                <w:sz w:val="27"/>
                <w:szCs w:val="27"/>
                <w:lang w:val="kk-KZ"/>
              </w:rPr>
            </w:pPr>
            <w:r w:rsidRPr="00890223">
              <w:rPr>
                <w:rFonts w:ascii="Times New Roman" w:hAnsi="Times New Roman" w:cs="Times New Roman"/>
                <w:sz w:val="27"/>
                <w:szCs w:val="27"/>
                <w:lang w:val="kk-KZ"/>
              </w:rPr>
              <w:t>0,79</w:t>
            </w:r>
          </w:p>
        </w:tc>
      </w:tr>
      <w:tr w:rsidR="006043B5" w:rsidTr="00B06409">
        <w:trPr>
          <w:trHeight w:val="648"/>
        </w:trPr>
        <w:tc>
          <w:tcPr>
            <w:tcW w:w="1998" w:type="dxa"/>
            <w:vAlign w:val="center"/>
          </w:tcPr>
          <w:p w:rsidR="006043B5" w:rsidRPr="00890223" w:rsidRDefault="006043B5" w:rsidP="00B06409">
            <w:pPr>
              <w:tabs>
                <w:tab w:val="left" w:pos="567"/>
              </w:tabs>
              <w:spacing w:after="0" w:line="240" w:lineRule="auto"/>
              <w:jc w:val="center"/>
              <w:rPr>
                <w:rFonts w:ascii="Times New Roman" w:hAnsi="Times New Roman" w:cs="Times New Roman"/>
                <w:sz w:val="27"/>
                <w:szCs w:val="27"/>
                <w:lang w:val="kk-KZ"/>
              </w:rPr>
            </w:pPr>
            <w:r w:rsidRPr="00890223">
              <w:rPr>
                <w:rFonts w:ascii="Times New Roman" w:hAnsi="Times New Roman" w:cs="Times New Roman"/>
                <w:sz w:val="27"/>
                <w:szCs w:val="27"/>
                <w:lang w:val="kk-KZ"/>
              </w:rPr>
              <w:t>Семиреченская местная</w:t>
            </w:r>
          </w:p>
        </w:tc>
        <w:tc>
          <w:tcPr>
            <w:tcW w:w="1569" w:type="dxa"/>
            <w:vAlign w:val="center"/>
          </w:tcPr>
          <w:p w:rsidR="006043B5" w:rsidRPr="00890223" w:rsidRDefault="006043B5" w:rsidP="00B06409">
            <w:pPr>
              <w:tabs>
                <w:tab w:val="left" w:pos="567"/>
              </w:tabs>
              <w:spacing w:after="0" w:line="240" w:lineRule="auto"/>
              <w:jc w:val="center"/>
              <w:rPr>
                <w:rFonts w:ascii="Times New Roman" w:hAnsi="Times New Roman" w:cs="Times New Roman"/>
                <w:sz w:val="27"/>
                <w:szCs w:val="27"/>
                <w:lang w:val="kk-KZ"/>
              </w:rPr>
            </w:pPr>
            <w:r w:rsidRPr="00890223">
              <w:rPr>
                <w:rFonts w:ascii="Times New Roman" w:hAnsi="Times New Roman" w:cs="Times New Roman"/>
                <w:sz w:val="27"/>
                <w:szCs w:val="27"/>
                <w:lang w:val="kk-KZ"/>
              </w:rPr>
              <w:t>2,70</w:t>
            </w:r>
          </w:p>
        </w:tc>
        <w:tc>
          <w:tcPr>
            <w:tcW w:w="999" w:type="dxa"/>
            <w:vAlign w:val="center"/>
          </w:tcPr>
          <w:p w:rsidR="006043B5" w:rsidRPr="00890223" w:rsidRDefault="006043B5" w:rsidP="00B06409">
            <w:pPr>
              <w:tabs>
                <w:tab w:val="left" w:pos="567"/>
              </w:tabs>
              <w:spacing w:after="0" w:line="240" w:lineRule="auto"/>
              <w:jc w:val="center"/>
              <w:rPr>
                <w:rFonts w:ascii="Times New Roman" w:hAnsi="Times New Roman" w:cs="Times New Roman"/>
                <w:sz w:val="27"/>
                <w:szCs w:val="27"/>
                <w:lang w:val="kk-KZ"/>
              </w:rPr>
            </w:pPr>
            <w:r w:rsidRPr="00890223">
              <w:rPr>
                <w:rFonts w:ascii="Times New Roman" w:hAnsi="Times New Roman" w:cs="Times New Roman"/>
                <w:sz w:val="27"/>
                <w:szCs w:val="27"/>
                <w:lang w:val="kk-KZ"/>
              </w:rPr>
              <w:t>0,67</w:t>
            </w:r>
          </w:p>
        </w:tc>
        <w:tc>
          <w:tcPr>
            <w:tcW w:w="1570" w:type="dxa"/>
            <w:vAlign w:val="center"/>
          </w:tcPr>
          <w:p w:rsidR="006043B5" w:rsidRPr="00890223" w:rsidRDefault="006043B5" w:rsidP="00B06409">
            <w:pPr>
              <w:tabs>
                <w:tab w:val="left" w:pos="567"/>
              </w:tabs>
              <w:spacing w:after="0" w:line="240" w:lineRule="auto"/>
              <w:jc w:val="center"/>
              <w:rPr>
                <w:rFonts w:ascii="Times New Roman" w:hAnsi="Times New Roman" w:cs="Times New Roman"/>
                <w:sz w:val="27"/>
                <w:szCs w:val="27"/>
                <w:lang w:val="kk-KZ"/>
              </w:rPr>
            </w:pPr>
            <w:r w:rsidRPr="00890223">
              <w:rPr>
                <w:rFonts w:ascii="Times New Roman" w:hAnsi="Times New Roman" w:cs="Times New Roman"/>
                <w:sz w:val="27"/>
                <w:szCs w:val="27"/>
                <w:lang w:val="kk-KZ"/>
              </w:rPr>
              <w:t>1,80</w:t>
            </w:r>
          </w:p>
        </w:tc>
        <w:tc>
          <w:tcPr>
            <w:tcW w:w="999" w:type="dxa"/>
            <w:vAlign w:val="center"/>
          </w:tcPr>
          <w:p w:rsidR="006043B5" w:rsidRPr="00890223" w:rsidRDefault="006043B5" w:rsidP="00B06409">
            <w:pPr>
              <w:tabs>
                <w:tab w:val="left" w:pos="567"/>
              </w:tabs>
              <w:spacing w:after="0" w:line="240" w:lineRule="auto"/>
              <w:jc w:val="center"/>
              <w:rPr>
                <w:rFonts w:ascii="Times New Roman" w:hAnsi="Times New Roman" w:cs="Times New Roman"/>
                <w:sz w:val="27"/>
                <w:szCs w:val="27"/>
                <w:lang w:val="kk-KZ"/>
              </w:rPr>
            </w:pPr>
            <w:r w:rsidRPr="00890223">
              <w:rPr>
                <w:rFonts w:ascii="Times New Roman" w:hAnsi="Times New Roman" w:cs="Times New Roman"/>
                <w:sz w:val="27"/>
                <w:szCs w:val="27"/>
                <w:lang w:val="kk-KZ"/>
              </w:rPr>
              <w:t>0,45</w:t>
            </w:r>
          </w:p>
        </w:tc>
        <w:tc>
          <w:tcPr>
            <w:tcW w:w="1569" w:type="dxa"/>
            <w:vAlign w:val="center"/>
          </w:tcPr>
          <w:p w:rsidR="006043B5" w:rsidRPr="00890223" w:rsidRDefault="006043B5" w:rsidP="00B06409">
            <w:pPr>
              <w:tabs>
                <w:tab w:val="left" w:pos="567"/>
              </w:tabs>
              <w:spacing w:after="0" w:line="240" w:lineRule="auto"/>
              <w:jc w:val="center"/>
              <w:rPr>
                <w:rFonts w:ascii="Times New Roman" w:hAnsi="Times New Roman" w:cs="Times New Roman"/>
                <w:sz w:val="27"/>
                <w:szCs w:val="27"/>
                <w:lang w:val="kk-KZ"/>
              </w:rPr>
            </w:pPr>
            <w:r w:rsidRPr="00890223">
              <w:rPr>
                <w:rFonts w:ascii="Times New Roman" w:hAnsi="Times New Roman" w:cs="Times New Roman"/>
                <w:sz w:val="27"/>
                <w:szCs w:val="27"/>
                <w:lang w:val="kk-KZ"/>
              </w:rPr>
              <w:t>3,00</w:t>
            </w:r>
          </w:p>
        </w:tc>
        <w:tc>
          <w:tcPr>
            <w:tcW w:w="999" w:type="dxa"/>
            <w:vAlign w:val="center"/>
          </w:tcPr>
          <w:p w:rsidR="006043B5" w:rsidRPr="00890223" w:rsidRDefault="006043B5" w:rsidP="00B06409">
            <w:pPr>
              <w:tabs>
                <w:tab w:val="left" w:pos="567"/>
              </w:tabs>
              <w:spacing w:after="0" w:line="240" w:lineRule="auto"/>
              <w:jc w:val="center"/>
              <w:rPr>
                <w:rFonts w:ascii="Times New Roman" w:hAnsi="Times New Roman" w:cs="Times New Roman"/>
                <w:sz w:val="27"/>
                <w:szCs w:val="27"/>
                <w:lang w:val="kk-KZ"/>
              </w:rPr>
            </w:pPr>
            <w:r w:rsidRPr="00890223">
              <w:rPr>
                <w:rFonts w:ascii="Times New Roman" w:hAnsi="Times New Roman" w:cs="Times New Roman"/>
                <w:sz w:val="27"/>
                <w:szCs w:val="27"/>
                <w:lang w:val="kk-KZ"/>
              </w:rPr>
              <w:t>0,72</w:t>
            </w:r>
          </w:p>
        </w:tc>
      </w:tr>
      <w:tr w:rsidR="006043B5" w:rsidTr="00B06409">
        <w:trPr>
          <w:trHeight w:val="532"/>
        </w:trPr>
        <w:tc>
          <w:tcPr>
            <w:tcW w:w="1998" w:type="dxa"/>
            <w:vAlign w:val="center"/>
          </w:tcPr>
          <w:p w:rsidR="006043B5" w:rsidRPr="00890223" w:rsidRDefault="006043B5" w:rsidP="00B06409">
            <w:pPr>
              <w:tabs>
                <w:tab w:val="left" w:pos="567"/>
              </w:tabs>
              <w:spacing w:after="0" w:line="240" w:lineRule="auto"/>
              <w:jc w:val="center"/>
              <w:rPr>
                <w:rFonts w:ascii="Times New Roman" w:hAnsi="Times New Roman" w:cs="Times New Roman"/>
                <w:sz w:val="27"/>
                <w:szCs w:val="27"/>
                <w:vertAlign w:val="subscript"/>
                <w:lang w:val="kk-KZ"/>
              </w:rPr>
            </w:pPr>
            <w:r w:rsidRPr="00890223">
              <w:rPr>
                <w:rFonts w:ascii="Times New Roman" w:hAnsi="Times New Roman" w:cs="Times New Roman"/>
                <w:sz w:val="27"/>
                <w:szCs w:val="27"/>
                <w:lang w:val="kk-KZ"/>
              </w:rPr>
              <w:t xml:space="preserve">ЕЕА, </w:t>
            </w:r>
            <w:r w:rsidRPr="00890223">
              <w:rPr>
                <w:rFonts w:ascii="Times New Roman" w:hAnsi="Times New Roman" w:cs="Times New Roman"/>
                <w:sz w:val="27"/>
                <w:szCs w:val="27"/>
                <w:vertAlign w:val="subscript"/>
                <w:lang w:val="kk-KZ"/>
              </w:rPr>
              <w:t>095</w:t>
            </w:r>
          </w:p>
        </w:tc>
        <w:tc>
          <w:tcPr>
            <w:tcW w:w="1569" w:type="dxa"/>
            <w:vAlign w:val="center"/>
          </w:tcPr>
          <w:p w:rsidR="006043B5" w:rsidRPr="00890223" w:rsidRDefault="006043B5" w:rsidP="00B06409">
            <w:pPr>
              <w:tabs>
                <w:tab w:val="left" w:pos="567"/>
              </w:tabs>
              <w:spacing w:after="0" w:line="240" w:lineRule="auto"/>
              <w:jc w:val="center"/>
              <w:rPr>
                <w:rFonts w:ascii="Times New Roman" w:hAnsi="Times New Roman" w:cs="Times New Roman"/>
                <w:sz w:val="27"/>
                <w:szCs w:val="27"/>
                <w:lang w:val="kk-KZ"/>
              </w:rPr>
            </w:pPr>
            <w:r w:rsidRPr="00890223">
              <w:rPr>
                <w:rFonts w:ascii="Times New Roman" w:hAnsi="Times New Roman" w:cs="Times New Roman"/>
                <w:sz w:val="27"/>
                <w:szCs w:val="27"/>
                <w:lang w:val="kk-KZ"/>
              </w:rPr>
              <w:t>–</w:t>
            </w:r>
          </w:p>
        </w:tc>
        <w:tc>
          <w:tcPr>
            <w:tcW w:w="999" w:type="dxa"/>
            <w:vAlign w:val="center"/>
          </w:tcPr>
          <w:p w:rsidR="006043B5" w:rsidRPr="00890223" w:rsidRDefault="006043B5" w:rsidP="00B06409">
            <w:pPr>
              <w:tabs>
                <w:tab w:val="left" w:pos="567"/>
              </w:tabs>
              <w:spacing w:after="0" w:line="240" w:lineRule="auto"/>
              <w:jc w:val="center"/>
              <w:rPr>
                <w:rFonts w:ascii="Times New Roman" w:hAnsi="Times New Roman" w:cs="Times New Roman"/>
                <w:sz w:val="27"/>
                <w:szCs w:val="27"/>
                <w:lang w:val="kk-KZ"/>
              </w:rPr>
            </w:pPr>
            <w:r w:rsidRPr="00890223">
              <w:rPr>
                <w:rFonts w:ascii="Times New Roman" w:hAnsi="Times New Roman" w:cs="Times New Roman"/>
                <w:sz w:val="27"/>
                <w:szCs w:val="27"/>
                <w:lang w:val="kk-KZ"/>
              </w:rPr>
              <w:t>0,023</w:t>
            </w:r>
          </w:p>
        </w:tc>
        <w:tc>
          <w:tcPr>
            <w:tcW w:w="1570" w:type="dxa"/>
            <w:vAlign w:val="center"/>
          </w:tcPr>
          <w:p w:rsidR="006043B5" w:rsidRPr="00890223" w:rsidRDefault="006043B5" w:rsidP="00B06409">
            <w:pPr>
              <w:tabs>
                <w:tab w:val="left" w:pos="567"/>
              </w:tabs>
              <w:spacing w:after="0" w:line="240" w:lineRule="auto"/>
              <w:jc w:val="center"/>
              <w:rPr>
                <w:rFonts w:ascii="Times New Roman" w:hAnsi="Times New Roman" w:cs="Times New Roman"/>
                <w:sz w:val="27"/>
                <w:szCs w:val="27"/>
                <w:lang w:val="kk-KZ"/>
              </w:rPr>
            </w:pPr>
            <w:r w:rsidRPr="00890223">
              <w:rPr>
                <w:rFonts w:ascii="Times New Roman" w:hAnsi="Times New Roman" w:cs="Times New Roman"/>
                <w:sz w:val="27"/>
                <w:szCs w:val="27"/>
                <w:lang w:val="kk-KZ"/>
              </w:rPr>
              <w:t>–</w:t>
            </w:r>
          </w:p>
        </w:tc>
        <w:tc>
          <w:tcPr>
            <w:tcW w:w="999" w:type="dxa"/>
            <w:vAlign w:val="center"/>
          </w:tcPr>
          <w:p w:rsidR="006043B5" w:rsidRPr="00890223" w:rsidRDefault="006043B5" w:rsidP="00B06409">
            <w:pPr>
              <w:tabs>
                <w:tab w:val="left" w:pos="567"/>
              </w:tabs>
              <w:spacing w:after="0" w:line="240" w:lineRule="auto"/>
              <w:jc w:val="center"/>
              <w:rPr>
                <w:rFonts w:ascii="Times New Roman" w:hAnsi="Times New Roman" w:cs="Times New Roman"/>
                <w:sz w:val="27"/>
                <w:szCs w:val="27"/>
                <w:lang w:val="kk-KZ"/>
              </w:rPr>
            </w:pPr>
            <w:r w:rsidRPr="00890223">
              <w:rPr>
                <w:rFonts w:ascii="Times New Roman" w:hAnsi="Times New Roman" w:cs="Times New Roman"/>
                <w:sz w:val="27"/>
                <w:szCs w:val="27"/>
                <w:lang w:val="kk-KZ"/>
              </w:rPr>
              <w:t>0,013</w:t>
            </w:r>
          </w:p>
        </w:tc>
        <w:tc>
          <w:tcPr>
            <w:tcW w:w="1569" w:type="dxa"/>
            <w:vAlign w:val="center"/>
          </w:tcPr>
          <w:p w:rsidR="006043B5" w:rsidRPr="00890223" w:rsidRDefault="006043B5" w:rsidP="00B06409">
            <w:pPr>
              <w:tabs>
                <w:tab w:val="left" w:pos="567"/>
              </w:tabs>
              <w:spacing w:after="0" w:line="240" w:lineRule="auto"/>
              <w:jc w:val="center"/>
              <w:rPr>
                <w:rFonts w:ascii="Times New Roman" w:hAnsi="Times New Roman" w:cs="Times New Roman"/>
                <w:sz w:val="27"/>
                <w:szCs w:val="27"/>
                <w:lang w:val="kk-KZ"/>
              </w:rPr>
            </w:pPr>
            <w:r w:rsidRPr="00890223">
              <w:rPr>
                <w:rFonts w:ascii="Times New Roman" w:hAnsi="Times New Roman" w:cs="Times New Roman"/>
                <w:sz w:val="27"/>
                <w:szCs w:val="27"/>
                <w:lang w:val="kk-KZ"/>
              </w:rPr>
              <w:t>–</w:t>
            </w:r>
          </w:p>
        </w:tc>
        <w:tc>
          <w:tcPr>
            <w:tcW w:w="999" w:type="dxa"/>
            <w:vAlign w:val="center"/>
          </w:tcPr>
          <w:p w:rsidR="006043B5" w:rsidRPr="00890223" w:rsidRDefault="006043B5" w:rsidP="00B06409">
            <w:pPr>
              <w:tabs>
                <w:tab w:val="left" w:pos="567"/>
              </w:tabs>
              <w:spacing w:after="0" w:line="240" w:lineRule="auto"/>
              <w:jc w:val="center"/>
              <w:rPr>
                <w:rFonts w:ascii="Times New Roman" w:hAnsi="Times New Roman" w:cs="Times New Roman"/>
                <w:sz w:val="27"/>
                <w:szCs w:val="27"/>
                <w:lang w:val="kk-KZ"/>
              </w:rPr>
            </w:pPr>
            <w:r w:rsidRPr="00890223">
              <w:rPr>
                <w:rFonts w:ascii="Times New Roman" w:hAnsi="Times New Roman" w:cs="Times New Roman"/>
                <w:sz w:val="27"/>
                <w:szCs w:val="27"/>
                <w:lang w:val="kk-KZ"/>
              </w:rPr>
              <w:t>0,026</w:t>
            </w:r>
          </w:p>
        </w:tc>
      </w:tr>
    </w:tbl>
    <w:p w:rsidR="006043B5" w:rsidRDefault="006043B5" w:rsidP="006043B5">
      <w:pPr>
        <w:pStyle w:val="Standard"/>
        <w:tabs>
          <w:tab w:val="left" w:pos="567"/>
        </w:tabs>
        <w:jc w:val="both"/>
        <w:rPr>
          <w:rFonts w:cs="Times New Roman"/>
          <w:sz w:val="28"/>
          <w:szCs w:val="28"/>
          <w:lang w:val="ru-RU"/>
        </w:rPr>
      </w:pPr>
      <w:r>
        <w:rPr>
          <w:rFonts w:cs="Times New Roman"/>
          <w:sz w:val="28"/>
          <w:szCs w:val="28"/>
          <w:lang w:val="ru-RU"/>
        </w:rPr>
        <w:tab/>
      </w:r>
      <w:r w:rsidRPr="00ED06D3">
        <w:rPr>
          <w:rFonts w:cs="Times New Roman"/>
          <w:sz w:val="28"/>
          <w:szCs w:val="28"/>
          <w:lang w:val="kk-KZ"/>
        </w:rPr>
        <w:t>Жоңышқа дақылында әдетте көкбалауса массасы және құрғақ шөп анықталып, осы көрсеткіштер бойынша әр үлгіге сипаттама беріледі</w:t>
      </w:r>
    </w:p>
    <w:p w:rsidR="006043B5" w:rsidRDefault="006043B5" w:rsidP="006043B5">
      <w:pPr>
        <w:pStyle w:val="Standard"/>
        <w:tabs>
          <w:tab w:val="left" w:pos="567"/>
        </w:tabs>
        <w:jc w:val="both"/>
        <w:rPr>
          <w:rFonts w:cs="Times New Roman"/>
          <w:sz w:val="28"/>
          <w:szCs w:val="28"/>
          <w:lang w:val="kk-KZ"/>
        </w:rPr>
      </w:pPr>
      <w:r>
        <w:rPr>
          <w:rFonts w:cs="Times New Roman"/>
          <w:sz w:val="28"/>
          <w:szCs w:val="28"/>
          <w:lang w:val="ru-RU"/>
        </w:rPr>
        <w:tab/>
      </w:r>
      <w:r>
        <w:rPr>
          <w:rFonts w:cs="Times New Roman"/>
          <w:sz w:val="28"/>
          <w:szCs w:val="28"/>
          <w:lang w:val="kk-KZ"/>
        </w:rPr>
        <w:t>Зерттелген жоңышқа сорттары 3 экологиялық жағдайда да суғарусыз жоғары өнім берді. Барлық сорттар қысқы жағдайға төзімділігін көрсетті. Алмалыбақ жағдайында «Көкбалауса» сорты, Көкшетауда – «Көкорай», Австралияда – «Көкорай» сорты жоғары өнімділікті көрсетті. Осы сорттар Қазақстан өндірісінде кең көлемде егіліп жүрген «Семиреченская местная» сортына қарағанда 15 – 20</w:t>
      </w:r>
      <w:r w:rsidRPr="00073900">
        <w:rPr>
          <w:rFonts w:cs="Times New Roman"/>
          <w:sz w:val="28"/>
          <w:szCs w:val="28"/>
          <w:lang w:val="kk-KZ"/>
        </w:rPr>
        <w:t>%</w:t>
      </w:r>
      <w:r>
        <w:rPr>
          <w:rFonts w:cs="Times New Roman"/>
          <w:sz w:val="28"/>
          <w:szCs w:val="28"/>
          <w:lang w:val="kk-KZ"/>
        </w:rPr>
        <w:t xml:space="preserve"> жоғары өнім берді. </w:t>
      </w:r>
    </w:p>
    <w:p w:rsidR="006043B5" w:rsidRPr="00731FC1" w:rsidRDefault="006043B5" w:rsidP="006043B5">
      <w:pPr>
        <w:pStyle w:val="Standard"/>
        <w:tabs>
          <w:tab w:val="left" w:pos="567"/>
        </w:tabs>
        <w:ind w:firstLine="567"/>
        <w:jc w:val="both"/>
        <w:rPr>
          <w:rFonts w:cs="Times New Roman"/>
          <w:sz w:val="28"/>
          <w:szCs w:val="28"/>
          <w:lang w:val="kk-KZ"/>
        </w:rPr>
      </w:pPr>
      <w:r>
        <w:rPr>
          <w:rFonts w:cs="Times New Roman"/>
          <w:sz w:val="28"/>
          <w:szCs w:val="28"/>
          <w:lang w:val="kk-KZ"/>
        </w:rPr>
        <w:t xml:space="preserve">Халықаралық зерттеу жобасының аясында осы аталған сорттар және басқа да </w:t>
      </w:r>
      <w:r w:rsidRPr="00731FC1">
        <w:rPr>
          <w:rFonts w:cs="Times New Roman"/>
          <w:sz w:val="28"/>
          <w:szCs w:val="28"/>
          <w:lang w:val="kk-KZ"/>
        </w:rPr>
        <w:t>CWR</w:t>
      </w:r>
      <w:r>
        <w:rPr>
          <w:rFonts w:cs="Times New Roman"/>
          <w:sz w:val="28"/>
          <w:szCs w:val="28"/>
          <w:lang w:val="kk-KZ"/>
        </w:rPr>
        <w:t xml:space="preserve"> формалар (жабайы түрлердің қатысуымен)</w:t>
      </w:r>
      <w:r w:rsidRPr="001659BB">
        <w:rPr>
          <w:rFonts w:cs="Times New Roman"/>
          <w:sz w:val="28"/>
          <w:szCs w:val="28"/>
          <w:lang w:val="kk-KZ"/>
        </w:rPr>
        <w:t xml:space="preserve"> </w:t>
      </w:r>
      <w:r>
        <w:rPr>
          <w:rFonts w:cs="Times New Roman"/>
          <w:sz w:val="28"/>
          <w:szCs w:val="28"/>
          <w:lang w:val="kk-KZ"/>
        </w:rPr>
        <w:t>Чилидің 3 аймағында, Қытайдың Ішкі Монголияның 2 аймағында қосымша зерттелді. Мұндай кең көлемдегі зерттеулер Бүкіләлемдік климаттың өзгеруіне байланысты болып отыр. Жаңа сорттар шығару және оларды кең көлемде сынақтан өткізу құрғақшылыққа төзімді жоңышқаның сорттарын іріктеп алу ауыл шаруашылығын климаттық өзгерістерге бейімдеу бағытының бір бөлігі болып саналады. Осы ретте айта кететін мәселе көп жылдық шөптердің биологиясына байланысты кең көлемде пайдалану көзделеді. Негізінен көпжылдық шөптердің құрғақшылыққа төзімділігі басқа дақылдарға қарағанда жоғары болатыны белгілі. Төмендегі графиктерде (сурет – 4) Көкшетау жағдайындағы сынақтан өтіп жатқан (оның ішінде біз зерттеуге алған сорттар да бар) үлгілердің өнімділігі, сонымен қатар екі экологиялық аймақтаға (Көкшетау және Алмалыбақ) үлгілердің өнімділігінің сәйкестігі бейнелеген (сурет – 5). Сонымен қатар диссертация орындау барысындағы тәжірибелердің жалпы көріністері көрсетілген. Диссертациялық жұмыстың бір бөлігі Оңтүстік Австралия (Аделаиде қаласында) жайылымдық шөптердің ген қоры және зерттеу институтында профессор Алан Хамприз (</w:t>
      </w:r>
      <w:r w:rsidRPr="00F57D4D">
        <w:rPr>
          <w:rFonts w:cs="Times New Roman"/>
          <w:sz w:val="28"/>
          <w:szCs w:val="28"/>
          <w:lang w:val="kk-KZ"/>
        </w:rPr>
        <w:t>Alan Humphries</w:t>
      </w:r>
      <w:r>
        <w:rPr>
          <w:rFonts w:cs="Times New Roman"/>
          <w:sz w:val="28"/>
          <w:szCs w:val="28"/>
          <w:lang w:val="kk-KZ"/>
        </w:rPr>
        <w:t xml:space="preserve">) әдістемелік көмегімен орындалған. Осы халықаралық жобадан туынданған зерттеу нәтижелері ғылым қауымдастығына белгілі </w:t>
      </w:r>
      <w:r w:rsidRPr="00F57D4D">
        <w:rPr>
          <w:rFonts w:cs="Times New Roman"/>
          <w:sz w:val="28"/>
          <w:szCs w:val="28"/>
          <w:lang w:val="kk-KZ"/>
        </w:rPr>
        <w:t xml:space="preserve">Crop Science </w:t>
      </w:r>
      <w:r>
        <w:rPr>
          <w:rFonts w:cs="Times New Roman"/>
          <w:sz w:val="28"/>
          <w:szCs w:val="28"/>
          <w:lang w:val="kk-KZ"/>
        </w:rPr>
        <w:t>журналында жарық көрді (сурет 5,6,7).</w:t>
      </w:r>
    </w:p>
    <w:p w:rsidR="006043B5" w:rsidRDefault="006043B5" w:rsidP="006043B5">
      <w:pPr>
        <w:tabs>
          <w:tab w:val="left" w:pos="567"/>
        </w:tabs>
        <w:spacing w:after="0" w:line="240" w:lineRule="auto"/>
        <w:jc w:val="both"/>
        <w:rPr>
          <w:rFonts w:ascii="Times New Roman" w:hAnsi="Times New Roman" w:cs="Times New Roman"/>
          <w:sz w:val="28"/>
          <w:szCs w:val="28"/>
          <w:lang w:val="kk-KZ"/>
        </w:rPr>
      </w:pPr>
      <w:r w:rsidRPr="00743548">
        <w:rPr>
          <w:rFonts w:cs="Times New Roman"/>
          <w:noProof/>
          <w:sz w:val="28"/>
          <w:szCs w:val="28"/>
          <w:lang w:eastAsia="ru-RU"/>
        </w:rPr>
        <w:lastRenderedPageBreak/>
        <w:drawing>
          <wp:inline distT="0" distB="0" distL="0" distR="0" wp14:anchorId="2CAB6EFE" wp14:editId="47CDDA1E">
            <wp:extent cx="6076950" cy="2486025"/>
            <wp:effectExtent l="0" t="0" r="0" b="0"/>
            <wp:docPr id="7179" name="Диаграмма 717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xmlns:arto="http://schemas.microsoft.com/office/word/2006/arto" xmlns:w15="http://schemas.microsoft.com/office/word/2012/wordml" id="{00000000-0008-0000-06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043B5" w:rsidRDefault="006043B5" w:rsidP="006043B5">
      <w:pPr>
        <w:tabs>
          <w:tab w:val="left" w:pos="567"/>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5 –</w:t>
      </w:r>
      <w:r w:rsidRPr="00A55458">
        <w:rPr>
          <w:rFonts w:ascii="Times New Roman" w:hAnsi="Times New Roman" w:cs="Times New Roman"/>
          <w:sz w:val="28"/>
          <w:szCs w:val="28"/>
          <w:lang w:val="kk-KZ"/>
        </w:rPr>
        <w:t xml:space="preserve"> Жоңышқаның жаңа сорттарының көкбалауса өнімділігі</w:t>
      </w:r>
    </w:p>
    <w:p w:rsidR="006043B5" w:rsidRDefault="006043B5" w:rsidP="006043B5">
      <w:pPr>
        <w:tabs>
          <w:tab w:val="left" w:pos="567"/>
        </w:tabs>
        <w:spacing w:after="0" w:line="240" w:lineRule="auto"/>
        <w:jc w:val="center"/>
        <w:rPr>
          <w:rFonts w:ascii="Times New Roman" w:hAnsi="Times New Roman" w:cs="Times New Roman"/>
          <w:sz w:val="28"/>
          <w:szCs w:val="28"/>
          <w:lang w:val="kk-KZ"/>
        </w:rPr>
      </w:pPr>
      <w:r w:rsidRPr="00A55458">
        <w:rPr>
          <w:rFonts w:ascii="Times New Roman" w:hAnsi="Times New Roman" w:cs="Times New Roman"/>
          <w:sz w:val="28"/>
          <w:szCs w:val="28"/>
          <w:lang w:val="kk-KZ"/>
        </w:rPr>
        <w:t>бойынша  оңтүстік және солтүстік экологиялық аймақтардағы  көрсеткіштерінің</w:t>
      </w:r>
      <w:r>
        <w:rPr>
          <w:rFonts w:ascii="Times New Roman" w:hAnsi="Times New Roman" w:cs="Times New Roman"/>
          <w:sz w:val="28"/>
          <w:szCs w:val="28"/>
          <w:lang w:val="kk-KZ"/>
        </w:rPr>
        <w:t xml:space="preserve"> сәйкестілігі</w:t>
      </w:r>
    </w:p>
    <w:p w:rsidR="006043B5" w:rsidRDefault="006043B5" w:rsidP="006043B5">
      <w:pPr>
        <w:tabs>
          <w:tab w:val="left" w:pos="567"/>
        </w:tabs>
        <w:spacing w:after="0" w:line="240" w:lineRule="auto"/>
        <w:jc w:val="center"/>
        <w:rPr>
          <w:rFonts w:ascii="Times New Roman" w:hAnsi="Times New Roman" w:cs="Times New Roman"/>
          <w:sz w:val="28"/>
          <w:szCs w:val="28"/>
          <w:lang w:val="kk-KZ"/>
        </w:rPr>
      </w:pPr>
    </w:p>
    <w:p w:rsidR="006043B5" w:rsidRDefault="006043B5" w:rsidP="002F158F">
      <w:pPr>
        <w:tabs>
          <w:tab w:val="left" w:pos="567"/>
        </w:tabs>
        <w:spacing w:after="0" w:line="240" w:lineRule="auto"/>
        <w:rPr>
          <w:rFonts w:ascii="Times New Roman" w:hAnsi="Times New Roman" w:cs="Times New Roman"/>
          <w:sz w:val="28"/>
          <w:szCs w:val="28"/>
          <w:lang w:val="kk-KZ"/>
        </w:rPr>
      </w:pPr>
      <w:r>
        <w:rPr>
          <w:rFonts w:cs="Times New Roman"/>
          <w:noProof/>
          <w:sz w:val="28"/>
          <w:szCs w:val="28"/>
          <w:lang w:eastAsia="ru-RU"/>
        </w:rPr>
        <w:drawing>
          <wp:inline distT="0" distB="0" distL="0" distR="0" wp14:anchorId="3F35948E" wp14:editId="0590D565">
            <wp:extent cx="6062293" cy="3951889"/>
            <wp:effectExtent l="0" t="0" r="0" b="0"/>
            <wp:docPr id="9" name="Рисунок 9" descr="C:\Users\Madi\Desktop\ДИССЕРТАЦИЯ 10.03.2022\20170516_22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i\Desktop\ДИССЕРТАЦИЯ 10.03.2022\20170516_221342.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076894" cy="3961407"/>
                    </a:xfrm>
                    <a:prstGeom prst="rect">
                      <a:avLst/>
                    </a:prstGeom>
                    <a:noFill/>
                    <a:ln>
                      <a:noFill/>
                    </a:ln>
                  </pic:spPr>
                </pic:pic>
              </a:graphicData>
            </a:graphic>
          </wp:inline>
        </w:drawing>
      </w:r>
    </w:p>
    <w:p w:rsidR="006043B5" w:rsidRDefault="006043B5" w:rsidP="006043B5">
      <w:pPr>
        <w:pStyle w:val="Standard"/>
        <w:tabs>
          <w:tab w:val="left" w:pos="567"/>
        </w:tabs>
        <w:rPr>
          <w:rFonts w:cs="Times New Roman"/>
          <w:sz w:val="28"/>
          <w:szCs w:val="28"/>
          <w:lang w:val="kk-KZ"/>
        </w:rPr>
      </w:pPr>
      <w:r>
        <w:rPr>
          <w:rFonts w:cs="Times New Roman"/>
          <w:noProof/>
          <w:sz w:val="28"/>
          <w:szCs w:val="28"/>
          <w:lang w:val="kk-KZ" w:eastAsia="ru-RU"/>
        </w:rPr>
        <w:t>Сурет 6</w:t>
      </w:r>
      <w:r w:rsidRPr="006A00C5">
        <w:rPr>
          <w:rFonts w:cs="Times New Roman"/>
          <w:noProof/>
          <w:sz w:val="28"/>
          <w:szCs w:val="28"/>
          <w:lang w:val="kk-KZ" w:eastAsia="ru-RU"/>
        </w:rPr>
        <w:t xml:space="preserve"> -  Шетелдік жетекшім Алан Хамфриздің</w:t>
      </w:r>
      <w:r>
        <w:rPr>
          <w:rFonts w:cs="Times New Roman"/>
          <w:b/>
          <w:noProof/>
          <w:sz w:val="28"/>
          <w:szCs w:val="28"/>
          <w:lang w:val="kk-KZ" w:eastAsia="ru-RU"/>
        </w:rPr>
        <w:t xml:space="preserve"> </w:t>
      </w:r>
      <w:r>
        <w:rPr>
          <w:rFonts w:cs="Times New Roman"/>
          <w:sz w:val="28"/>
          <w:szCs w:val="28"/>
          <w:lang w:val="kk-KZ"/>
        </w:rPr>
        <w:t xml:space="preserve">Оңтүстік Қазақстан (Алмалыбақ) жағдайында егілген  жоңышқа сорттарымен танысу </w:t>
      </w:r>
    </w:p>
    <w:p w:rsidR="002F158F" w:rsidRDefault="002F158F" w:rsidP="006043B5">
      <w:pPr>
        <w:pStyle w:val="Standard"/>
        <w:tabs>
          <w:tab w:val="left" w:pos="567"/>
        </w:tabs>
        <w:rPr>
          <w:rFonts w:cs="Times New Roman"/>
          <w:sz w:val="28"/>
          <w:szCs w:val="28"/>
          <w:lang w:val="kk-KZ"/>
        </w:rPr>
      </w:pPr>
    </w:p>
    <w:p w:rsidR="006655F2" w:rsidRPr="006655F2" w:rsidRDefault="006043B5" w:rsidP="006655F2">
      <w:pPr>
        <w:tabs>
          <w:tab w:val="left" w:pos="5523"/>
        </w:tabs>
        <w:spacing w:after="0" w:line="240" w:lineRule="auto"/>
        <w:rPr>
          <w:rFonts w:cs="Times New Roman"/>
          <w:sz w:val="28"/>
          <w:szCs w:val="28"/>
          <w:lang w:val="kk-KZ"/>
        </w:rPr>
      </w:pPr>
      <w:r w:rsidRPr="006066E8">
        <w:rPr>
          <w:rFonts w:cs="Times New Roman"/>
          <w:b/>
          <w:noProof/>
          <w:sz w:val="28"/>
          <w:szCs w:val="28"/>
          <w:lang w:eastAsia="ru-RU"/>
        </w:rPr>
        <w:lastRenderedPageBreak/>
        <w:drawing>
          <wp:inline distT="0" distB="0" distL="0" distR="0" wp14:anchorId="205733F3" wp14:editId="4C70A3DA">
            <wp:extent cx="2956560" cy="3971925"/>
            <wp:effectExtent l="0" t="0" r="0" b="9525"/>
            <wp:docPr id="718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29" cstate="email">
                      <a:lum/>
                      <a:alphaModFix/>
                      <a:extLst>
                        <a:ext uri="{28A0092B-C50C-407E-A947-70E740481C1C}">
                          <a14:useLocalDpi xmlns:a14="http://schemas.microsoft.com/office/drawing/2010/main"/>
                        </a:ext>
                      </a:extLst>
                    </a:blip>
                    <a:srcRect/>
                    <a:stretch>
                      <a:fillRect/>
                    </a:stretch>
                  </pic:blipFill>
                  <pic:spPr>
                    <a:xfrm>
                      <a:off x="0" y="0"/>
                      <a:ext cx="2956560" cy="3971925"/>
                    </a:xfrm>
                    <a:prstGeom prst="rect">
                      <a:avLst/>
                    </a:prstGeom>
                    <a:noFill/>
                    <a:ln>
                      <a:noFill/>
                    </a:ln>
                  </pic:spPr>
                </pic:pic>
              </a:graphicData>
            </a:graphic>
          </wp:inline>
        </w:drawing>
      </w:r>
      <w:r w:rsidRPr="00220454">
        <w:rPr>
          <w:rFonts w:cs="Times New Roman"/>
          <w:b/>
          <w:noProof/>
          <w:sz w:val="28"/>
          <w:szCs w:val="28"/>
          <w:lang w:val="kk-KZ" w:eastAsia="ru-RU"/>
        </w:rPr>
        <w:t xml:space="preserve">  </w:t>
      </w:r>
      <w:r w:rsidRPr="006066E8">
        <w:rPr>
          <w:rFonts w:cs="Times New Roman"/>
          <w:b/>
          <w:noProof/>
          <w:sz w:val="28"/>
          <w:szCs w:val="28"/>
          <w:lang w:eastAsia="ru-RU"/>
        </w:rPr>
        <w:drawing>
          <wp:inline distT="0" distB="0" distL="0" distR="0" wp14:anchorId="184AD357" wp14:editId="099A6EBA">
            <wp:extent cx="2806262" cy="2931795"/>
            <wp:effectExtent l="0" t="0" r="0" b="1905"/>
            <wp:docPr id="71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30" cstate="email">
                      <a:lum/>
                      <a:alphaModFix/>
                      <a:extLst>
                        <a:ext uri="{28A0092B-C50C-407E-A947-70E740481C1C}">
                          <a14:useLocalDpi xmlns:a14="http://schemas.microsoft.com/office/drawing/2010/main"/>
                        </a:ext>
                      </a:extLst>
                    </a:blip>
                    <a:srcRect/>
                    <a:stretch>
                      <a:fillRect/>
                    </a:stretch>
                  </pic:blipFill>
                  <pic:spPr>
                    <a:xfrm>
                      <a:off x="0" y="0"/>
                      <a:ext cx="2837813" cy="2964758"/>
                    </a:xfrm>
                    <a:prstGeom prst="rect">
                      <a:avLst/>
                    </a:prstGeom>
                    <a:noFill/>
                    <a:ln>
                      <a:noFill/>
                    </a:ln>
                  </pic:spPr>
                </pic:pic>
              </a:graphicData>
            </a:graphic>
          </wp:inline>
        </w:drawing>
      </w:r>
      <w:r w:rsidRPr="002F158F">
        <w:rPr>
          <w:rFonts w:ascii="Times New Roman" w:hAnsi="Times New Roman" w:cs="Times New Roman"/>
          <w:sz w:val="28"/>
          <w:szCs w:val="28"/>
          <w:lang w:val="kk-KZ"/>
        </w:rPr>
        <w:t>Сурет 7 а) – Оңтүстік Австралия                     б) Оңтүстік Австралия далалық                                          далалық жағдайындағы                                       жағдайындағы жоңышқаның                                          жоңышқаның өсу көрінісі (2018 ж.)                             гүлдеуі (2018 ж.)</w:t>
      </w:r>
    </w:p>
    <w:p w:rsidR="006655F2" w:rsidRDefault="006655F2" w:rsidP="00B916E4">
      <w:pPr>
        <w:tabs>
          <w:tab w:val="left" w:pos="5523"/>
        </w:tabs>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A47FC7">
        <w:rPr>
          <w:rFonts w:ascii="Times New Roman" w:hAnsi="Times New Roman" w:cs="Times New Roman"/>
          <w:b/>
          <w:sz w:val="28"/>
          <w:szCs w:val="28"/>
          <w:lang w:val="kk-KZ"/>
        </w:rPr>
        <w:t xml:space="preserve"> 5 </w:t>
      </w:r>
      <w:r w:rsidR="00A47FC7" w:rsidRPr="006655F2">
        <w:rPr>
          <w:rFonts w:ascii="Times New Roman" w:hAnsi="Times New Roman" w:cs="Times New Roman"/>
          <w:b/>
          <w:sz w:val="28"/>
          <w:szCs w:val="28"/>
          <w:lang w:val="kk-KZ"/>
        </w:rPr>
        <w:t>ЖОҢЫШҚА ДАҚЫЛЫНЫҢ ӘРТҮРЛІ СОРТТАРЫНА ТЫҢАЙТҚЫШ ҚОЛДАНУДЫҢ ОҢТАЙЛЫ ЖАҒДАЙЛАРЫНЫҢ ЭКОНОМИКАЛЫҚ ТИІМДІЛІГІ</w:t>
      </w:r>
    </w:p>
    <w:p w:rsidR="00A47FC7" w:rsidRDefault="00A47FC7" w:rsidP="00B916E4">
      <w:pPr>
        <w:tabs>
          <w:tab w:val="left" w:pos="5523"/>
        </w:tabs>
        <w:spacing w:after="0" w:line="240" w:lineRule="auto"/>
        <w:jc w:val="both"/>
        <w:rPr>
          <w:rFonts w:ascii="Times New Roman" w:hAnsi="Times New Roman" w:cs="Times New Roman"/>
          <w:b/>
          <w:sz w:val="28"/>
          <w:szCs w:val="28"/>
          <w:lang w:val="kk-KZ"/>
        </w:rPr>
      </w:pPr>
    </w:p>
    <w:p w:rsidR="00A47FC7" w:rsidRPr="00A47FC7" w:rsidRDefault="006655F2" w:rsidP="006655F2">
      <w:pPr>
        <w:tabs>
          <w:tab w:val="left" w:pos="5523"/>
        </w:tabs>
        <w:spacing w:after="0" w:line="240" w:lineRule="auto"/>
        <w:jc w:val="both"/>
        <w:rPr>
          <w:rFonts w:ascii="Times New Roman" w:hAnsi="Times New Roman" w:cs="Times New Roman"/>
          <w:b/>
          <w:sz w:val="28"/>
          <w:szCs w:val="28"/>
          <w:lang w:val="kk-KZ"/>
        </w:rPr>
      </w:pPr>
      <w:r w:rsidRPr="006655F2">
        <w:rPr>
          <w:rFonts w:ascii="Times New Roman" w:hAnsi="Times New Roman" w:cs="Times New Roman"/>
          <w:sz w:val="28"/>
          <w:szCs w:val="28"/>
          <w:lang w:val="kk-KZ"/>
        </w:rPr>
        <w:t xml:space="preserve"> </w:t>
      </w:r>
      <w:r w:rsidR="00A47FC7">
        <w:rPr>
          <w:rFonts w:ascii="Times New Roman" w:hAnsi="Times New Roman" w:cs="Times New Roman"/>
          <w:sz w:val="28"/>
          <w:szCs w:val="28"/>
          <w:lang w:val="kk-KZ"/>
        </w:rPr>
        <w:t xml:space="preserve">       </w:t>
      </w:r>
      <w:r>
        <w:rPr>
          <w:rFonts w:ascii="Times New Roman" w:hAnsi="Times New Roman" w:cs="Times New Roman"/>
          <w:sz w:val="28"/>
          <w:szCs w:val="28"/>
          <w:lang w:val="kk-KZ"/>
        </w:rPr>
        <w:t>Қазіргі кезде жоңышқадан пішен өндіру ең бір тиімді агробизнес болып отыр.</w:t>
      </w:r>
      <w:r w:rsidRPr="006655F2">
        <w:rPr>
          <w:rFonts w:ascii="Times New Roman" w:hAnsi="Times New Roman" w:cs="Times New Roman"/>
          <w:sz w:val="28"/>
          <w:szCs w:val="28"/>
          <w:lang w:val="kk-KZ"/>
        </w:rPr>
        <w:t xml:space="preserve"> </w:t>
      </w:r>
      <w:r>
        <w:rPr>
          <w:rFonts w:ascii="Times New Roman" w:hAnsi="Times New Roman" w:cs="Times New Roman"/>
          <w:sz w:val="28"/>
          <w:szCs w:val="28"/>
          <w:lang w:val="kk-KZ"/>
        </w:rPr>
        <w:t>Жоңышқаның егістік кешені жыл сайын өсу үстінде. Жоңышқа шөбінің бумасының бағасы (орташа 20 кг) орақ басталуымен қыс аралығында 500 теңгеден 1200 теңге арасында өзгереді. Техкарта  көрсеткендей 1 гектарға барлық егу және шөп дайындауға 121250 теңге қаржы жұмсалды.. Зерттеуді экономикалық бағалау үшін жоңышқа  шөбінің  1 тоннасын 40000 теңге бағаланды</w:t>
      </w:r>
      <w:r w:rsidR="00A47FC7">
        <w:rPr>
          <w:rFonts w:ascii="Times New Roman" w:hAnsi="Times New Roman" w:cs="Times New Roman"/>
          <w:b/>
          <w:sz w:val="28"/>
          <w:szCs w:val="28"/>
          <w:lang w:val="kk-KZ"/>
        </w:rPr>
        <w:t>.</w:t>
      </w:r>
    </w:p>
    <w:p w:rsidR="006655F2" w:rsidRDefault="006655F2" w:rsidP="006655F2">
      <w:pPr>
        <w:tabs>
          <w:tab w:val="left" w:pos="5523"/>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Технология бойынша 1 гектарға кететін шығын  мөлшері, теңге</w:t>
      </w:r>
    </w:p>
    <w:p w:rsidR="006655F2" w:rsidRDefault="006655F2" w:rsidP="006655F2">
      <w:pPr>
        <w:tabs>
          <w:tab w:val="left" w:pos="5523"/>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Сепкен жылы</w:t>
      </w:r>
    </w:p>
    <w:p w:rsidR="006655F2" w:rsidRPr="002106C1" w:rsidRDefault="006655F2" w:rsidP="006655F2">
      <w:pPr>
        <w:tabs>
          <w:tab w:val="left" w:pos="5523"/>
        </w:tabs>
        <w:spacing w:after="0" w:line="240" w:lineRule="auto"/>
        <w:jc w:val="both"/>
        <w:rPr>
          <w:rFonts w:ascii="Times New Roman" w:hAnsi="Times New Roman" w:cs="Times New Roman"/>
          <w:sz w:val="28"/>
          <w:szCs w:val="28"/>
          <w:lang w:val="kk-KZ"/>
        </w:rPr>
      </w:pPr>
      <w:r w:rsidRPr="002106C1">
        <w:rPr>
          <w:rFonts w:ascii="Times New Roman" w:hAnsi="Times New Roman" w:cs="Times New Roman"/>
          <w:sz w:val="28"/>
          <w:szCs w:val="28"/>
          <w:lang w:val="kk-KZ"/>
        </w:rPr>
        <w:t xml:space="preserve">1 Судігерге жер жырту   </w:t>
      </w:r>
      <w:r>
        <w:rPr>
          <w:rFonts w:ascii="Times New Roman" w:hAnsi="Times New Roman" w:cs="Times New Roman"/>
          <w:sz w:val="28"/>
          <w:szCs w:val="28"/>
          <w:lang w:val="kk-KZ"/>
        </w:rPr>
        <w:t xml:space="preserve"> </w:t>
      </w:r>
      <w:r w:rsidRPr="002106C1">
        <w:rPr>
          <w:rFonts w:ascii="Times New Roman" w:hAnsi="Times New Roman" w:cs="Times New Roman"/>
          <w:sz w:val="28"/>
          <w:szCs w:val="28"/>
          <w:lang w:val="kk-KZ"/>
        </w:rPr>
        <w:t>7000:4=1750</w:t>
      </w:r>
    </w:p>
    <w:p w:rsidR="006655F2" w:rsidRPr="002106C1" w:rsidRDefault="006655F2" w:rsidP="006655F2">
      <w:pPr>
        <w:tabs>
          <w:tab w:val="left" w:pos="5523"/>
        </w:tabs>
        <w:spacing w:after="0" w:line="240" w:lineRule="auto"/>
        <w:jc w:val="both"/>
        <w:rPr>
          <w:rFonts w:ascii="Times New Roman" w:hAnsi="Times New Roman" w:cs="Times New Roman"/>
          <w:sz w:val="28"/>
          <w:szCs w:val="28"/>
          <w:lang w:val="kk-KZ"/>
        </w:rPr>
      </w:pPr>
      <w:r w:rsidRPr="002106C1">
        <w:rPr>
          <w:rFonts w:ascii="Times New Roman" w:hAnsi="Times New Roman" w:cs="Times New Roman"/>
          <w:sz w:val="28"/>
          <w:szCs w:val="28"/>
          <w:lang w:val="kk-KZ"/>
        </w:rPr>
        <w:t>2 Көктемде тырмалау      4000 :4=1000</w:t>
      </w:r>
    </w:p>
    <w:p w:rsidR="006655F2" w:rsidRPr="002106C1" w:rsidRDefault="006655F2" w:rsidP="006655F2">
      <w:pPr>
        <w:tabs>
          <w:tab w:val="left" w:pos="5523"/>
        </w:tabs>
        <w:spacing w:after="0" w:line="240" w:lineRule="auto"/>
        <w:jc w:val="both"/>
        <w:rPr>
          <w:rFonts w:ascii="Times New Roman" w:hAnsi="Times New Roman" w:cs="Times New Roman"/>
          <w:sz w:val="28"/>
          <w:szCs w:val="28"/>
          <w:lang w:val="kk-KZ"/>
        </w:rPr>
      </w:pPr>
      <w:r w:rsidRPr="002106C1">
        <w:rPr>
          <w:rFonts w:ascii="Times New Roman" w:hAnsi="Times New Roman" w:cs="Times New Roman"/>
          <w:sz w:val="28"/>
          <w:szCs w:val="28"/>
          <w:lang w:val="kk-KZ"/>
        </w:rPr>
        <w:t xml:space="preserve">3 РВК-мен тегістеу          </w:t>
      </w:r>
      <w:r>
        <w:rPr>
          <w:rFonts w:ascii="Times New Roman" w:hAnsi="Times New Roman" w:cs="Times New Roman"/>
          <w:sz w:val="28"/>
          <w:szCs w:val="28"/>
          <w:lang w:val="kk-KZ"/>
        </w:rPr>
        <w:t xml:space="preserve"> </w:t>
      </w:r>
      <w:r w:rsidRPr="002106C1">
        <w:rPr>
          <w:rFonts w:ascii="Times New Roman" w:hAnsi="Times New Roman" w:cs="Times New Roman"/>
          <w:sz w:val="28"/>
          <w:szCs w:val="28"/>
          <w:lang w:val="kk-KZ"/>
        </w:rPr>
        <w:t>5000:4=1250</w:t>
      </w:r>
    </w:p>
    <w:p w:rsidR="006655F2" w:rsidRPr="002106C1" w:rsidRDefault="006655F2" w:rsidP="006655F2">
      <w:pPr>
        <w:tabs>
          <w:tab w:val="left" w:pos="5523"/>
        </w:tabs>
        <w:spacing w:after="0" w:line="240" w:lineRule="auto"/>
        <w:jc w:val="both"/>
        <w:rPr>
          <w:rFonts w:ascii="Times New Roman" w:hAnsi="Times New Roman" w:cs="Times New Roman"/>
          <w:sz w:val="28"/>
          <w:szCs w:val="28"/>
          <w:lang w:val="kk-KZ"/>
        </w:rPr>
      </w:pPr>
      <w:r w:rsidRPr="002106C1">
        <w:rPr>
          <w:rFonts w:ascii="Times New Roman" w:hAnsi="Times New Roman" w:cs="Times New Roman"/>
          <w:sz w:val="28"/>
          <w:szCs w:val="28"/>
          <w:lang w:val="kk-KZ"/>
        </w:rPr>
        <w:t xml:space="preserve">4 Себу </w:t>
      </w:r>
      <w:r>
        <w:rPr>
          <w:rFonts w:ascii="Times New Roman" w:hAnsi="Times New Roman" w:cs="Times New Roman"/>
          <w:sz w:val="28"/>
          <w:szCs w:val="28"/>
          <w:lang w:val="kk-KZ"/>
        </w:rPr>
        <w:t xml:space="preserve">                              </w:t>
      </w:r>
      <w:r w:rsidRPr="002106C1">
        <w:rPr>
          <w:rFonts w:ascii="Times New Roman" w:hAnsi="Times New Roman" w:cs="Times New Roman"/>
          <w:sz w:val="28"/>
          <w:szCs w:val="28"/>
          <w:lang w:val="kk-KZ"/>
        </w:rPr>
        <w:t xml:space="preserve"> 4000 :4</w:t>
      </w:r>
      <w:r w:rsidRPr="002106C1">
        <w:rPr>
          <w:rFonts w:ascii="Times New Roman" w:hAnsi="Times New Roman" w:cs="Times New Roman"/>
          <w:sz w:val="28"/>
          <w:szCs w:val="28"/>
        </w:rPr>
        <w:t>=</w:t>
      </w:r>
      <w:r w:rsidRPr="002106C1">
        <w:rPr>
          <w:rFonts w:ascii="Times New Roman" w:hAnsi="Times New Roman" w:cs="Times New Roman"/>
          <w:sz w:val="28"/>
          <w:szCs w:val="28"/>
          <w:lang w:val="kk-KZ"/>
        </w:rPr>
        <w:t>1000</w:t>
      </w:r>
    </w:p>
    <w:p w:rsidR="006655F2" w:rsidRPr="002106C1" w:rsidRDefault="006655F2" w:rsidP="006655F2">
      <w:pPr>
        <w:tabs>
          <w:tab w:val="left" w:pos="5523"/>
        </w:tabs>
        <w:spacing w:after="0" w:line="240" w:lineRule="auto"/>
        <w:jc w:val="both"/>
        <w:rPr>
          <w:rFonts w:ascii="Times New Roman" w:hAnsi="Times New Roman" w:cs="Times New Roman"/>
          <w:sz w:val="28"/>
          <w:szCs w:val="28"/>
          <w:lang w:val="kk-KZ"/>
        </w:rPr>
      </w:pPr>
      <w:r w:rsidRPr="002106C1">
        <w:rPr>
          <w:rFonts w:ascii="Times New Roman" w:hAnsi="Times New Roman" w:cs="Times New Roman"/>
          <w:sz w:val="28"/>
          <w:szCs w:val="28"/>
          <w:lang w:val="kk-KZ"/>
        </w:rPr>
        <w:t xml:space="preserve">5 Таптау                               </w:t>
      </w:r>
      <w:r>
        <w:rPr>
          <w:rFonts w:ascii="Times New Roman" w:hAnsi="Times New Roman" w:cs="Times New Roman"/>
          <w:sz w:val="28"/>
          <w:szCs w:val="28"/>
          <w:lang w:val="kk-KZ"/>
        </w:rPr>
        <w:t xml:space="preserve"> </w:t>
      </w:r>
      <w:r w:rsidRPr="002106C1">
        <w:rPr>
          <w:rFonts w:ascii="Times New Roman" w:hAnsi="Times New Roman" w:cs="Times New Roman"/>
          <w:sz w:val="28"/>
          <w:szCs w:val="28"/>
          <w:lang w:val="kk-KZ"/>
        </w:rPr>
        <w:t xml:space="preserve"> 3000 :4</w:t>
      </w:r>
      <w:r w:rsidRPr="002106C1">
        <w:rPr>
          <w:rFonts w:ascii="Times New Roman" w:hAnsi="Times New Roman" w:cs="Times New Roman"/>
          <w:sz w:val="28"/>
          <w:szCs w:val="28"/>
        </w:rPr>
        <w:t>=</w:t>
      </w:r>
      <w:r w:rsidRPr="002106C1">
        <w:rPr>
          <w:rFonts w:ascii="Times New Roman" w:hAnsi="Times New Roman" w:cs="Times New Roman"/>
          <w:sz w:val="28"/>
          <w:szCs w:val="28"/>
          <w:lang w:val="kk-KZ"/>
        </w:rPr>
        <w:t>75</w:t>
      </w:r>
    </w:p>
    <w:p w:rsidR="006655F2" w:rsidRPr="002106C1" w:rsidRDefault="006655F2" w:rsidP="006655F2">
      <w:pPr>
        <w:tabs>
          <w:tab w:val="left" w:pos="5523"/>
        </w:tabs>
        <w:spacing w:after="0" w:line="240" w:lineRule="auto"/>
        <w:jc w:val="both"/>
        <w:rPr>
          <w:rFonts w:ascii="Times New Roman" w:hAnsi="Times New Roman" w:cs="Times New Roman"/>
          <w:sz w:val="28"/>
          <w:szCs w:val="28"/>
          <w:lang w:val="kk-KZ"/>
        </w:rPr>
      </w:pPr>
      <w:r w:rsidRPr="002106C1">
        <w:rPr>
          <w:rFonts w:ascii="Times New Roman" w:hAnsi="Times New Roman" w:cs="Times New Roman"/>
          <w:sz w:val="28"/>
          <w:szCs w:val="28"/>
          <w:lang w:val="kk-KZ"/>
        </w:rPr>
        <w:t xml:space="preserve">6 Суару             </w:t>
      </w:r>
      <w:r>
        <w:rPr>
          <w:rFonts w:ascii="Times New Roman" w:hAnsi="Times New Roman" w:cs="Times New Roman"/>
          <w:sz w:val="28"/>
          <w:szCs w:val="28"/>
          <w:lang w:val="kk-KZ"/>
        </w:rPr>
        <w:t xml:space="preserve">                               </w:t>
      </w:r>
      <w:r w:rsidRPr="002106C1">
        <w:rPr>
          <w:rFonts w:ascii="Times New Roman" w:hAnsi="Times New Roman" w:cs="Times New Roman"/>
          <w:sz w:val="28"/>
          <w:szCs w:val="28"/>
          <w:lang w:val="kk-KZ"/>
        </w:rPr>
        <w:t>4000</w:t>
      </w:r>
    </w:p>
    <w:p w:rsidR="006655F2" w:rsidRPr="002106C1" w:rsidRDefault="006655F2" w:rsidP="006655F2">
      <w:pPr>
        <w:tabs>
          <w:tab w:val="left" w:pos="5523"/>
        </w:tabs>
        <w:spacing w:after="0" w:line="240" w:lineRule="auto"/>
        <w:jc w:val="both"/>
        <w:rPr>
          <w:rFonts w:ascii="Times New Roman" w:hAnsi="Times New Roman" w:cs="Times New Roman"/>
          <w:sz w:val="28"/>
          <w:szCs w:val="28"/>
          <w:lang w:val="kk-KZ"/>
        </w:rPr>
      </w:pPr>
      <w:r w:rsidRPr="002106C1">
        <w:rPr>
          <w:rFonts w:ascii="Times New Roman" w:hAnsi="Times New Roman" w:cs="Times New Roman"/>
          <w:sz w:val="28"/>
          <w:szCs w:val="28"/>
          <w:lang w:val="kk-KZ"/>
        </w:rPr>
        <w:t>7 Ору                                                5000</w:t>
      </w:r>
    </w:p>
    <w:p w:rsidR="006655F2" w:rsidRPr="002106C1" w:rsidRDefault="006655F2" w:rsidP="006655F2">
      <w:pPr>
        <w:tabs>
          <w:tab w:val="left" w:pos="5523"/>
        </w:tabs>
        <w:spacing w:after="0" w:line="240" w:lineRule="auto"/>
        <w:jc w:val="both"/>
        <w:rPr>
          <w:rFonts w:ascii="Times New Roman" w:hAnsi="Times New Roman" w:cs="Times New Roman"/>
          <w:sz w:val="28"/>
          <w:szCs w:val="28"/>
          <w:lang w:val="kk-KZ"/>
        </w:rPr>
      </w:pPr>
      <w:r w:rsidRPr="002106C1">
        <w:rPr>
          <w:rFonts w:ascii="Times New Roman" w:hAnsi="Times New Roman" w:cs="Times New Roman"/>
          <w:sz w:val="28"/>
          <w:szCs w:val="28"/>
          <w:lang w:val="kk-KZ"/>
        </w:rPr>
        <w:t xml:space="preserve">8 Престеу          </w:t>
      </w:r>
      <w:r>
        <w:rPr>
          <w:rFonts w:ascii="Times New Roman" w:hAnsi="Times New Roman" w:cs="Times New Roman"/>
          <w:sz w:val="28"/>
          <w:szCs w:val="28"/>
          <w:lang w:val="kk-KZ"/>
        </w:rPr>
        <w:t xml:space="preserve">                               </w:t>
      </w:r>
      <w:r w:rsidRPr="002106C1">
        <w:rPr>
          <w:rFonts w:ascii="Times New Roman" w:hAnsi="Times New Roman" w:cs="Times New Roman"/>
          <w:sz w:val="28"/>
          <w:szCs w:val="28"/>
        </w:rPr>
        <w:t>9</w:t>
      </w:r>
      <w:r w:rsidRPr="002106C1">
        <w:rPr>
          <w:rFonts w:ascii="Times New Roman" w:hAnsi="Times New Roman" w:cs="Times New Roman"/>
          <w:sz w:val="28"/>
          <w:szCs w:val="28"/>
          <w:lang w:val="kk-KZ"/>
        </w:rPr>
        <w:t>000</w:t>
      </w:r>
    </w:p>
    <w:p w:rsidR="006655F2" w:rsidRPr="006655F2" w:rsidRDefault="006655F2" w:rsidP="006655F2">
      <w:pPr>
        <w:tabs>
          <w:tab w:val="left" w:pos="5523"/>
        </w:tabs>
        <w:spacing w:after="0" w:line="240" w:lineRule="auto"/>
        <w:jc w:val="both"/>
        <w:rPr>
          <w:rFonts w:ascii="Times New Roman" w:hAnsi="Times New Roman" w:cs="Times New Roman"/>
          <w:sz w:val="28"/>
          <w:szCs w:val="28"/>
          <w:lang w:val="kk-KZ"/>
        </w:rPr>
      </w:pPr>
      <w:r w:rsidRPr="002106C1">
        <w:rPr>
          <w:rFonts w:ascii="Times New Roman" w:hAnsi="Times New Roman" w:cs="Times New Roman"/>
          <w:sz w:val="28"/>
          <w:szCs w:val="28"/>
          <w:lang w:val="kk-KZ"/>
        </w:rPr>
        <w:t>9 Тиеу</w:t>
      </w:r>
      <w:r w:rsidRPr="006655F2">
        <w:rPr>
          <w:rFonts w:ascii="Times New Roman" w:hAnsi="Times New Roman" w:cs="Times New Roman"/>
          <w:sz w:val="28"/>
          <w:szCs w:val="28"/>
          <w:lang w:val="kk-KZ"/>
        </w:rPr>
        <w:t xml:space="preserve">                                       </w:t>
      </w:r>
      <w:r w:rsidRPr="002106C1">
        <w:rPr>
          <w:rFonts w:ascii="Times New Roman" w:hAnsi="Times New Roman" w:cs="Times New Roman"/>
          <w:sz w:val="28"/>
          <w:szCs w:val="28"/>
          <w:lang w:val="kk-KZ"/>
        </w:rPr>
        <w:t xml:space="preserve"> </w:t>
      </w:r>
      <w:r w:rsidRPr="006655F2">
        <w:rPr>
          <w:rFonts w:ascii="Times New Roman" w:hAnsi="Times New Roman" w:cs="Times New Roman"/>
          <w:sz w:val="28"/>
          <w:szCs w:val="28"/>
          <w:lang w:val="kk-KZ"/>
        </w:rPr>
        <w:t xml:space="preserve">      2000</w:t>
      </w:r>
    </w:p>
    <w:p w:rsidR="006655F2" w:rsidRPr="002106C1" w:rsidRDefault="006655F2" w:rsidP="006655F2">
      <w:pPr>
        <w:tabs>
          <w:tab w:val="left" w:pos="5523"/>
        </w:tabs>
        <w:spacing w:after="0" w:line="240" w:lineRule="auto"/>
        <w:jc w:val="both"/>
        <w:rPr>
          <w:rFonts w:ascii="Times New Roman" w:hAnsi="Times New Roman" w:cs="Times New Roman"/>
          <w:sz w:val="28"/>
          <w:szCs w:val="28"/>
          <w:lang w:val="kk-KZ"/>
        </w:rPr>
      </w:pPr>
      <w:r w:rsidRPr="002106C1">
        <w:rPr>
          <w:rFonts w:ascii="Times New Roman" w:hAnsi="Times New Roman" w:cs="Times New Roman"/>
          <w:sz w:val="28"/>
          <w:szCs w:val="28"/>
          <w:lang w:val="kk-KZ"/>
        </w:rPr>
        <w:lastRenderedPageBreak/>
        <w:t xml:space="preserve">10 Тасу               </w:t>
      </w:r>
      <w:r>
        <w:rPr>
          <w:rFonts w:ascii="Times New Roman" w:hAnsi="Times New Roman" w:cs="Times New Roman"/>
          <w:sz w:val="28"/>
          <w:szCs w:val="28"/>
          <w:lang w:val="kk-KZ"/>
        </w:rPr>
        <w:t xml:space="preserve">                              </w:t>
      </w:r>
      <w:r w:rsidRPr="002106C1">
        <w:rPr>
          <w:rFonts w:ascii="Times New Roman" w:hAnsi="Times New Roman" w:cs="Times New Roman"/>
          <w:sz w:val="28"/>
          <w:szCs w:val="28"/>
          <w:lang w:val="kk-KZ"/>
        </w:rPr>
        <w:t>2000</w:t>
      </w:r>
    </w:p>
    <w:p w:rsidR="006655F2" w:rsidRPr="006655F2" w:rsidRDefault="006655F2" w:rsidP="006655F2">
      <w:pPr>
        <w:tabs>
          <w:tab w:val="left" w:pos="5523"/>
        </w:tabs>
        <w:spacing w:after="0" w:line="240" w:lineRule="auto"/>
        <w:jc w:val="both"/>
        <w:rPr>
          <w:rFonts w:ascii="Times New Roman" w:hAnsi="Times New Roman" w:cs="Times New Roman"/>
          <w:sz w:val="28"/>
          <w:szCs w:val="28"/>
          <w:lang w:val="kk-KZ"/>
        </w:rPr>
      </w:pPr>
      <w:r w:rsidRPr="002106C1">
        <w:rPr>
          <w:rFonts w:ascii="Times New Roman" w:hAnsi="Times New Roman" w:cs="Times New Roman"/>
          <w:sz w:val="28"/>
          <w:szCs w:val="28"/>
          <w:lang w:val="kk-KZ"/>
        </w:rPr>
        <w:t xml:space="preserve">11 Маялау    </w:t>
      </w:r>
      <w:r w:rsidRPr="006655F2">
        <w:rPr>
          <w:rFonts w:ascii="Times New Roman" w:hAnsi="Times New Roman" w:cs="Times New Roman"/>
          <w:sz w:val="28"/>
          <w:szCs w:val="28"/>
          <w:lang w:val="kk-KZ"/>
        </w:rPr>
        <w:t xml:space="preserve">                                    2000</w:t>
      </w:r>
    </w:p>
    <w:p w:rsidR="006655F2" w:rsidRPr="002106C1" w:rsidRDefault="006655F2" w:rsidP="006655F2">
      <w:pPr>
        <w:tabs>
          <w:tab w:val="left" w:pos="5523"/>
        </w:tabs>
        <w:spacing w:after="0" w:line="240" w:lineRule="auto"/>
        <w:jc w:val="both"/>
        <w:rPr>
          <w:rFonts w:ascii="Times New Roman" w:hAnsi="Times New Roman" w:cs="Times New Roman"/>
          <w:sz w:val="28"/>
          <w:szCs w:val="28"/>
          <w:lang w:val="kk-KZ"/>
        </w:rPr>
      </w:pPr>
      <w:r w:rsidRPr="002106C1">
        <w:rPr>
          <w:rFonts w:ascii="Times New Roman" w:hAnsi="Times New Roman" w:cs="Times New Roman"/>
          <w:sz w:val="28"/>
          <w:szCs w:val="28"/>
          <w:lang w:val="kk-KZ"/>
        </w:rPr>
        <w:t xml:space="preserve">12 </w:t>
      </w:r>
      <w:r>
        <w:rPr>
          <w:rFonts w:ascii="Times New Roman" w:hAnsi="Times New Roman" w:cs="Times New Roman"/>
          <w:sz w:val="28"/>
          <w:szCs w:val="28"/>
          <w:lang w:val="kk-KZ"/>
        </w:rPr>
        <w:t xml:space="preserve">Тұқым бағасы             </w:t>
      </w:r>
      <w:r w:rsidRPr="002106C1">
        <w:rPr>
          <w:rFonts w:ascii="Times New Roman" w:hAnsi="Times New Roman" w:cs="Times New Roman"/>
          <w:sz w:val="28"/>
          <w:szCs w:val="28"/>
          <w:lang w:val="kk-KZ"/>
        </w:rPr>
        <w:t xml:space="preserve"> </w:t>
      </w:r>
      <w:r w:rsidRPr="006655F2">
        <w:rPr>
          <w:rFonts w:ascii="Times New Roman" w:hAnsi="Times New Roman" w:cs="Times New Roman"/>
          <w:sz w:val="28"/>
          <w:szCs w:val="28"/>
          <w:lang w:val="kk-KZ"/>
        </w:rPr>
        <w:t>24000</w:t>
      </w:r>
      <w:r w:rsidRPr="002106C1">
        <w:rPr>
          <w:rFonts w:ascii="Times New Roman" w:hAnsi="Times New Roman" w:cs="Times New Roman"/>
          <w:sz w:val="28"/>
          <w:szCs w:val="28"/>
          <w:lang w:val="kk-KZ"/>
        </w:rPr>
        <w:t>:4</w:t>
      </w:r>
      <w:r w:rsidRPr="006655F2">
        <w:rPr>
          <w:rFonts w:ascii="Times New Roman" w:hAnsi="Times New Roman" w:cs="Times New Roman"/>
          <w:sz w:val="28"/>
          <w:szCs w:val="28"/>
          <w:lang w:val="kk-KZ"/>
        </w:rPr>
        <w:t>=</w:t>
      </w:r>
      <w:r w:rsidRPr="002106C1">
        <w:rPr>
          <w:rFonts w:ascii="Times New Roman" w:hAnsi="Times New Roman" w:cs="Times New Roman"/>
          <w:sz w:val="28"/>
          <w:szCs w:val="28"/>
          <w:lang w:val="kk-KZ"/>
        </w:rPr>
        <w:t>6000</w:t>
      </w:r>
    </w:p>
    <w:p w:rsidR="006655F2" w:rsidRDefault="006655F2" w:rsidP="006655F2">
      <w:pPr>
        <w:tabs>
          <w:tab w:val="left" w:pos="5523"/>
        </w:tabs>
        <w:spacing w:after="0" w:line="240" w:lineRule="auto"/>
        <w:jc w:val="both"/>
        <w:rPr>
          <w:rFonts w:ascii="Times New Roman" w:hAnsi="Times New Roman" w:cs="Times New Roman"/>
          <w:sz w:val="28"/>
          <w:szCs w:val="28"/>
          <w:lang w:val="kk-KZ"/>
        </w:rPr>
      </w:pPr>
      <w:r w:rsidRPr="002106C1">
        <w:rPr>
          <w:rFonts w:ascii="Times New Roman" w:hAnsi="Times New Roman" w:cs="Times New Roman"/>
          <w:sz w:val="28"/>
          <w:szCs w:val="28"/>
          <w:lang w:val="kk-KZ"/>
        </w:rPr>
        <w:t xml:space="preserve">      Жиынтығы   </w:t>
      </w:r>
      <w:r>
        <w:rPr>
          <w:rFonts w:ascii="Times New Roman" w:hAnsi="Times New Roman" w:cs="Times New Roman"/>
          <w:sz w:val="28"/>
          <w:szCs w:val="28"/>
          <w:lang w:val="kk-KZ"/>
        </w:rPr>
        <w:t xml:space="preserve">                            </w:t>
      </w:r>
      <w:r w:rsidRPr="002106C1">
        <w:rPr>
          <w:rFonts w:ascii="Times New Roman" w:hAnsi="Times New Roman" w:cs="Times New Roman"/>
          <w:sz w:val="28"/>
          <w:szCs w:val="28"/>
          <w:lang w:val="kk-KZ"/>
        </w:rPr>
        <w:t xml:space="preserve">24750 </w:t>
      </w:r>
    </w:p>
    <w:p w:rsidR="006655F2" w:rsidRDefault="006655F2" w:rsidP="006655F2">
      <w:pPr>
        <w:tabs>
          <w:tab w:val="left" w:pos="5523"/>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6655F2" w:rsidRPr="006655F2" w:rsidRDefault="006655F2" w:rsidP="006655F2">
      <w:pPr>
        <w:tabs>
          <w:tab w:val="left" w:pos="5523"/>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D352B">
        <w:rPr>
          <w:rFonts w:ascii="Times New Roman" w:hAnsi="Times New Roman" w:cs="Times New Roman"/>
          <w:sz w:val="28"/>
          <w:szCs w:val="28"/>
          <w:lang w:val="en-US"/>
        </w:rPr>
        <w:t xml:space="preserve">      </w:t>
      </w:r>
      <w:r>
        <w:rPr>
          <w:rFonts w:ascii="Times New Roman" w:hAnsi="Times New Roman" w:cs="Times New Roman"/>
          <w:sz w:val="28"/>
          <w:szCs w:val="28"/>
          <w:lang w:val="kk-KZ"/>
        </w:rPr>
        <w:t>2-3 жылы</w:t>
      </w:r>
      <w:r w:rsidRPr="002106C1">
        <w:rPr>
          <w:rFonts w:ascii="Times New Roman" w:hAnsi="Times New Roman" w:cs="Times New Roman"/>
          <w:sz w:val="28"/>
          <w:szCs w:val="28"/>
          <w:lang w:val="kk-KZ"/>
        </w:rPr>
        <w:t xml:space="preserve"> </w:t>
      </w:r>
    </w:p>
    <w:p w:rsidR="006655F2" w:rsidRPr="002106C1" w:rsidRDefault="006655F2" w:rsidP="006655F2">
      <w:pPr>
        <w:tabs>
          <w:tab w:val="left" w:pos="5523"/>
        </w:tabs>
        <w:spacing w:after="0" w:line="240" w:lineRule="auto"/>
        <w:rPr>
          <w:rFonts w:ascii="Times New Roman" w:hAnsi="Times New Roman" w:cs="Times New Roman"/>
          <w:sz w:val="28"/>
          <w:szCs w:val="28"/>
          <w:lang w:val="kk-KZ"/>
        </w:rPr>
      </w:pPr>
      <w:r w:rsidRPr="002106C1">
        <w:rPr>
          <w:rFonts w:ascii="Times New Roman" w:hAnsi="Times New Roman" w:cs="Times New Roman"/>
          <w:sz w:val="28"/>
          <w:szCs w:val="28"/>
          <w:lang w:val="kk-KZ"/>
        </w:rPr>
        <w:t xml:space="preserve">1 Ерте көктемде тырмалау         3000 </w:t>
      </w:r>
    </w:p>
    <w:p w:rsidR="006655F2" w:rsidRPr="002106C1" w:rsidRDefault="006655F2" w:rsidP="006655F2">
      <w:pPr>
        <w:tabs>
          <w:tab w:val="left" w:pos="5523"/>
        </w:tabs>
        <w:spacing w:after="0" w:line="240" w:lineRule="auto"/>
        <w:rPr>
          <w:rFonts w:ascii="Times New Roman" w:hAnsi="Times New Roman" w:cs="Times New Roman"/>
          <w:sz w:val="28"/>
          <w:szCs w:val="28"/>
          <w:lang w:val="kk-KZ"/>
        </w:rPr>
      </w:pPr>
      <w:r w:rsidRPr="002106C1">
        <w:rPr>
          <w:rFonts w:ascii="Times New Roman" w:hAnsi="Times New Roman" w:cs="Times New Roman"/>
          <w:sz w:val="28"/>
          <w:szCs w:val="28"/>
          <w:lang w:val="kk-KZ"/>
        </w:rPr>
        <w:t xml:space="preserve">2 Суару             </w:t>
      </w:r>
      <w:r>
        <w:rPr>
          <w:rFonts w:ascii="Times New Roman" w:hAnsi="Times New Roman" w:cs="Times New Roman"/>
          <w:sz w:val="28"/>
          <w:szCs w:val="28"/>
          <w:lang w:val="kk-KZ"/>
        </w:rPr>
        <w:t xml:space="preserve">                            </w:t>
      </w:r>
      <w:r w:rsidRPr="002106C1">
        <w:rPr>
          <w:rFonts w:ascii="Times New Roman" w:hAnsi="Times New Roman" w:cs="Times New Roman"/>
          <w:sz w:val="28"/>
          <w:szCs w:val="28"/>
          <w:lang w:val="kk-KZ"/>
        </w:rPr>
        <w:t>15000</w:t>
      </w:r>
    </w:p>
    <w:p w:rsidR="006655F2" w:rsidRPr="002106C1" w:rsidRDefault="006655F2" w:rsidP="006655F2">
      <w:pPr>
        <w:tabs>
          <w:tab w:val="left" w:pos="5523"/>
        </w:tabs>
        <w:spacing w:after="0" w:line="240" w:lineRule="auto"/>
        <w:rPr>
          <w:rFonts w:ascii="Times New Roman" w:hAnsi="Times New Roman" w:cs="Times New Roman"/>
          <w:sz w:val="28"/>
          <w:szCs w:val="28"/>
          <w:lang w:val="kk-KZ"/>
        </w:rPr>
      </w:pPr>
      <w:r w:rsidRPr="002106C1">
        <w:rPr>
          <w:rFonts w:ascii="Times New Roman" w:hAnsi="Times New Roman" w:cs="Times New Roman"/>
          <w:sz w:val="28"/>
          <w:szCs w:val="28"/>
          <w:lang w:val="kk-KZ"/>
        </w:rPr>
        <w:t xml:space="preserve">3 Ору 3 рет      </w:t>
      </w:r>
      <w:r>
        <w:rPr>
          <w:rFonts w:ascii="Times New Roman" w:hAnsi="Times New Roman" w:cs="Times New Roman"/>
          <w:sz w:val="28"/>
          <w:szCs w:val="28"/>
          <w:lang w:val="kk-KZ"/>
        </w:rPr>
        <w:t xml:space="preserve">                             </w:t>
      </w:r>
      <w:r w:rsidRPr="002106C1">
        <w:rPr>
          <w:rFonts w:ascii="Times New Roman" w:hAnsi="Times New Roman" w:cs="Times New Roman"/>
          <w:sz w:val="28"/>
          <w:szCs w:val="28"/>
          <w:lang w:val="kk-KZ"/>
        </w:rPr>
        <w:t>18000</w:t>
      </w:r>
    </w:p>
    <w:p w:rsidR="006655F2" w:rsidRPr="002106C1" w:rsidRDefault="006655F2" w:rsidP="006655F2">
      <w:pPr>
        <w:tabs>
          <w:tab w:val="left" w:pos="5523"/>
        </w:tabs>
        <w:spacing w:after="0" w:line="240" w:lineRule="auto"/>
        <w:rPr>
          <w:rFonts w:ascii="Times New Roman" w:hAnsi="Times New Roman" w:cs="Times New Roman"/>
          <w:sz w:val="28"/>
          <w:szCs w:val="28"/>
          <w:lang w:val="kk-KZ"/>
        </w:rPr>
      </w:pPr>
      <w:r w:rsidRPr="002106C1">
        <w:rPr>
          <w:rFonts w:ascii="Times New Roman" w:hAnsi="Times New Roman" w:cs="Times New Roman"/>
          <w:sz w:val="28"/>
          <w:szCs w:val="28"/>
          <w:lang w:val="kk-KZ"/>
        </w:rPr>
        <w:t xml:space="preserve">4 Престеу (3 орым)           </w:t>
      </w:r>
      <w:r>
        <w:rPr>
          <w:rFonts w:ascii="Times New Roman" w:hAnsi="Times New Roman" w:cs="Times New Roman"/>
          <w:sz w:val="28"/>
          <w:szCs w:val="28"/>
          <w:lang w:val="kk-KZ"/>
        </w:rPr>
        <w:t xml:space="preserve">           </w:t>
      </w:r>
      <w:r w:rsidRPr="002106C1">
        <w:rPr>
          <w:rFonts w:ascii="Times New Roman" w:hAnsi="Times New Roman" w:cs="Times New Roman"/>
          <w:sz w:val="28"/>
          <w:szCs w:val="28"/>
          <w:lang w:val="kk-KZ"/>
        </w:rPr>
        <w:t>42000</w:t>
      </w:r>
    </w:p>
    <w:p w:rsidR="006655F2" w:rsidRPr="002106C1" w:rsidRDefault="006655F2" w:rsidP="006655F2">
      <w:pPr>
        <w:tabs>
          <w:tab w:val="left" w:pos="5523"/>
        </w:tabs>
        <w:spacing w:after="0" w:line="240" w:lineRule="auto"/>
        <w:rPr>
          <w:rFonts w:ascii="Times New Roman" w:hAnsi="Times New Roman" w:cs="Times New Roman"/>
          <w:sz w:val="28"/>
          <w:szCs w:val="28"/>
          <w:lang w:val="kk-KZ"/>
        </w:rPr>
      </w:pPr>
      <w:r w:rsidRPr="002106C1">
        <w:rPr>
          <w:rFonts w:ascii="Times New Roman" w:hAnsi="Times New Roman" w:cs="Times New Roman"/>
          <w:sz w:val="28"/>
          <w:szCs w:val="28"/>
          <w:lang w:val="kk-KZ"/>
        </w:rPr>
        <w:t xml:space="preserve">5 Тиеу (3 орым)                           </w:t>
      </w:r>
      <w:r>
        <w:rPr>
          <w:rFonts w:ascii="Times New Roman" w:hAnsi="Times New Roman" w:cs="Times New Roman"/>
          <w:sz w:val="28"/>
          <w:szCs w:val="28"/>
          <w:lang w:val="kk-KZ"/>
        </w:rPr>
        <w:t xml:space="preserve"> </w:t>
      </w:r>
      <w:r w:rsidRPr="002106C1">
        <w:rPr>
          <w:rFonts w:ascii="Times New Roman" w:hAnsi="Times New Roman" w:cs="Times New Roman"/>
          <w:sz w:val="28"/>
          <w:szCs w:val="28"/>
          <w:lang w:val="kk-KZ"/>
        </w:rPr>
        <w:t>6000</w:t>
      </w:r>
    </w:p>
    <w:p w:rsidR="006655F2" w:rsidRPr="002106C1" w:rsidRDefault="006655F2" w:rsidP="006655F2">
      <w:pPr>
        <w:tabs>
          <w:tab w:val="left" w:pos="5523"/>
        </w:tabs>
        <w:spacing w:after="0" w:line="240" w:lineRule="auto"/>
        <w:rPr>
          <w:rFonts w:ascii="Times New Roman" w:hAnsi="Times New Roman" w:cs="Times New Roman"/>
          <w:sz w:val="28"/>
          <w:szCs w:val="28"/>
          <w:lang w:val="kk-KZ"/>
        </w:rPr>
      </w:pPr>
      <w:r w:rsidRPr="002106C1">
        <w:rPr>
          <w:rFonts w:ascii="Times New Roman" w:hAnsi="Times New Roman" w:cs="Times New Roman"/>
          <w:sz w:val="28"/>
          <w:szCs w:val="28"/>
          <w:lang w:val="kk-KZ"/>
        </w:rPr>
        <w:t xml:space="preserve">6 Тасу (3 орым)                            </w:t>
      </w:r>
      <w:r>
        <w:rPr>
          <w:rFonts w:ascii="Times New Roman" w:hAnsi="Times New Roman" w:cs="Times New Roman"/>
          <w:sz w:val="28"/>
          <w:szCs w:val="28"/>
          <w:lang w:val="kk-KZ"/>
        </w:rPr>
        <w:t xml:space="preserve"> </w:t>
      </w:r>
      <w:r w:rsidRPr="002106C1">
        <w:rPr>
          <w:rFonts w:ascii="Times New Roman" w:hAnsi="Times New Roman" w:cs="Times New Roman"/>
          <w:sz w:val="28"/>
          <w:szCs w:val="28"/>
          <w:lang w:val="kk-KZ"/>
        </w:rPr>
        <w:t>6500</w:t>
      </w:r>
    </w:p>
    <w:p w:rsidR="006655F2" w:rsidRPr="002106C1" w:rsidRDefault="006655F2" w:rsidP="006655F2">
      <w:pPr>
        <w:tabs>
          <w:tab w:val="left" w:pos="5523"/>
        </w:tabs>
        <w:spacing w:after="0" w:line="240" w:lineRule="auto"/>
        <w:rPr>
          <w:rFonts w:ascii="Times New Roman" w:hAnsi="Times New Roman" w:cs="Times New Roman"/>
          <w:sz w:val="28"/>
          <w:szCs w:val="28"/>
          <w:lang w:val="kk-KZ"/>
        </w:rPr>
      </w:pPr>
      <w:r w:rsidRPr="002106C1">
        <w:rPr>
          <w:rFonts w:ascii="Times New Roman" w:hAnsi="Times New Roman" w:cs="Times New Roman"/>
          <w:sz w:val="28"/>
          <w:szCs w:val="28"/>
          <w:lang w:val="kk-KZ"/>
        </w:rPr>
        <w:t xml:space="preserve">7 Маялау (3 орым)                       </w:t>
      </w:r>
      <w:r>
        <w:rPr>
          <w:rFonts w:ascii="Times New Roman" w:hAnsi="Times New Roman" w:cs="Times New Roman"/>
          <w:sz w:val="28"/>
          <w:szCs w:val="28"/>
          <w:lang w:val="kk-KZ"/>
        </w:rPr>
        <w:t xml:space="preserve"> </w:t>
      </w:r>
      <w:r w:rsidRPr="002106C1">
        <w:rPr>
          <w:rFonts w:ascii="Times New Roman" w:hAnsi="Times New Roman" w:cs="Times New Roman"/>
          <w:sz w:val="28"/>
          <w:szCs w:val="28"/>
          <w:lang w:val="kk-KZ"/>
        </w:rPr>
        <w:t>6000</w:t>
      </w:r>
    </w:p>
    <w:p w:rsidR="006655F2" w:rsidRPr="002106C1" w:rsidRDefault="006655F2" w:rsidP="006655F2">
      <w:pPr>
        <w:tabs>
          <w:tab w:val="left" w:pos="5523"/>
        </w:tabs>
        <w:spacing w:after="0" w:line="240" w:lineRule="auto"/>
        <w:rPr>
          <w:rFonts w:ascii="Times New Roman" w:hAnsi="Times New Roman" w:cs="Times New Roman"/>
          <w:sz w:val="28"/>
          <w:szCs w:val="28"/>
          <w:lang w:val="kk-KZ"/>
        </w:rPr>
      </w:pPr>
      <w:r w:rsidRPr="002106C1">
        <w:rPr>
          <w:rFonts w:ascii="Times New Roman" w:hAnsi="Times New Roman" w:cs="Times New Roman"/>
          <w:sz w:val="28"/>
          <w:szCs w:val="28"/>
          <w:lang w:val="kk-KZ"/>
        </w:rPr>
        <w:t xml:space="preserve">    Жиынтығы   </w:t>
      </w:r>
      <w:r>
        <w:rPr>
          <w:rFonts w:ascii="Times New Roman" w:hAnsi="Times New Roman" w:cs="Times New Roman"/>
          <w:sz w:val="28"/>
          <w:szCs w:val="28"/>
          <w:lang w:val="kk-KZ"/>
        </w:rPr>
        <w:t xml:space="preserve">                             </w:t>
      </w:r>
      <w:r w:rsidRPr="002106C1">
        <w:rPr>
          <w:rFonts w:ascii="Times New Roman" w:hAnsi="Times New Roman" w:cs="Times New Roman"/>
          <w:sz w:val="28"/>
          <w:szCs w:val="28"/>
          <w:lang w:val="kk-KZ"/>
        </w:rPr>
        <w:t xml:space="preserve"> 96500</w:t>
      </w:r>
    </w:p>
    <w:p w:rsidR="006655F2" w:rsidRPr="00A47FC7" w:rsidRDefault="006655F2" w:rsidP="006655F2">
      <w:pPr>
        <w:tabs>
          <w:tab w:val="left" w:pos="5523"/>
        </w:tabs>
        <w:spacing w:after="0" w:line="240" w:lineRule="auto"/>
        <w:rPr>
          <w:rFonts w:ascii="Times New Roman" w:hAnsi="Times New Roman" w:cs="Times New Roman"/>
          <w:sz w:val="28"/>
          <w:szCs w:val="28"/>
          <w:lang w:val="kk-KZ"/>
        </w:rPr>
      </w:pPr>
      <w:r w:rsidRPr="002106C1">
        <w:rPr>
          <w:rFonts w:ascii="Times New Roman" w:hAnsi="Times New Roman" w:cs="Times New Roman"/>
          <w:sz w:val="28"/>
          <w:szCs w:val="28"/>
          <w:lang w:val="kk-KZ"/>
        </w:rPr>
        <w:t xml:space="preserve">    Барлығы        </w:t>
      </w:r>
      <w:r>
        <w:rPr>
          <w:rFonts w:ascii="Times New Roman" w:hAnsi="Times New Roman" w:cs="Times New Roman"/>
          <w:sz w:val="28"/>
          <w:szCs w:val="28"/>
          <w:lang w:val="kk-KZ"/>
        </w:rPr>
        <w:t xml:space="preserve">                             </w:t>
      </w:r>
      <w:r w:rsidRPr="002106C1">
        <w:rPr>
          <w:rFonts w:ascii="Times New Roman" w:hAnsi="Times New Roman" w:cs="Times New Roman"/>
          <w:sz w:val="28"/>
          <w:szCs w:val="28"/>
          <w:lang w:val="kk-KZ"/>
        </w:rPr>
        <w:t>121250</w:t>
      </w:r>
    </w:p>
    <w:p w:rsidR="006655F2" w:rsidRPr="006655F2" w:rsidRDefault="006655F2" w:rsidP="006655F2">
      <w:pPr>
        <w:tabs>
          <w:tab w:val="left" w:pos="5523"/>
        </w:tabs>
        <w:spacing w:after="0" w:line="240" w:lineRule="auto"/>
        <w:jc w:val="both"/>
        <w:rPr>
          <w:rFonts w:ascii="Times New Roman" w:hAnsi="Times New Roman" w:cs="Times New Roman"/>
          <w:sz w:val="28"/>
          <w:szCs w:val="28"/>
          <w:lang w:val="kk-KZ"/>
        </w:rPr>
      </w:pPr>
      <w:r w:rsidRPr="006655F2">
        <w:rPr>
          <w:rFonts w:ascii="Times New Roman" w:hAnsi="Times New Roman" w:cs="Times New Roman"/>
          <w:sz w:val="28"/>
          <w:szCs w:val="28"/>
          <w:lang w:val="kk-KZ"/>
        </w:rPr>
        <w:t>Күтіп-баптау жұмыстары тұқым өндіруге арналған жоңышқада мынадай  технологиялық шаралар атқарылады 1 га шаққанда:</w:t>
      </w:r>
    </w:p>
    <w:p w:rsidR="006655F2" w:rsidRPr="006655F2" w:rsidRDefault="006655F2" w:rsidP="006655F2">
      <w:pPr>
        <w:tabs>
          <w:tab w:val="left" w:pos="5523"/>
        </w:tabs>
        <w:spacing w:after="0" w:line="240" w:lineRule="auto"/>
        <w:jc w:val="both"/>
        <w:rPr>
          <w:rFonts w:ascii="Times New Roman" w:hAnsi="Times New Roman" w:cs="Times New Roman"/>
          <w:sz w:val="28"/>
          <w:szCs w:val="28"/>
          <w:lang w:val="kk-KZ"/>
        </w:rPr>
      </w:pPr>
      <w:r w:rsidRPr="006655F2">
        <w:rPr>
          <w:rFonts w:ascii="Times New Roman" w:hAnsi="Times New Roman" w:cs="Times New Roman"/>
          <w:sz w:val="28"/>
          <w:szCs w:val="28"/>
          <w:lang w:val="kk-KZ"/>
        </w:rPr>
        <w:t xml:space="preserve">      - Тұқымды дастеге ору  - 6000 теңге;</w:t>
      </w:r>
    </w:p>
    <w:p w:rsidR="006655F2" w:rsidRPr="006655F2" w:rsidRDefault="006655F2" w:rsidP="006655F2">
      <w:pPr>
        <w:tabs>
          <w:tab w:val="left" w:pos="5523"/>
        </w:tabs>
        <w:spacing w:after="0" w:line="240" w:lineRule="auto"/>
        <w:jc w:val="both"/>
        <w:rPr>
          <w:rFonts w:ascii="Times New Roman" w:hAnsi="Times New Roman" w:cs="Times New Roman"/>
          <w:sz w:val="28"/>
          <w:szCs w:val="28"/>
          <w:lang w:val="kk-KZ"/>
        </w:rPr>
      </w:pPr>
      <w:r w:rsidRPr="006655F2">
        <w:rPr>
          <w:rFonts w:ascii="Times New Roman" w:hAnsi="Times New Roman" w:cs="Times New Roman"/>
          <w:sz w:val="28"/>
          <w:szCs w:val="28"/>
          <w:lang w:val="kk-KZ"/>
        </w:rPr>
        <w:t xml:space="preserve">      - Дестені комбайнмен бастыру – 10000 теңге;</w:t>
      </w:r>
    </w:p>
    <w:p w:rsidR="006655F2" w:rsidRPr="006655F2" w:rsidRDefault="006655F2" w:rsidP="006655F2">
      <w:pPr>
        <w:tabs>
          <w:tab w:val="left" w:pos="5523"/>
        </w:tabs>
        <w:spacing w:after="0" w:line="240" w:lineRule="auto"/>
        <w:jc w:val="both"/>
        <w:rPr>
          <w:rFonts w:ascii="Times New Roman" w:hAnsi="Times New Roman" w:cs="Times New Roman"/>
          <w:sz w:val="28"/>
          <w:szCs w:val="28"/>
          <w:lang w:val="kk-KZ"/>
        </w:rPr>
      </w:pPr>
      <w:r w:rsidRPr="006655F2">
        <w:rPr>
          <w:rFonts w:ascii="Times New Roman" w:hAnsi="Times New Roman" w:cs="Times New Roman"/>
          <w:sz w:val="28"/>
          <w:szCs w:val="28"/>
          <w:lang w:val="kk-KZ"/>
        </w:rPr>
        <w:t xml:space="preserve">      - Тұқым тазалау, 1 га шығатын өнімге – 5000 теңге;</w:t>
      </w:r>
    </w:p>
    <w:p w:rsidR="006655F2" w:rsidRPr="006655F2" w:rsidRDefault="006655F2" w:rsidP="006655F2">
      <w:pPr>
        <w:tabs>
          <w:tab w:val="left" w:pos="5523"/>
        </w:tabs>
        <w:spacing w:after="0" w:line="240" w:lineRule="auto"/>
        <w:jc w:val="both"/>
        <w:rPr>
          <w:rFonts w:ascii="Times New Roman" w:hAnsi="Times New Roman" w:cs="Times New Roman"/>
          <w:sz w:val="28"/>
          <w:szCs w:val="28"/>
          <w:lang w:val="kk-KZ"/>
        </w:rPr>
      </w:pPr>
      <w:r w:rsidRPr="006655F2">
        <w:rPr>
          <w:rFonts w:ascii="Times New Roman" w:hAnsi="Times New Roman" w:cs="Times New Roman"/>
          <w:sz w:val="28"/>
          <w:szCs w:val="28"/>
          <w:lang w:val="kk-KZ"/>
        </w:rPr>
        <w:t xml:space="preserve">      - Ерте көктемде және бірінші орымнан кейін егістікті тырмалау (2 рет) – 6000 теңге;</w:t>
      </w:r>
    </w:p>
    <w:p w:rsidR="006655F2" w:rsidRPr="006655F2" w:rsidRDefault="006655F2" w:rsidP="006655F2">
      <w:pPr>
        <w:tabs>
          <w:tab w:val="left" w:pos="5523"/>
        </w:tabs>
        <w:spacing w:after="0" w:line="240" w:lineRule="auto"/>
        <w:jc w:val="both"/>
        <w:rPr>
          <w:rFonts w:ascii="Times New Roman" w:hAnsi="Times New Roman" w:cs="Times New Roman"/>
          <w:sz w:val="28"/>
          <w:szCs w:val="28"/>
          <w:lang w:val="kk-KZ"/>
        </w:rPr>
      </w:pPr>
      <w:r w:rsidRPr="006655F2">
        <w:rPr>
          <w:rFonts w:ascii="Times New Roman" w:hAnsi="Times New Roman" w:cs="Times New Roman"/>
          <w:sz w:val="28"/>
          <w:szCs w:val="28"/>
          <w:lang w:val="kk-KZ"/>
        </w:rPr>
        <w:t xml:space="preserve">     - Суару (1 рет)   - 4000 теңге;</w:t>
      </w:r>
    </w:p>
    <w:p w:rsidR="006655F2" w:rsidRPr="006655F2" w:rsidRDefault="006655F2" w:rsidP="006655F2">
      <w:pPr>
        <w:tabs>
          <w:tab w:val="left" w:pos="5523"/>
        </w:tabs>
        <w:spacing w:after="0" w:line="240" w:lineRule="auto"/>
        <w:jc w:val="both"/>
        <w:rPr>
          <w:rFonts w:ascii="Times New Roman" w:hAnsi="Times New Roman" w:cs="Times New Roman"/>
          <w:sz w:val="28"/>
          <w:szCs w:val="28"/>
          <w:lang w:val="kk-KZ"/>
        </w:rPr>
      </w:pPr>
      <w:r w:rsidRPr="006655F2">
        <w:rPr>
          <w:rFonts w:ascii="Times New Roman" w:hAnsi="Times New Roman" w:cs="Times New Roman"/>
          <w:sz w:val="28"/>
          <w:szCs w:val="28"/>
          <w:lang w:val="kk-KZ"/>
        </w:rPr>
        <w:t xml:space="preserve">     - Магниттік машинамен қосымша тазалау, 1 га шығатын өнімге – 6000 теңге;</w:t>
      </w:r>
    </w:p>
    <w:p w:rsidR="006655F2" w:rsidRPr="006655F2" w:rsidRDefault="006655F2" w:rsidP="006655F2">
      <w:pPr>
        <w:tabs>
          <w:tab w:val="left" w:pos="5523"/>
        </w:tabs>
        <w:spacing w:after="0" w:line="240" w:lineRule="auto"/>
        <w:jc w:val="both"/>
        <w:rPr>
          <w:rFonts w:ascii="Times New Roman" w:hAnsi="Times New Roman" w:cs="Times New Roman"/>
          <w:sz w:val="28"/>
          <w:szCs w:val="28"/>
          <w:lang w:val="kk-KZ"/>
        </w:rPr>
      </w:pPr>
      <w:r w:rsidRPr="006655F2">
        <w:rPr>
          <w:rFonts w:ascii="Times New Roman" w:hAnsi="Times New Roman" w:cs="Times New Roman"/>
          <w:sz w:val="28"/>
          <w:szCs w:val="28"/>
          <w:lang w:val="kk-KZ"/>
        </w:rPr>
        <w:t xml:space="preserve">     - 1 га жұмсалатын барлық шығын: сепкен жылы 24750 теңге + тұқым өндіру жылы – 45000 теңге. Барлығы – 69750 теңге.</w:t>
      </w:r>
    </w:p>
    <w:p w:rsidR="006655F2" w:rsidRDefault="00A47FC7" w:rsidP="006655F2">
      <w:pPr>
        <w:tabs>
          <w:tab w:val="left" w:pos="5523"/>
        </w:tabs>
        <w:spacing w:after="0" w:line="240" w:lineRule="auto"/>
        <w:jc w:val="both"/>
        <w:rPr>
          <w:rFonts w:ascii="Times New Roman" w:hAnsi="Times New Roman" w:cs="Times New Roman"/>
          <w:sz w:val="28"/>
          <w:szCs w:val="28"/>
          <w:lang w:val="kk-KZ"/>
        </w:rPr>
      </w:pPr>
      <w:r>
        <w:rPr>
          <w:sz w:val="28"/>
          <w:szCs w:val="28"/>
          <w:lang w:val="kk-KZ"/>
        </w:rPr>
        <w:t xml:space="preserve">      </w:t>
      </w:r>
      <w:r w:rsidR="006655F2" w:rsidRPr="00905CA5">
        <w:rPr>
          <w:rFonts w:ascii="Times New Roman" w:hAnsi="Times New Roman" w:cs="Times New Roman"/>
          <w:sz w:val="28"/>
          <w:szCs w:val="28"/>
          <w:lang w:val="kk-KZ"/>
        </w:rPr>
        <w:t>Селитра тыңайтқыштарында азот  34,4%</w:t>
      </w:r>
      <w:r w:rsidR="006655F2">
        <w:rPr>
          <w:rFonts w:ascii="Times New Roman" w:hAnsi="Times New Roman" w:cs="Times New Roman"/>
          <w:sz w:val="28"/>
          <w:szCs w:val="28"/>
          <w:lang w:val="kk-KZ"/>
        </w:rPr>
        <w:t>, 1 т бағасы 98000 теңге, аммофос тыңайтқыштарында фосфор 52</w:t>
      </w:r>
      <w:r w:rsidR="006655F2" w:rsidRPr="00905CA5">
        <w:rPr>
          <w:rFonts w:ascii="Times New Roman" w:hAnsi="Times New Roman" w:cs="Times New Roman"/>
          <w:sz w:val="28"/>
          <w:szCs w:val="28"/>
          <w:lang w:val="kk-KZ"/>
        </w:rPr>
        <w:t>%</w:t>
      </w:r>
      <w:r w:rsidR="006655F2">
        <w:rPr>
          <w:rFonts w:ascii="Times New Roman" w:hAnsi="Times New Roman" w:cs="Times New Roman"/>
          <w:sz w:val="28"/>
          <w:szCs w:val="28"/>
          <w:lang w:val="kk-KZ"/>
        </w:rPr>
        <w:t>, 1 т бағасы</w:t>
      </w:r>
      <w:r w:rsidR="006655F2" w:rsidRPr="00905CA5">
        <w:rPr>
          <w:rFonts w:ascii="Times New Roman" w:hAnsi="Times New Roman" w:cs="Times New Roman"/>
          <w:sz w:val="28"/>
          <w:szCs w:val="28"/>
          <w:lang w:val="kk-KZ"/>
        </w:rPr>
        <w:t xml:space="preserve"> </w:t>
      </w:r>
      <w:r w:rsidR="006655F2">
        <w:rPr>
          <w:rFonts w:ascii="Times New Roman" w:hAnsi="Times New Roman" w:cs="Times New Roman"/>
          <w:sz w:val="28"/>
          <w:szCs w:val="28"/>
          <w:lang w:val="kk-KZ"/>
        </w:rPr>
        <w:t>175000 теңге, хлорлы калийда калий - 60</w:t>
      </w:r>
      <w:r w:rsidR="006655F2" w:rsidRPr="00905CA5">
        <w:rPr>
          <w:rFonts w:ascii="Times New Roman" w:hAnsi="Times New Roman" w:cs="Times New Roman"/>
          <w:sz w:val="28"/>
          <w:szCs w:val="28"/>
          <w:lang w:val="kk-KZ"/>
        </w:rPr>
        <w:t>%</w:t>
      </w:r>
      <w:r w:rsidR="006655F2">
        <w:rPr>
          <w:rFonts w:ascii="Times New Roman" w:hAnsi="Times New Roman" w:cs="Times New Roman"/>
          <w:sz w:val="28"/>
          <w:szCs w:val="28"/>
          <w:lang w:val="kk-KZ"/>
        </w:rPr>
        <w:t>, 1 т бағасы 120000 теңге, микртыңайтқыштар бағасы - 50000 теңге.</w:t>
      </w:r>
      <w:r w:rsidR="006655F2" w:rsidRPr="00905CA5">
        <w:rPr>
          <w:rFonts w:ascii="Times New Roman" w:hAnsi="Times New Roman" w:cs="Times New Roman"/>
          <w:sz w:val="28"/>
          <w:szCs w:val="28"/>
          <w:lang w:val="kk-KZ"/>
        </w:rPr>
        <w:t xml:space="preserve">   </w:t>
      </w:r>
    </w:p>
    <w:p w:rsidR="006655F2" w:rsidRDefault="006655F2" w:rsidP="006655F2">
      <w:pPr>
        <w:tabs>
          <w:tab w:val="left" w:pos="5523"/>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Тыңайтқыш пайдалануға байланысты қосымша  шығындар мөлшері:  - Р</w:t>
      </w:r>
      <w:r>
        <w:rPr>
          <w:rFonts w:ascii="Times New Roman" w:hAnsi="Times New Roman" w:cs="Times New Roman"/>
          <w:sz w:val="28"/>
          <w:szCs w:val="28"/>
          <w:vertAlign w:val="subscript"/>
          <w:lang w:val="kk-KZ"/>
        </w:rPr>
        <w:t xml:space="preserve">150 </w:t>
      </w:r>
      <w:r>
        <w:rPr>
          <w:rFonts w:ascii="Times New Roman" w:hAnsi="Times New Roman" w:cs="Times New Roman"/>
          <w:sz w:val="28"/>
          <w:szCs w:val="28"/>
          <w:lang w:val="kk-KZ"/>
        </w:rPr>
        <w:t xml:space="preserve"> аммофос (300 кг) қолдануымен (5000 теңге) 57500 теңге, Р</w:t>
      </w:r>
      <w:r>
        <w:rPr>
          <w:rFonts w:ascii="Times New Roman" w:hAnsi="Times New Roman" w:cs="Times New Roman"/>
          <w:sz w:val="28"/>
          <w:szCs w:val="28"/>
          <w:vertAlign w:val="subscript"/>
          <w:lang w:val="kk-KZ"/>
        </w:rPr>
        <w:t xml:space="preserve">200 </w:t>
      </w:r>
      <w:r>
        <w:rPr>
          <w:rFonts w:ascii="Times New Roman" w:hAnsi="Times New Roman" w:cs="Times New Roman"/>
          <w:sz w:val="28"/>
          <w:szCs w:val="28"/>
          <w:lang w:val="kk-KZ"/>
        </w:rPr>
        <w:t xml:space="preserve">(390 кг), қолдануымен 73750 теңге; - селитра </w:t>
      </w:r>
      <w:r w:rsidRPr="00E1034B">
        <w:rPr>
          <w:rFonts w:ascii="Times New Roman" w:hAnsi="Times New Roman" w:cs="Times New Roman"/>
          <w:sz w:val="28"/>
          <w:szCs w:val="28"/>
          <w:lang w:val="kk-KZ"/>
        </w:rPr>
        <w:t>N</w:t>
      </w:r>
      <w:r w:rsidRPr="00E1034B">
        <w:rPr>
          <w:rFonts w:ascii="Times New Roman" w:hAnsi="Times New Roman" w:cs="Times New Roman"/>
          <w:sz w:val="28"/>
          <w:szCs w:val="28"/>
          <w:vertAlign w:val="subscript"/>
          <w:lang w:val="kk-KZ"/>
        </w:rPr>
        <w:t>60</w:t>
      </w:r>
      <w:r>
        <w:rPr>
          <w:rFonts w:ascii="Times New Roman" w:hAnsi="Times New Roman" w:cs="Times New Roman"/>
          <w:sz w:val="28"/>
          <w:szCs w:val="28"/>
          <w:vertAlign w:val="subscript"/>
          <w:lang w:val="kk-KZ"/>
        </w:rPr>
        <w:t> </w:t>
      </w:r>
      <w:r>
        <w:rPr>
          <w:rFonts w:ascii="Times New Roman" w:hAnsi="Times New Roman" w:cs="Times New Roman"/>
          <w:sz w:val="28"/>
          <w:szCs w:val="28"/>
          <w:lang w:val="kk-KZ"/>
        </w:rPr>
        <w:t xml:space="preserve">175 кг қолдануымен (5000 теңге) 22550 теңге, хлорлы калий </w:t>
      </w:r>
      <w:r w:rsidRPr="00E1034B">
        <w:rPr>
          <w:rFonts w:ascii="Times New Roman" w:hAnsi="Times New Roman" w:cs="Times New Roman"/>
          <w:sz w:val="28"/>
          <w:szCs w:val="28"/>
          <w:lang w:val="kk-KZ"/>
        </w:rPr>
        <w:t>K</w:t>
      </w:r>
      <w:r w:rsidRPr="00E1034B">
        <w:rPr>
          <w:rFonts w:ascii="Times New Roman" w:hAnsi="Times New Roman" w:cs="Times New Roman"/>
          <w:sz w:val="28"/>
          <w:szCs w:val="28"/>
          <w:vertAlign w:val="subscript"/>
          <w:lang w:val="kk-KZ"/>
        </w:rPr>
        <w:t>70</w:t>
      </w:r>
      <w:r>
        <w:rPr>
          <w:rFonts w:ascii="Times New Roman" w:hAnsi="Times New Roman" w:cs="Times New Roman"/>
          <w:sz w:val="28"/>
          <w:szCs w:val="28"/>
          <w:lang w:val="kk-KZ"/>
        </w:rPr>
        <w:t xml:space="preserve"> қолдануымен19400 теңге, микртыңайтқыштар – кобальт және молибден – 50000 теңге тыңайтқыш пайдалану, әсіресе фосфор, өнімді арттырады. </w:t>
      </w:r>
    </w:p>
    <w:p w:rsidR="006655F2" w:rsidRDefault="006655F2" w:rsidP="006655F2">
      <w:pPr>
        <w:tabs>
          <w:tab w:val="left" w:pos="5523"/>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Төмендегі кестелерде 3 сорт бойынша 2–ші – 3–ші жылы алынған пішен өнімділігі және 1 га жұмсалған шығындар арқылы экономикалық талдаудың қортындысы беріліп отыр.</w:t>
      </w:r>
    </w:p>
    <w:p w:rsidR="00A47FC7" w:rsidRDefault="006655F2" w:rsidP="00A47FC7">
      <w:pPr>
        <w:tabs>
          <w:tab w:val="left" w:pos="5523"/>
        </w:tabs>
        <w:spacing w:after="0" w:line="240" w:lineRule="auto"/>
        <w:jc w:val="both"/>
        <w:rPr>
          <w:rFonts w:ascii="Times New Roman" w:hAnsi="Times New Roman" w:cs="Times New Roman"/>
          <w:sz w:val="28"/>
          <w:szCs w:val="28"/>
          <w:lang w:val="kk-KZ"/>
        </w:rPr>
      </w:pPr>
      <w:r w:rsidRPr="006655F2">
        <w:rPr>
          <w:rFonts w:ascii="Times New Roman" w:hAnsi="Times New Roman" w:cs="Times New Roman"/>
          <w:sz w:val="28"/>
          <w:szCs w:val="28"/>
          <w:lang w:val="kk-KZ"/>
        </w:rPr>
        <w:t xml:space="preserve">   </w:t>
      </w:r>
      <w:r w:rsidR="00A47FC7">
        <w:rPr>
          <w:rFonts w:ascii="Times New Roman" w:hAnsi="Times New Roman" w:cs="Times New Roman"/>
          <w:sz w:val="28"/>
          <w:szCs w:val="28"/>
          <w:lang w:val="kk-KZ"/>
        </w:rPr>
        <w:t xml:space="preserve">   </w:t>
      </w:r>
    </w:p>
    <w:p w:rsidR="00B916E4" w:rsidRDefault="000D6A2F" w:rsidP="00A47FC7">
      <w:pPr>
        <w:tabs>
          <w:tab w:val="left" w:pos="5523"/>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26</w:t>
      </w:r>
      <w:r w:rsidR="004E0A92">
        <w:rPr>
          <w:rFonts w:ascii="Times New Roman" w:hAnsi="Times New Roman" w:cs="Times New Roman"/>
          <w:sz w:val="28"/>
          <w:szCs w:val="28"/>
          <w:lang w:val="kk-KZ"/>
        </w:rPr>
        <w:t xml:space="preserve"> </w:t>
      </w:r>
      <w:r w:rsidR="00B916E4">
        <w:rPr>
          <w:rFonts w:ascii="Times New Roman" w:hAnsi="Times New Roman" w:cs="Times New Roman"/>
          <w:sz w:val="28"/>
          <w:szCs w:val="28"/>
          <w:lang w:val="kk-KZ"/>
        </w:rPr>
        <w:t>– Жоңышқаның «Көкорай» сортына тыңайтқыштар қолданудың</w:t>
      </w:r>
      <w:r w:rsidR="004E0A92">
        <w:rPr>
          <w:rFonts w:ascii="Times New Roman" w:hAnsi="Times New Roman" w:cs="Times New Roman"/>
          <w:sz w:val="28"/>
          <w:szCs w:val="28"/>
          <w:lang w:val="kk-KZ"/>
        </w:rPr>
        <w:t xml:space="preserve"> экономикалық тиімділігі</w:t>
      </w:r>
    </w:p>
    <w:tbl>
      <w:tblPr>
        <w:tblStyle w:val="a9"/>
        <w:tblW w:w="9783" w:type="dxa"/>
        <w:tblInd w:w="-5" w:type="dxa"/>
        <w:tblLayout w:type="fixed"/>
        <w:tblLook w:val="04A0" w:firstRow="1" w:lastRow="0" w:firstColumn="1" w:lastColumn="0" w:noHBand="0" w:noVBand="1"/>
      </w:tblPr>
      <w:tblGrid>
        <w:gridCol w:w="1296"/>
        <w:gridCol w:w="1151"/>
        <w:gridCol w:w="1007"/>
        <w:gridCol w:w="1008"/>
        <w:gridCol w:w="1007"/>
        <w:gridCol w:w="863"/>
        <w:gridCol w:w="1151"/>
        <w:gridCol w:w="1249"/>
        <w:gridCol w:w="1051"/>
      </w:tblGrid>
      <w:tr w:rsidR="00B916E4" w:rsidRPr="006020F6" w:rsidTr="00AD352B">
        <w:trPr>
          <w:trHeight w:val="1676"/>
        </w:trPr>
        <w:tc>
          <w:tcPr>
            <w:tcW w:w="1296" w:type="dxa"/>
          </w:tcPr>
          <w:p w:rsidR="00B916E4" w:rsidRPr="006020F6" w:rsidRDefault="00B916E4" w:rsidP="004E0A92">
            <w:pPr>
              <w:tabs>
                <w:tab w:val="left" w:pos="5523"/>
              </w:tabs>
              <w:spacing w:after="0" w:line="240" w:lineRule="auto"/>
              <w:rPr>
                <w:rFonts w:ascii="Times New Roman" w:hAnsi="Times New Roman" w:cs="Times New Roman"/>
                <w:sz w:val="24"/>
                <w:szCs w:val="24"/>
                <w:lang w:val="kk-KZ"/>
              </w:rPr>
            </w:pPr>
            <w:r w:rsidRPr="006020F6">
              <w:rPr>
                <w:rFonts w:ascii="Times New Roman" w:hAnsi="Times New Roman" w:cs="Times New Roman"/>
                <w:sz w:val="24"/>
                <w:szCs w:val="24"/>
                <w:lang w:val="en-US"/>
              </w:rPr>
              <w:lastRenderedPageBreak/>
              <w:t>Н</w:t>
            </w:r>
            <w:r w:rsidRPr="006020F6">
              <w:rPr>
                <w:rFonts w:ascii="Times New Roman" w:hAnsi="Times New Roman" w:cs="Times New Roman"/>
                <w:sz w:val="24"/>
                <w:szCs w:val="24"/>
                <w:lang w:val="kk-KZ"/>
              </w:rPr>
              <w:t>ұсқа</w:t>
            </w:r>
          </w:p>
        </w:tc>
        <w:tc>
          <w:tcPr>
            <w:tcW w:w="1151" w:type="dxa"/>
          </w:tcPr>
          <w:p w:rsidR="00B916E4" w:rsidRPr="006020F6" w:rsidRDefault="00A26FAA" w:rsidP="004E0A92">
            <w:pPr>
              <w:tabs>
                <w:tab w:val="left" w:pos="5523"/>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Орташа жылдық құрғақ шөп</w:t>
            </w:r>
            <w:r w:rsidR="00B916E4" w:rsidRPr="006020F6">
              <w:rPr>
                <w:rFonts w:ascii="Times New Roman" w:hAnsi="Times New Roman" w:cs="Times New Roman"/>
                <w:sz w:val="24"/>
                <w:szCs w:val="24"/>
                <w:lang w:val="kk-KZ"/>
              </w:rPr>
              <w:t xml:space="preserve"> өнімі, т/га</w:t>
            </w:r>
          </w:p>
        </w:tc>
        <w:tc>
          <w:tcPr>
            <w:tcW w:w="1007" w:type="dxa"/>
          </w:tcPr>
          <w:p w:rsidR="00B916E4" w:rsidRPr="006020F6" w:rsidRDefault="00B916E4" w:rsidP="004E0A92">
            <w:pPr>
              <w:tabs>
                <w:tab w:val="left" w:pos="5523"/>
              </w:tabs>
              <w:spacing w:after="0" w:line="240" w:lineRule="auto"/>
              <w:rPr>
                <w:rFonts w:ascii="Times New Roman" w:hAnsi="Times New Roman" w:cs="Times New Roman"/>
                <w:sz w:val="24"/>
                <w:szCs w:val="24"/>
                <w:lang w:val="kk-KZ"/>
              </w:rPr>
            </w:pPr>
            <w:r w:rsidRPr="006020F6">
              <w:rPr>
                <w:rFonts w:ascii="Times New Roman" w:hAnsi="Times New Roman" w:cs="Times New Roman"/>
                <w:sz w:val="24"/>
                <w:szCs w:val="24"/>
                <w:lang w:val="kk-KZ"/>
              </w:rPr>
              <w:t>1 га кеткен шығынтеңге</w:t>
            </w:r>
          </w:p>
        </w:tc>
        <w:tc>
          <w:tcPr>
            <w:tcW w:w="1008" w:type="dxa"/>
          </w:tcPr>
          <w:p w:rsidR="00B916E4" w:rsidRPr="004A0293" w:rsidRDefault="00B916E4" w:rsidP="004E0A92">
            <w:pPr>
              <w:tabs>
                <w:tab w:val="left" w:pos="5523"/>
              </w:tabs>
              <w:spacing w:after="0" w:line="240" w:lineRule="auto"/>
              <w:rPr>
                <w:rFonts w:ascii="Times New Roman" w:hAnsi="Times New Roman" w:cs="Times New Roman"/>
                <w:sz w:val="24"/>
                <w:szCs w:val="24"/>
                <w:lang w:val="kk-KZ"/>
              </w:rPr>
            </w:pPr>
            <w:r w:rsidRPr="006020F6">
              <w:rPr>
                <w:rFonts w:ascii="Times New Roman" w:hAnsi="Times New Roman" w:cs="Times New Roman"/>
                <w:sz w:val="24"/>
                <w:szCs w:val="24"/>
                <w:lang w:val="kk-KZ"/>
              </w:rPr>
              <w:t>1 т өзіндік құны</w:t>
            </w:r>
            <w:r w:rsidR="004A0293">
              <w:rPr>
                <w:rFonts w:ascii="Times New Roman" w:hAnsi="Times New Roman" w:cs="Times New Roman"/>
                <w:sz w:val="24"/>
                <w:szCs w:val="24"/>
                <w:lang w:val="kk-KZ"/>
              </w:rPr>
              <w:t>, теңге</w:t>
            </w:r>
          </w:p>
        </w:tc>
        <w:tc>
          <w:tcPr>
            <w:tcW w:w="1007" w:type="dxa"/>
          </w:tcPr>
          <w:p w:rsidR="00B916E4" w:rsidRPr="006020F6" w:rsidRDefault="00B916E4" w:rsidP="004E0A92">
            <w:pPr>
              <w:tabs>
                <w:tab w:val="left" w:pos="5523"/>
              </w:tabs>
              <w:spacing w:after="0" w:line="240" w:lineRule="auto"/>
              <w:rPr>
                <w:rFonts w:ascii="Times New Roman" w:hAnsi="Times New Roman" w:cs="Times New Roman"/>
                <w:sz w:val="24"/>
                <w:szCs w:val="24"/>
                <w:lang w:val="kk-KZ"/>
              </w:rPr>
            </w:pPr>
            <w:r w:rsidRPr="006020F6">
              <w:rPr>
                <w:rFonts w:ascii="Times New Roman" w:hAnsi="Times New Roman" w:cs="Times New Roman"/>
                <w:sz w:val="24"/>
                <w:szCs w:val="24"/>
                <w:lang w:val="kk-KZ"/>
              </w:rPr>
              <w:t>Өнімді сату бағасы, мың теңге/</w:t>
            </w:r>
          </w:p>
          <w:p w:rsidR="00B916E4" w:rsidRPr="006020F6" w:rsidRDefault="00B916E4" w:rsidP="004E0A92">
            <w:pPr>
              <w:tabs>
                <w:tab w:val="left" w:pos="5523"/>
              </w:tabs>
              <w:spacing w:after="0" w:line="240" w:lineRule="auto"/>
              <w:rPr>
                <w:rFonts w:ascii="Times New Roman" w:hAnsi="Times New Roman" w:cs="Times New Roman"/>
                <w:sz w:val="24"/>
                <w:szCs w:val="24"/>
                <w:lang w:val="kk-KZ"/>
              </w:rPr>
            </w:pPr>
            <w:r w:rsidRPr="006020F6">
              <w:rPr>
                <w:rFonts w:ascii="Times New Roman" w:hAnsi="Times New Roman" w:cs="Times New Roman"/>
                <w:sz w:val="24"/>
                <w:szCs w:val="24"/>
                <w:lang w:val="kk-KZ"/>
              </w:rPr>
              <w:t>тонна</w:t>
            </w:r>
          </w:p>
        </w:tc>
        <w:tc>
          <w:tcPr>
            <w:tcW w:w="863" w:type="dxa"/>
          </w:tcPr>
          <w:p w:rsidR="00B916E4" w:rsidRPr="006020F6" w:rsidRDefault="00B916E4" w:rsidP="004E0A92">
            <w:pPr>
              <w:tabs>
                <w:tab w:val="left" w:pos="5523"/>
              </w:tabs>
              <w:spacing w:after="0" w:line="240" w:lineRule="auto"/>
              <w:rPr>
                <w:rFonts w:ascii="Times New Roman" w:hAnsi="Times New Roman" w:cs="Times New Roman"/>
                <w:sz w:val="24"/>
                <w:szCs w:val="24"/>
                <w:lang w:val="kk-KZ"/>
              </w:rPr>
            </w:pPr>
            <w:r w:rsidRPr="006020F6">
              <w:rPr>
                <w:rFonts w:ascii="Times New Roman" w:hAnsi="Times New Roman" w:cs="Times New Roman"/>
                <w:sz w:val="24"/>
                <w:szCs w:val="24"/>
                <w:lang w:val="kk-KZ"/>
              </w:rPr>
              <w:t>1 га өнім құны, мың теңге</w:t>
            </w:r>
          </w:p>
        </w:tc>
        <w:tc>
          <w:tcPr>
            <w:tcW w:w="1151" w:type="dxa"/>
          </w:tcPr>
          <w:p w:rsidR="00B916E4" w:rsidRPr="006020F6" w:rsidRDefault="00B916E4" w:rsidP="004E0A92">
            <w:pPr>
              <w:tabs>
                <w:tab w:val="left" w:pos="5523"/>
              </w:tabs>
              <w:spacing w:after="0" w:line="240" w:lineRule="auto"/>
              <w:rPr>
                <w:rFonts w:ascii="Times New Roman" w:hAnsi="Times New Roman" w:cs="Times New Roman"/>
                <w:sz w:val="24"/>
                <w:szCs w:val="24"/>
                <w:lang w:val="kk-KZ"/>
              </w:rPr>
            </w:pPr>
            <w:r w:rsidRPr="006020F6">
              <w:rPr>
                <w:rFonts w:ascii="Times New Roman" w:hAnsi="Times New Roman" w:cs="Times New Roman"/>
                <w:sz w:val="24"/>
                <w:szCs w:val="24"/>
                <w:lang w:val="kk-KZ"/>
              </w:rPr>
              <w:t>1 га алынған пайда</w:t>
            </w:r>
            <w:r w:rsidR="004A0293">
              <w:rPr>
                <w:rFonts w:ascii="Times New Roman" w:hAnsi="Times New Roman" w:cs="Times New Roman"/>
                <w:sz w:val="24"/>
                <w:szCs w:val="24"/>
                <w:lang w:val="kk-KZ"/>
              </w:rPr>
              <w:t>, теңге</w:t>
            </w:r>
          </w:p>
        </w:tc>
        <w:tc>
          <w:tcPr>
            <w:tcW w:w="1249" w:type="dxa"/>
          </w:tcPr>
          <w:p w:rsidR="00B916E4" w:rsidRPr="006020F6" w:rsidRDefault="00B916E4" w:rsidP="004E0A92">
            <w:pPr>
              <w:tabs>
                <w:tab w:val="left" w:pos="5523"/>
              </w:tabs>
              <w:spacing w:after="0" w:line="240" w:lineRule="auto"/>
              <w:rPr>
                <w:rFonts w:ascii="Times New Roman" w:hAnsi="Times New Roman" w:cs="Times New Roman"/>
                <w:sz w:val="24"/>
                <w:szCs w:val="24"/>
                <w:lang w:val="kk-KZ"/>
              </w:rPr>
            </w:pPr>
            <w:r w:rsidRPr="006020F6">
              <w:rPr>
                <w:rFonts w:ascii="Times New Roman" w:hAnsi="Times New Roman" w:cs="Times New Roman"/>
                <w:sz w:val="24"/>
                <w:szCs w:val="24"/>
                <w:lang w:val="kk-KZ"/>
              </w:rPr>
              <w:t>1 га экономи</w:t>
            </w:r>
            <w:r>
              <w:rPr>
                <w:rFonts w:ascii="Times New Roman" w:hAnsi="Times New Roman" w:cs="Times New Roman"/>
                <w:sz w:val="24"/>
                <w:szCs w:val="24"/>
                <w:lang w:val="kk-KZ"/>
              </w:rPr>
              <w:t>-</w:t>
            </w:r>
            <w:r w:rsidRPr="006020F6">
              <w:rPr>
                <w:rFonts w:ascii="Times New Roman" w:hAnsi="Times New Roman" w:cs="Times New Roman"/>
                <w:sz w:val="24"/>
                <w:szCs w:val="24"/>
                <w:lang w:val="kk-KZ"/>
              </w:rPr>
              <w:t>каның тиімді</w:t>
            </w:r>
            <w:r>
              <w:rPr>
                <w:rFonts w:ascii="Times New Roman" w:hAnsi="Times New Roman" w:cs="Times New Roman"/>
                <w:sz w:val="24"/>
                <w:szCs w:val="24"/>
                <w:lang w:val="kk-KZ"/>
              </w:rPr>
              <w:t>-</w:t>
            </w:r>
            <w:r w:rsidRPr="006020F6">
              <w:rPr>
                <w:rFonts w:ascii="Times New Roman" w:hAnsi="Times New Roman" w:cs="Times New Roman"/>
                <w:sz w:val="24"/>
                <w:szCs w:val="24"/>
                <w:lang w:val="kk-KZ"/>
              </w:rPr>
              <w:t>лігі, теңге</w:t>
            </w:r>
          </w:p>
        </w:tc>
        <w:tc>
          <w:tcPr>
            <w:tcW w:w="1051" w:type="dxa"/>
          </w:tcPr>
          <w:p w:rsidR="00B916E4" w:rsidRPr="006020F6" w:rsidRDefault="00B916E4" w:rsidP="004E0A92">
            <w:pPr>
              <w:tabs>
                <w:tab w:val="left" w:pos="5523"/>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Рента-бельдік,</w:t>
            </w:r>
            <w:r w:rsidRPr="006020F6">
              <w:rPr>
                <w:rFonts w:ascii="Times New Roman" w:hAnsi="Times New Roman" w:cs="Times New Roman"/>
                <w:sz w:val="24"/>
                <w:szCs w:val="24"/>
              </w:rPr>
              <w:t>%</w:t>
            </w:r>
          </w:p>
        </w:tc>
      </w:tr>
      <w:tr w:rsidR="00B916E4" w:rsidRPr="006020F6" w:rsidTr="00AD352B">
        <w:trPr>
          <w:trHeight w:val="159"/>
        </w:trPr>
        <w:tc>
          <w:tcPr>
            <w:tcW w:w="1296"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1</w:t>
            </w:r>
          </w:p>
        </w:tc>
        <w:tc>
          <w:tcPr>
            <w:tcW w:w="1151" w:type="dxa"/>
          </w:tcPr>
          <w:p w:rsidR="00B916E4" w:rsidRPr="006020F6" w:rsidRDefault="00B916E4" w:rsidP="004E0A92">
            <w:pPr>
              <w:tabs>
                <w:tab w:val="left" w:pos="5523"/>
              </w:tabs>
              <w:spacing w:after="0" w:line="240" w:lineRule="auto"/>
              <w:rPr>
                <w:rFonts w:ascii="Times New Roman" w:hAnsi="Times New Roman" w:cs="Times New Roman"/>
                <w:sz w:val="24"/>
                <w:szCs w:val="24"/>
                <w:lang w:val="kk-KZ"/>
              </w:rPr>
            </w:pPr>
            <w:r w:rsidRPr="006020F6">
              <w:rPr>
                <w:rFonts w:ascii="Times New Roman" w:hAnsi="Times New Roman" w:cs="Times New Roman"/>
                <w:sz w:val="24"/>
                <w:szCs w:val="24"/>
                <w:lang w:val="kk-KZ"/>
              </w:rPr>
              <w:t>2</w:t>
            </w:r>
          </w:p>
        </w:tc>
        <w:tc>
          <w:tcPr>
            <w:tcW w:w="1007"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3</w:t>
            </w:r>
          </w:p>
        </w:tc>
        <w:tc>
          <w:tcPr>
            <w:tcW w:w="1008"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4</w:t>
            </w:r>
          </w:p>
        </w:tc>
        <w:tc>
          <w:tcPr>
            <w:tcW w:w="1007"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5</w:t>
            </w:r>
          </w:p>
        </w:tc>
        <w:tc>
          <w:tcPr>
            <w:tcW w:w="863"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6</w:t>
            </w:r>
          </w:p>
        </w:tc>
        <w:tc>
          <w:tcPr>
            <w:tcW w:w="11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7</w:t>
            </w:r>
          </w:p>
        </w:tc>
        <w:tc>
          <w:tcPr>
            <w:tcW w:w="1249"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8</w:t>
            </w:r>
          </w:p>
        </w:tc>
        <w:tc>
          <w:tcPr>
            <w:tcW w:w="10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9</w:t>
            </w:r>
          </w:p>
        </w:tc>
      </w:tr>
      <w:tr w:rsidR="00B916E4" w:rsidRPr="006020F6" w:rsidTr="00AD352B">
        <w:trPr>
          <w:trHeight w:val="421"/>
        </w:trPr>
        <w:tc>
          <w:tcPr>
            <w:tcW w:w="1296" w:type="dxa"/>
            <w:vAlign w:val="center"/>
          </w:tcPr>
          <w:p w:rsidR="00B916E4" w:rsidRPr="006020F6" w:rsidRDefault="00B916E4" w:rsidP="004E0A92">
            <w:pPr>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Р</w:t>
            </w:r>
            <w:r w:rsidRPr="006020F6">
              <w:rPr>
                <w:rFonts w:ascii="Times New Roman" w:hAnsi="Times New Roman" w:cs="Times New Roman"/>
                <w:sz w:val="24"/>
                <w:szCs w:val="24"/>
                <w:vertAlign w:val="subscript"/>
                <w:lang w:val="kk-KZ"/>
              </w:rPr>
              <w:t>0</w:t>
            </w:r>
            <w:r w:rsidRPr="006020F6">
              <w:rPr>
                <w:rFonts w:ascii="Times New Roman" w:hAnsi="Times New Roman" w:cs="Times New Roman"/>
                <w:sz w:val="24"/>
                <w:szCs w:val="24"/>
                <w:lang w:val="kk-KZ"/>
              </w:rPr>
              <w:t xml:space="preserve"> (фон)</w:t>
            </w:r>
          </w:p>
        </w:tc>
        <w:tc>
          <w:tcPr>
            <w:tcW w:w="11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12,0</w:t>
            </w:r>
          </w:p>
        </w:tc>
        <w:tc>
          <w:tcPr>
            <w:tcW w:w="1007"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121250</w:t>
            </w:r>
          </w:p>
        </w:tc>
        <w:tc>
          <w:tcPr>
            <w:tcW w:w="1008"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10104</w:t>
            </w:r>
          </w:p>
        </w:tc>
        <w:tc>
          <w:tcPr>
            <w:tcW w:w="1007"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40,0</w:t>
            </w:r>
          </w:p>
        </w:tc>
        <w:tc>
          <w:tcPr>
            <w:tcW w:w="863"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48,0</w:t>
            </w:r>
          </w:p>
        </w:tc>
        <w:tc>
          <w:tcPr>
            <w:tcW w:w="11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358750</w:t>
            </w:r>
          </w:p>
        </w:tc>
        <w:tc>
          <w:tcPr>
            <w:tcW w:w="1249"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0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296</w:t>
            </w:r>
          </w:p>
        </w:tc>
      </w:tr>
      <w:tr w:rsidR="00B916E4" w:rsidRPr="006020F6" w:rsidTr="00AD352B">
        <w:trPr>
          <w:trHeight w:val="445"/>
        </w:trPr>
        <w:tc>
          <w:tcPr>
            <w:tcW w:w="1296" w:type="dxa"/>
            <w:vAlign w:val="center"/>
          </w:tcPr>
          <w:p w:rsidR="00B916E4" w:rsidRPr="006020F6" w:rsidRDefault="00B916E4" w:rsidP="004E0A92">
            <w:pPr>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Р</w:t>
            </w:r>
            <w:r w:rsidRPr="006020F6">
              <w:rPr>
                <w:rFonts w:ascii="Times New Roman" w:hAnsi="Times New Roman" w:cs="Times New Roman"/>
                <w:sz w:val="24"/>
                <w:szCs w:val="24"/>
                <w:vertAlign w:val="subscript"/>
                <w:lang w:val="kk-KZ"/>
              </w:rPr>
              <w:t xml:space="preserve">0 </w:t>
            </w:r>
            <w:r w:rsidRPr="006020F6">
              <w:rPr>
                <w:rFonts w:ascii="Times New Roman" w:hAnsi="Times New Roman" w:cs="Times New Roman"/>
                <w:sz w:val="24"/>
                <w:szCs w:val="24"/>
                <w:lang w:val="en-US"/>
              </w:rPr>
              <w:t>N</w:t>
            </w:r>
            <w:r w:rsidRPr="006020F6">
              <w:rPr>
                <w:rFonts w:ascii="Times New Roman" w:hAnsi="Times New Roman" w:cs="Times New Roman"/>
                <w:sz w:val="24"/>
                <w:szCs w:val="24"/>
                <w:vertAlign w:val="subscript"/>
                <w:lang w:val="en-US"/>
              </w:rPr>
              <w:t>60</w:t>
            </w:r>
          </w:p>
        </w:tc>
        <w:tc>
          <w:tcPr>
            <w:tcW w:w="11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13,4</w:t>
            </w:r>
          </w:p>
        </w:tc>
        <w:tc>
          <w:tcPr>
            <w:tcW w:w="1007"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144050</w:t>
            </w:r>
          </w:p>
        </w:tc>
        <w:tc>
          <w:tcPr>
            <w:tcW w:w="1008"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10750</w:t>
            </w:r>
          </w:p>
        </w:tc>
        <w:tc>
          <w:tcPr>
            <w:tcW w:w="1007"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40,0</w:t>
            </w:r>
          </w:p>
        </w:tc>
        <w:tc>
          <w:tcPr>
            <w:tcW w:w="863"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53,6</w:t>
            </w:r>
          </w:p>
        </w:tc>
        <w:tc>
          <w:tcPr>
            <w:tcW w:w="11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391950</w:t>
            </w:r>
          </w:p>
        </w:tc>
        <w:tc>
          <w:tcPr>
            <w:tcW w:w="1249"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33200</w:t>
            </w:r>
          </w:p>
        </w:tc>
        <w:tc>
          <w:tcPr>
            <w:tcW w:w="10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272</w:t>
            </w:r>
          </w:p>
        </w:tc>
      </w:tr>
      <w:tr w:rsidR="00B916E4" w:rsidRPr="006020F6" w:rsidTr="00AD352B">
        <w:trPr>
          <w:trHeight w:val="421"/>
        </w:trPr>
        <w:tc>
          <w:tcPr>
            <w:tcW w:w="1296" w:type="dxa"/>
            <w:vAlign w:val="center"/>
          </w:tcPr>
          <w:p w:rsidR="00B916E4" w:rsidRPr="006020F6" w:rsidRDefault="00B916E4" w:rsidP="004E0A92">
            <w:pPr>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Р</w:t>
            </w:r>
            <w:r w:rsidRPr="006020F6">
              <w:rPr>
                <w:rFonts w:ascii="Times New Roman" w:hAnsi="Times New Roman" w:cs="Times New Roman"/>
                <w:sz w:val="24"/>
                <w:szCs w:val="24"/>
                <w:vertAlign w:val="subscript"/>
                <w:lang w:val="kk-KZ"/>
              </w:rPr>
              <w:t>0</w:t>
            </w:r>
            <w:r w:rsidRPr="006020F6">
              <w:rPr>
                <w:rFonts w:ascii="Times New Roman" w:hAnsi="Times New Roman" w:cs="Times New Roman"/>
                <w:sz w:val="24"/>
                <w:szCs w:val="24"/>
                <w:vertAlign w:val="subscript"/>
                <w:lang w:val="en-US"/>
              </w:rPr>
              <w:t xml:space="preserve"> </w:t>
            </w:r>
            <w:r w:rsidRPr="006020F6">
              <w:rPr>
                <w:rFonts w:ascii="Times New Roman" w:hAnsi="Times New Roman" w:cs="Times New Roman"/>
                <w:sz w:val="24"/>
                <w:szCs w:val="24"/>
                <w:lang w:val="en-US"/>
              </w:rPr>
              <w:t>K</w:t>
            </w:r>
            <w:r w:rsidRPr="006020F6">
              <w:rPr>
                <w:rFonts w:ascii="Times New Roman" w:hAnsi="Times New Roman" w:cs="Times New Roman"/>
                <w:sz w:val="24"/>
                <w:szCs w:val="24"/>
                <w:vertAlign w:val="subscript"/>
                <w:lang w:val="en-US"/>
              </w:rPr>
              <w:t>70</w:t>
            </w:r>
          </w:p>
        </w:tc>
        <w:tc>
          <w:tcPr>
            <w:tcW w:w="11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12,7</w:t>
            </w:r>
          </w:p>
        </w:tc>
        <w:tc>
          <w:tcPr>
            <w:tcW w:w="1007"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140650</w:t>
            </w:r>
          </w:p>
        </w:tc>
        <w:tc>
          <w:tcPr>
            <w:tcW w:w="1008"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11075</w:t>
            </w:r>
          </w:p>
        </w:tc>
        <w:tc>
          <w:tcPr>
            <w:tcW w:w="1007"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40,0</w:t>
            </w:r>
          </w:p>
        </w:tc>
        <w:tc>
          <w:tcPr>
            <w:tcW w:w="863"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50,8</w:t>
            </w:r>
          </w:p>
        </w:tc>
        <w:tc>
          <w:tcPr>
            <w:tcW w:w="11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367350</w:t>
            </w:r>
          </w:p>
        </w:tc>
        <w:tc>
          <w:tcPr>
            <w:tcW w:w="1249"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226700</w:t>
            </w:r>
          </w:p>
        </w:tc>
        <w:tc>
          <w:tcPr>
            <w:tcW w:w="10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261</w:t>
            </w:r>
          </w:p>
        </w:tc>
      </w:tr>
      <w:tr w:rsidR="00B916E4" w:rsidRPr="006020F6" w:rsidTr="00AD352B">
        <w:trPr>
          <w:trHeight w:val="421"/>
        </w:trPr>
        <w:tc>
          <w:tcPr>
            <w:tcW w:w="1296" w:type="dxa"/>
            <w:vAlign w:val="center"/>
          </w:tcPr>
          <w:p w:rsidR="00B916E4" w:rsidRPr="006020F6" w:rsidRDefault="00B916E4" w:rsidP="004E0A92">
            <w:pPr>
              <w:spacing w:after="0" w:line="240" w:lineRule="auto"/>
              <w:jc w:val="center"/>
              <w:rPr>
                <w:rFonts w:ascii="Times New Roman" w:hAnsi="Times New Roman" w:cs="Times New Roman"/>
                <w:sz w:val="24"/>
                <w:szCs w:val="24"/>
                <w:lang w:val="en-US"/>
              </w:rPr>
            </w:pPr>
            <w:r w:rsidRPr="006020F6">
              <w:rPr>
                <w:rFonts w:ascii="Times New Roman" w:hAnsi="Times New Roman" w:cs="Times New Roman"/>
                <w:sz w:val="24"/>
                <w:szCs w:val="24"/>
                <w:lang w:val="kk-KZ"/>
              </w:rPr>
              <w:t>Р</w:t>
            </w:r>
            <w:r w:rsidRPr="006020F6">
              <w:rPr>
                <w:rFonts w:ascii="Times New Roman" w:hAnsi="Times New Roman" w:cs="Times New Roman"/>
                <w:sz w:val="24"/>
                <w:szCs w:val="24"/>
                <w:vertAlign w:val="subscript"/>
                <w:lang w:val="kk-KZ"/>
              </w:rPr>
              <w:t>0</w:t>
            </w:r>
            <w:r w:rsidRPr="006020F6">
              <w:rPr>
                <w:rFonts w:ascii="Times New Roman" w:hAnsi="Times New Roman" w:cs="Times New Roman"/>
                <w:sz w:val="24"/>
                <w:szCs w:val="24"/>
                <w:vertAlign w:val="subscript"/>
                <w:lang w:val="en-US"/>
              </w:rPr>
              <w:t xml:space="preserve"> </w:t>
            </w:r>
            <w:r w:rsidRPr="006020F6">
              <w:rPr>
                <w:rFonts w:ascii="Times New Roman" w:hAnsi="Times New Roman" w:cs="Times New Roman"/>
                <w:sz w:val="24"/>
                <w:szCs w:val="24"/>
                <w:lang w:val="en-US"/>
              </w:rPr>
              <w:t>Сo</w:t>
            </w:r>
          </w:p>
        </w:tc>
        <w:tc>
          <w:tcPr>
            <w:tcW w:w="11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13,6</w:t>
            </w:r>
          </w:p>
        </w:tc>
        <w:tc>
          <w:tcPr>
            <w:tcW w:w="1007"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171250</w:t>
            </w:r>
          </w:p>
        </w:tc>
        <w:tc>
          <w:tcPr>
            <w:tcW w:w="1008"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14430</w:t>
            </w:r>
          </w:p>
        </w:tc>
        <w:tc>
          <w:tcPr>
            <w:tcW w:w="1007"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40,0</w:t>
            </w:r>
          </w:p>
        </w:tc>
        <w:tc>
          <w:tcPr>
            <w:tcW w:w="863"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54,0</w:t>
            </w:r>
          </w:p>
        </w:tc>
        <w:tc>
          <w:tcPr>
            <w:tcW w:w="11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372750</w:t>
            </w:r>
          </w:p>
        </w:tc>
        <w:tc>
          <w:tcPr>
            <w:tcW w:w="1249"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14000</w:t>
            </w:r>
          </w:p>
        </w:tc>
        <w:tc>
          <w:tcPr>
            <w:tcW w:w="10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218</w:t>
            </w:r>
          </w:p>
        </w:tc>
      </w:tr>
      <w:tr w:rsidR="00B916E4" w:rsidRPr="006020F6" w:rsidTr="00AD352B">
        <w:trPr>
          <w:trHeight w:val="421"/>
        </w:trPr>
        <w:tc>
          <w:tcPr>
            <w:tcW w:w="1296" w:type="dxa"/>
            <w:vAlign w:val="center"/>
          </w:tcPr>
          <w:p w:rsidR="00B916E4" w:rsidRPr="006020F6" w:rsidRDefault="00B916E4" w:rsidP="004E0A92">
            <w:pPr>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Р</w:t>
            </w:r>
            <w:r w:rsidRPr="006020F6">
              <w:rPr>
                <w:rFonts w:ascii="Times New Roman" w:hAnsi="Times New Roman" w:cs="Times New Roman"/>
                <w:sz w:val="24"/>
                <w:szCs w:val="24"/>
                <w:vertAlign w:val="subscript"/>
                <w:lang w:val="kk-KZ"/>
              </w:rPr>
              <w:t>0</w:t>
            </w:r>
            <w:r w:rsidRPr="006020F6">
              <w:rPr>
                <w:rFonts w:ascii="Times New Roman" w:hAnsi="Times New Roman" w:cs="Times New Roman"/>
                <w:sz w:val="24"/>
                <w:szCs w:val="24"/>
                <w:vertAlign w:val="subscript"/>
                <w:lang w:val="en-US"/>
              </w:rPr>
              <w:t xml:space="preserve"> </w:t>
            </w:r>
            <w:r w:rsidRPr="006020F6">
              <w:rPr>
                <w:rFonts w:ascii="Times New Roman" w:hAnsi="Times New Roman" w:cs="Times New Roman"/>
                <w:sz w:val="24"/>
                <w:szCs w:val="24"/>
                <w:lang w:val="en-US"/>
              </w:rPr>
              <w:t>Мo</w:t>
            </w:r>
          </w:p>
        </w:tc>
        <w:tc>
          <w:tcPr>
            <w:tcW w:w="11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14,2</w:t>
            </w:r>
          </w:p>
        </w:tc>
        <w:tc>
          <w:tcPr>
            <w:tcW w:w="1007"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171200</w:t>
            </w:r>
          </w:p>
        </w:tc>
        <w:tc>
          <w:tcPr>
            <w:tcW w:w="1008"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13820</w:t>
            </w:r>
          </w:p>
        </w:tc>
        <w:tc>
          <w:tcPr>
            <w:tcW w:w="1007"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40,0</w:t>
            </w:r>
          </w:p>
        </w:tc>
        <w:tc>
          <w:tcPr>
            <w:tcW w:w="863"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56,8</w:t>
            </w:r>
          </w:p>
        </w:tc>
        <w:tc>
          <w:tcPr>
            <w:tcW w:w="11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396750</w:t>
            </w:r>
          </w:p>
        </w:tc>
        <w:tc>
          <w:tcPr>
            <w:tcW w:w="1249"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38000</w:t>
            </w:r>
          </w:p>
        </w:tc>
        <w:tc>
          <w:tcPr>
            <w:tcW w:w="10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232</w:t>
            </w:r>
          </w:p>
        </w:tc>
      </w:tr>
      <w:tr w:rsidR="00B916E4" w:rsidRPr="006020F6" w:rsidTr="00AD352B">
        <w:trPr>
          <w:trHeight w:val="421"/>
        </w:trPr>
        <w:tc>
          <w:tcPr>
            <w:tcW w:w="1296" w:type="dxa"/>
          </w:tcPr>
          <w:p w:rsidR="00B916E4" w:rsidRPr="006020F6" w:rsidRDefault="00B916E4" w:rsidP="004E0A92">
            <w:pPr>
              <w:spacing w:after="0" w:line="240" w:lineRule="auto"/>
              <w:jc w:val="both"/>
              <w:rPr>
                <w:rFonts w:ascii="Times New Roman" w:hAnsi="Times New Roman" w:cs="Times New Roman"/>
                <w:sz w:val="24"/>
                <w:szCs w:val="24"/>
                <w:lang w:val="kk-KZ"/>
              </w:rPr>
            </w:pPr>
            <w:r w:rsidRPr="006020F6">
              <w:rPr>
                <w:rFonts w:ascii="Times New Roman" w:hAnsi="Times New Roman" w:cs="Times New Roman"/>
                <w:sz w:val="24"/>
                <w:szCs w:val="24"/>
                <w:lang w:val="kk-KZ"/>
              </w:rPr>
              <w:t>Р</w:t>
            </w:r>
            <w:r w:rsidRPr="006020F6">
              <w:rPr>
                <w:rFonts w:ascii="Times New Roman" w:hAnsi="Times New Roman" w:cs="Times New Roman"/>
                <w:sz w:val="24"/>
                <w:szCs w:val="24"/>
                <w:vertAlign w:val="subscript"/>
                <w:lang w:val="kk-KZ"/>
              </w:rPr>
              <w:t>150</w:t>
            </w:r>
            <w:r>
              <w:rPr>
                <w:rFonts w:ascii="Times New Roman" w:hAnsi="Times New Roman" w:cs="Times New Roman"/>
                <w:sz w:val="24"/>
                <w:szCs w:val="24"/>
                <w:vertAlign w:val="subscript"/>
                <w:lang w:val="kk-KZ"/>
              </w:rPr>
              <w:t xml:space="preserve"> </w:t>
            </w:r>
            <w:r w:rsidRPr="006020F6">
              <w:rPr>
                <w:rFonts w:ascii="Times New Roman" w:hAnsi="Times New Roman" w:cs="Times New Roman"/>
                <w:sz w:val="24"/>
                <w:szCs w:val="24"/>
                <w:lang w:val="kk-KZ"/>
              </w:rPr>
              <w:t>(фон)</w:t>
            </w:r>
          </w:p>
        </w:tc>
        <w:tc>
          <w:tcPr>
            <w:tcW w:w="11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16,2</w:t>
            </w:r>
          </w:p>
        </w:tc>
        <w:tc>
          <w:tcPr>
            <w:tcW w:w="1007"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178500</w:t>
            </w:r>
          </w:p>
        </w:tc>
        <w:tc>
          <w:tcPr>
            <w:tcW w:w="1008"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11019</w:t>
            </w:r>
          </w:p>
        </w:tc>
        <w:tc>
          <w:tcPr>
            <w:tcW w:w="1007"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40,0</w:t>
            </w:r>
          </w:p>
        </w:tc>
        <w:tc>
          <w:tcPr>
            <w:tcW w:w="863"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64,8</w:t>
            </w:r>
          </w:p>
        </w:tc>
        <w:tc>
          <w:tcPr>
            <w:tcW w:w="11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469500</w:t>
            </w:r>
          </w:p>
        </w:tc>
        <w:tc>
          <w:tcPr>
            <w:tcW w:w="1249"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110750</w:t>
            </w:r>
          </w:p>
        </w:tc>
        <w:tc>
          <w:tcPr>
            <w:tcW w:w="10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263</w:t>
            </w:r>
          </w:p>
        </w:tc>
      </w:tr>
      <w:tr w:rsidR="00B916E4" w:rsidRPr="006020F6" w:rsidTr="00AD352B">
        <w:trPr>
          <w:trHeight w:val="421"/>
        </w:trPr>
        <w:tc>
          <w:tcPr>
            <w:tcW w:w="1296" w:type="dxa"/>
          </w:tcPr>
          <w:p w:rsidR="00B916E4" w:rsidRPr="006020F6" w:rsidRDefault="00B916E4" w:rsidP="004E0A92">
            <w:pPr>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Р</w:t>
            </w:r>
            <w:r w:rsidRPr="006020F6">
              <w:rPr>
                <w:rFonts w:ascii="Times New Roman" w:hAnsi="Times New Roman" w:cs="Times New Roman"/>
                <w:sz w:val="24"/>
                <w:szCs w:val="24"/>
                <w:vertAlign w:val="subscript"/>
                <w:lang w:val="kk-KZ"/>
              </w:rPr>
              <w:t xml:space="preserve">150 </w:t>
            </w:r>
            <w:r w:rsidRPr="006020F6">
              <w:rPr>
                <w:rFonts w:ascii="Times New Roman" w:hAnsi="Times New Roman" w:cs="Times New Roman"/>
                <w:sz w:val="24"/>
                <w:szCs w:val="24"/>
                <w:lang w:val="en-US"/>
              </w:rPr>
              <w:t>N</w:t>
            </w:r>
            <w:r w:rsidRPr="006020F6">
              <w:rPr>
                <w:rFonts w:ascii="Times New Roman" w:hAnsi="Times New Roman" w:cs="Times New Roman"/>
                <w:sz w:val="24"/>
                <w:szCs w:val="24"/>
                <w:vertAlign w:val="subscript"/>
                <w:lang w:val="en-US"/>
              </w:rPr>
              <w:t>60</w:t>
            </w:r>
          </w:p>
        </w:tc>
        <w:tc>
          <w:tcPr>
            <w:tcW w:w="11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16,7</w:t>
            </w:r>
          </w:p>
        </w:tc>
        <w:tc>
          <w:tcPr>
            <w:tcW w:w="1007"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201050</w:t>
            </w:r>
          </w:p>
        </w:tc>
        <w:tc>
          <w:tcPr>
            <w:tcW w:w="1008"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12039</w:t>
            </w:r>
          </w:p>
        </w:tc>
        <w:tc>
          <w:tcPr>
            <w:tcW w:w="1007"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40,0</w:t>
            </w:r>
          </w:p>
        </w:tc>
        <w:tc>
          <w:tcPr>
            <w:tcW w:w="863" w:type="dxa"/>
          </w:tcPr>
          <w:p w:rsidR="00B916E4" w:rsidRPr="006020F6" w:rsidRDefault="00B916E4" w:rsidP="004E0A92">
            <w:pPr>
              <w:tabs>
                <w:tab w:val="left" w:pos="5523"/>
              </w:tabs>
              <w:spacing w:after="0" w:line="240" w:lineRule="auto"/>
              <w:rPr>
                <w:rFonts w:ascii="Times New Roman" w:hAnsi="Times New Roman" w:cs="Times New Roman"/>
                <w:sz w:val="24"/>
                <w:szCs w:val="24"/>
                <w:lang w:val="kk-KZ"/>
              </w:rPr>
            </w:pPr>
            <w:r w:rsidRPr="006020F6">
              <w:rPr>
                <w:rFonts w:ascii="Times New Roman" w:hAnsi="Times New Roman" w:cs="Times New Roman"/>
                <w:sz w:val="24"/>
                <w:szCs w:val="24"/>
                <w:lang w:val="kk-KZ"/>
              </w:rPr>
              <w:t>66,8</w:t>
            </w:r>
          </w:p>
        </w:tc>
        <w:tc>
          <w:tcPr>
            <w:tcW w:w="11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466950</w:t>
            </w:r>
          </w:p>
        </w:tc>
        <w:tc>
          <w:tcPr>
            <w:tcW w:w="1249"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108200</w:t>
            </w:r>
          </w:p>
        </w:tc>
        <w:tc>
          <w:tcPr>
            <w:tcW w:w="10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232</w:t>
            </w:r>
          </w:p>
        </w:tc>
      </w:tr>
      <w:tr w:rsidR="00B916E4" w:rsidRPr="006020F6" w:rsidTr="00AD352B">
        <w:trPr>
          <w:trHeight w:val="421"/>
        </w:trPr>
        <w:tc>
          <w:tcPr>
            <w:tcW w:w="1296" w:type="dxa"/>
          </w:tcPr>
          <w:p w:rsidR="00B916E4" w:rsidRPr="006020F6" w:rsidRDefault="00B916E4" w:rsidP="004E0A92">
            <w:pPr>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Р</w:t>
            </w:r>
            <w:r w:rsidRPr="006020F6">
              <w:rPr>
                <w:rFonts w:ascii="Times New Roman" w:hAnsi="Times New Roman" w:cs="Times New Roman"/>
                <w:sz w:val="24"/>
                <w:szCs w:val="24"/>
                <w:vertAlign w:val="subscript"/>
                <w:lang w:val="kk-KZ"/>
              </w:rPr>
              <w:t>150</w:t>
            </w:r>
            <w:r w:rsidRPr="006020F6">
              <w:rPr>
                <w:rFonts w:ascii="Times New Roman" w:hAnsi="Times New Roman" w:cs="Times New Roman"/>
                <w:sz w:val="24"/>
                <w:szCs w:val="24"/>
                <w:vertAlign w:val="subscript"/>
                <w:lang w:val="en-US"/>
              </w:rPr>
              <w:t xml:space="preserve"> </w:t>
            </w:r>
            <w:r w:rsidRPr="006020F6">
              <w:rPr>
                <w:rFonts w:ascii="Times New Roman" w:hAnsi="Times New Roman" w:cs="Times New Roman"/>
                <w:sz w:val="24"/>
                <w:szCs w:val="24"/>
                <w:lang w:val="en-US"/>
              </w:rPr>
              <w:t>K</w:t>
            </w:r>
            <w:r w:rsidRPr="006020F6">
              <w:rPr>
                <w:rFonts w:ascii="Times New Roman" w:hAnsi="Times New Roman" w:cs="Times New Roman"/>
                <w:sz w:val="24"/>
                <w:szCs w:val="24"/>
                <w:vertAlign w:val="subscript"/>
                <w:lang w:val="en-US"/>
              </w:rPr>
              <w:t>70</w:t>
            </w:r>
          </w:p>
        </w:tc>
        <w:tc>
          <w:tcPr>
            <w:tcW w:w="11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16,7</w:t>
            </w:r>
          </w:p>
        </w:tc>
        <w:tc>
          <w:tcPr>
            <w:tcW w:w="1007"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197900</w:t>
            </w:r>
          </w:p>
        </w:tc>
        <w:tc>
          <w:tcPr>
            <w:tcW w:w="1008"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11850</w:t>
            </w:r>
          </w:p>
        </w:tc>
        <w:tc>
          <w:tcPr>
            <w:tcW w:w="1007"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40,0</w:t>
            </w:r>
          </w:p>
        </w:tc>
        <w:tc>
          <w:tcPr>
            <w:tcW w:w="863"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66,8</w:t>
            </w:r>
          </w:p>
        </w:tc>
        <w:tc>
          <w:tcPr>
            <w:tcW w:w="11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470100</w:t>
            </w:r>
          </w:p>
        </w:tc>
        <w:tc>
          <w:tcPr>
            <w:tcW w:w="1249"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272200</w:t>
            </w:r>
          </w:p>
        </w:tc>
        <w:tc>
          <w:tcPr>
            <w:tcW w:w="10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238</w:t>
            </w:r>
          </w:p>
        </w:tc>
      </w:tr>
      <w:tr w:rsidR="00B916E4" w:rsidRPr="006020F6" w:rsidTr="00AD352B">
        <w:trPr>
          <w:trHeight w:val="421"/>
        </w:trPr>
        <w:tc>
          <w:tcPr>
            <w:tcW w:w="1296" w:type="dxa"/>
          </w:tcPr>
          <w:p w:rsidR="00B916E4" w:rsidRPr="006020F6" w:rsidRDefault="00B916E4" w:rsidP="004E0A92">
            <w:pPr>
              <w:spacing w:after="0" w:line="240" w:lineRule="auto"/>
              <w:jc w:val="center"/>
              <w:rPr>
                <w:rFonts w:ascii="Times New Roman" w:hAnsi="Times New Roman" w:cs="Times New Roman"/>
                <w:sz w:val="24"/>
                <w:szCs w:val="24"/>
                <w:lang w:val="en-US"/>
              </w:rPr>
            </w:pPr>
            <w:r w:rsidRPr="006020F6">
              <w:rPr>
                <w:rFonts w:ascii="Times New Roman" w:hAnsi="Times New Roman" w:cs="Times New Roman"/>
                <w:sz w:val="24"/>
                <w:szCs w:val="24"/>
                <w:lang w:val="kk-KZ"/>
              </w:rPr>
              <w:t>Р</w:t>
            </w:r>
            <w:r w:rsidRPr="006020F6">
              <w:rPr>
                <w:rFonts w:ascii="Times New Roman" w:hAnsi="Times New Roman" w:cs="Times New Roman"/>
                <w:sz w:val="24"/>
                <w:szCs w:val="24"/>
                <w:vertAlign w:val="subscript"/>
                <w:lang w:val="kk-KZ"/>
              </w:rPr>
              <w:t>150</w:t>
            </w:r>
            <w:r w:rsidRPr="006020F6">
              <w:rPr>
                <w:rFonts w:ascii="Times New Roman" w:hAnsi="Times New Roman" w:cs="Times New Roman"/>
                <w:sz w:val="24"/>
                <w:szCs w:val="24"/>
                <w:vertAlign w:val="subscript"/>
                <w:lang w:val="en-US"/>
              </w:rPr>
              <w:t xml:space="preserve"> </w:t>
            </w:r>
            <w:r w:rsidRPr="006020F6">
              <w:rPr>
                <w:rFonts w:ascii="Times New Roman" w:hAnsi="Times New Roman" w:cs="Times New Roman"/>
                <w:sz w:val="24"/>
                <w:szCs w:val="24"/>
                <w:lang w:val="en-US"/>
              </w:rPr>
              <w:t>Сo</w:t>
            </w:r>
          </w:p>
        </w:tc>
        <w:tc>
          <w:tcPr>
            <w:tcW w:w="11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18,0</w:t>
            </w:r>
          </w:p>
        </w:tc>
        <w:tc>
          <w:tcPr>
            <w:tcW w:w="1007"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228500</w:t>
            </w:r>
          </w:p>
        </w:tc>
        <w:tc>
          <w:tcPr>
            <w:tcW w:w="1008"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14083</w:t>
            </w:r>
          </w:p>
        </w:tc>
        <w:tc>
          <w:tcPr>
            <w:tcW w:w="1007"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40,0</w:t>
            </w:r>
          </w:p>
        </w:tc>
        <w:tc>
          <w:tcPr>
            <w:tcW w:w="863"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72,0</w:t>
            </w:r>
          </w:p>
        </w:tc>
        <w:tc>
          <w:tcPr>
            <w:tcW w:w="11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491500</w:t>
            </w:r>
          </w:p>
        </w:tc>
        <w:tc>
          <w:tcPr>
            <w:tcW w:w="1249"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192750</w:t>
            </w:r>
          </w:p>
        </w:tc>
        <w:tc>
          <w:tcPr>
            <w:tcW w:w="10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215</w:t>
            </w:r>
          </w:p>
        </w:tc>
      </w:tr>
      <w:tr w:rsidR="00B916E4" w:rsidRPr="006020F6" w:rsidTr="00AD352B">
        <w:trPr>
          <w:trHeight w:val="421"/>
        </w:trPr>
        <w:tc>
          <w:tcPr>
            <w:tcW w:w="1296" w:type="dxa"/>
          </w:tcPr>
          <w:p w:rsidR="00B916E4" w:rsidRPr="006020F6" w:rsidRDefault="00B916E4" w:rsidP="004E0A92">
            <w:pPr>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Р</w:t>
            </w:r>
            <w:r w:rsidRPr="006020F6">
              <w:rPr>
                <w:rFonts w:ascii="Times New Roman" w:hAnsi="Times New Roman" w:cs="Times New Roman"/>
                <w:sz w:val="24"/>
                <w:szCs w:val="24"/>
                <w:vertAlign w:val="subscript"/>
                <w:lang w:val="kk-KZ"/>
              </w:rPr>
              <w:t>150</w:t>
            </w:r>
            <w:r w:rsidRPr="006020F6">
              <w:rPr>
                <w:rFonts w:ascii="Times New Roman" w:hAnsi="Times New Roman" w:cs="Times New Roman"/>
                <w:sz w:val="24"/>
                <w:szCs w:val="24"/>
                <w:vertAlign w:val="subscript"/>
                <w:lang w:val="en-US"/>
              </w:rPr>
              <w:t xml:space="preserve"> </w:t>
            </w:r>
            <w:r w:rsidRPr="006020F6">
              <w:rPr>
                <w:rFonts w:ascii="Times New Roman" w:hAnsi="Times New Roman" w:cs="Times New Roman"/>
                <w:sz w:val="24"/>
                <w:szCs w:val="24"/>
                <w:lang w:val="en-US"/>
              </w:rPr>
              <w:t>Мo</w:t>
            </w:r>
          </w:p>
        </w:tc>
        <w:tc>
          <w:tcPr>
            <w:tcW w:w="11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19,1</w:t>
            </w:r>
          </w:p>
        </w:tc>
        <w:tc>
          <w:tcPr>
            <w:tcW w:w="1007"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228500</w:t>
            </w:r>
          </w:p>
        </w:tc>
        <w:tc>
          <w:tcPr>
            <w:tcW w:w="1008"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13272</w:t>
            </w:r>
          </w:p>
        </w:tc>
        <w:tc>
          <w:tcPr>
            <w:tcW w:w="1007"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40,0</w:t>
            </w:r>
          </w:p>
        </w:tc>
        <w:tc>
          <w:tcPr>
            <w:tcW w:w="863"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76,4</w:t>
            </w:r>
          </w:p>
        </w:tc>
        <w:tc>
          <w:tcPr>
            <w:tcW w:w="11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535500</w:t>
            </w:r>
          </w:p>
        </w:tc>
        <w:tc>
          <w:tcPr>
            <w:tcW w:w="1249"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176750</w:t>
            </w:r>
          </w:p>
        </w:tc>
        <w:tc>
          <w:tcPr>
            <w:tcW w:w="10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234</w:t>
            </w:r>
          </w:p>
        </w:tc>
      </w:tr>
      <w:tr w:rsidR="00B916E4" w:rsidRPr="006020F6" w:rsidTr="00AD352B">
        <w:trPr>
          <w:trHeight w:val="421"/>
        </w:trPr>
        <w:tc>
          <w:tcPr>
            <w:tcW w:w="1296" w:type="dxa"/>
          </w:tcPr>
          <w:p w:rsidR="00B916E4" w:rsidRPr="006020F6" w:rsidRDefault="00B916E4" w:rsidP="004E0A92">
            <w:pPr>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Р</w:t>
            </w:r>
            <w:r w:rsidRPr="006020F6">
              <w:rPr>
                <w:rFonts w:ascii="Times New Roman" w:hAnsi="Times New Roman" w:cs="Times New Roman"/>
                <w:sz w:val="24"/>
                <w:szCs w:val="24"/>
                <w:vertAlign w:val="subscript"/>
                <w:lang w:val="kk-KZ"/>
              </w:rPr>
              <w:t>200</w:t>
            </w:r>
            <w:r>
              <w:rPr>
                <w:rFonts w:ascii="Times New Roman" w:hAnsi="Times New Roman" w:cs="Times New Roman"/>
                <w:sz w:val="24"/>
                <w:szCs w:val="24"/>
                <w:vertAlign w:val="subscript"/>
                <w:lang w:val="kk-KZ"/>
              </w:rPr>
              <w:t xml:space="preserve"> </w:t>
            </w:r>
            <w:r w:rsidRPr="006020F6">
              <w:rPr>
                <w:rFonts w:ascii="Times New Roman" w:hAnsi="Times New Roman" w:cs="Times New Roman"/>
                <w:sz w:val="24"/>
                <w:szCs w:val="24"/>
                <w:lang w:val="kk-KZ"/>
              </w:rPr>
              <w:t>(фон)</w:t>
            </w:r>
          </w:p>
        </w:tc>
        <w:tc>
          <w:tcPr>
            <w:tcW w:w="11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17,6</w:t>
            </w:r>
          </w:p>
        </w:tc>
        <w:tc>
          <w:tcPr>
            <w:tcW w:w="1007"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195000</w:t>
            </w:r>
          </w:p>
        </w:tc>
        <w:tc>
          <w:tcPr>
            <w:tcW w:w="1008"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11080</w:t>
            </w:r>
          </w:p>
        </w:tc>
        <w:tc>
          <w:tcPr>
            <w:tcW w:w="1007"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40,0</w:t>
            </w:r>
          </w:p>
        </w:tc>
        <w:tc>
          <w:tcPr>
            <w:tcW w:w="863"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70,4</w:t>
            </w:r>
          </w:p>
        </w:tc>
        <w:tc>
          <w:tcPr>
            <w:tcW w:w="11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509000</w:t>
            </w:r>
          </w:p>
        </w:tc>
        <w:tc>
          <w:tcPr>
            <w:tcW w:w="1249"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150250</w:t>
            </w:r>
          </w:p>
        </w:tc>
        <w:tc>
          <w:tcPr>
            <w:tcW w:w="10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261</w:t>
            </w:r>
          </w:p>
        </w:tc>
      </w:tr>
      <w:tr w:rsidR="00B916E4" w:rsidRPr="006020F6" w:rsidTr="00AD352B">
        <w:trPr>
          <w:trHeight w:val="421"/>
        </w:trPr>
        <w:tc>
          <w:tcPr>
            <w:tcW w:w="1296" w:type="dxa"/>
          </w:tcPr>
          <w:p w:rsidR="00B916E4" w:rsidRPr="006020F6" w:rsidRDefault="00B916E4" w:rsidP="004E0A92">
            <w:pPr>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Р</w:t>
            </w:r>
            <w:r w:rsidRPr="006020F6">
              <w:rPr>
                <w:rFonts w:ascii="Times New Roman" w:hAnsi="Times New Roman" w:cs="Times New Roman"/>
                <w:sz w:val="24"/>
                <w:szCs w:val="24"/>
                <w:vertAlign w:val="subscript"/>
                <w:lang w:val="kk-KZ"/>
              </w:rPr>
              <w:t xml:space="preserve">200 </w:t>
            </w:r>
            <w:r w:rsidRPr="006020F6">
              <w:rPr>
                <w:rFonts w:ascii="Times New Roman" w:hAnsi="Times New Roman" w:cs="Times New Roman"/>
                <w:sz w:val="24"/>
                <w:szCs w:val="24"/>
                <w:lang w:val="en-US"/>
              </w:rPr>
              <w:t>N</w:t>
            </w:r>
            <w:r w:rsidRPr="006020F6">
              <w:rPr>
                <w:rFonts w:ascii="Times New Roman" w:hAnsi="Times New Roman" w:cs="Times New Roman"/>
                <w:sz w:val="24"/>
                <w:szCs w:val="24"/>
                <w:vertAlign w:val="subscript"/>
                <w:lang w:val="en-US"/>
              </w:rPr>
              <w:t>60</w:t>
            </w:r>
          </w:p>
        </w:tc>
        <w:tc>
          <w:tcPr>
            <w:tcW w:w="11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19,3</w:t>
            </w:r>
          </w:p>
        </w:tc>
        <w:tc>
          <w:tcPr>
            <w:tcW w:w="1007"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217550</w:t>
            </w:r>
          </w:p>
        </w:tc>
        <w:tc>
          <w:tcPr>
            <w:tcW w:w="1008"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11272</w:t>
            </w:r>
          </w:p>
        </w:tc>
        <w:tc>
          <w:tcPr>
            <w:tcW w:w="1007"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40,0</w:t>
            </w:r>
          </w:p>
        </w:tc>
        <w:tc>
          <w:tcPr>
            <w:tcW w:w="863"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77,2</w:t>
            </w:r>
          </w:p>
        </w:tc>
        <w:tc>
          <w:tcPr>
            <w:tcW w:w="11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554450</w:t>
            </w:r>
          </w:p>
        </w:tc>
        <w:tc>
          <w:tcPr>
            <w:tcW w:w="1249"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195700</w:t>
            </w:r>
          </w:p>
        </w:tc>
        <w:tc>
          <w:tcPr>
            <w:tcW w:w="10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255</w:t>
            </w:r>
          </w:p>
        </w:tc>
      </w:tr>
      <w:tr w:rsidR="00B916E4" w:rsidRPr="006020F6" w:rsidTr="00AD352B">
        <w:trPr>
          <w:trHeight w:val="421"/>
        </w:trPr>
        <w:tc>
          <w:tcPr>
            <w:tcW w:w="1296" w:type="dxa"/>
          </w:tcPr>
          <w:p w:rsidR="00B916E4" w:rsidRPr="006020F6" w:rsidRDefault="00B916E4" w:rsidP="004E0A92">
            <w:pPr>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Р</w:t>
            </w:r>
            <w:r w:rsidRPr="006020F6">
              <w:rPr>
                <w:rFonts w:ascii="Times New Roman" w:hAnsi="Times New Roman" w:cs="Times New Roman"/>
                <w:sz w:val="24"/>
                <w:szCs w:val="24"/>
                <w:vertAlign w:val="subscript"/>
                <w:lang w:val="kk-KZ"/>
              </w:rPr>
              <w:t>200</w:t>
            </w:r>
            <w:r w:rsidRPr="006020F6">
              <w:rPr>
                <w:rFonts w:ascii="Times New Roman" w:hAnsi="Times New Roman" w:cs="Times New Roman"/>
                <w:sz w:val="24"/>
                <w:szCs w:val="24"/>
                <w:vertAlign w:val="subscript"/>
                <w:lang w:val="en-US"/>
              </w:rPr>
              <w:t xml:space="preserve"> </w:t>
            </w:r>
            <w:r w:rsidRPr="006020F6">
              <w:rPr>
                <w:rFonts w:ascii="Times New Roman" w:hAnsi="Times New Roman" w:cs="Times New Roman"/>
                <w:sz w:val="24"/>
                <w:szCs w:val="24"/>
                <w:lang w:val="en-US"/>
              </w:rPr>
              <w:t>K</w:t>
            </w:r>
            <w:r w:rsidRPr="006020F6">
              <w:rPr>
                <w:rFonts w:ascii="Times New Roman" w:hAnsi="Times New Roman" w:cs="Times New Roman"/>
                <w:sz w:val="24"/>
                <w:szCs w:val="24"/>
                <w:vertAlign w:val="subscript"/>
                <w:lang w:val="en-US"/>
              </w:rPr>
              <w:t>70</w:t>
            </w:r>
          </w:p>
        </w:tc>
        <w:tc>
          <w:tcPr>
            <w:tcW w:w="11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18,6</w:t>
            </w:r>
          </w:p>
        </w:tc>
        <w:tc>
          <w:tcPr>
            <w:tcW w:w="1007"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214400</w:t>
            </w:r>
          </w:p>
        </w:tc>
        <w:tc>
          <w:tcPr>
            <w:tcW w:w="1008"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11527</w:t>
            </w:r>
          </w:p>
        </w:tc>
        <w:tc>
          <w:tcPr>
            <w:tcW w:w="1007"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40,0</w:t>
            </w:r>
          </w:p>
        </w:tc>
        <w:tc>
          <w:tcPr>
            <w:tcW w:w="863"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74,4</w:t>
            </w:r>
          </w:p>
        </w:tc>
        <w:tc>
          <w:tcPr>
            <w:tcW w:w="11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529600</w:t>
            </w:r>
          </w:p>
        </w:tc>
        <w:tc>
          <w:tcPr>
            <w:tcW w:w="1249"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315200</w:t>
            </w:r>
          </w:p>
        </w:tc>
        <w:tc>
          <w:tcPr>
            <w:tcW w:w="10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247</w:t>
            </w:r>
          </w:p>
        </w:tc>
      </w:tr>
      <w:tr w:rsidR="00B916E4" w:rsidRPr="006020F6" w:rsidTr="00AD352B">
        <w:trPr>
          <w:trHeight w:val="421"/>
        </w:trPr>
        <w:tc>
          <w:tcPr>
            <w:tcW w:w="1296" w:type="dxa"/>
          </w:tcPr>
          <w:p w:rsidR="00B916E4" w:rsidRPr="006020F6" w:rsidRDefault="00B916E4" w:rsidP="004E0A92">
            <w:pPr>
              <w:spacing w:after="0" w:line="240" w:lineRule="auto"/>
              <w:jc w:val="center"/>
              <w:rPr>
                <w:rFonts w:ascii="Times New Roman" w:hAnsi="Times New Roman" w:cs="Times New Roman"/>
                <w:sz w:val="24"/>
                <w:szCs w:val="24"/>
                <w:lang w:val="en-US"/>
              </w:rPr>
            </w:pPr>
            <w:r w:rsidRPr="006020F6">
              <w:rPr>
                <w:rFonts w:ascii="Times New Roman" w:hAnsi="Times New Roman" w:cs="Times New Roman"/>
                <w:sz w:val="24"/>
                <w:szCs w:val="24"/>
                <w:lang w:val="kk-KZ"/>
              </w:rPr>
              <w:t>Р</w:t>
            </w:r>
            <w:r w:rsidRPr="006020F6">
              <w:rPr>
                <w:rFonts w:ascii="Times New Roman" w:hAnsi="Times New Roman" w:cs="Times New Roman"/>
                <w:sz w:val="24"/>
                <w:szCs w:val="24"/>
                <w:vertAlign w:val="subscript"/>
                <w:lang w:val="kk-KZ"/>
              </w:rPr>
              <w:t>200</w:t>
            </w:r>
            <w:r w:rsidRPr="006020F6">
              <w:rPr>
                <w:rFonts w:ascii="Times New Roman" w:hAnsi="Times New Roman" w:cs="Times New Roman"/>
                <w:sz w:val="24"/>
                <w:szCs w:val="24"/>
                <w:vertAlign w:val="subscript"/>
                <w:lang w:val="en-US"/>
              </w:rPr>
              <w:t xml:space="preserve"> </w:t>
            </w:r>
            <w:r w:rsidRPr="006020F6">
              <w:rPr>
                <w:rFonts w:ascii="Times New Roman" w:hAnsi="Times New Roman" w:cs="Times New Roman"/>
                <w:sz w:val="24"/>
                <w:szCs w:val="24"/>
                <w:lang w:val="en-US"/>
              </w:rPr>
              <w:t>Сo</w:t>
            </w:r>
          </w:p>
        </w:tc>
        <w:tc>
          <w:tcPr>
            <w:tcW w:w="11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19,8</w:t>
            </w:r>
          </w:p>
        </w:tc>
        <w:tc>
          <w:tcPr>
            <w:tcW w:w="1007"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245000</w:t>
            </w:r>
          </w:p>
        </w:tc>
        <w:tc>
          <w:tcPr>
            <w:tcW w:w="1008"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13636</w:t>
            </w:r>
          </w:p>
        </w:tc>
        <w:tc>
          <w:tcPr>
            <w:tcW w:w="1007"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40,0</w:t>
            </w:r>
          </w:p>
        </w:tc>
        <w:tc>
          <w:tcPr>
            <w:tcW w:w="863"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79,2</w:t>
            </w:r>
          </w:p>
        </w:tc>
        <w:tc>
          <w:tcPr>
            <w:tcW w:w="11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547000</w:t>
            </w:r>
          </w:p>
        </w:tc>
        <w:tc>
          <w:tcPr>
            <w:tcW w:w="1249"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188250</w:t>
            </w:r>
          </w:p>
        </w:tc>
        <w:tc>
          <w:tcPr>
            <w:tcW w:w="10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223</w:t>
            </w:r>
          </w:p>
        </w:tc>
      </w:tr>
      <w:tr w:rsidR="00B916E4" w:rsidRPr="006020F6" w:rsidTr="00AD352B">
        <w:trPr>
          <w:trHeight w:val="421"/>
        </w:trPr>
        <w:tc>
          <w:tcPr>
            <w:tcW w:w="1296" w:type="dxa"/>
          </w:tcPr>
          <w:p w:rsidR="00B916E4" w:rsidRPr="006020F6" w:rsidRDefault="00B916E4" w:rsidP="004E0A92">
            <w:pPr>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Р</w:t>
            </w:r>
            <w:r w:rsidRPr="006020F6">
              <w:rPr>
                <w:rFonts w:ascii="Times New Roman" w:hAnsi="Times New Roman" w:cs="Times New Roman"/>
                <w:sz w:val="24"/>
                <w:szCs w:val="24"/>
                <w:vertAlign w:val="subscript"/>
                <w:lang w:val="kk-KZ"/>
              </w:rPr>
              <w:t>200</w:t>
            </w:r>
            <w:r w:rsidRPr="006020F6">
              <w:rPr>
                <w:rFonts w:ascii="Times New Roman" w:hAnsi="Times New Roman" w:cs="Times New Roman"/>
                <w:sz w:val="24"/>
                <w:szCs w:val="24"/>
                <w:vertAlign w:val="subscript"/>
                <w:lang w:val="en-US"/>
              </w:rPr>
              <w:t xml:space="preserve"> </w:t>
            </w:r>
            <w:r w:rsidRPr="006020F6">
              <w:rPr>
                <w:rFonts w:ascii="Times New Roman" w:hAnsi="Times New Roman" w:cs="Times New Roman"/>
                <w:sz w:val="24"/>
                <w:szCs w:val="24"/>
                <w:lang w:val="en-US"/>
              </w:rPr>
              <w:t>Мo</w:t>
            </w:r>
          </w:p>
        </w:tc>
        <w:tc>
          <w:tcPr>
            <w:tcW w:w="11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20,3</w:t>
            </w:r>
          </w:p>
        </w:tc>
        <w:tc>
          <w:tcPr>
            <w:tcW w:w="1007"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245000</w:t>
            </w:r>
          </w:p>
        </w:tc>
        <w:tc>
          <w:tcPr>
            <w:tcW w:w="1008"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13300</w:t>
            </w:r>
          </w:p>
        </w:tc>
        <w:tc>
          <w:tcPr>
            <w:tcW w:w="1007"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40,0</w:t>
            </w:r>
          </w:p>
        </w:tc>
        <w:tc>
          <w:tcPr>
            <w:tcW w:w="863"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81,2</w:t>
            </w:r>
          </w:p>
        </w:tc>
        <w:tc>
          <w:tcPr>
            <w:tcW w:w="11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567000</w:t>
            </w:r>
          </w:p>
        </w:tc>
        <w:tc>
          <w:tcPr>
            <w:tcW w:w="1249"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208250</w:t>
            </w:r>
          </w:p>
        </w:tc>
        <w:tc>
          <w:tcPr>
            <w:tcW w:w="1051" w:type="dxa"/>
          </w:tcPr>
          <w:p w:rsidR="00B916E4" w:rsidRPr="006020F6" w:rsidRDefault="00B916E4" w:rsidP="004E0A92">
            <w:pPr>
              <w:tabs>
                <w:tab w:val="left" w:pos="5523"/>
              </w:tabs>
              <w:spacing w:after="0" w:line="240" w:lineRule="auto"/>
              <w:jc w:val="center"/>
              <w:rPr>
                <w:rFonts w:ascii="Times New Roman" w:hAnsi="Times New Roman" w:cs="Times New Roman"/>
                <w:sz w:val="24"/>
                <w:szCs w:val="24"/>
                <w:lang w:val="kk-KZ"/>
              </w:rPr>
            </w:pPr>
            <w:r w:rsidRPr="006020F6">
              <w:rPr>
                <w:rFonts w:ascii="Times New Roman" w:hAnsi="Times New Roman" w:cs="Times New Roman"/>
                <w:sz w:val="24"/>
                <w:szCs w:val="24"/>
                <w:lang w:val="kk-KZ"/>
              </w:rPr>
              <w:t>231</w:t>
            </w:r>
          </w:p>
        </w:tc>
      </w:tr>
    </w:tbl>
    <w:p w:rsidR="00B916E4" w:rsidRDefault="000D6A2F" w:rsidP="00B916E4">
      <w:pPr>
        <w:tabs>
          <w:tab w:val="left" w:pos="5523"/>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Кесте 27</w:t>
      </w:r>
      <w:r w:rsidR="00B916E4">
        <w:rPr>
          <w:rFonts w:ascii="Times New Roman" w:hAnsi="Times New Roman" w:cs="Times New Roman"/>
          <w:sz w:val="28"/>
          <w:szCs w:val="28"/>
          <w:lang w:val="kk-KZ"/>
        </w:rPr>
        <w:t xml:space="preserve"> – Жоңышқаның «Көкбалауса» сортына тыңайтқыштар қолданудың</w:t>
      </w:r>
      <w:r w:rsidR="004E0A92">
        <w:rPr>
          <w:rFonts w:ascii="Times New Roman" w:hAnsi="Times New Roman" w:cs="Times New Roman"/>
          <w:sz w:val="28"/>
          <w:szCs w:val="28"/>
          <w:lang w:val="kk-KZ"/>
        </w:rPr>
        <w:t xml:space="preserve"> экономикалық тиімділігі</w:t>
      </w:r>
    </w:p>
    <w:tbl>
      <w:tblPr>
        <w:tblStyle w:val="a9"/>
        <w:tblW w:w="9679" w:type="dxa"/>
        <w:tblInd w:w="-5" w:type="dxa"/>
        <w:tblLayout w:type="fixed"/>
        <w:tblLook w:val="04A0" w:firstRow="1" w:lastRow="0" w:firstColumn="1" w:lastColumn="0" w:noHBand="0" w:noVBand="1"/>
      </w:tblPr>
      <w:tblGrid>
        <w:gridCol w:w="1279"/>
        <w:gridCol w:w="1137"/>
        <w:gridCol w:w="994"/>
        <w:gridCol w:w="995"/>
        <w:gridCol w:w="994"/>
        <w:gridCol w:w="852"/>
        <w:gridCol w:w="1137"/>
        <w:gridCol w:w="1137"/>
        <w:gridCol w:w="1154"/>
      </w:tblGrid>
      <w:tr w:rsidR="00B916E4" w:rsidTr="00C05AD7">
        <w:trPr>
          <w:trHeight w:val="1614"/>
        </w:trPr>
        <w:tc>
          <w:tcPr>
            <w:tcW w:w="1279" w:type="dxa"/>
          </w:tcPr>
          <w:p w:rsidR="00B916E4" w:rsidRPr="00D65E66" w:rsidRDefault="00B916E4" w:rsidP="00C05AD7">
            <w:pPr>
              <w:tabs>
                <w:tab w:val="left" w:pos="5523"/>
              </w:tabs>
              <w:spacing w:after="0" w:line="240" w:lineRule="auto"/>
              <w:rPr>
                <w:rFonts w:ascii="Times New Roman" w:hAnsi="Times New Roman" w:cs="Times New Roman"/>
                <w:sz w:val="24"/>
                <w:szCs w:val="24"/>
                <w:lang w:val="kk-KZ"/>
              </w:rPr>
            </w:pPr>
            <w:r w:rsidRPr="00D65E66">
              <w:rPr>
                <w:rFonts w:ascii="Times New Roman" w:hAnsi="Times New Roman" w:cs="Times New Roman"/>
                <w:sz w:val="24"/>
                <w:szCs w:val="24"/>
                <w:lang w:val="en-US"/>
              </w:rPr>
              <w:t>Н</w:t>
            </w:r>
            <w:r w:rsidRPr="00D65E66">
              <w:rPr>
                <w:rFonts w:ascii="Times New Roman" w:hAnsi="Times New Roman" w:cs="Times New Roman"/>
                <w:sz w:val="24"/>
                <w:szCs w:val="24"/>
                <w:lang w:val="kk-KZ"/>
              </w:rPr>
              <w:t>ұсқа</w:t>
            </w:r>
          </w:p>
        </w:tc>
        <w:tc>
          <w:tcPr>
            <w:tcW w:w="1137" w:type="dxa"/>
          </w:tcPr>
          <w:p w:rsidR="00B916E4" w:rsidRPr="00D65E66" w:rsidRDefault="00A26FAA" w:rsidP="00C05AD7">
            <w:pPr>
              <w:tabs>
                <w:tab w:val="left" w:pos="5523"/>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Орташа жылдық құрғақ шөп</w:t>
            </w:r>
            <w:r w:rsidR="00B916E4" w:rsidRPr="00D65E66">
              <w:rPr>
                <w:rFonts w:ascii="Times New Roman" w:hAnsi="Times New Roman" w:cs="Times New Roman"/>
                <w:sz w:val="24"/>
                <w:szCs w:val="24"/>
                <w:lang w:val="kk-KZ"/>
              </w:rPr>
              <w:t xml:space="preserve"> өнімі, т/га</w:t>
            </w:r>
          </w:p>
        </w:tc>
        <w:tc>
          <w:tcPr>
            <w:tcW w:w="994" w:type="dxa"/>
          </w:tcPr>
          <w:p w:rsidR="00B916E4" w:rsidRPr="00D65E66" w:rsidRDefault="00B916E4" w:rsidP="00C05AD7">
            <w:pPr>
              <w:tabs>
                <w:tab w:val="left" w:pos="5523"/>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га кеткен шығын</w:t>
            </w:r>
            <w:r w:rsidRPr="00D65E66">
              <w:rPr>
                <w:rFonts w:ascii="Times New Roman" w:hAnsi="Times New Roman" w:cs="Times New Roman"/>
                <w:sz w:val="24"/>
                <w:szCs w:val="24"/>
                <w:lang w:val="kk-KZ"/>
              </w:rPr>
              <w:t>теңге</w:t>
            </w:r>
          </w:p>
        </w:tc>
        <w:tc>
          <w:tcPr>
            <w:tcW w:w="995" w:type="dxa"/>
          </w:tcPr>
          <w:p w:rsidR="00B916E4" w:rsidRPr="00D65E66" w:rsidRDefault="00B916E4" w:rsidP="00C05AD7">
            <w:pPr>
              <w:tabs>
                <w:tab w:val="left" w:pos="5523"/>
              </w:tabs>
              <w:spacing w:after="0" w:line="240" w:lineRule="auto"/>
              <w:rPr>
                <w:rFonts w:ascii="Times New Roman" w:hAnsi="Times New Roman" w:cs="Times New Roman"/>
                <w:sz w:val="24"/>
                <w:szCs w:val="24"/>
                <w:lang w:val="kk-KZ"/>
              </w:rPr>
            </w:pPr>
            <w:r w:rsidRPr="00D65E66">
              <w:rPr>
                <w:rFonts w:ascii="Times New Roman" w:hAnsi="Times New Roman" w:cs="Times New Roman"/>
                <w:sz w:val="24"/>
                <w:szCs w:val="24"/>
                <w:lang w:val="kk-KZ"/>
              </w:rPr>
              <w:t>1 т өзіндік құны</w:t>
            </w:r>
            <w:r w:rsidR="006664E1">
              <w:rPr>
                <w:rFonts w:ascii="Times New Roman" w:hAnsi="Times New Roman" w:cs="Times New Roman"/>
                <w:sz w:val="24"/>
                <w:szCs w:val="24"/>
                <w:lang w:val="kk-KZ"/>
              </w:rPr>
              <w:t>, теңге</w:t>
            </w:r>
          </w:p>
        </w:tc>
        <w:tc>
          <w:tcPr>
            <w:tcW w:w="994" w:type="dxa"/>
          </w:tcPr>
          <w:p w:rsidR="00B916E4" w:rsidRPr="00D65E66" w:rsidRDefault="00B916E4" w:rsidP="00C05AD7">
            <w:pPr>
              <w:tabs>
                <w:tab w:val="left" w:pos="5523"/>
              </w:tabs>
              <w:spacing w:after="0" w:line="240" w:lineRule="auto"/>
              <w:rPr>
                <w:rFonts w:ascii="Times New Roman" w:hAnsi="Times New Roman" w:cs="Times New Roman"/>
                <w:sz w:val="24"/>
                <w:szCs w:val="24"/>
                <w:lang w:val="kk-KZ"/>
              </w:rPr>
            </w:pPr>
            <w:r w:rsidRPr="00D65E66">
              <w:rPr>
                <w:rFonts w:ascii="Times New Roman" w:hAnsi="Times New Roman" w:cs="Times New Roman"/>
                <w:sz w:val="24"/>
                <w:szCs w:val="24"/>
                <w:lang w:val="kk-KZ"/>
              </w:rPr>
              <w:t>Өнімді сату бағасы, мың теңг</w:t>
            </w:r>
            <w:r w:rsidR="006664E1">
              <w:rPr>
                <w:rFonts w:ascii="Times New Roman" w:hAnsi="Times New Roman" w:cs="Times New Roman"/>
                <w:sz w:val="24"/>
                <w:szCs w:val="24"/>
                <w:lang w:val="kk-KZ"/>
              </w:rPr>
              <w:t>е/</w:t>
            </w:r>
          </w:p>
          <w:p w:rsidR="00B916E4" w:rsidRPr="00D65E66" w:rsidRDefault="00B916E4" w:rsidP="00C05AD7">
            <w:pPr>
              <w:tabs>
                <w:tab w:val="left" w:pos="5523"/>
              </w:tabs>
              <w:spacing w:after="0" w:line="240" w:lineRule="auto"/>
              <w:rPr>
                <w:rFonts w:ascii="Times New Roman" w:hAnsi="Times New Roman" w:cs="Times New Roman"/>
                <w:sz w:val="24"/>
                <w:szCs w:val="24"/>
                <w:lang w:val="kk-KZ"/>
              </w:rPr>
            </w:pPr>
            <w:r w:rsidRPr="00D65E66">
              <w:rPr>
                <w:rFonts w:ascii="Times New Roman" w:hAnsi="Times New Roman" w:cs="Times New Roman"/>
                <w:sz w:val="24"/>
                <w:szCs w:val="24"/>
                <w:lang w:val="kk-KZ"/>
              </w:rPr>
              <w:t>тонна</w:t>
            </w:r>
          </w:p>
        </w:tc>
        <w:tc>
          <w:tcPr>
            <w:tcW w:w="852" w:type="dxa"/>
          </w:tcPr>
          <w:p w:rsidR="00B916E4" w:rsidRPr="00D65E66" w:rsidRDefault="00B916E4" w:rsidP="00C05AD7">
            <w:pPr>
              <w:tabs>
                <w:tab w:val="left" w:pos="5523"/>
              </w:tabs>
              <w:spacing w:after="0" w:line="240" w:lineRule="auto"/>
              <w:rPr>
                <w:rFonts w:ascii="Times New Roman" w:hAnsi="Times New Roman" w:cs="Times New Roman"/>
                <w:sz w:val="24"/>
                <w:szCs w:val="24"/>
                <w:lang w:val="kk-KZ"/>
              </w:rPr>
            </w:pPr>
            <w:r w:rsidRPr="00D65E66">
              <w:rPr>
                <w:rFonts w:ascii="Times New Roman" w:hAnsi="Times New Roman" w:cs="Times New Roman"/>
                <w:sz w:val="24"/>
                <w:szCs w:val="24"/>
                <w:lang w:val="kk-KZ"/>
              </w:rPr>
              <w:t>1 га өнім құны, мың</w:t>
            </w:r>
            <w:r>
              <w:rPr>
                <w:rFonts w:ascii="Times New Roman" w:hAnsi="Times New Roman" w:cs="Times New Roman"/>
                <w:sz w:val="24"/>
                <w:szCs w:val="24"/>
                <w:lang w:val="kk-KZ"/>
              </w:rPr>
              <w:t>,</w:t>
            </w:r>
            <w:r w:rsidRPr="00D65E66">
              <w:rPr>
                <w:rFonts w:ascii="Times New Roman" w:hAnsi="Times New Roman" w:cs="Times New Roman"/>
                <w:sz w:val="24"/>
                <w:szCs w:val="24"/>
                <w:lang w:val="kk-KZ"/>
              </w:rPr>
              <w:t xml:space="preserve"> теңге</w:t>
            </w:r>
          </w:p>
        </w:tc>
        <w:tc>
          <w:tcPr>
            <w:tcW w:w="1137" w:type="dxa"/>
          </w:tcPr>
          <w:p w:rsidR="00B916E4" w:rsidRPr="00D65E66" w:rsidRDefault="00B916E4" w:rsidP="00C05AD7">
            <w:pPr>
              <w:tabs>
                <w:tab w:val="left" w:pos="5523"/>
              </w:tabs>
              <w:spacing w:after="0" w:line="240" w:lineRule="auto"/>
              <w:rPr>
                <w:rFonts w:ascii="Times New Roman" w:hAnsi="Times New Roman" w:cs="Times New Roman"/>
                <w:sz w:val="24"/>
                <w:szCs w:val="24"/>
                <w:lang w:val="kk-KZ"/>
              </w:rPr>
            </w:pPr>
            <w:r w:rsidRPr="00D65E66">
              <w:rPr>
                <w:rFonts w:ascii="Times New Roman" w:hAnsi="Times New Roman" w:cs="Times New Roman"/>
                <w:sz w:val="24"/>
                <w:szCs w:val="24"/>
                <w:lang w:val="kk-KZ"/>
              </w:rPr>
              <w:t>1 га алынған пайда</w:t>
            </w:r>
            <w:r w:rsidR="006664E1">
              <w:rPr>
                <w:rFonts w:ascii="Times New Roman" w:hAnsi="Times New Roman" w:cs="Times New Roman"/>
                <w:sz w:val="24"/>
                <w:szCs w:val="24"/>
                <w:lang w:val="kk-KZ"/>
              </w:rPr>
              <w:t>, теңге</w:t>
            </w:r>
          </w:p>
        </w:tc>
        <w:tc>
          <w:tcPr>
            <w:tcW w:w="1137" w:type="dxa"/>
          </w:tcPr>
          <w:p w:rsidR="00B916E4" w:rsidRDefault="00B916E4" w:rsidP="00C05AD7">
            <w:pPr>
              <w:tabs>
                <w:tab w:val="left" w:pos="5523"/>
              </w:tabs>
              <w:spacing w:after="0" w:line="240" w:lineRule="auto"/>
              <w:rPr>
                <w:rFonts w:ascii="Times New Roman" w:hAnsi="Times New Roman" w:cs="Times New Roman"/>
                <w:sz w:val="24"/>
                <w:szCs w:val="24"/>
                <w:lang w:val="kk-KZ"/>
              </w:rPr>
            </w:pPr>
            <w:r w:rsidRPr="00D65E66">
              <w:rPr>
                <w:rFonts w:ascii="Times New Roman" w:hAnsi="Times New Roman" w:cs="Times New Roman"/>
                <w:sz w:val="24"/>
                <w:szCs w:val="24"/>
                <w:lang w:val="kk-KZ"/>
              </w:rPr>
              <w:t>1 га экономи</w:t>
            </w:r>
            <w:r>
              <w:rPr>
                <w:rFonts w:ascii="Times New Roman" w:hAnsi="Times New Roman" w:cs="Times New Roman"/>
                <w:sz w:val="24"/>
                <w:szCs w:val="24"/>
                <w:lang w:val="kk-KZ"/>
              </w:rPr>
              <w:t>-</w:t>
            </w:r>
            <w:r w:rsidRPr="00D65E66">
              <w:rPr>
                <w:rFonts w:ascii="Times New Roman" w:hAnsi="Times New Roman" w:cs="Times New Roman"/>
                <w:sz w:val="24"/>
                <w:szCs w:val="24"/>
                <w:lang w:val="kk-KZ"/>
              </w:rPr>
              <w:t>каның тиімді</w:t>
            </w:r>
            <w:r>
              <w:rPr>
                <w:rFonts w:ascii="Times New Roman" w:hAnsi="Times New Roman" w:cs="Times New Roman"/>
                <w:sz w:val="24"/>
                <w:szCs w:val="24"/>
                <w:lang w:val="kk-KZ"/>
              </w:rPr>
              <w:t>-</w:t>
            </w:r>
          </w:p>
          <w:p w:rsidR="00B916E4" w:rsidRPr="00D65E66" w:rsidRDefault="00B916E4" w:rsidP="00C05AD7">
            <w:pPr>
              <w:tabs>
                <w:tab w:val="left" w:pos="5523"/>
              </w:tabs>
              <w:spacing w:after="0" w:line="240" w:lineRule="auto"/>
              <w:rPr>
                <w:rFonts w:ascii="Times New Roman" w:hAnsi="Times New Roman" w:cs="Times New Roman"/>
                <w:sz w:val="24"/>
                <w:szCs w:val="24"/>
                <w:lang w:val="kk-KZ"/>
              </w:rPr>
            </w:pPr>
            <w:r w:rsidRPr="00D65E66">
              <w:rPr>
                <w:rFonts w:ascii="Times New Roman" w:hAnsi="Times New Roman" w:cs="Times New Roman"/>
                <w:sz w:val="24"/>
                <w:szCs w:val="24"/>
                <w:lang w:val="kk-KZ"/>
              </w:rPr>
              <w:t>лігі, теңге</w:t>
            </w:r>
          </w:p>
        </w:tc>
        <w:tc>
          <w:tcPr>
            <w:tcW w:w="1154" w:type="dxa"/>
          </w:tcPr>
          <w:p w:rsidR="00B916E4" w:rsidRPr="00D65E66" w:rsidRDefault="00B916E4" w:rsidP="00C05AD7">
            <w:pPr>
              <w:tabs>
                <w:tab w:val="left" w:pos="5523"/>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Рента-бельдік,</w:t>
            </w:r>
            <w:r w:rsidRPr="00D65E66">
              <w:rPr>
                <w:rFonts w:ascii="Times New Roman" w:hAnsi="Times New Roman" w:cs="Times New Roman"/>
                <w:sz w:val="24"/>
                <w:szCs w:val="24"/>
              </w:rPr>
              <w:t>%</w:t>
            </w:r>
          </w:p>
        </w:tc>
      </w:tr>
      <w:tr w:rsidR="00B916E4" w:rsidTr="00C05AD7">
        <w:trPr>
          <w:trHeight w:val="234"/>
        </w:trPr>
        <w:tc>
          <w:tcPr>
            <w:tcW w:w="1279"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1</w:t>
            </w:r>
          </w:p>
        </w:tc>
        <w:tc>
          <w:tcPr>
            <w:tcW w:w="1137"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2</w:t>
            </w:r>
          </w:p>
        </w:tc>
        <w:tc>
          <w:tcPr>
            <w:tcW w:w="99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3</w:t>
            </w:r>
          </w:p>
        </w:tc>
        <w:tc>
          <w:tcPr>
            <w:tcW w:w="995"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4</w:t>
            </w:r>
          </w:p>
        </w:tc>
        <w:tc>
          <w:tcPr>
            <w:tcW w:w="99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5</w:t>
            </w:r>
          </w:p>
        </w:tc>
        <w:tc>
          <w:tcPr>
            <w:tcW w:w="852"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6</w:t>
            </w:r>
          </w:p>
        </w:tc>
        <w:tc>
          <w:tcPr>
            <w:tcW w:w="1137"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7</w:t>
            </w:r>
          </w:p>
        </w:tc>
        <w:tc>
          <w:tcPr>
            <w:tcW w:w="1137"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8</w:t>
            </w:r>
          </w:p>
        </w:tc>
        <w:tc>
          <w:tcPr>
            <w:tcW w:w="115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9</w:t>
            </w:r>
          </w:p>
        </w:tc>
      </w:tr>
      <w:tr w:rsidR="00B916E4" w:rsidTr="00B916E4">
        <w:trPr>
          <w:trHeight w:val="463"/>
        </w:trPr>
        <w:tc>
          <w:tcPr>
            <w:tcW w:w="1279" w:type="dxa"/>
            <w:vAlign w:val="center"/>
          </w:tcPr>
          <w:p w:rsidR="00B916E4" w:rsidRPr="00D65E66" w:rsidRDefault="00B916E4" w:rsidP="00C05AD7">
            <w:pPr>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Р</w:t>
            </w:r>
            <w:r w:rsidRPr="00D65E66">
              <w:rPr>
                <w:rFonts w:ascii="Times New Roman" w:hAnsi="Times New Roman" w:cs="Times New Roman"/>
                <w:sz w:val="24"/>
                <w:szCs w:val="24"/>
                <w:vertAlign w:val="subscript"/>
                <w:lang w:val="kk-KZ"/>
              </w:rPr>
              <w:t>0</w:t>
            </w:r>
            <w:r w:rsidRPr="00D65E66">
              <w:rPr>
                <w:rFonts w:ascii="Times New Roman" w:hAnsi="Times New Roman" w:cs="Times New Roman"/>
                <w:sz w:val="24"/>
                <w:szCs w:val="24"/>
                <w:lang w:val="kk-KZ"/>
              </w:rPr>
              <w:t xml:space="preserve"> (фон)</w:t>
            </w:r>
          </w:p>
        </w:tc>
        <w:tc>
          <w:tcPr>
            <w:tcW w:w="1137"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13,9</w:t>
            </w:r>
          </w:p>
        </w:tc>
        <w:tc>
          <w:tcPr>
            <w:tcW w:w="99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121250</w:t>
            </w:r>
          </w:p>
        </w:tc>
        <w:tc>
          <w:tcPr>
            <w:tcW w:w="995"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8723</w:t>
            </w:r>
          </w:p>
        </w:tc>
        <w:tc>
          <w:tcPr>
            <w:tcW w:w="99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40,0</w:t>
            </w:r>
          </w:p>
        </w:tc>
        <w:tc>
          <w:tcPr>
            <w:tcW w:w="852"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55,6</w:t>
            </w:r>
          </w:p>
        </w:tc>
        <w:tc>
          <w:tcPr>
            <w:tcW w:w="1137"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434750</w:t>
            </w:r>
          </w:p>
        </w:tc>
        <w:tc>
          <w:tcPr>
            <w:tcW w:w="1137"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15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en-US"/>
              </w:rPr>
            </w:pPr>
            <w:r w:rsidRPr="00D65E66">
              <w:rPr>
                <w:rFonts w:ascii="Times New Roman" w:hAnsi="Times New Roman" w:cs="Times New Roman"/>
                <w:sz w:val="24"/>
                <w:szCs w:val="24"/>
                <w:lang w:val="en-US"/>
              </w:rPr>
              <w:t>359</w:t>
            </w:r>
          </w:p>
        </w:tc>
      </w:tr>
      <w:tr w:rsidR="00B916E4" w:rsidTr="00B916E4">
        <w:trPr>
          <w:trHeight w:val="463"/>
        </w:trPr>
        <w:tc>
          <w:tcPr>
            <w:tcW w:w="1279" w:type="dxa"/>
            <w:vAlign w:val="center"/>
          </w:tcPr>
          <w:p w:rsidR="00B916E4" w:rsidRPr="00D65E66" w:rsidRDefault="00B916E4" w:rsidP="00C05AD7">
            <w:pPr>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Р</w:t>
            </w:r>
            <w:r w:rsidRPr="00D65E66">
              <w:rPr>
                <w:rFonts w:ascii="Times New Roman" w:hAnsi="Times New Roman" w:cs="Times New Roman"/>
                <w:sz w:val="24"/>
                <w:szCs w:val="24"/>
                <w:vertAlign w:val="subscript"/>
                <w:lang w:val="kk-KZ"/>
              </w:rPr>
              <w:t xml:space="preserve">0 </w:t>
            </w:r>
            <w:r w:rsidRPr="00D65E66">
              <w:rPr>
                <w:rFonts w:ascii="Times New Roman" w:hAnsi="Times New Roman" w:cs="Times New Roman"/>
                <w:sz w:val="24"/>
                <w:szCs w:val="24"/>
                <w:lang w:val="en-US"/>
              </w:rPr>
              <w:t>N</w:t>
            </w:r>
            <w:r w:rsidRPr="00D65E66">
              <w:rPr>
                <w:rFonts w:ascii="Times New Roman" w:hAnsi="Times New Roman" w:cs="Times New Roman"/>
                <w:sz w:val="24"/>
                <w:szCs w:val="24"/>
                <w:vertAlign w:val="subscript"/>
                <w:lang w:val="en-US"/>
              </w:rPr>
              <w:t>60</w:t>
            </w:r>
          </w:p>
        </w:tc>
        <w:tc>
          <w:tcPr>
            <w:tcW w:w="1137"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16,2</w:t>
            </w:r>
          </w:p>
        </w:tc>
        <w:tc>
          <w:tcPr>
            <w:tcW w:w="99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144050</w:t>
            </w:r>
          </w:p>
        </w:tc>
        <w:tc>
          <w:tcPr>
            <w:tcW w:w="995"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8892</w:t>
            </w:r>
          </w:p>
        </w:tc>
        <w:tc>
          <w:tcPr>
            <w:tcW w:w="99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40,0</w:t>
            </w:r>
          </w:p>
        </w:tc>
        <w:tc>
          <w:tcPr>
            <w:tcW w:w="852"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64,8</w:t>
            </w:r>
          </w:p>
        </w:tc>
        <w:tc>
          <w:tcPr>
            <w:tcW w:w="1137"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503950</w:t>
            </w:r>
          </w:p>
        </w:tc>
        <w:tc>
          <w:tcPr>
            <w:tcW w:w="1137"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69200</w:t>
            </w:r>
          </w:p>
        </w:tc>
        <w:tc>
          <w:tcPr>
            <w:tcW w:w="115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en-US"/>
              </w:rPr>
            </w:pPr>
            <w:r w:rsidRPr="00D65E66">
              <w:rPr>
                <w:rFonts w:ascii="Times New Roman" w:hAnsi="Times New Roman" w:cs="Times New Roman"/>
                <w:sz w:val="24"/>
                <w:szCs w:val="24"/>
                <w:lang w:val="en-US"/>
              </w:rPr>
              <w:t>350</w:t>
            </w:r>
          </w:p>
        </w:tc>
      </w:tr>
      <w:tr w:rsidR="00B916E4" w:rsidTr="00B916E4">
        <w:trPr>
          <w:trHeight w:val="431"/>
        </w:trPr>
        <w:tc>
          <w:tcPr>
            <w:tcW w:w="1279" w:type="dxa"/>
            <w:vAlign w:val="center"/>
          </w:tcPr>
          <w:p w:rsidR="00B916E4" w:rsidRPr="00D65E66" w:rsidRDefault="00B916E4" w:rsidP="00C05AD7">
            <w:pPr>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Р</w:t>
            </w:r>
            <w:r w:rsidRPr="00D65E66">
              <w:rPr>
                <w:rFonts w:ascii="Times New Roman" w:hAnsi="Times New Roman" w:cs="Times New Roman"/>
                <w:sz w:val="24"/>
                <w:szCs w:val="24"/>
                <w:vertAlign w:val="subscript"/>
                <w:lang w:val="kk-KZ"/>
              </w:rPr>
              <w:t>0</w:t>
            </w:r>
            <w:r w:rsidRPr="00D65E66">
              <w:rPr>
                <w:rFonts w:ascii="Times New Roman" w:hAnsi="Times New Roman" w:cs="Times New Roman"/>
                <w:sz w:val="24"/>
                <w:szCs w:val="24"/>
                <w:vertAlign w:val="subscript"/>
                <w:lang w:val="en-US"/>
              </w:rPr>
              <w:t xml:space="preserve"> </w:t>
            </w:r>
            <w:r w:rsidRPr="00D65E66">
              <w:rPr>
                <w:rFonts w:ascii="Times New Roman" w:hAnsi="Times New Roman" w:cs="Times New Roman"/>
                <w:sz w:val="24"/>
                <w:szCs w:val="24"/>
                <w:lang w:val="en-US"/>
              </w:rPr>
              <w:t>K</w:t>
            </w:r>
            <w:r w:rsidRPr="00D65E66">
              <w:rPr>
                <w:rFonts w:ascii="Times New Roman" w:hAnsi="Times New Roman" w:cs="Times New Roman"/>
                <w:sz w:val="24"/>
                <w:szCs w:val="24"/>
                <w:vertAlign w:val="subscript"/>
                <w:lang w:val="en-US"/>
              </w:rPr>
              <w:t>70</w:t>
            </w:r>
          </w:p>
        </w:tc>
        <w:tc>
          <w:tcPr>
            <w:tcW w:w="1137"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14,8</w:t>
            </w:r>
          </w:p>
        </w:tc>
        <w:tc>
          <w:tcPr>
            <w:tcW w:w="99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140650</w:t>
            </w:r>
          </w:p>
        </w:tc>
        <w:tc>
          <w:tcPr>
            <w:tcW w:w="995"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9503</w:t>
            </w:r>
          </w:p>
        </w:tc>
        <w:tc>
          <w:tcPr>
            <w:tcW w:w="99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40,0</w:t>
            </w:r>
          </w:p>
        </w:tc>
        <w:tc>
          <w:tcPr>
            <w:tcW w:w="852"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59,2</w:t>
            </w:r>
          </w:p>
        </w:tc>
        <w:tc>
          <w:tcPr>
            <w:tcW w:w="1137"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451350</w:t>
            </w:r>
          </w:p>
        </w:tc>
        <w:tc>
          <w:tcPr>
            <w:tcW w:w="1137"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16600</w:t>
            </w:r>
          </w:p>
        </w:tc>
        <w:tc>
          <w:tcPr>
            <w:tcW w:w="115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en-US"/>
              </w:rPr>
            </w:pPr>
            <w:r w:rsidRPr="00D65E66">
              <w:rPr>
                <w:rFonts w:ascii="Times New Roman" w:hAnsi="Times New Roman" w:cs="Times New Roman"/>
                <w:sz w:val="24"/>
                <w:szCs w:val="24"/>
                <w:lang w:val="en-US"/>
              </w:rPr>
              <w:t>321</w:t>
            </w:r>
          </w:p>
        </w:tc>
      </w:tr>
      <w:tr w:rsidR="00B916E4" w:rsidTr="00B916E4">
        <w:trPr>
          <w:trHeight w:val="463"/>
        </w:trPr>
        <w:tc>
          <w:tcPr>
            <w:tcW w:w="1279" w:type="dxa"/>
            <w:vAlign w:val="center"/>
          </w:tcPr>
          <w:p w:rsidR="00B916E4" w:rsidRPr="00D65E66" w:rsidRDefault="00B916E4" w:rsidP="00C05AD7">
            <w:pPr>
              <w:spacing w:after="0" w:line="240" w:lineRule="auto"/>
              <w:jc w:val="center"/>
              <w:rPr>
                <w:rFonts w:ascii="Times New Roman" w:hAnsi="Times New Roman" w:cs="Times New Roman"/>
                <w:sz w:val="24"/>
                <w:szCs w:val="24"/>
                <w:lang w:val="en-US"/>
              </w:rPr>
            </w:pPr>
            <w:r w:rsidRPr="00D65E66">
              <w:rPr>
                <w:rFonts w:ascii="Times New Roman" w:hAnsi="Times New Roman" w:cs="Times New Roman"/>
                <w:sz w:val="24"/>
                <w:szCs w:val="24"/>
                <w:lang w:val="kk-KZ"/>
              </w:rPr>
              <w:t>Р</w:t>
            </w:r>
            <w:r w:rsidRPr="00D65E66">
              <w:rPr>
                <w:rFonts w:ascii="Times New Roman" w:hAnsi="Times New Roman" w:cs="Times New Roman"/>
                <w:sz w:val="24"/>
                <w:szCs w:val="24"/>
                <w:vertAlign w:val="subscript"/>
                <w:lang w:val="kk-KZ"/>
              </w:rPr>
              <w:t>0</w:t>
            </w:r>
            <w:r w:rsidRPr="00D65E66">
              <w:rPr>
                <w:rFonts w:ascii="Times New Roman" w:hAnsi="Times New Roman" w:cs="Times New Roman"/>
                <w:sz w:val="24"/>
                <w:szCs w:val="24"/>
                <w:vertAlign w:val="subscript"/>
                <w:lang w:val="en-US"/>
              </w:rPr>
              <w:t xml:space="preserve"> </w:t>
            </w:r>
            <w:r w:rsidRPr="00D65E66">
              <w:rPr>
                <w:rFonts w:ascii="Times New Roman" w:hAnsi="Times New Roman" w:cs="Times New Roman"/>
                <w:sz w:val="24"/>
                <w:szCs w:val="24"/>
                <w:lang w:val="en-US"/>
              </w:rPr>
              <w:t>Сo</w:t>
            </w:r>
          </w:p>
        </w:tc>
        <w:tc>
          <w:tcPr>
            <w:tcW w:w="1137"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16,3</w:t>
            </w:r>
          </w:p>
        </w:tc>
        <w:tc>
          <w:tcPr>
            <w:tcW w:w="99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171250</w:t>
            </w:r>
          </w:p>
        </w:tc>
        <w:tc>
          <w:tcPr>
            <w:tcW w:w="995"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10506</w:t>
            </w:r>
          </w:p>
        </w:tc>
        <w:tc>
          <w:tcPr>
            <w:tcW w:w="99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40,0</w:t>
            </w:r>
          </w:p>
        </w:tc>
        <w:tc>
          <w:tcPr>
            <w:tcW w:w="852"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65,2</w:t>
            </w:r>
          </w:p>
        </w:tc>
        <w:tc>
          <w:tcPr>
            <w:tcW w:w="1137"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480750</w:t>
            </w:r>
          </w:p>
        </w:tc>
        <w:tc>
          <w:tcPr>
            <w:tcW w:w="1137"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46000</w:t>
            </w:r>
          </w:p>
        </w:tc>
        <w:tc>
          <w:tcPr>
            <w:tcW w:w="115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en-US"/>
              </w:rPr>
            </w:pPr>
            <w:r w:rsidRPr="00D65E66">
              <w:rPr>
                <w:rFonts w:ascii="Times New Roman" w:hAnsi="Times New Roman" w:cs="Times New Roman"/>
                <w:sz w:val="24"/>
                <w:szCs w:val="24"/>
                <w:lang w:val="en-US"/>
              </w:rPr>
              <w:t>281</w:t>
            </w:r>
          </w:p>
        </w:tc>
      </w:tr>
      <w:tr w:rsidR="00B916E4" w:rsidTr="00B916E4">
        <w:trPr>
          <w:trHeight w:val="463"/>
        </w:trPr>
        <w:tc>
          <w:tcPr>
            <w:tcW w:w="1279" w:type="dxa"/>
            <w:vAlign w:val="center"/>
          </w:tcPr>
          <w:p w:rsidR="00B916E4" w:rsidRPr="00D65E66" w:rsidRDefault="00B916E4" w:rsidP="00C05AD7">
            <w:pPr>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Р</w:t>
            </w:r>
            <w:r w:rsidRPr="00D65E66">
              <w:rPr>
                <w:rFonts w:ascii="Times New Roman" w:hAnsi="Times New Roman" w:cs="Times New Roman"/>
                <w:sz w:val="24"/>
                <w:szCs w:val="24"/>
                <w:vertAlign w:val="subscript"/>
                <w:lang w:val="kk-KZ"/>
              </w:rPr>
              <w:t>0</w:t>
            </w:r>
            <w:r w:rsidRPr="00D65E66">
              <w:rPr>
                <w:rFonts w:ascii="Times New Roman" w:hAnsi="Times New Roman" w:cs="Times New Roman"/>
                <w:sz w:val="24"/>
                <w:szCs w:val="24"/>
                <w:vertAlign w:val="subscript"/>
                <w:lang w:val="en-US"/>
              </w:rPr>
              <w:t xml:space="preserve"> </w:t>
            </w:r>
            <w:r w:rsidRPr="00D65E66">
              <w:rPr>
                <w:rFonts w:ascii="Times New Roman" w:hAnsi="Times New Roman" w:cs="Times New Roman"/>
                <w:sz w:val="24"/>
                <w:szCs w:val="24"/>
                <w:lang w:val="en-US"/>
              </w:rPr>
              <w:t>Мo</w:t>
            </w:r>
          </w:p>
        </w:tc>
        <w:tc>
          <w:tcPr>
            <w:tcW w:w="1137"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15,1</w:t>
            </w:r>
          </w:p>
        </w:tc>
        <w:tc>
          <w:tcPr>
            <w:tcW w:w="99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171250</w:t>
            </w:r>
          </w:p>
        </w:tc>
        <w:tc>
          <w:tcPr>
            <w:tcW w:w="995"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11341</w:t>
            </w:r>
          </w:p>
        </w:tc>
        <w:tc>
          <w:tcPr>
            <w:tcW w:w="99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40,0</w:t>
            </w:r>
          </w:p>
        </w:tc>
        <w:tc>
          <w:tcPr>
            <w:tcW w:w="852"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60,4</w:t>
            </w:r>
          </w:p>
        </w:tc>
        <w:tc>
          <w:tcPr>
            <w:tcW w:w="1137"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432750</w:t>
            </w:r>
          </w:p>
        </w:tc>
        <w:tc>
          <w:tcPr>
            <w:tcW w:w="1137"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-2000</w:t>
            </w:r>
          </w:p>
        </w:tc>
        <w:tc>
          <w:tcPr>
            <w:tcW w:w="115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en-US"/>
              </w:rPr>
            </w:pPr>
            <w:r w:rsidRPr="00D65E66">
              <w:rPr>
                <w:rFonts w:ascii="Times New Roman" w:hAnsi="Times New Roman" w:cs="Times New Roman"/>
                <w:sz w:val="24"/>
                <w:szCs w:val="24"/>
                <w:lang w:val="en-US"/>
              </w:rPr>
              <w:t>253</w:t>
            </w:r>
          </w:p>
        </w:tc>
      </w:tr>
      <w:tr w:rsidR="00B916E4" w:rsidTr="00B916E4">
        <w:trPr>
          <w:trHeight w:val="431"/>
        </w:trPr>
        <w:tc>
          <w:tcPr>
            <w:tcW w:w="1279" w:type="dxa"/>
          </w:tcPr>
          <w:p w:rsidR="00B916E4" w:rsidRPr="00D65E66" w:rsidRDefault="00B916E4" w:rsidP="00C05AD7">
            <w:pPr>
              <w:spacing w:after="0" w:line="240" w:lineRule="auto"/>
              <w:jc w:val="both"/>
              <w:rPr>
                <w:rFonts w:ascii="Times New Roman" w:hAnsi="Times New Roman" w:cs="Times New Roman"/>
                <w:sz w:val="24"/>
                <w:szCs w:val="24"/>
                <w:lang w:val="kk-KZ"/>
              </w:rPr>
            </w:pPr>
            <w:r w:rsidRPr="00D65E66">
              <w:rPr>
                <w:rFonts w:ascii="Times New Roman" w:hAnsi="Times New Roman" w:cs="Times New Roman"/>
                <w:sz w:val="24"/>
                <w:szCs w:val="24"/>
                <w:lang w:val="kk-KZ"/>
              </w:rPr>
              <w:t>Р</w:t>
            </w:r>
            <w:r w:rsidRPr="00D65E66">
              <w:rPr>
                <w:rFonts w:ascii="Times New Roman" w:hAnsi="Times New Roman" w:cs="Times New Roman"/>
                <w:sz w:val="24"/>
                <w:szCs w:val="24"/>
                <w:vertAlign w:val="subscript"/>
                <w:lang w:val="kk-KZ"/>
              </w:rPr>
              <w:t>150</w:t>
            </w:r>
            <w:r>
              <w:rPr>
                <w:rFonts w:ascii="Times New Roman" w:hAnsi="Times New Roman" w:cs="Times New Roman"/>
                <w:sz w:val="24"/>
                <w:szCs w:val="24"/>
                <w:vertAlign w:val="subscript"/>
                <w:lang w:val="kk-KZ"/>
              </w:rPr>
              <w:t xml:space="preserve"> </w:t>
            </w:r>
            <w:r w:rsidRPr="00D65E66">
              <w:rPr>
                <w:rFonts w:ascii="Times New Roman" w:hAnsi="Times New Roman" w:cs="Times New Roman"/>
                <w:sz w:val="24"/>
                <w:szCs w:val="24"/>
                <w:lang w:val="kk-KZ"/>
              </w:rPr>
              <w:t>(фон)</w:t>
            </w:r>
          </w:p>
        </w:tc>
        <w:tc>
          <w:tcPr>
            <w:tcW w:w="1137"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17,2</w:t>
            </w:r>
          </w:p>
        </w:tc>
        <w:tc>
          <w:tcPr>
            <w:tcW w:w="99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178500</w:t>
            </w:r>
          </w:p>
        </w:tc>
        <w:tc>
          <w:tcPr>
            <w:tcW w:w="995"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10377</w:t>
            </w:r>
          </w:p>
        </w:tc>
        <w:tc>
          <w:tcPr>
            <w:tcW w:w="99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40,0</w:t>
            </w:r>
          </w:p>
        </w:tc>
        <w:tc>
          <w:tcPr>
            <w:tcW w:w="852"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68,8</w:t>
            </w:r>
          </w:p>
        </w:tc>
        <w:tc>
          <w:tcPr>
            <w:tcW w:w="1137"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509500</w:t>
            </w:r>
          </w:p>
        </w:tc>
        <w:tc>
          <w:tcPr>
            <w:tcW w:w="1137"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74750</w:t>
            </w:r>
          </w:p>
        </w:tc>
        <w:tc>
          <w:tcPr>
            <w:tcW w:w="115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en-US"/>
              </w:rPr>
            </w:pPr>
            <w:r w:rsidRPr="00D65E66">
              <w:rPr>
                <w:rFonts w:ascii="Times New Roman" w:hAnsi="Times New Roman" w:cs="Times New Roman"/>
                <w:sz w:val="24"/>
                <w:szCs w:val="24"/>
                <w:lang w:val="en-US"/>
              </w:rPr>
              <w:t>285</w:t>
            </w:r>
          </w:p>
        </w:tc>
      </w:tr>
      <w:tr w:rsidR="00B916E4" w:rsidTr="00B916E4">
        <w:trPr>
          <w:trHeight w:val="463"/>
        </w:trPr>
        <w:tc>
          <w:tcPr>
            <w:tcW w:w="1279" w:type="dxa"/>
          </w:tcPr>
          <w:p w:rsidR="00B916E4" w:rsidRPr="00D65E66" w:rsidRDefault="00B916E4" w:rsidP="00C05AD7">
            <w:pPr>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Р</w:t>
            </w:r>
            <w:r w:rsidRPr="00D65E66">
              <w:rPr>
                <w:rFonts w:ascii="Times New Roman" w:hAnsi="Times New Roman" w:cs="Times New Roman"/>
                <w:sz w:val="24"/>
                <w:szCs w:val="24"/>
                <w:vertAlign w:val="subscript"/>
                <w:lang w:val="kk-KZ"/>
              </w:rPr>
              <w:t xml:space="preserve">150 </w:t>
            </w:r>
            <w:r w:rsidRPr="00D65E66">
              <w:rPr>
                <w:rFonts w:ascii="Times New Roman" w:hAnsi="Times New Roman" w:cs="Times New Roman"/>
                <w:sz w:val="24"/>
                <w:szCs w:val="24"/>
                <w:lang w:val="en-US"/>
              </w:rPr>
              <w:t>N</w:t>
            </w:r>
            <w:r w:rsidRPr="00D65E66">
              <w:rPr>
                <w:rFonts w:ascii="Times New Roman" w:hAnsi="Times New Roman" w:cs="Times New Roman"/>
                <w:sz w:val="24"/>
                <w:szCs w:val="24"/>
                <w:vertAlign w:val="subscript"/>
                <w:lang w:val="en-US"/>
              </w:rPr>
              <w:t>60</w:t>
            </w:r>
          </w:p>
        </w:tc>
        <w:tc>
          <w:tcPr>
            <w:tcW w:w="1137"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19,9</w:t>
            </w:r>
          </w:p>
        </w:tc>
        <w:tc>
          <w:tcPr>
            <w:tcW w:w="99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201050</w:t>
            </w:r>
          </w:p>
        </w:tc>
        <w:tc>
          <w:tcPr>
            <w:tcW w:w="995"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10103</w:t>
            </w:r>
          </w:p>
        </w:tc>
        <w:tc>
          <w:tcPr>
            <w:tcW w:w="99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40,0</w:t>
            </w:r>
          </w:p>
        </w:tc>
        <w:tc>
          <w:tcPr>
            <w:tcW w:w="852" w:type="dxa"/>
          </w:tcPr>
          <w:p w:rsidR="00B916E4" w:rsidRPr="00D65E66" w:rsidRDefault="00B916E4" w:rsidP="00C05AD7">
            <w:pPr>
              <w:tabs>
                <w:tab w:val="left" w:pos="5523"/>
              </w:tabs>
              <w:spacing w:after="0" w:line="240" w:lineRule="auto"/>
              <w:rPr>
                <w:rFonts w:ascii="Times New Roman" w:hAnsi="Times New Roman" w:cs="Times New Roman"/>
                <w:sz w:val="24"/>
                <w:szCs w:val="24"/>
                <w:lang w:val="kk-KZ"/>
              </w:rPr>
            </w:pPr>
            <w:r w:rsidRPr="00D65E66">
              <w:rPr>
                <w:rFonts w:ascii="Times New Roman" w:hAnsi="Times New Roman" w:cs="Times New Roman"/>
                <w:sz w:val="24"/>
                <w:szCs w:val="24"/>
                <w:lang w:val="kk-KZ"/>
              </w:rPr>
              <w:t>79,6</w:t>
            </w:r>
          </w:p>
        </w:tc>
        <w:tc>
          <w:tcPr>
            <w:tcW w:w="1137"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594950</w:t>
            </w:r>
          </w:p>
        </w:tc>
        <w:tc>
          <w:tcPr>
            <w:tcW w:w="1137"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160200</w:t>
            </w:r>
          </w:p>
        </w:tc>
        <w:tc>
          <w:tcPr>
            <w:tcW w:w="115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en-US"/>
              </w:rPr>
            </w:pPr>
            <w:r w:rsidRPr="00D65E66">
              <w:rPr>
                <w:rFonts w:ascii="Times New Roman" w:hAnsi="Times New Roman" w:cs="Times New Roman"/>
                <w:sz w:val="24"/>
                <w:szCs w:val="24"/>
                <w:lang w:val="en-US"/>
              </w:rPr>
              <w:t>296</w:t>
            </w:r>
          </w:p>
        </w:tc>
      </w:tr>
      <w:tr w:rsidR="00B916E4" w:rsidTr="00B916E4">
        <w:trPr>
          <w:trHeight w:val="463"/>
        </w:trPr>
        <w:tc>
          <w:tcPr>
            <w:tcW w:w="1279" w:type="dxa"/>
          </w:tcPr>
          <w:p w:rsidR="00B916E4" w:rsidRPr="00D65E66" w:rsidRDefault="00B916E4" w:rsidP="00C05AD7">
            <w:pPr>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lastRenderedPageBreak/>
              <w:t>Р</w:t>
            </w:r>
            <w:r w:rsidRPr="00D65E66">
              <w:rPr>
                <w:rFonts w:ascii="Times New Roman" w:hAnsi="Times New Roman" w:cs="Times New Roman"/>
                <w:sz w:val="24"/>
                <w:szCs w:val="24"/>
                <w:vertAlign w:val="subscript"/>
                <w:lang w:val="kk-KZ"/>
              </w:rPr>
              <w:t>150</w:t>
            </w:r>
            <w:r w:rsidRPr="00D65E66">
              <w:rPr>
                <w:rFonts w:ascii="Times New Roman" w:hAnsi="Times New Roman" w:cs="Times New Roman"/>
                <w:sz w:val="24"/>
                <w:szCs w:val="24"/>
                <w:vertAlign w:val="subscript"/>
                <w:lang w:val="en-US"/>
              </w:rPr>
              <w:t xml:space="preserve"> </w:t>
            </w:r>
            <w:r w:rsidRPr="00D65E66">
              <w:rPr>
                <w:rFonts w:ascii="Times New Roman" w:hAnsi="Times New Roman" w:cs="Times New Roman"/>
                <w:sz w:val="24"/>
                <w:szCs w:val="24"/>
                <w:lang w:val="en-US"/>
              </w:rPr>
              <w:t>K</w:t>
            </w:r>
            <w:r w:rsidRPr="00D65E66">
              <w:rPr>
                <w:rFonts w:ascii="Times New Roman" w:hAnsi="Times New Roman" w:cs="Times New Roman"/>
                <w:sz w:val="24"/>
                <w:szCs w:val="24"/>
                <w:vertAlign w:val="subscript"/>
                <w:lang w:val="en-US"/>
              </w:rPr>
              <w:t>70</w:t>
            </w:r>
          </w:p>
        </w:tc>
        <w:tc>
          <w:tcPr>
            <w:tcW w:w="1137"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17,4</w:t>
            </w:r>
          </w:p>
        </w:tc>
        <w:tc>
          <w:tcPr>
            <w:tcW w:w="99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197900</w:t>
            </w:r>
          </w:p>
        </w:tc>
        <w:tc>
          <w:tcPr>
            <w:tcW w:w="995"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11374</w:t>
            </w:r>
          </w:p>
        </w:tc>
        <w:tc>
          <w:tcPr>
            <w:tcW w:w="99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40,0</w:t>
            </w:r>
          </w:p>
        </w:tc>
        <w:tc>
          <w:tcPr>
            <w:tcW w:w="852"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69,6</w:t>
            </w:r>
          </w:p>
        </w:tc>
        <w:tc>
          <w:tcPr>
            <w:tcW w:w="1137" w:type="dxa"/>
          </w:tcPr>
          <w:p w:rsidR="00B916E4" w:rsidRPr="00D65E66" w:rsidRDefault="00B916E4" w:rsidP="00C05AD7">
            <w:pPr>
              <w:tabs>
                <w:tab w:val="left" w:pos="5523"/>
              </w:tabs>
              <w:spacing w:after="0" w:line="240" w:lineRule="auto"/>
              <w:rPr>
                <w:rFonts w:ascii="Times New Roman" w:hAnsi="Times New Roman" w:cs="Times New Roman"/>
                <w:sz w:val="24"/>
                <w:szCs w:val="24"/>
                <w:lang w:val="kk-KZ"/>
              </w:rPr>
            </w:pPr>
            <w:r w:rsidRPr="00D65E66">
              <w:rPr>
                <w:rFonts w:ascii="Times New Roman" w:hAnsi="Times New Roman" w:cs="Times New Roman"/>
                <w:sz w:val="24"/>
                <w:szCs w:val="24"/>
                <w:lang w:val="kk-KZ"/>
              </w:rPr>
              <w:t>498100</w:t>
            </w:r>
          </w:p>
        </w:tc>
        <w:tc>
          <w:tcPr>
            <w:tcW w:w="1137"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63350</w:t>
            </w:r>
          </w:p>
        </w:tc>
        <w:tc>
          <w:tcPr>
            <w:tcW w:w="115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en-US"/>
              </w:rPr>
            </w:pPr>
            <w:r w:rsidRPr="00D65E66">
              <w:rPr>
                <w:rFonts w:ascii="Times New Roman" w:hAnsi="Times New Roman" w:cs="Times New Roman"/>
                <w:sz w:val="24"/>
                <w:szCs w:val="24"/>
                <w:lang w:val="en-US"/>
              </w:rPr>
              <w:t>252</w:t>
            </w:r>
          </w:p>
        </w:tc>
      </w:tr>
      <w:tr w:rsidR="00B916E4" w:rsidTr="00B916E4">
        <w:trPr>
          <w:trHeight w:val="463"/>
        </w:trPr>
        <w:tc>
          <w:tcPr>
            <w:tcW w:w="1279" w:type="dxa"/>
          </w:tcPr>
          <w:p w:rsidR="00B916E4" w:rsidRPr="00D65E66" w:rsidRDefault="00B916E4" w:rsidP="00C05AD7">
            <w:pPr>
              <w:spacing w:after="0" w:line="240" w:lineRule="auto"/>
              <w:jc w:val="center"/>
              <w:rPr>
                <w:rFonts w:ascii="Times New Roman" w:hAnsi="Times New Roman" w:cs="Times New Roman"/>
                <w:sz w:val="24"/>
                <w:szCs w:val="24"/>
                <w:lang w:val="en-US"/>
              </w:rPr>
            </w:pPr>
            <w:r w:rsidRPr="00D65E66">
              <w:rPr>
                <w:rFonts w:ascii="Times New Roman" w:hAnsi="Times New Roman" w:cs="Times New Roman"/>
                <w:sz w:val="24"/>
                <w:szCs w:val="24"/>
                <w:lang w:val="kk-KZ"/>
              </w:rPr>
              <w:t>Р</w:t>
            </w:r>
            <w:r w:rsidRPr="00D65E66">
              <w:rPr>
                <w:rFonts w:ascii="Times New Roman" w:hAnsi="Times New Roman" w:cs="Times New Roman"/>
                <w:sz w:val="24"/>
                <w:szCs w:val="24"/>
                <w:vertAlign w:val="subscript"/>
                <w:lang w:val="kk-KZ"/>
              </w:rPr>
              <w:t>150</w:t>
            </w:r>
            <w:r w:rsidRPr="00D65E66">
              <w:rPr>
                <w:rFonts w:ascii="Times New Roman" w:hAnsi="Times New Roman" w:cs="Times New Roman"/>
                <w:sz w:val="24"/>
                <w:szCs w:val="24"/>
                <w:vertAlign w:val="subscript"/>
                <w:lang w:val="en-US"/>
              </w:rPr>
              <w:t xml:space="preserve"> </w:t>
            </w:r>
            <w:r w:rsidRPr="00D65E66">
              <w:rPr>
                <w:rFonts w:ascii="Times New Roman" w:hAnsi="Times New Roman" w:cs="Times New Roman"/>
                <w:sz w:val="24"/>
                <w:szCs w:val="24"/>
                <w:lang w:val="en-US"/>
              </w:rPr>
              <w:t>Сo</w:t>
            </w:r>
          </w:p>
        </w:tc>
        <w:tc>
          <w:tcPr>
            <w:tcW w:w="1137"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20,0</w:t>
            </w:r>
          </w:p>
        </w:tc>
        <w:tc>
          <w:tcPr>
            <w:tcW w:w="99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228500</w:t>
            </w:r>
          </w:p>
        </w:tc>
        <w:tc>
          <w:tcPr>
            <w:tcW w:w="995"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11425</w:t>
            </w:r>
          </w:p>
        </w:tc>
        <w:tc>
          <w:tcPr>
            <w:tcW w:w="99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40,0</w:t>
            </w:r>
          </w:p>
        </w:tc>
        <w:tc>
          <w:tcPr>
            <w:tcW w:w="852"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80,0</w:t>
            </w:r>
          </w:p>
        </w:tc>
        <w:tc>
          <w:tcPr>
            <w:tcW w:w="1137" w:type="dxa"/>
          </w:tcPr>
          <w:p w:rsidR="00B916E4" w:rsidRPr="00D65E66" w:rsidRDefault="00B916E4" w:rsidP="00C05AD7">
            <w:pPr>
              <w:tabs>
                <w:tab w:val="left" w:pos="5523"/>
              </w:tabs>
              <w:spacing w:after="0" w:line="240" w:lineRule="auto"/>
              <w:rPr>
                <w:rFonts w:ascii="Times New Roman" w:hAnsi="Times New Roman" w:cs="Times New Roman"/>
                <w:sz w:val="24"/>
                <w:szCs w:val="24"/>
                <w:lang w:val="kk-KZ"/>
              </w:rPr>
            </w:pPr>
            <w:r w:rsidRPr="00D65E66">
              <w:rPr>
                <w:rFonts w:ascii="Times New Roman" w:hAnsi="Times New Roman" w:cs="Times New Roman"/>
                <w:sz w:val="24"/>
                <w:szCs w:val="24"/>
                <w:lang w:val="kk-KZ"/>
              </w:rPr>
              <w:t>571500</w:t>
            </w:r>
          </w:p>
        </w:tc>
        <w:tc>
          <w:tcPr>
            <w:tcW w:w="1137"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136750</w:t>
            </w:r>
          </w:p>
        </w:tc>
        <w:tc>
          <w:tcPr>
            <w:tcW w:w="115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en-US"/>
              </w:rPr>
            </w:pPr>
            <w:r w:rsidRPr="00D65E66">
              <w:rPr>
                <w:rFonts w:ascii="Times New Roman" w:hAnsi="Times New Roman" w:cs="Times New Roman"/>
                <w:sz w:val="24"/>
                <w:szCs w:val="24"/>
                <w:lang w:val="en-US"/>
              </w:rPr>
              <w:t>250</w:t>
            </w:r>
          </w:p>
        </w:tc>
      </w:tr>
      <w:tr w:rsidR="00B916E4" w:rsidTr="00B916E4">
        <w:trPr>
          <w:trHeight w:val="431"/>
        </w:trPr>
        <w:tc>
          <w:tcPr>
            <w:tcW w:w="1279" w:type="dxa"/>
          </w:tcPr>
          <w:p w:rsidR="00B916E4" w:rsidRPr="00D65E66" w:rsidRDefault="00B916E4" w:rsidP="00C05AD7">
            <w:pPr>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Р</w:t>
            </w:r>
            <w:r w:rsidRPr="00D65E66">
              <w:rPr>
                <w:rFonts w:ascii="Times New Roman" w:hAnsi="Times New Roman" w:cs="Times New Roman"/>
                <w:sz w:val="24"/>
                <w:szCs w:val="24"/>
                <w:vertAlign w:val="subscript"/>
                <w:lang w:val="kk-KZ"/>
              </w:rPr>
              <w:t>150</w:t>
            </w:r>
            <w:r w:rsidRPr="00D65E66">
              <w:rPr>
                <w:rFonts w:ascii="Times New Roman" w:hAnsi="Times New Roman" w:cs="Times New Roman"/>
                <w:sz w:val="24"/>
                <w:szCs w:val="24"/>
                <w:vertAlign w:val="subscript"/>
                <w:lang w:val="en-US"/>
              </w:rPr>
              <w:t xml:space="preserve"> </w:t>
            </w:r>
            <w:r w:rsidRPr="00D65E66">
              <w:rPr>
                <w:rFonts w:ascii="Times New Roman" w:hAnsi="Times New Roman" w:cs="Times New Roman"/>
                <w:sz w:val="24"/>
                <w:szCs w:val="24"/>
                <w:lang w:val="en-US"/>
              </w:rPr>
              <w:t>Мo</w:t>
            </w:r>
          </w:p>
        </w:tc>
        <w:tc>
          <w:tcPr>
            <w:tcW w:w="1137"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20,6</w:t>
            </w:r>
          </w:p>
        </w:tc>
        <w:tc>
          <w:tcPr>
            <w:tcW w:w="99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228500</w:t>
            </w:r>
          </w:p>
        </w:tc>
        <w:tc>
          <w:tcPr>
            <w:tcW w:w="995"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11092</w:t>
            </w:r>
          </w:p>
        </w:tc>
        <w:tc>
          <w:tcPr>
            <w:tcW w:w="99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40,0</w:t>
            </w:r>
          </w:p>
        </w:tc>
        <w:tc>
          <w:tcPr>
            <w:tcW w:w="852"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82,4</w:t>
            </w:r>
          </w:p>
        </w:tc>
        <w:tc>
          <w:tcPr>
            <w:tcW w:w="1137"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595500</w:t>
            </w:r>
          </w:p>
        </w:tc>
        <w:tc>
          <w:tcPr>
            <w:tcW w:w="1137"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160750</w:t>
            </w:r>
          </w:p>
        </w:tc>
        <w:tc>
          <w:tcPr>
            <w:tcW w:w="115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en-US"/>
              </w:rPr>
            </w:pPr>
            <w:r w:rsidRPr="00D65E66">
              <w:rPr>
                <w:rFonts w:ascii="Times New Roman" w:hAnsi="Times New Roman" w:cs="Times New Roman"/>
                <w:sz w:val="24"/>
                <w:szCs w:val="24"/>
                <w:lang w:val="en-US"/>
              </w:rPr>
              <w:t>261</w:t>
            </w:r>
          </w:p>
        </w:tc>
      </w:tr>
      <w:tr w:rsidR="00B916E4" w:rsidTr="00B916E4">
        <w:trPr>
          <w:trHeight w:val="463"/>
        </w:trPr>
        <w:tc>
          <w:tcPr>
            <w:tcW w:w="1279" w:type="dxa"/>
          </w:tcPr>
          <w:p w:rsidR="00B916E4" w:rsidRPr="00D65E66" w:rsidRDefault="00B916E4" w:rsidP="00C05AD7">
            <w:pPr>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Р</w:t>
            </w:r>
            <w:r w:rsidRPr="00D65E66">
              <w:rPr>
                <w:rFonts w:ascii="Times New Roman" w:hAnsi="Times New Roman" w:cs="Times New Roman"/>
                <w:sz w:val="24"/>
                <w:szCs w:val="24"/>
                <w:vertAlign w:val="subscript"/>
                <w:lang w:val="kk-KZ"/>
              </w:rPr>
              <w:t>200</w:t>
            </w:r>
            <w:r>
              <w:rPr>
                <w:rFonts w:ascii="Times New Roman" w:hAnsi="Times New Roman" w:cs="Times New Roman"/>
                <w:sz w:val="24"/>
                <w:szCs w:val="24"/>
                <w:vertAlign w:val="subscript"/>
                <w:lang w:val="kk-KZ"/>
              </w:rPr>
              <w:t xml:space="preserve"> </w:t>
            </w:r>
            <w:r w:rsidRPr="00D65E66">
              <w:rPr>
                <w:rFonts w:ascii="Times New Roman" w:hAnsi="Times New Roman" w:cs="Times New Roman"/>
                <w:sz w:val="24"/>
                <w:szCs w:val="24"/>
                <w:lang w:val="kk-KZ"/>
              </w:rPr>
              <w:t>(фон)</w:t>
            </w:r>
          </w:p>
        </w:tc>
        <w:tc>
          <w:tcPr>
            <w:tcW w:w="1137"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16,4</w:t>
            </w:r>
          </w:p>
        </w:tc>
        <w:tc>
          <w:tcPr>
            <w:tcW w:w="99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195000</w:t>
            </w:r>
          </w:p>
        </w:tc>
        <w:tc>
          <w:tcPr>
            <w:tcW w:w="995"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11890</w:t>
            </w:r>
          </w:p>
        </w:tc>
        <w:tc>
          <w:tcPr>
            <w:tcW w:w="99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40,0</w:t>
            </w:r>
          </w:p>
        </w:tc>
        <w:tc>
          <w:tcPr>
            <w:tcW w:w="852"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65,6</w:t>
            </w:r>
          </w:p>
        </w:tc>
        <w:tc>
          <w:tcPr>
            <w:tcW w:w="1137"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461000</w:t>
            </w:r>
          </w:p>
        </w:tc>
        <w:tc>
          <w:tcPr>
            <w:tcW w:w="1137"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26250</w:t>
            </w:r>
          </w:p>
        </w:tc>
        <w:tc>
          <w:tcPr>
            <w:tcW w:w="115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en-US"/>
              </w:rPr>
            </w:pPr>
            <w:r w:rsidRPr="00D65E66">
              <w:rPr>
                <w:rFonts w:ascii="Times New Roman" w:hAnsi="Times New Roman" w:cs="Times New Roman"/>
                <w:sz w:val="24"/>
                <w:szCs w:val="24"/>
                <w:lang w:val="en-US"/>
              </w:rPr>
              <w:t>236</w:t>
            </w:r>
          </w:p>
        </w:tc>
      </w:tr>
      <w:tr w:rsidR="00B916E4" w:rsidTr="00B916E4">
        <w:trPr>
          <w:trHeight w:val="463"/>
        </w:trPr>
        <w:tc>
          <w:tcPr>
            <w:tcW w:w="1279" w:type="dxa"/>
          </w:tcPr>
          <w:p w:rsidR="00B916E4" w:rsidRPr="00D65E66" w:rsidRDefault="00B916E4" w:rsidP="00C05AD7">
            <w:pPr>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Р</w:t>
            </w:r>
            <w:r w:rsidRPr="00D65E66">
              <w:rPr>
                <w:rFonts w:ascii="Times New Roman" w:hAnsi="Times New Roman" w:cs="Times New Roman"/>
                <w:sz w:val="24"/>
                <w:szCs w:val="24"/>
                <w:vertAlign w:val="subscript"/>
                <w:lang w:val="kk-KZ"/>
              </w:rPr>
              <w:t xml:space="preserve">200 </w:t>
            </w:r>
            <w:r w:rsidRPr="00D65E66">
              <w:rPr>
                <w:rFonts w:ascii="Times New Roman" w:hAnsi="Times New Roman" w:cs="Times New Roman"/>
                <w:sz w:val="24"/>
                <w:szCs w:val="24"/>
                <w:lang w:val="en-US"/>
              </w:rPr>
              <w:t>N</w:t>
            </w:r>
            <w:r w:rsidRPr="00D65E66">
              <w:rPr>
                <w:rFonts w:ascii="Times New Roman" w:hAnsi="Times New Roman" w:cs="Times New Roman"/>
                <w:sz w:val="24"/>
                <w:szCs w:val="24"/>
                <w:vertAlign w:val="subscript"/>
                <w:lang w:val="en-US"/>
              </w:rPr>
              <w:t>60</w:t>
            </w:r>
          </w:p>
        </w:tc>
        <w:tc>
          <w:tcPr>
            <w:tcW w:w="1137"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19,2</w:t>
            </w:r>
          </w:p>
        </w:tc>
        <w:tc>
          <w:tcPr>
            <w:tcW w:w="99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217550</w:t>
            </w:r>
          </w:p>
        </w:tc>
        <w:tc>
          <w:tcPr>
            <w:tcW w:w="995"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11331</w:t>
            </w:r>
          </w:p>
        </w:tc>
        <w:tc>
          <w:tcPr>
            <w:tcW w:w="99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40,0</w:t>
            </w:r>
          </w:p>
        </w:tc>
        <w:tc>
          <w:tcPr>
            <w:tcW w:w="852"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76,8</w:t>
            </w:r>
          </w:p>
        </w:tc>
        <w:tc>
          <w:tcPr>
            <w:tcW w:w="1137"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550450</w:t>
            </w:r>
          </w:p>
        </w:tc>
        <w:tc>
          <w:tcPr>
            <w:tcW w:w="1137"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en-US"/>
              </w:rPr>
            </w:pPr>
            <w:r w:rsidRPr="00D65E66">
              <w:rPr>
                <w:rFonts w:ascii="Times New Roman" w:hAnsi="Times New Roman" w:cs="Times New Roman"/>
                <w:sz w:val="24"/>
                <w:szCs w:val="24"/>
                <w:lang w:val="en-US"/>
              </w:rPr>
              <w:t>115700</w:t>
            </w:r>
          </w:p>
        </w:tc>
        <w:tc>
          <w:tcPr>
            <w:tcW w:w="115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en-US"/>
              </w:rPr>
            </w:pPr>
            <w:r w:rsidRPr="00D65E66">
              <w:rPr>
                <w:rFonts w:ascii="Times New Roman" w:hAnsi="Times New Roman" w:cs="Times New Roman"/>
                <w:sz w:val="24"/>
                <w:szCs w:val="24"/>
                <w:lang w:val="en-US"/>
              </w:rPr>
              <w:t>253</w:t>
            </w:r>
          </w:p>
        </w:tc>
      </w:tr>
      <w:tr w:rsidR="00B916E4" w:rsidTr="00B916E4">
        <w:trPr>
          <w:trHeight w:val="431"/>
        </w:trPr>
        <w:tc>
          <w:tcPr>
            <w:tcW w:w="1279" w:type="dxa"/>
          </w:tcPr>
          <w:p w:rsidR="00B916E4" w:rsidRPr="00D65E66" w:rsidRDefault="00B916E4" w:rsidP="00C05AD7">
            <w:pPr>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Р</w:t>
            </w:r>
            <w:r w:rsidRPr="00D65E66">
              <w:rPr>
                <w:rFonts w:ascii="Times New Roman" w:hAnsi="Times New Roman" w:cs="Times New Roman"/>
                <w:sz w:val="24"/>
                <w:szCs w:val="24"/>
                <w:vertAlign w:val="subscript"/>
                <w:lang w:val="kk-KZ"/>
              </w:rPr>
              <w:t>200</w:t>
            </w:r>
            <w:r w:rsidRPr="00D65E66">
              <w:rPr>
                <w:rFonts w:ascii="Times New Roman" w:hAnsi="Times New Roman" w:cs="Times New Roman"/>
                <w:sz w:val="24"/>
                <w:szCs w:val="24"/>
                <w:vertAlign w:val="subscript"/>
                <w:lang w:val="en-US"/>
              </w:rPr>
              <w:t xml:space="preserve"> </w:t>
            </w:r>
            <w:r w:rsidRPr="00D65E66">
              <w:rPr>
                <w:rFonts w:ascii="Times New Roman" w:hAnsi="Times New Roman" w:cs="Times New Roman"/>
                <w:sz w:val="24"/>
                <w:szCs w:val="24"/>
                <w:lang w:val="en-US"/>
              </w:rPr>
              <w:t>K</w:t>
            </w:r>
            <w:r w:rsidRPr="00D65E66">
              <w:rPr>
                <w:rFonts w:ascii="Times New Roman" w:hAnsi="Times New Roman" w:cs="Times New Roman"/>
                <w:sz w:val="24"/>
                <w:szCs w:val="24"/>
                <w:vertAlign w:val="subscript"/>
                <w:lang w:val="en-US"/>
              </w:rPr>
              <w:t>70</w:t>
            </w:r>
          </w:p>
        </w:tc>
        <w:tc>
          <w:tcPr>
            <w:tcW w:w="1137"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17,5</w:t>
            </w:r>
          </w:p>
        </w:tc>
        <w:tc>
          <w:tcPr>
            <w:tcW w:w="99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214400</w:t>
            </w:r>
          </w:p>
        </w:tc>
        <w:tc>
          <w:tcPr>
            <w:tcW w:w="995"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12251</w:t>
            </w:r>
          </w:p>
        </w:tc>
        <w:tc>
          <w:tcPr>
            <w:tcW w:w="99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40,0</w:t>
            </w:r>
          </w:p>
        </w:tc>
        <w:tc>
          <w:tcPr>
            <w:tcW w:w="852"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70,0</w:t>
            </w:r>
          </w:p>
        </w:tc>
        <w:tc>
          <w:tcPr>
            <w:tcW w:w="1137" w:type="dxa"/>
          </w:tcPr>
          <w:p w:rsidR="00B916E4" w:rsidRPr="00D65E66" w:rsidRDefault="00B916E4" w:rsidP="00C05AD7">
            <w:pPr>
              <w:tabs>
                <w:tab w:val="left" w:pos="5523"/>
              </w:tabs>
              <w:spacing w:after="0" w:line="240" w:lineRule="auto"/>
              <w:rPr>
                <w:rFonts w:ascii="Times New Roman" w:hAnsi="Times New Roman" w:cs="Times New Roman"/>
                <w:sz w:val="24"/>
                <w:szCs w:val="24"/>
                <w:lang w:val="kk-KZ"/>
              </w:rPr>
            </w:pPr>
            <w:r w:rsidRPr="00D65E66">
              <w:rPr>
                <w:rFonts w:ascii="Times New Roman" w:hAnsi="Times New Roman" w:cs="Times New Roman"/>
                <w:sz w:val="24"/>
                <w:szCs w:val="24"/>
                <w:lang w:val="kk-KZ"/>
              </w:rPr>
              <w:t>485600</w:t>
            </w:r>
          </w:p>
        </w:tc>
        <w:tc>
          <w:tcPr>
            <w:tcW w:w="1137"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en-US"/>
              </w:rPr>
            </w:pPr>
            <w:r w:rsidRPr="00D65E66">
              <w:rPr>
                <w:rFonts w:ascii="Times New Roman" w:hAnsi="Times New Roman" w:cs="Times New Roman"/>
                <w:sz w:val="24"/>
                <w:szCs w:val="24"/>
                <w:lang w:val="en-US"/>
              </w:rPr>
              <w:t>50850</w:t>
            </w:r>
          </w:p>
        </w:tc>
        <w:tc>
          <w:tcPr>
            <w:tcW w:w="115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en-US"/>
              </w:rPr>
            </w:pPr>
            <w:r w:rsidRPr="00D65E66">
              <w:rPr>
                <w:rFonts w:ascii="Times New Roman" w:hAnsi="Times New Roman" w:cs="Times New Roman"/>
                <w:sz w:val="24"/>
                <w:szCs w:val="24"/>
                <w:lang w:val="en-US"/>
              </w:rPr>
              <w:t>226</w:t>
            </w:r>
          </w:p>
        </w:tc>
      </w:tr>
      <w:tr w:rsidR="00B916E4" w:rsidTr="00B916E4">
        <w:trPr>
          <w:trHeight w:val="463"/>
        </w:trPr>
        <w:tc>
          <w:tcPr>
            <w:tcW w:w="1279" w:type="dxa"/>
          </w:tcPr>
          <w:p w:rsidR="00B916E4" w:rsidRPr="00D65E66" w:rsidRDefault="00B916E4" w:rsidP="00C05AD7">
            <w:pPr>
              <w:spacing w:after="0" w:line="240" w:lineRule="auto"/>
              <w:jc w:val="center"/>
              <w:rPr>
                <w:rFonts w:ascii="Times New Roman" w:hAnsi="Times New Roman" w:cs="Times New Roman"/>
                <w:sz w:val="24"/>
                <w:szCs w:val="24"/>
                <w:lang w:val="en-US"/>
              </w:rPr>
            </w:pPr>
            <w:r w:rsidRPr="00D65E66">
              <w:rPr>
                <w:rFonts w:ascii="Times New Roman" w:hAnsi="Times New Roman" w:cs="Times New Roman"/>
                <w:sz w:val="24"/>
                <w:szCs w:val="24"/>
                <w:lang w:val="kk-KZ"/>
              </w:rPr>
              <w:t>Р</w:t>
            </w:r>
            <w:r w:rsidRPr="00D65E66">
              <w:rPr>
                <w:rFonts w:ascii="Times New Roman" w:hAnsi="Times New Roman" w:cs="Times New Roman"/>
                <w:sz w:val="24"/>
                <w:szCs w:val="24"/>
                <w:vertAlign w:val="subscript"/>
                <w:lang w:val="kk-KZ"/>
              </w:rPr>
              <w:t>200</w:t>
            </w:r>
            <w:r w:rsidRPr="00D65E66">
              <w:rPr>
                <w:rFonts w:ascii="Times New Roman" w:hAnsi="Times New Roman" w:cs="Times New Roman"/>
                <w:sz w:val="24"/>
                <w:szCs w:val="24"/>
                <w:vertAlign w:val="subscript"/>
                <w:lang w:val="en-US"/>
              </w:rPr>
              <w:t xml:space="preserve"> </w:t>
            </w:r>
            <w:r w:rsidRPr="00D65E66">
              <w:rPr>
                <w:rFonts w:ascii="Times New Roman" w:hAnsi="Times New Roman" w:cs="Times New Roman"/>
                <w:sz w:val="24"/>
                <w:szCs w:val="24"/>
                <w:lang w:val="en-US"/>
              </w:rPr>
              <w:t>Сo</w:t>
            </w:r>
          </w:p>
        </w:tc>
        <w:tc>
          <w:tcPr>
            <w:tcW w:w="1137"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18,5</w:t>
            </w:r>
          </w:p>
        </w:tc>
        <w:tc>
          <w:tcPr>
            <w:tcW w:w="99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245000</w:t>
            </w:r>
          </w:p>
        </w:tc>
        <w:tc>
          <w:tcPr>
            <w:tcW w:w="995"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13243</w:t>
            </w:r>
          </w:p>
        </w:tc>
        <w:tc>
          <w:tcPr>
            <w:tcW w:w="99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40,0</w:t>
            </w:r>
          </w:p>
        </w:tc>
        <w:tc>
          <w:tcPr>
            <w:tcW w:w="852"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74,0</w:t>
            </w:r>
          </w:p>
        </w:tc>
        <w:tc>
          <w:tcPr>
            <w:tcW w:w="1137"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495000</w:t>
            </w:r>
          </w:p>
        </w:tc>
        <w:tc>
          <w:tcPr>
            <w:tcW w:w="1137"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en-US"/>
              </w:rPr>
            </w:pPr>
            <w:r w:rsidRPr="00D65E66">
              <w:rPr>
                <w:rFonts w:ascii="Times New Roman" w:hAnsi="Times New Roman" w:cs="Times New Roman"/>
                <w:sz w:val="24"/>
                <w:szCs w:val="24"/>
                <w:lang w:val="en-US"/>
              </w:rPr>
              <w:t>60250</w:t>
            </w:r>
          </w:p>
        </w:tc>
        <w:tc>
          <w:tcPr>
            <w:tcW w:w="115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en-US"/>
              </w:rPr>
            </w:pPr>
            <w:r w:rsidRPr="00D65E66">
              <w:rPr>
                <w:rFonts w:ascii="Times New Roman" w:hAnsi="Times New Roman" w:cs="Times New Roman"/>
                <w:sz w:val="24"/>
                <w:szCs w:val="24"/>
                <w:lang w:val="en-US"/>
              </w:rPr>
              <w:t>202</w:t>
            </w:r>
          </w:p>
        </w:tc>
      </w:tr>
      <w:tr w:rsidR="00B916E4" w:rsidTr="00B916E4">
        <w:trPr>
          <w:trHeight w:val="431"/>
        </w:trPr>
        <w:tc>
          <w:tcPr>
            <w:tcW w:w="1279" w:type="dxa"/>
          </w:tcPr>
          <w:p w:rsidR="00B916E4" w:rsidRPr="00D65E66" w:rsidRDefault="00B916E4" w:rsidP="00C05AD7">
            <w:pPr>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Р</w:t>
            </w:r>
            <w:r w:rsidRPr="00D65E66">
              <w:rPr>
                <w:rFonts w:ascii="Times New Roman" w:hAnsi="Times New Roman" w:cs="Times New Roman"/>
                <w:sz w:val="24"/>
                <w:szCs w:val="24"/>
                <w:vertAlign w:val="subscript"/>
                <w:lang w:val="kk-KZ"/>
              </w:rPr>
              <w:t>200</w:t>
            </w:r>
            <w:r w:rsidRPr="00D65E66">
              <w:rPr>
                <w:rFonts w:ascii="Times New Roman" w:hAnsi="Times New Roman" w:cs="Times New Roman"/>
                <w:sz w:val="24"/>
                <w:szCs w:val="24"/>
                <w:vertAlign w:val="subscript"/>
                <w:lang w:val="en-US"/>
              </w:rPr>
              <w:t xml:space="preserve"> </w:t>
            </w:r>
            <w:r w:rsidRPr="00D65E66">
              <w:rPr>
                <w:rFonts w:ascii="Times New Roman" w:hAnsi="Times New Roman" w:cs="Times New Roman"/>
                <w:sz w:val="24"/>
                <w:szCs w:val="24"/>
                <w:lang w:val="en-US"/>
              </w:rPr>
              <w:t>Мo</w:t>
            </w:r>
          </w:p>
        </w:tc>
        <w:tc>
          <w:tcPr>
            <w:tcW w:w="1137"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19,3</w:t>
            </w:r>
          </w:p>
        </w:tc>
        <w:tc>
          <w:tcPr>
            <w:tcW w:w="99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245000</w:t>
            </w:r>
          </w:p>
        </w:tc>
        <w:tc>
          <w:tcPr>
            <w:tcW w:w="995"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12694</w:t>
            </w:r>
          </w:p>
        </w:tc>
        <w:tc>
          <w:tcPr>
            <w:tcW w:w="99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40,0</w:t>
            </w:r>
          </w:p>
        </w:tc>
        <w:tc>
          <w:tcPr>
            <w:tcW w:w="852"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77,2</w:t>
            </w:r>
          </w:p>
        </w:tc>
        <w:tc>
          <w:tcPr>
            <w:tcW w:w="1137"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kk-KZ"/>
              </w:rPr>
            </w:pPr>
            <w:r w:rsidRPr="00D65E66">
              <w:rPr>
                <w:rFonts w:ascii="Times New Roman" w:hAnsi="Times New Roman" w:cs="Times New Roman"/>
                <w:sz w:val="24"/>
                <w:szCs w:val="24"/>
                <w:lang w:val="kk-KZ"/>
              </w:rPr>
              <w:t>527000</w:t>
            </w:r>
          </w:p>
        </w:tc>
        <w:tc>
          <w:tcPr>
            <w:tcW w:w="1137"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en-US"/>
              </w:rPr>
            </w:pPr>
            <w:r w:rsidRPr="00D65E66">
              <w:rPr>
                <w:rFonts w:ascii="Times New Roman" w:hAnsi="Times New Roman" w:cs="Times New Roman"/>
                <w:sz w:val="24"/>
                <w:szCs w:val="24"/>
                <w:lang w:val="en-US"/>
              </w:rPr>
              <w:t>92250</w:t>
            </w:r>
          </w:p>
        </w:tc>
        <w:tc>
          <w:tcPr>
            <w:tcW w:w="1154" w:type="dxa"/>
          </w:tcPr>
          <w:p w:rsidR="00B916E4" w:rsidRPr="00D65E66" w:rsidRDefault="00B916E4" w:rsidP="00C05AD7">
            <w:pPr>
              <w:tabs>
                <w:tab w:val="left" w:pos="5523"/>
              </w:tabs>
              <w:spacing w:after="0" w:line="240" w:lineRule="auto"/>
              <w:jc w:val="center"/>
              <w:rPr>
                <w:rFonts w:ascii="Times New Roman" w:hAnsi="Times New Roman" w:cs="Times New Roman"/>
                <w:sz w:val="24"/>
                <w:szCs w:val="24"/>
                <w:lang w:val="en-US"/>
              </w:rPr>
            </w:pPr>
            <w:r w:rsidRPr="00D65E66">
              <w:rPr>
                <w:rFonts w:ascii="Times New Roman" w:hAnsi="Times New Roman" w:cs="Times New Roman"/>
                <w:sz w:val="24"/>
                <w:szCs w:val="24"/>
                <w:lang w:val="en-US"/>
              </w:rPr>
              <w:t>215</w:t>
            </w:r>
          </w:p>
        </w:tc>
      </w:tr>
    </w:tbl>
    <w:p w:rsidR="00B916E4" w:rsidRDefault="00B916E4" w:rsidP="00C05AD7">
      <w:pPr>
        <w:tabs>
          <w:tab w:val="left" w:pos="5523"/>
        </w:tabs>
        <w:spacing w:after="0" w:line="240" w:lineRule="auto"/>
        <w:ind w:firstLine="709"/>
        <w:jc w:val="both"/>
        <w:rPr>
          <w:rFonts w:ascii="Times New Roman" w:hAnsi="Times New Roman" w:cs="Times New Roman"/>
          <w:sz w:val="28"/>
          <w:szCs w:val="28"/>
          <w:lang w:val="kk-KZ"/>
        </w:rPr>
      </w:pPr>
    </w:p>
    <w:p w:rsidR="00B916E4" w:rsidRPr="000209B5" w:rsidRDefault="00B916E4" w:rsidP="00B916E4">
      <w:pPr>
        <w:tabs>
          <w:tab w:val="left" w:pos="552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Фосфор  қолданбаған жағдайда әр гектардан түсетін пайда Көкорай сорты бойынша  358750 теңгені, ал фосфорды </w:t>
      </w: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 xml:space="preserve">150 </w:t>
      </w:r>
      <w:r>
        <w:rPr>
          <w:rFonts w:ascii="Times New Roman" w:hAnsi="Times New Roman" w:cs="Times New Roman"/>
          <w:sz w:val="28"/>
          <w:szCs w:val="28"/>
          <w:lang w:val="kk-KZ"/>
        </w:rPr>
        <w:t xml:space="preserve">қолданған кезде 469500 теңгені, </w:t>
      </w: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200</w:t>
      </w:r>
      <w:r>
        <w:rPr>
          <w:rFonts w:ascii="Times New Roman" w:hAnsi="Times New Roman" w:cs="Times New Roman"/>
          <w:sz w:val="28"/>
          <w:szCs w:val="28"/>
          <w:lang w:val="kk-KZ"/>
        </w:rPr>
        <w:t xml:space="preserve"> – 509000 теңгені құрайды. Осы сияқты Көкбалауса сорты бойынша </w:t>
      </w:r>
      <w:r w:rsidRPr="00CD6111">
        <w:rPr>
          <w:rFonts w:ascii="Times New Roman" w:hAnsi="Times New Roman" w:cs="Times New Roman"/>
          <w:sz w:val="28"/>
          <w:szCs w:val="28"/>
          <w:lang w:val="kk-KZ"/>
        </w:rPr>
        <w:t>Р</w:t>
      </w:r>
      <w:r w:rsidRPr="00CD6111">
        <w:rPr>
          <w:rFonts w:ascii="Times New Roman" w:hAnsi="Times New Roman" w:cs="Times New Roman"/>
          <w:sz w:val="28"/>
          <w:szCs w:val="28"/>
          <w:vertAlign w:val="subscript"/>
          <w:lang w:val="kk-KZ"/>
        </w:rPr>
        <w:t>0</w:t>
      </w:r>
      <w:r>
        <w:rPr>
          <w:rFonts w:ascii="Times New Roman" w:hAnsi="Times New Roman" w:cs="Times New Roman"/>
          <w:sz w:val="28"/>
          <w:szCs w:val="28"/>
          <w:vertAlign w:val="subscript"/>
          <w:lang w:val="kk-KZ"/>
        </w:rPr>
        <w:t xml:space="preserve"> </w:t>
      </w:r>
      <w:r>
        <w:rPr>
          <w:rFonts w:ascii="Times New Roman" w:hAnsi="Times New Roman" w:cs="Times New Roman"/>
          <w:sz w:val="28"/>
          <w:szCs w:val="28"/>
          <w:lang w:val="kk-KZ"/>
        </w:rPr>
        <w:t xml:space="preserve">– 434750 теңгені, </w:t>
      </w: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 xml:space="preserve">150 </w:t>
      </w:r>
      <w:r>
        <w:rPr>
          <w:rFonts w:ascii="Times New Roman" w:hAnsi="Times New Roman" w:cs="Times New Roman"/>
          <w:sz w:val="28"/>
          <w:szCs w:val="28"/>
          <w:lang w:val="kk-KZ"/>
        </w:rPr>
        <w:t xml:space="preserve">– 509500 теңгені, </w:t>
      </w: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200</w:t>
      </w:r>
      <w:r>
        <w:rPr>
          <w:rFonts w:ascii="Times New Roman" w:hAnsi="Times New Roman" w:cs="Times New Roman"/>
          <w:sz w:val="28"/>
          <w:szCs w:val="28"/>
          <w:lang w:val="kk-KZ"/>
        </w:rPr>
        <w:t xml:space="preserve"> – 461000 теңгені құрады, ал Өсімтал сорты бойынша - </w:t>
      </w:r>
      <w:r w:rsidRPr="00CD6111">
        <w:rPr>
          <w:rFonts w:ascii="Times New Roman" w:hAnsi="Times New Roman" w:cs="Times New Roman"/>
          <w:sz w:val="28"/>
          <w:szCs w:val="28"/>
          <w:lang w:val="kk-KZ"/>
        </w:rPr>
        <w:t>Р</w:t>
      </w:r>
      <w:r w:rsidRPr="00CD6111">
        <w:rPr>
          <w:rFonts w:ascii="Times New Roman" w:hAnsi="Times New Roman" w:cs="Times New Roman"/>
          <w:sz w:val="28"/>
          <w:szCs w:val="28"/>
          <w:vertAlign w:val="subscript"/>
          <w:lang w:val="kk-KZ"/>
        </w:rPr>
        <w:t>0</w:t>
      </w:r>
      <w:r>
        <w:rPr>
          <w:rFonts w:ascii="Times New Roman" w:hAnsi="Times New Roman" w:cs="Times New Roman"/>
          <w:sz w:val="28"/>
          <w:szCs w:val="28"/>
          <w:vertAlign w:val="subscript"/>
          <w:lang w:val="kk-KZ"/>
        </w:rPr>
        <w:t xml:space="preserve"> </w:t>
      </w:r>
      <w:r>
        <w:rPr>
          <w:rFonts w:ascii="Times New Roman" w:hAnsi="Times New Roman" w:cs="Times New Roman"/>
          <w:sz w:val="28"/>
          <w:szCs w:val="28"/>
          <w:lang w:val="kk-KZ"/>
        </w:rPr>
        <w:t xml:space="preserve">– 396750 теңгені, </w:t>
      </w: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 xml:space="preserve">150 </w:t>
      </w:r>
      <w:r>
        <w:rPr>
          <w:rFonts w:ascii="Times New Roman" w:hAnsi="Times New Roman" w:cs="Times New Roman"/>
          <w:sz w:val="28"/>
          <w:szCs w:val="28"/>
          <w:lang w:val="kk-KZ"/>
        </w:rPr>
        <w:t xml:space="preserve">– 341500 теңгені, </w:t>
      </w: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200</w:t>
      </w:r>
      <w:r w:rsidR="00C05AD7">
        <w:rPr>
          <w:rFonts w:ascii="Times New Roman" w:hAnsi="Times New Roman" w:cs="Times New Roman"/>
          <w:sz w:val="28"/>
          <w:szCs w:val="28"/>
          <w:lang w:val="kk-KZ"/>
        </w:rPr>
        <w:t xml:space="preserve"> – 373000 теңгені құрады.</w:t>
      </w:r>
    </w:p>
    <w:p w:rsidR="00B916E4" w:rsidRDefault="00B916E4" w:rsidP="00B916E4">
      <w:pPr>
        <w:tabs>
          <w:tab w:val="left" w:pos="5523"/>
        </w:tabs>
        <w:spacing w:after="0" w:line="240" w:lineRule="auto"/>
        <w:ind w:firstLine="709"/>
        <w:jc w:val="both"/>
        <w:rPr>
          <w:rFonts w:ascii="Times New Roman" w:hAnsi="Times New Roman" w:cs="Times New Roman"/>
          <w:sz w:val="28"/>
          <w:szCs w:val="28"/>
          <w:lang w:val="kk-KZ"/>
        </w:rPr>
      </w:pPr>
      <w:r w:rsidRPr="000209B5">
        <w:rPr>
          <w:rFonts w:ascii="Times New Roman" w:hAnsi="Times New Roman" w:cs="Times New Roman"/>
          <w:sz w:val="28"/>
          <w:szCs w:val="28"/>
          <w:lang w:val="kk-KZ"/>
        </w:rPr>
        <w:t xml:space="preserve">Тыңайтқыштардың жалпы қымбаттығына байланысты тиімділік өскенмен, рентабельдігі сәл төмендейді. </w:t>
      </w:r>
      <w:r>
        <w:rPr>
          <w:rFonts w:ascii="Times New Roman" w:hAnsi="Times New Roman" w:cs="Times New Roman"/>
          <w:sz w:val="28"/>
          <w:szCs w:val="28"/>
          <w:lang w:val="kk-KZ"/>
        </w:rPr>
        <w:t xml:space="preserve">Мысалы: </w:t>
      </w: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 xml:space="preserve">200 </w:t>
      </w:r>
      <w:r>
        <w:rPr>
          <w:rFonts w:ascii="Times New Roman" w:hAnsi="Times New Roman" w:cs="Times New Roman"/>
          <w:sz w:val="28"/>
          <w:szCs w:val="28"/>
          <w:lang w:val="kk-KZ"/>
        </w:rPr>
        <w:t xml:space="preserve"> рентабельдік 261</w:t>
      </w:r>
      <w:r w:rsidRPr="00B058DC">
        <w:rPr>
          <w:rFonts w:ascii="Times New Roman" w:hAnsi="Times New Roman" w:cs="Times New Roman"/>
          <w:sz w:val="28"/>
          <w:szCs w:val="28"/>
        </w:rPr>
        <w:t>%</w:t>
      </w:r>
      <w:r>
        <w:rPr>
          <w:rFonts w:ascii="Times New Roman" w:hAnsi="Times New Roman" w:cs="Times New Roman"/>
          <w:sz w:val="28"/>
          <w:szCs w:val="28"/>
          <w:lang w:val="kk-KZ"/>
        </w:rPr>
        <w:t xml:space="preserve">  болса, осы фонда </w:t>
      </w: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 xml:space="preserve">200 </w:t>
      </w:r>
      <w:r>
        <w:rPr>
          <w:rFonts w:ascii="Times New Roman" w:hAnsi="Times New Roman" w:cs="Times New Roman"/>
          <w:sz w:val="28"/>
          <w:szCs w:val="28"/>
          <w:lang w:val="kk-KZ"/>
        </w:rPr>
        <w:t>- 255</w:t>
      </w:r>
      <w:r w:rsidRPr="00B058DC">
        <w:rPr>
          <w:rFonts w:ascii="Times New Roman" w:hAnsi="Times New Roman" w:cs="Times New Roman"/>
          <w:sz w:val="28"/>
          <w:szCs w:val="28"/>
        </w:rPr>
        <w:t>%</w:t>
      </w:r>
      <w:r>
        <w:rPr>
          <w:rFonts w:ascii="Times New Roman" w:hAnsi="Times New Roman" w:cs="Times New Roman"/>
          <w:sz w:val="28"/>
          <w:szCs w:val="28"/>
          <w:lang w:val="kk-KZ"/>
        </w:rPr>
        <w:t xml:space="preserve"> , </w:t>
      </w:r>
      <w:r w:rsidRPr="00CD6111">
        <w:rPr>
          <w:rFonts w:ascii="Times New Roman" w:hAnsi="Times New Roman" w:cs="Times New Roman"/>
          <w:sz w:val="28"/>
          <w:szCs w:val="28"/>
          <w:lang w:val="en-US"/>
        </w:rPr>
        <w:t>K</w:t>
      </w:r>
      <w:r w:rsidRPr="00B058DC">
        <w:rPr>
          <w:rFonts w:ascii="Times New Roman" w:hAnsi="Times New Roman" w:cs="Times New Roman"/>
          <w:sz w:val="28"/>
          <w:szCs w:val="28"/>
          <w:vertAlign w:val="subscript"/>
        </w:rPr>
        <w:t>70</w:t>
      </w:r>
      <w:r>
        <w:rPr>
          <w:rFonts w:ascii="Times New Roman" w:hAnsi="Times New Roman" w:cs="Times New Roman"/>
          <w:sz w:val="28"/>
          <w:szCs w:val="28"/>
          <w:vertAlign w:val="subscript"/>
          <w:lang w:val="kk-KZ"/>
        </w:rPr>
        <w:t xml:space="preserve"> </w:t>
      </w:r>
      <w:r>
        <w:rPr>
          <w:rFonts w:ascii="Times New Roman" w:hAnsi="Times New Roman" w:cs="Times New Roman"/>
          <w:sz w:val="28"/>
          <w:szCs w:val="28"/>
          <w:lang w:val="kk-KZ"/>
        </w:rPr>
        <w:t>-247</w:t>
      </w:r>
      <w:r w:rsidRPr="00B058DC">
        <w:rPr>
          <w:rFonts w:ascii="Times New Roman" w:hAnsi="Times New Roman" w:cs="Times New Roman"/>
          <w:sz w:val="28"/>
          <w:szCs w:val="28"/>
        </w:rPr>
        <w:t>%</w:t>
      </w:r>
      <w:r>
        <w:rPr>
          <w:rFonts w:ascii="Times New Roman" w:hAnsi="Times New Roman" w:cs="Times New Roman"/>
          <w:sz w:val="28"/>
          <w:szCs w:val="28"/>
          <w:lang w:val="kk-KZ"/>
        </w:rPr>
        <w:t>, Со -223, Мо -231</w:t>
      </w:r>
      <w:r w:rsidRPr="00B058DC">
        <w:rPr>
          <w:rFonts w:ascii="Times New Roman" w:hAnsi="Times New Roman" w:cs="Times New Roman"/>
          <w:sz w:val="28"/>
          <w:szCs w:val="28"/>
        </w:rPr>
        <w:t>%</w:t>
      </w:r>
      <w:r>
        <w:rPr>
          <w:rFonts w:ascii="Times New Roman" w:hAnsi="Times New Roman" w:cs="Times New Roman"/>
          <w:sz w:val="28"/>
          <w:szCs w:val="28"/>
          <w:lang w:val="kk-KZ"/>
        </w:rPr>
        <w:t xml:space="preserve"> болды. </w:t>
      </w:r>
    </w:p>
    <w:p w:rsidR="00B916E4" w:rsidRDefault="00B916E4" w:rsidP="00C05AD7">
      <w:pPr>
        <w:tabs>
          <w:tab w:val="left" w:pos="552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Талдау арқылы фосфор тыңайтқышын қолдану, біздің тәжірибеде фон ретінде, </w:t>
      </w:r>
      <w:r w:rsidRPr="00B058DC">
        <w:rPr>
          <w:rFonts w:ascii="Times New Roman" w:hAnsi="Times New Roman" w:cs="Times New Roman"/>
          <w:sz w:val="28"/>
          <w:szCs w:val="28"/>
          <w:lang w:val="kk-KZ"/>
        </w:rPr>
        <w:t xml:space="preserve"> </w:t>
      </w: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0,</w:t>
      </w:r>
      <w:r w:rsidRPr="00B058DC">
        <w:rPr>
          <w:rFonts w:ascii="Times New Roman" w:hAnsi="Times New Roman" w:cs="Times New Roman"/>
          <w:sz w:val="28"/>
          <w:szCs w:val="28"/>
          <w:vertAlign w:val="subscript"/>
          <w:lang w:val="kk-KZ"/>
        </w:rPr>
        <w:t xml:space="preserve"> </w:t>
      </w: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 xml:space="preserve">150, </w:t>
      </w:r>
      <w:r w:rsidRPr="00B058DC">
        <w:rPr>
          <w:rFonts w:ascii="Times New Roman" w:hAnsi="Times New Roman" w:cs="Times New Roman"/>
          <w:sz w:val="28"/>
          <w:szCs w:val="28"/>
          <w:vertAlign w:val="subscript"/>
          <w:lang w:val="kk-KZ"/>
        </w:rPr>
        <w:t xml:space="preserve"> </w:t>
      </w: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200</w:t>
      </w:r>
      <w:r w:rsidRPr="00B058DC">
        <w:rPr>
          <w:rFonts w:ascii="Times New Roman" w:hAnsi="Times New Roman" w:cs="Times New Roman"/>
          <w:sz w:val="28"/>
          <w:szCs w:val="28"/>
          <w:vertAlign w:val="subscript"/>
          <w:lang w:val="kk-KZ"/>
        </w:rPr>
        <w:t xml:space="preserve"> </w:t>
      </w:r>
      <w:r>
        <w:rPr>
          <w:rFonts w:ascii="Times New Roman" w:hAnsi="Times New Roman" w:cs="Times New Roman"/>
          <w:sz w:val="28"/>
          <w:szCs w:val="28"/>
          <w:vertAlign w:val="subscript"/>
          <w:lang w:val="kk-KZ"/>
        </w:rPr>
        <w:t xml:space="preserve"> </w:t>
      </w:r>
      <w:r w:rsidR="00A26FAA">
        <w:rPr>
          <w:rFonts w:ascii="Times New Roman" w:hAnsi="Times New Roman" w:cs="Times New Roman"/>
          <w:sz w:val="28"/>
          <w:szCs w:val="28"/>
          <w:lang w:val="kk-KZ"/>
        </w:rPr>
        <w:t>құрғақ шөп</w:t>
      </w:r>
      <w:r>
        <w:rPr>
          <w:rFonts w:ascii="Times New Roman" w:hAnsi="Times New Roman" w:cs="Times New Roman"/>
          <w:sz w:val="28"/>
          <w:szCs w:val="28"/>
          <w:lang w:val="kk-KZ"/>
        </w:rPr>
        <w:t xml:space="preserve"> өнімділігін ұлғайтады. Бірақта тыңайтқыштың қымбаттылығынан  тиімділік деңгейі Көкорай сорты бойынша 110750 теңгені (</w:t>
      </w: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150</w:t>
      </w:r>
      <w:r w:rsidRPr="00B058DC">
        <w:rPr>
          <w:rFonts w:ascii="Times New Roman" w:hAnsi="Times New Roman" w:cs="Times New Roman"/>
          <w:sz w:val="28"/>
          <w:szCs w:val="28"/>
          <w:lang w:val="kk-KZ"/>
        </w:rPr>
        <w:t>)</w:t>
      </w:r>
      <w:r>
        <w:rPr>
          <w:rFonts w:ascii="Times New Roman" w:hAnsi="Times New Roman" w:cs="Times New Roman"/>
          <w:sz w:val="28"/>
          <w:szCs w:val="28"/>
          <w:lang w:val="kk-KZ"/>
        </w:rPr>
        <w:t>, 150250 теңгені (</w:t>
      </w: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200</w:t>
      </w:r>
      <w:r w:rsidRPr="00B058DC">
        <w:rPr>
          <w:rFonts w:ascii="Times New Roman" w:hAnsi="Times New Roman" w:cs="Times New Roman"/>
          <w:sz w:val="28"/>
          <w:szCs w:val="28"/>
          <w:lang w:val="kk-KZ"/>
        </w:rPr>
        <w:t>)</w:t>
      </w:r>
      <w:r>
        <w:rPr>
          <w:rFonts w:ascii="Times New Roman" w:hAnsi="Times New Roman" w:cs="Times New Roman"/>
          <w:sz w:val="28"/>
          <w:szCs w:val="28"/>
          <w:lang w:val="kk-KZ"/>
        </w:rPr>
        <w:t xml:space="preserve"> құрады. Өсімтал сорты бойынша – 6750 теңгені (</w:t>
      </w: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150</w:t>
      </w:r>
      <w:r w:rsidRPr="00B058DC">
        <w:rPr>
          <w:rFonts w:ascii="Times New Roman" w:hAnsi="Times New Roman" w:cs="Times New Roman"/>
          <w:sz w:val="28"/>
          <w:szCs w:val="28"/>
          <w:lang w:val="kk-KZ"/>
        </w:rPr>
        <w:t>)</w:t>
      </w:r>
      <w:r>
        <w:rPr>
          <w:rFonts w:ascii="Times New Roman" w:hAnsi="Times New Roman" w:cs="Times New Roman"/>
          <w:sz w:val="28"/>
          <w:szCs w:val="28"/>
          <w:lang w:val="kk-KZ"/>
        </w:rPr>
        <w:t>, 38250 теңгені (</w:t>
      </w: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200</w:t>
      </w:r>
      <w:r w:rsidRPr="00B058DC">
        <w:rPr>
          <w:rFonts w:ascii="Times New Roman" w:hAnsi="Times New Roman" w:cs="Times New Roman"/>
          <w:sz w:val="28"/>
          <w:szCs w:val="28"/>
          <w:lang w:val="kk-KZ"/>
        </w:rPr>
        <w:t>)</w:t>
      </w:r>
      <w:r>
        <w:rPr>
          <w:rFonts w:ascii="Times New Roman" w:hAnsi="Times New Roman" w:cs="Times New Roman"/>
          <w:sz w:val="28"/>
          <w:szCs w:val="28"/>
          <w:lang w:val="kk-KZ"/>
        </w:rPr>
        <w:t>, ал Көкбалауса сорты бойынша 174750 теңгені (</w:t>
      </w: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150</w:t>
      </w:r>
      <w:r w:rsidRPr="00B058DC">
        <w:rPr>
          <w:rFonts w:ascii="Times New Roman" w:hAnsi="Times New Roman" w:cs="Times New Roman"/>
          <w:sz w:val="28"/>
          <w:szCs w:val="28"/>
          <w:lang w:val="kk-KZ"/>
        </w:rPr>
        <w:t>)</w:t>
      </w:r>
      <w:r>
        <w:rPr>
          <w:rFonts w:ascii="Times New Roman" w:hAnsi="Times New Roman" w:cs="Times New Roman"/>
          <w:sz w:val="28"/>
          <w:szCs w:val="28"/>
          <w:lang w:val="kk-KZ"/>
        </w:rPr>
        <w:t xml:space="preserve"> және 26250 теңгені (</w:t>
      </w: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200</w:t>
      </w:r>
      <w:r w:rsidRPr="00B058DC">
        <w:rPr>
          <w:rFonts w:ascii="Times New Roman" w:hAnsi="Times New Roman" w:cs="Times New Roman"/>
          <w:sz w:val="28"/>
          <w:szCs w:val="28"/>
          <w:lang w:val="kk-KZ"/>
        </w:rPr>
        <w:t>)</w:t>
      </w:r>
      <w:r w:rsidR="00C05AD7">
        <w:rPr>
          <w:rFonts w:ascii="Times New Roman" w:hAnsi="Times New Roman" w:cs="Times New Roman"/>
          <w:sz w:val="28"/>
          <w:szCs w:val="28"/>
          <w:lang w:val="kk-KZ"/>
        </w:rPr>
        <w:t xml:space="preserve"> құрады. </w:t>
      </w:r>
      <w:r>
        <w:rPr>
          <w:rFonts w:ascii="Times New Roman" w:hAnsi="Times New Roman" w:cs="Times New Roman"/>
          <w:sz w:val="28"/>
          <w:szCs w:val="28"/>
          <w:lang w:val="kk-KZ"/>
        </w:rPr>
        <w:t>Көкорай сорты</w:t>
      </w:r>
      <w:r w:rsidR="00A26FAA">
        <w:rPr>
          <w:rFonts w:ascii="Times New Roman" w:hAnsi="Times New Roman" w:cs="Times New Roman"/>
          <w:sz w:val="28"/>
          <w:szCs w:val="28"/>
          <w:lang w:val="kk-KZ"/>
        </w:rPr>
        <w:t>нан өндірілген  1 тонна құрғақ шөптің</w:t>
      </w:r>
      <w:r>
        <w:rPr>
          <w:rFonts w:ascii="Times New Roman" w:hAnsi="Times New Roman" w:cs="Times New Roman"/>
          <w:sz w:val="28"/>
          <w:szCs w:val="28"/>
          <w:lang w:val="kk-KZ"/>
        </w:rPr>
        <w:t xml:space="preserve"> өзіндік құны барлық зерттелген  нұсқалар бойынша  10104 теңге мен 14430 теңгенің арасында, Көкбалауса – 1723 теңге мен 13243 теңгенің арасында, ал Өсімтал – 10636 теңге мен 14935 теңгенің арасында өзгерді.</w:t>
      </w:r>
    </w:p>
    <w:p w:rsidR="00B916E4" w:rsidRDefault="00B916E4" w:rsidP="00B916E4">
      <w:pPr>
        <w:tabs>
          <w:tab w:val="left" w:pos="5523"/>
        </w:tabs>
        <w:spacing w:after="0" w:line="240" w:lineRule="auto"/>
        <w:rPr>
          <w:rFonts w:ascii="Times New Roman" w:hAnsi="Times New Roman" w:cs="Times New Roman"/>
          <w:sz w:val="28"/>
          <w:szCs w:val="28"/>
          <w:lang w:val="kk-KZ"/>
        </w:rPr>
      </w:pPr>
    </w:p>
    <w:p w:rsidR="00B916E4" w:rsidRDefault="000D6A2F" w:rsidP="004E0A92">
      <w:pPr>
        <w:tabs>
          <w:tab w:val="left" w:pos="5523"/>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Кесте 28</w:t>
      </w:r>
      <w:r w:rsidR="004E0A92">
        <w:rPr>
          <w:rFonts w:ascii="Times New Roman" w:hAnsi="Times New Roman" w:cs="Times New Roman"/>
          <w:sz w:val="28"/>
          <w:szCs w:val="28"/>
          <w:lang w:val="kk-KZ"/>
        </w:rPr>
        <w:t xml:space="preserve"> </w:t>
      </w:r>
      <w:r w:rsidR="00B916E4">
        <w:rPr>
          <w:rFonts w:ascii="Times New Roman" w:hAnsi="Times New Roman" w:cs="Times New Roman"/>
          <w:sz w:val="28"/>
          <w:szCs w:val="28"/>
          <w:lang w:val="kk-KZ"/>
        </w:rPr>
        <w:t>– Жоңышқаның «Өсімтал» сортына тыңайтқыштар қолдану</w:t>
      </w:r>
      <w:r w:rsidR="004E0A92">
        <w:rPr>
          <w:rFonts w:ascii="Times New Roman" w:hAnsi="Times New Roman" w:cs="Times New Roman"/>
          <w:sz w:val="28"/>
          <w:szCs w:val="28"/>
          <w:lang w:val="kk-KZ"/>
        </w:rPr>
        <w:t>дың экономикалық тиімділігі</w:t>
      </w:r>
    </w:p>
    <w:tbl>
      <w:tblPr>
        <w:tblStyle w:val="a9"/>
        <w:tblW w:w="9663" w:type="dxa"/>
        <w:tblInd w:w="-5" w:type="dxa"/>
        <w:tblLayout w:type="fixed"/>
        <w:tblLook w:val="04A0" w:firstRow="1" w:lastRow="0" w:firstColumn="1" w:lastColumn="0" w:noHBand="0" w:noVBand="1"/>
      </w:tblPr>
      <w:tblGrid>
        <w:gridCol w:w="1280"/>
        <w:gridCol w:w="1137"/>
        <w:gridCol w:w="994"/>
        <w:gridCol w:w="995"/>
        <w:gridCol w:w="994"/>
        <w:gridCol w:w="852"/>
        <w:gridCol w:w="1137"/>
        <w:gridCol w:w="1137"/>
        <w:gridCol w:w="1137"/>
      </w:tblGrid>
      <w:tr w:rsidR="00B916E4" w:rsidTr="00AD352B">
        <w:trPr>
          <w:trHeight w:val="1803"/>
        </w:trPr>
        <w:tc>
          <w:tcPr>
            <w:tcW w:w="1280" w:type="dxa"/>
          </w:tcPr>
          <w:p w:rsidR="00B916E4" w:rsidRPr="00D65E66" w:rsidRDefault="00B916E4" w:rsidP="004E0A92">
            <w:pPr>
              <w:tabs>
                <w:tab w:val="left" w:pos="5523"/>
              </w:tabs>
              <w:spacing w:after="0" w:line="240" w:lineRule="auto"/>
              <w:rPr>
                <w:rFonts w:ascii="Times New Roman" w:hAnsi="Times New Roman" w:cs="Times New Roman"/>
                <w:sz w:val="24"/>
                <w:szCs w:val="24"/>
                <w:lang w:val="kk-KZ"/>
              </w:rPr>
            </w:pPr>
            <w:r w:rsidRPr="00D65E66">
              <w:rPr>
                <w:rFonts w:ascii="Times New Roman" w:hAnsi="Times New Roman" w:cs="Times New Roman"/>
                <w:sz w:val="24"/>
                <w:szCs w:val="24"/>
                <w:lang w:val="en-US"/>
              </w:rPr>
              <w:t>Н</w:t>
            </w:r>
            <w:r w:rsidRPr="00D65E66">
              <w:rPr>
                <w:rFonts w:ascii="Times New Roman" w:hAnsi="Times New Roman" w:cs="Times New Roman"/>
                <w:sz w:val="24"/>
                <w:szCs w:val="24"/>
                <w:lang w:val="kk-KZ"/>
              </w:rPr>
              <w:t>ұсқа</w:t>
            </w:r>
          </w:p>
        </w:tc>
        <w:tc>
          <w:tcPr>
            <w:tcW w:w="1137" w:type="dxa"/>
          </w:tcPr>
          <w:p w:rsidR="00B916E4" w:rsidRPr="00D65E66" w:rsidRDefault="00A26FAA" w:rsidP="004E0A92">
            <w:pPr>
              <w:tabs>
                <w:tab w:val="left" w:pos="5523"/>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Орташа жылдық құрғақ шөп</w:t>
            </w:r>
            <w:r w:rsidR="00B916E4" w:rsidRPr="00D65E66">
              <w:rPr>
                <w:rFonts w:ascii="Times New Roman" w:hAnsi="Times New Roman" w:cs="Times New Roman"/>
                <w:sz w:val="24"/>
                <w:szCs w:val="24"/>
                <w:lang w:val="kk-KZ"/>
              </w:rPr>
              <w:t xml:space="preserve"> өнімі, т/га</w:t>
            </w:r>
          </w:p>
        </w:tc>
        <w:tc>
          <w:tcPr>
            <w:tcW w:w="994" w:type="dxa"/>
          </w:tcPr>
          <w:p w:rsidR="00B916E4" w:rsidRPr="00D65E66" w:rsidRDefault="00B916E4" w:rsidP="004E0A92">
            <w:pPr>
              <w:tabs>
                <w:tab w:val="left" w:pos="5523"/>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га кеткен шығын</w:t>
            </w:r>
            <w:r w:rsidRPr="00D65E66">
              <w:rPr>
                <w:rFonts w:ascii="Times New Roman" w:hAnsi="Times New Roman" w:cs="Times New Roman"/>
                <w:sz w:val="24"/>
                <w:szCs w:val="24"/>
                <w:lang w:val="kk-KZ"/>
              </w:rPr>
              <w:t>теңге</w:t>
            </w:r>
          </w:p>
        </w:tc>
        <w:tc>
          <w:tcPr>
            <w:tcW w:w="995" w:type="dxa"/>
          </w:tcPr>
          <w:p w:rsidR="00B916E4" w:rsidRPr="00D65E66" w:rsidRDefault="00B916E4" w:rsidP="004E0A92">
            <w:pPr>
              <w:tabs>
                <w:tab w:val="left" w:pos="5523"/>
              </w:tabs>
              <w:spacing w:after="0" w:line="240" w:lineRule="auto"/>
              <w:rPr>
                <w:rFonts w:ascii="Times New Roman" w:hAnsi="Times New Roman" w:cs="Times New Roman"/>
                <w:sz w:val="24"/>
                <w:szCs w:val="24"/>
                <w:lang w:val="kk-KZ"/>
              </w:rPr>
            </w:pPr>
            <w:r w:rsidRPr="00D65E66">
              <w:rPr>
                <w:rFonts w:ascii="Times New Roman" w:hAnsi="Times New Roman" w:cs="Times New Roman"/>
                <w:sz w:val="24"/>
                <w:szCs w:val="24"/>
                <w:lang w:val="kk-KZ"/>
              </w:rPr>
              <w:t>1 т өзіндік құны</w:t>
            </w:r>
            <w:r w:rsidR="006664E1">
              <w:rPr>
                <w:rFonts w:ascii="Times New Roman" w:hAnsi="Times New Roman" w:cs="Times New Roman"/>
                <w:sz w:val="24"/>
                <w:szCs w:val="24"/>
                <w:lang w:val="kk-KZ"/>
              </w:rPr>
              <w:t>, теңге</w:t>
            </w:r>
          </w:p>
        </w:tc>
        <w:tc>
          <w:tcPr>
            <w:tcW w:w="994" w:type="dxa"/>
          </w:tcPr>
          <w:p w:rsidR="00B916E4" w:rsidRPr="00D65E66" w:rsidRDefault="00B916E4" w:rsidP="004E0A92">
            <w:pPr>
              <w:tabs>
                <w:tab w:val="left" w:pos="5523"/>
              </w:tabs>
              <w:spacing w:after="0" w:line="240" w:lineRule="auto"/>
              <w:rPr>
                <w:rFonts w:ascii="Times New Roman" w:hAnsi="Times New Roman" w:cs="Times New Roman"/>
                <w:sz w:val="24"/>
                <w:szCs w:val="24"/>
                <w:lang w:val="kk-KZ"/>
              </w:rPr>
            </w:pPr>
            <w:r w:rsidRPr="00D65E66">
              <w:rPr>
                <w:rFonts w:ascii="Times New Roman" w:hAnsi="Times New Roman" w:cs="Times New Roman"/>
                <w:sz w:val="24"/>
                <w:szCs w:val="24"/>
                <w:lang w:val="kk-KZ"/>
              </w:rPr>
              <w:t>Өнімді сату бағасы, мың теңге/</w:t>
            </w:r>
          </w:p>
          <w:p w:rsidR="00B916E4" w:rsidRPr="00D65E66" w:rsidRDefault="00B916E4" w:rsidP="004E0A92">
            <w:pPr>
              <w:tabs>
                <w:tab w:val="left" w:pos="5523"/>
              </w:tabs>
              <w:spacing w:after="0" w:line="240" w:lineRule="auto"/>
              <w:rPr>
                <w:rFonts w:ascii="Times New Roman" w:hAnsi="Times New Roman" w:cs="Times New Roman"/>
                <w:sz w:val="24"/>
                <w:szCs w:val="24"/>
                <w:lang w:val="kk-KZ"/>
              </w:rPr>
            </w:pPr>
            <w:r w:rsidRPr="00D65E66">
              <w:rPr>
                <w:rFonts w:ascii="Times New Roman" w:hAnsi="Times New Roman" w:cs="Times New Roman"/>
                <w:sz w:val="24"/>
                <w:szCs w:val="24"/>
                <w:lang w:val="kk-KZ"/>
              </w:rPr>
              <w:t>тонна</w:t>
            </w:r>
          </w:p>
        </w:tc>
        <w:tc>
          <w:tcPr>
            <w:tcW w:w="852" w:type="dxa"/>
          </w:tcPr>
          <w:p w:rsidR="00B916E4" w:rsidRPr="00D65E66" w:rsidRDefault="00B916E4" w:rsidP="004E0A92">
            <w:pPr>
              <w:tabs>
                <w:tab w:val="left" w:pos="5523"/>
              </w:tabs>
              <w:spacing w:after="0" w:line="240" w:lineRule="auto"/>
              <w:rPr>
                <w:rFonts w:ascii="Times New Roman" w:hAnsi="Times New Roman" w:cs="Times New Roman"/>
                <w:sz w:val="24"/>
                <w:szCs w:val="24"/>
                <w:lang w:val="kk-KZ"/>
              </w:rPr>
            </w:pPr>
            <w:r w:rsidRPr="00D65E66">
              <w:rPr>
                <w:rFonts w:ascii="Times New Roman" w:hAnsi="Times New Roman" w:cs="Times New Roman"/>
                <w:sz w:val="24"/>
                <w:szCs w:val="24"/>
                <w:lang w:val="kk-KZ"/>
              </w:rPr>
              <w:t>1 га өнім құны, мың</w:t>
            </w:r>
            <w:r>
              <w:rPr>
                <w:rFonts w:ascii="Times New Roman" w:hAnsi="Times New Roman" w:cs="Times New Roman"/>
                <w:sz w:val="24"/>
                <w:szCs w:val="24"/>
                <w:lang w:val="kk-KZ"/>
              </w:rPr>
              <w:t>,</w:t>
            </w:r>
            <w:r w:rsidRPr="00D65E66">
              <w:rPr>
                <w:rFonts w:ascii="Times New Roman" w:hAnsi="Times New Roman" w:cs="Times New Roman"/>
                <w:sz w:val="24"/>
                <w:szCs w:val="24"/>
                <w:lang w:val="kk-KZ"/>
              </w:rPr>
              <w:t xml:space="preserve"> теңге</w:t>
            </w:r>
          </w:p>
        </w:tc>
        <w:tc>
          <w:tcPr>
            <w:tcW w:w="1137" w:type="dxa"/>
          </w:tcPr>
          <w:p w:rsidR="006664E1" w:rsidRDefault="00B916E4" w:rsidP="004E0A92">
            <w:pPr>
              <w:tabs>
                <w:tab w:val="left" w:pos="5523"/>
              </w:tabs>
              <w:spacing w:after="0" w:line="240" w:lineRule="auto"/>
              <w:rPr>
                <w:rFonts w:ascii="Times New Roman" w:hAnsi="Times New Roman" w:cs="Times New Roman"/>
                <w:sz w:val="24"/>
                <w:szCs w:val="24"/>
                <w:lang w:val="kk-KZ"/>
              </w:rPr>
            </w:pPr>
            <w:r w:rsidRPr="00D65E66">
              <w:rPr>
                <w:rFonts w:ascii="Times New Roman" w:hAnsi="Times New Roman" w:cs="Times New Roman"/>
                <w:sz w:val="24"/>
                <w:szCs w:val="24"/>
                <w:lang w:val="kk-KZ"/>
              </w:rPr>
              <w:t>1 га алынған пайда</w:t>
            </w:r>
            <w:r w:rsidR="006664E1">
              <w:rPr>
                <w:rFonts w:ascii="Times New Roman" w:hAnsi="Times New Roman" w:cs="Times New Roman"/>
                <w:sz w:val="24"/>
                <w:szCs w:val="24"/>
                <w:lang w:val="kk-KZ"/>
              </w:rPr>
              <w:t xml:space="preserve">, </w:t>
            </w:r>
          </w:p>
          <w:p w:rsidR="00B916E4" w:rsidRPr="00D65E66" w:rsidRDefault="00B3013A" w:rsidP="004E0A92">
            <w:pPr>
              <w:tabs>
                <w:tab w:val="left" w:pos="5523"/>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w:t>
            </w:r>
            <w:r w:rsidR="006664E1">
              <w:rPr>
                <w:rFonts w:ascii="Times New Roman" w:hAnsi="Times New Roman" w:cs="Times New Roman"/>
                <w:sz w:val="24"/>
                <w:szCs w:val="24"/>
                <w:lang w:val="kk-KZ"/>
              </w:rPr>
              <w:t>еңге</w:t>
            </w:r>
          </w:p>
        </w:tc>
        <w:tc>
          <w:tcPr>
            <w:tcW w:w="1137" w:type="dxa"/>
          </w:tcPr>
          <w:p w:rsidR="00B916E4" w:rsidRDefault="00B916E4" w:rsidP="004E0A92">
            <w:pPr>
              <w:tabs>
                <w:tab w:val="left" w:pos="5523"/>
              </w:tabs>
              <w:spacing w:after="0" w:line="240" w:lineRule="auto"/>
              <w:rPr>
                <w:rFonts w:ascii="Times New Roman" w:hAnsi="Times New Roman" w:cs="Times New Roman"/>
                <w:sz w:val="24"/>
                <w:szCs w:val="24"/>
                <w:lang w:val="kk-KZ"/>
              </w:rPr>
            </w:pPr>
            <w:r w:rsidRPr="00D65E66">
              <w:rPr>
                <w:rFonts w:ascii="Times New Roman" w:hAnsi="Times New Roman" w:cs="Times New Roman"/>
                <w:sz w:val="24"/>
                <w:szCs w:val="24"/>
                <w:lang w:val="kk-KZ"/>
              </w:rPr>
              <w:t>1 га экономи</w:t>
            </w:r>
            <w:r>
              <w:rPr>
                <w:rFonts w:ascii="Times New Roman" w:hAnsi="Times New Roman" w:cs="Times New Roman"/>
                <w:sz w:val="24"/>
                <w:szCs w:val="24"/>
                <w:lang w:val="kk-KZ"/>
              </w:rPr>
              <w:t>-</w:t>
            </w:r>
            <w:r w:rsidRPr="00D65E66">
              <w:rPr>
                <w:rFonts w:ascii="Times New Roman" w:hAnsi="Times New Roman" w:cs="Times New Roman"/>
                <w:sz w:val="24"/>
                <w:szCs w:val="24"/>
                <w:lang w:val="kk-KZ"/>
              </w:rPr>
              <w:t>каның тиімді</w:t>
            </w:r>
            <w:r>
              <w:rPr>
                <w:rFonts w:ascii="Times New Roman" w:hAnsi="Times New Roman" w:cs="Times New Roman"/>
                <w:sz w:val="24"/>
                <w:szCs w:val="24"/>
                <w:lang w:val="kk-KZ"/>
              </w:rPr>
              <w:t>-</w:t>
            </w:r>
          </w:p>
          <w:p w:rsidR="00B916E4" w:rsidRPr="00D65E66" w:rsidRDefault="00B916E4" w:rsidP="004E0A92">
            <w:pPr>
              <w:tabs>
                <w:tab w:val="left" w:pos="5523"/>
              </w:tabs>
              <w:spacing w:after="0" w:line="240" w:lineRule="auto"/>
              <w:rPr>
                <w:rFonts w:ascii="Times New Roman" w:hAnsi="Times New Roman" w:cs="Times New Roman"/>
                <w:sz w:val="24"/>
                <w:szCs w:val="24"/>
                <w:lang w:val="kk-KZ"/>
              </w:rPr>
            </w:pPr>
            <w:r w:rsidRPr="00D65E66">
              <w:rPr>
                <w:rFonts w:ascii="Times New Roman" w:hAnsi="Times New Roman" w:cs="Times New Roman"/>
                <w:sz w:val="24"/>
                <w:szCs w:val="24"/>
                <w:lang w:val="kk-KZ"/>
              </w:rPr>
              <w:t>лігі, теңге</w:t>
            </w:r>
          </w:p>
        </w:tc>
        <w:tc>
          <w:tcPr>
            <w:tcW w:w="1137" w:type="dxa"/>
          </w:tcPr>
          <w:p w:rsidR="00B916E4" w:rsidRPr="00D65E66" w:rsidRDefault="00B916E4" w:rsidP="004E0A92">
            <w:pPr>
              <w:tabs>
                <w:tab w:val="left" w:pos="5523"/>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Рента-бельдік,</w:t>
            </w:r>
            <w:r w:rsidRPr="00D65E66">
              <w:rPr>
                <w:rFonts w:ascii="Times New Roman" w:hAnsi="Times New Roman" w:cs="Times New Roman"/>
                <w:sz w:val="24"/>
                <w:szCs w:val="24"/>
              </w:rPr>
              <w:t>%</w:t>
            </w:r>
          </w:p>
        </w:tc>
      </w:tr>
      <w:tr w:rsidR="00B916E4" w:rsidRPr="005C0AB4" w:rsidTr="00AD352B">
        <w:trPr>
          <w:trHeight w:val="93"/>
        </w:trPr>
        <w:tc>
          <w:tcPr>
            <w:tcW w:w="1280"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w:t>
            </w:r>
          </w:p>
        </w:tc>
        <w:tc>
          <w:tcPr>
            <w:tcW w:w="1137" w:type="dxa"/>
          </w:tcPr>
          <w:p w:rsidR="00B916E4" w:rsidRPr="005C0AB4" w:rsidRDefault="00B916E4" w:rsidP="004E0A92">
            <w:pPr>
              <w:tabs>
                <w:tab w:val="left" w:pos="5523"/>
              </w:tabs>
              <w:spacing w:after="0" w:line="240" w:lineRule="auto"/>
              <w:rPr>
                <w:rFonts w:ascii="Times New Roman" w:hAnsi="Times New Roman" w:cs="Times New Roman"/>
                <w:sz w:val="24"/>
                <w:szCs w:val="24"/>
                <w:lang w:val="kk-KZ"/>
              </w:rPr>
            </w:pPr>
            <w:r w:rsidRPr="005C0AB4">
              <w:rPr>
                <w:rFonts w:ascii="Times New Roman" w:hAnsi="Times New Roman" w:cs="Times New Roman"/>
                <w:sz w:val="24"/>
                <w:szCs w:val="24"/>
                <w:lang w:val="kk-KZ"/>
              </w:rPr>
              <w:t>2</w:t>
            </w:r>
          </w:p>
        </w:tc>
        <w:tc>
          <w:tcPr>
            <w:tcW w:w="994"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3</w:t>
            </w:r>
          </w:p>
        </w:tc>
        <w:tc>
          <w:tcPr>
            <w:tcW w:w="995"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4</w:t>
            </w:r>
          </w:p>
        </w:tc>
        <w:tc>
          <w:tcPr>
            <w:tcW w:w="994"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5</w:t>
            </w:r>
          </w:p>
        </w:tc>
        <w:tc>
          <w:tcPr>
            <w:tcW w:w="852"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6</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7</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8</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9</w:t>
            </w:r>
          </w:p>
        </w:tc>
      </w:tr>
      <w:tr w:rsidR="00B916E4" w:rsidRPr="005C0AB4" w:rsidTr="00AD352B">
        <w:trPr>
          <w:trHeight w:val="505"/>
        </w:trPr>
        <w:tc>
          <w:tcPr>
            <w:tcW w:w="1280" w:type="dxa"/>
            <w:vAlign w:val="center"/>
          </w:tcPr>
          <w:p w:rsidR="00B916E4" w:rsidRPr="005C0AB4" w:rsidRDefault="00B916E4" w:rsidP="004E0A92">
            <w:pPr>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Р</w:t>
            </w:r>
            <w:r w:rsidRPr="005C0AB4">
              <w:rPr>
                <w:rFonts w:ascii="Times New Roman" w:hAnsi="Times New Roman" w:cs="Times New Roman"/>
                <w:sz w:val="24"/>
                <w:szCs w:val="24"/>
                <w:vertAlign w:val="subscript"/>
                <w:lang w:val="kk-KZ"/>
              </w:rPr>
              <w:t>0</w:t>
            </w:r>
            <w:r w:rsidRPr="005C0AB4">
              <w:rPr>
                <w:rFonts w:ascii="Times New Roman" w:hAnsi="Times New Roman" w:cs="Times New Roman"/>
                <w:sz w:val="24"/>
                <w:szCs w:val="24"/>
                <w:lang w:val="kk-KZ"/>
              </w:rPr>
              <w:t xml:space="preserve"> (фон)</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11,4</w:t>
            </w:r>
          </w:p>
        </w:tc>
        <w:tc>
          <w:tcPr>
            <w:tcW w:w="994"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121250</w:t>
            </w:r>
          </w:p>
        </w:tc>
        <w:tc>
          <w:tcPr>
            <w:tcW w:w="995"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10636</w:t>
            </w:r>
          </w:p>
        </w:tc>
        <w:tc>
          <w:tcPr>
            <w:tcW w:w="994"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40,0</w:t>
            </w:r>
          </w:p>
        </w:tc>
        <w:tc>
          <w:tcPr>
            <w:tcW w:w="852"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456,0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334750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276</w:t>
            </w:r>
          </w:p>
        </w:tc>
      </w:tr>
      <w:tr w:rsidR="00B916E4" w:rsidRPr="005C0AB4" w:rsidTr="00AD352B">
        <w:trPr>
          <w:trHeight w:val="505"/>
        </w:trPr>
        <w:tc>
          <w:tcPr>
            <w:tcW w:w="1280" w:type="dxa"/>
            <w:vAlign w:val="center"/>
          </w:tcPr>
          <w:p w:rsidR="00B916E4" w:rsidRPr="005C0AB4" w:rsidRDefault="00B916E4" w:rsidP="004E0A92">
            <w:pPr>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Р</w:t>
            </w:r>
            <w:r w:rsidRPr="005C0AB4">
              <w:rPr>
                <w:rFonts w:ascii="Times New Roman" w:hAnsi="Times New Roman" w:cs="Times New Roman"/>
                <w:sz w:val="24"/>
                <w:szCs w:val="24"/>
                <w:vertAlign w:val="subscript"/>
                <w:lang w:val="kk-KZ"/>
              </w:rPr>
              <w:t xml:space="preserve">0 </w:t>
            </w:r>
            <w:r w:rsidRPr="005C0AB4">
              <w:rPr>
                <w:rFonts w:ascii="Times New Roman" w:hAnsi="Times New Roman" w:cs="Times New Roman"/>
                <w:sz w:val="24"/>
                <w:szCs w:val="24"/>
                <w:lang w:val="en-US"/>
              </w:rPr>
              <w:t>N</w:t>
            </w:r>
            <w:r w:rsidRPr="005C0AB4">
              <w:rPr>
                <w:rFonts w:ascii="Times New Roman" w:hAnsi="Times New Roman" w:cs="Times New Roman"/>
                <w:sz w:val="24"/>
                <w:szCs w:val="24"/>
                <w:vertAlign w:val="subscript"/>
                <w:lang w:val="en-US"/>
              </w:rPr>
              <w:t>60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13,0</w:t>
            </w:r>
          </w:p>
        </w:tc>
        <w:tc>
          <w:tcPr>
            <w:tcW w:w="994"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144050</w:t>
            </w:r>
          </w:p>
        </w:tc>
        <w:tc>
          <w:tcPr>
            <w:tcW w:w="995"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11081</w:t>
            </w:r>
          </w:p>
        </w:tc>
        <w:tc>
          <w:tcPr>
            <w:tcW w:w="994"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40,0</w:t>
            </w:r>
          </w:p>
        </w:tc>
        <w:tc>
          <w:tcPr>
            <w:tcW w:w="852"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520,0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375950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41200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261</w:t>
            </w:r>
          </w:p>
        </w:tc>
      </w:tr>
      <w:tr w:rsidR="00B916E4" w:rsidRPr="005C0AB4" w:rsidTr="00AD352B">
        <w:trPr>
          <w:trHeight w:val="470"/>
        </w:trPr>
        <w:tc>
          <w:tcPr>
            <w:tcW w:w="1280" w:type="dxa"/>
            <w:vAlign w:val="center"/>
          </w:tcPr>
          <w:p w:rsidR="00B916E4" w:rsidRPr="005C0AB4" w:rsidRDefault="00B916E4" w:rsidP="004E0A92">
            <w:pPr>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Р</w:t>
            </w:r>
            <w:r w:rsidRPr="005C0AB4">
              <w:rPr>
                <w:rFonts w:ascii="Times New Roman" w:hAnsi="Times New Roman" w:cs="Times New Roman"/>
                <w:sz w:val="24"/>
                <w:szCs w:val="24"/>
                <w:vertAlign w:val="subscript"/>
                <w:lang w:val="kk-KZ"/>
              </w:rPr>
              <w:t>0</w:t>
            </w:r>
            <w:r w:rsidRPr="005C0AB4">
              <w:rPr>
                <w:rFonts w:ascii="Times New Roman" w:hAnsi="Times New Roman" w:cs="Times New Roman"/>
                <w:sz w:val="24"/>
                <w:szCs w:val="24"/>
                <w:vertAlign w:val="subscript"/>
                <w:lang w:val="en-US"/>
              </w:rPr>
              <w:t xml:space="preserve"> </w:t>
            </w:r>
            <w:r w:rsidRPr="005C0AB4">
              <w:rPr>
                <w:rFonts w:ascii="Times New Roman" w:hAnsi="Times New Roman" w:cs="Times New Roman"/>
                <w:sz w:val="24"/>
                <w:szCs w:val="24"/>
                <w:lang w:val="en-US"/>
              </w:rPr>
              <w:t>K</w:t>
            </w:r>
            <w:r w:rsidRPr="005C0AB4">
              <w:rPr>
                <w:rFonts w:ascii="Times New Roman" w:hAnsi="Times New Roman" w:cs="Times New Roman"/>
                <w:sz w:val="24"/>
                <w:szCs w:val="24"/>
                <w:vertAlign w:val="subscript"/>
                <w:lang w:val="en-US"/>
              </w:rPr>
              <w:t>70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12,2</w:t>
            </w:r>
          </w:p>
        </w:tc>
        <w:tc>
          <w:tcPr>
            <w:tcW w:w="994"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140650</w:t>
            </w:r>
          </w:p>
        </w:tc>
        <w:tc>
          <w:tcPr>
            <w:tcW w:w="995"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11529</w:t>
            </w:r>
          </w:p>
        </w:tc>
        <w:tc>
          <w:tcPr>
            <w:tcW w:w="994"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40,0</w:t>
            </w:r>
          </w:p>
        </w:tc>
        <w:tc>
          <w:tcPr>
            <w:tcW w:w="852"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488,0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347350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12600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247</w:t>
            </w:r>
          </w:p>
        </w:tc>
      </w:tr>
      <w:tr w:rsidR="00B916E4" w:rsidRPr="005C0AB4" w:rsidTr="00AD352B">
        <w:trPr>
          <w:trHeight w:val="505"/>
        </w:trPr>
        <w:tc>
          <w:tcPr>
            <w:tcW w:w="1280" w:type="dxa"/>
            <w:vAlign w:val="center"/>
          </w:tcPr>
          <w:p w:rsidR="00B916E4" w:rsidRPr="005C0AB4" w:rsidRDefault="00B916E4" w:rsidP="004E0A92">
            <w:pPr>
              <w:spacing w:after="0" w:line="240" w:lineRule="auto"/>
              <w:jc w:val="center"/>
              <w:rPr>
                <w:rFonts w:ascii="Times New Roman" w:hAnsi="Times New Roman" w:cs="Times New Roman"/>
                <w:sz w:val="24"/>
                <w:szCs w:val="24"/>
                <w:lang w:val="en-US"/>
              </w:rPr>
            </w:pPr>
            <w:r w:rsidRPr="005C0AB4">
              <w:rPr>
                <w:rFonts w:ascii="Times New Roman" w:hAnsi="Times New Roman" w:cs="Times New Roman"/>
                <w:sz w:val="24"/>
                <w:szCs w:val="24"/>
                <w:lang w:val="kk-KZ"/>
              </w:rPr>
              <w:lastRenderedPageBreak/>
              <w:t>Р</w:t>
            </w:r>
            <w:r w:rsidRPr="005C0AB4">
              <w:rPr>
                <w:rFonts w:ascii="Times New Roman" w:hAnsi="Times New Roman" w:cs="Times New Roman"/>
                <w:sz w:val="24"/>
                <w:szCs w:val="24"/>
                <w:vertAlign w:val="subscript"/>
                <w:lang w:val="kk-KZ"/>
              </w:rPr>
              <w:t>0</w:t>
            </w:r>
            <w:r w:rsidRPr="005C0AB4">
              <w:rPr>
                <w:rFonts w:ascii="Times New Roman" w:hAnsi="Times New Roman" w:cs="Times New Roman"/>
                <w:sz w:val="24"/>
                <w:szCs w:val="24"/>
                <w:vertAlign w:val="subscript"/>
                <w:lang w:val="en-US"/>
              </w:rPr>
              <w:t xml:space="preserve"> </w:t>
            </w:r>
            <w:r w:rsidRPr="005C0AB4">
              <w:rPr>
                <w:rFonts w:ascii="Times New Roman" w:hAnsi="Times New Roman" w:cs="Times New Roman"/>
                <w:sz w:val="24"/>
                <w:szCs w:val="24"/>
                <w:lang w:val="en-US"/>
              </w:rPr>
              <w:t>Сo</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13,8</w:t>
            </w:r>
          </w:p>
        </w:tc>
        <w:tc>
          <w:tcPr>
            <w:tcW w:w="994"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171250</w:t>
            </w:r>
          </w:p>
        </w:tc>
        <w:tc>
          <w:tcPr>
            <w:tcW w:w="995"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12592</w:t>
            </w:r>
          </w:p>
        </w:tc>
        <w:tc>
          <w:tcPr>
            <w:tcW w:w="994"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40,0</w:t>
            </w:r>
          </w:p>
        </w:tc>
        <w:tc>
          <w:tcPr>
            <w:tcW w:w="852"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552,0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380750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46000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222</w:t>
            </w:r>
          </w:p>
        </w:tc>
      </w:tr>
      <w:tr w:rsidR="00B916E4" w:rsidRPr="005C0AB4" w:rsidTr="00AD352B">
        <w:trPr>
          <w:trHeight w:val="505"/>
        </w:trPr>
        <w:tc>
          <w:tcPr>
            <w:tcW w:w="1280" w:type="dxa"/>
            <w:vAlign w:val="center"/>
          </w:tcPr>
          <w:p w:rsidR="00B916E4" w:rsidRPr="005C0AB4" w:rsidRDefault="00B916E4" w:rsidP="004E0A92">
            <w:pPr>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Р</w:t>
            </w:r>
            <w:r w:rsidRPr="005C0AB4">
              <w:rPr>
                <w:rFonts w:ascii="Times New Roman" w:hAnsi="Times New Roman" w:cs="Times New Roman"/>
                <w:sz w:val="24"/>
                <w:szCs w:val="24"/>
                <w:vertAlign w:val="subscript"/>
                <w:lang w:val="kk-KZ"/>
              </w:rPr>
              <w:t>0</w:t>
            </w:r>
            <w:r w:rsidRPr="005C0AB4">
              <w:rPr>
                <w:rFonts w:ascii="Times New Roman" w:hAnsi="Times New Roman" w:cs="Times New Roman"/>
                <w:sz w:val="24"/>
                <w:szCs w:val="24"/>
                <w:vertAlign w:val="subscript"/>
                <w:lang w:val="en-US"/>
              </w:rPr>
              <w:t xml:space="preserve"> </w:t>
            </w:r>
            <w:r w:rsidRPr="005C0AB4">
              <w:rPr>
                <w:rFonts w:ascii="Times New Roman" w:hAnsi="Times New Roman" w:cs="Times New Roman"/>
                <w:sz w:val="24"/>
                <w:szCs w:val="24"/>
                <w:lang w:val="en-US"/>
              </w:rPr>
              <w:t>Мo</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14,2</w:t>
            </w:r>
          </w:p>
        </w:tc>
        <w:tc>
          <w:tcPr>
            <w:tcW w:w="994"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171200</w:t>
            </w:r>
          </w:p>
        </w:tc>
        <w:tc>
          <w:tcPr>
            <w:tcW w:w="995"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12060</w:t>
            </w:r>
          </w:p>
        </w:tc>
        <w:tc>
          <w:tcPr>
            <w:tcW w:w="994"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40,0</w:t>
            </w:r>
          </w:p>
        </w:tc>
        <w:tc>
          <w:tcPr>
            <w:tcW w:w="852"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568,0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396750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62000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232</w:t>
            </w:r>
          </w:p>
        </w:tc>
      </w:tr>
      <w:tr w:rsidR="00B916E4" w:rsidRPr="005C0AB4" w:rsidTr="00AD352B">
        <w:trPr>
          <w:trHeight w:val="470"/>
        </w:trPr>
        <w:tc>
          <w:tcPr>
            <w:tcW w:w="1280" w:type="dxa"/>
          </w:tcPr>
          <w:p w:rsidR="00B916E4" w:rsidRPr="005C0AB4" w:rsidRDefault="00B916E4" w:rsidP="004E0A92">
            <w:pPr>
              <w:spacing w:after="0" w:line="240" w:lineRule="auto"/>
              <w:jc w:val="both"/>
              <w:rPr>
                <w:rFonts w:ascii="Times New Roman" w:hAnsi="Times New Roman" w:cs="Times New Roman"/>
                <w:sz w:val="24"/>
                <w:szCs w:val="24"/>
                <w:lang w:val="kk-KZ"/>
              </w:rPr>
            </w:pPr>
            <w:r w:rsidRPr="005C0AB4">
              <w:rPr>
                <w:rFonts w:ascii="Times New Roman" w:hAnsi="Times New Roman" w:cs="Times New Roman"/>
                <w:sz w:val="24"/>
                <w:szCs w:val="24"/>
                <w:lang w:val="kk-KZ"/>
              </w:rPr>
              <w:t>Р</w:t>
            </w:r>
            <w:r w:rsidRPr="005C0AB4">
              <w:rPr>
                <w:rFonts w:ascii="Times New Roman" w:hAnsi="Times New Roman" w:cs="Times New Roman"/>
                <w:sz w:val="24"/>
                <w:szCs w:val="24"/>
                <w:vertAlign w:val="subscript"/>
                <w:lang w:val="kk-KZ"/>
              </w:rPr>
              <w:t>150</w:t>
            </w:r>
            <w:r w:rsidRPr="005C0AB4">
              <w:rPr>
                <w:rFonts w:ascii="Times New Roman" w:hAnsi="Times New Roman" w:cs="Times New Roman"/>
                <w:sz w:val="24"/>
                <w:szCs w:val="24"/>
                <w:lang w:val="kk-KZ"/>
              </w:rPr>
              <w:t>(фон)</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13,0</w:t>
            </w:r>
          </w:p>
        </w:tc>
        <w:tc>
          <w:tcPr>
            <w:tcW w:w="994"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178500</w:t>
            </w:r>
          </w:p>
        </w:tc>
        <w:tc>
          <w:tcPr>
            <w:tcW w:w="995"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13731</w:t>
            </w:r>
          </w:p>
        </w:tc>
        <w:tc>
          <w:tcPr>
            <w:tcW w:w="994"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40,0</w:t>
            </w:r>
          </w:p>
        </w:tc>
        <w:tc>
          <w:tcPr>
            <w:tcW w:w="852"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520,0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341500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6750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191</w:t>
            </w:r>
          </w:p>
        </w:tc>
      </w:tr>
      <w:tr w:rsidR="00B916E4" w:rsidRPr="005C0AB4" w:rsidTr="00AD352B">
        <w:trPr>
          <w:trHeight w:val="505"/>
        </w:trPr>
        <w:tc>
          <w:tcPr>
            <w:tcW w:w="1280" w:type="dxa"/>
          </w:tcPr>
          <w:p w:rsidR="00B916E4" w:rsidRPr="005C0AB4" w:rsidRDefault="00B916E4" w:rsidP="004E0A92">
            <w:pPr>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Р</w:t>
            </w:r>
            <w:r w:rsidRPr="005C0AB4">
              <w:rPr>
                <w:rFonts w:ascii="Times New Roman" w:hAnsi="Times New Roman" w:cs="Times New Roman"/>
                <w:sz w:val="24"/>
                <w:szCs w:val="24"/>
                <w:vertAlign w:val="subscript"/>
                <w:lang w:val="kk-KZ"/>
              </w:rPr>
              <w:t xml:space="preserve">150 </w:t>
            </w:r>
            <w:r w:rsidRPr="005C0AB4">
              <w:rPr>
                <w:rFonts w:ascii="Times New Roman" w:hAnsi="Times New Roman" w:cs="Times New Roman"/>
                <w:sz w:val="24"/>
                <w:szCs w:val="24"/>
                <w:lang w:val="en-US"/>
              </w:rPr>
              <w:t>N</w:t>
            </w:r>
            <w:r w:rsidRPr="005C0AB4">
              <w:rPr>
                <w:rFonts w:ascii="Times New Roman" w:hAnsi="Times New Roman" w:cs="Times New Roman"/>
                <w:sz w:val="24"/>
                <w:szCs w:val="24"/>
                <w:vertAlign w:val="subscript"/>
                <w:lang w:val="en-US"/>
              </w:rPr>
              <w:t>60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14,7</w:t>
            </w:r>
          </w:p>
        </w:tc>
        <w:tc>
          <w:tcPr>
            <w:tcW w:w="994"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201050</w:t>
            </w:r>
          </w:p>
        </w:tc>
        <w:tc>
          <w:tcPr>
            <w:tcW w:w="995"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13677</w:t>
            </w:r>
          </w:p>
        </w:tc>
        <w:tc>
          <w:tcPr>
            <w:tcW w:w="994"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40,0</w:t>
            </w:r>
          </w:p>
        </w:tc>
        <w:tc>
          <w:tcPr>
            <w:tcW w:w="852" w:type="dxa"/>
          </w:tcPr>
          <w:p w:rsidR="00B916E4" w:rsidRPr="005C0AB4" w:rsidRDefault="00B916E4" w:rsidP="004E0A92">
            <w:pPr>
              <w:tabs>
                <w:tab w:val="left" w:pos="5523"/>
              </w:tabs>
              <w:spacing w:after="0" w:line="240" w:lineRule="auto"/>
              <w:rPr>
                <w:rFonts w:ascii="Times New Roman" w:hAnsi="Times New Roman" w:cs="Times New Roman"/>
                <w:sz w:val="24"/>
                <w:szCs w:val="24"/>
                <w:lang w:val="kk-KZ"/>
              </w:rPr>
            </w:pPr>
            <w:r w:rsidRPr="005C0AB4">
              <w:rPr>
                <w:rFonts w:ascii="Times New Roman" w:hAnsi="Times New Roman" w:cs="Times New Roman"/>
                <w:sz w:val="24"/>
                <w:szCs w:val="24"/>
                <w:lang w:val="kk-KZ"/>
              </w:rPr>
              <w:t>588,0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386950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52200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192</w:t>
            </w:r>
          </w:p>
        </w:tc>
      </w:tr>
      <w:tr w:rsidR="00B916E4" w:rsidRPr="005C0AB4" w:rsidTr="00AD352B">
        <w:trPr>
          <w:trHeight w:val="505"/>
        </w:trPr>
        <w:tc>
          <w:tcPr>
            <w:tcW w:w="1280" w:type="dxa"/>
          </w:tcPr>
          <w:p w:rsidR="00B916E4" w:rsidRPr="005C0AB4" w:rsidRDefault="00B916E4" w:rsidP="004E0A92">
            <w:pPr>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Р</w:t>
            </w:r>
            <w:r w:rsidRPr="005C0AB4">
              <w:rPr>
                <w:rFonts w:ascii="Times New Roman" w:hAnsi="Times New Roman" w:cs="Times New Roman"/>
                <w:sz w:val="24"/>
                <w:szCs w:val="24"/>
                <w:vertAlign w:val="subscript"/>
                <w:lang w:val="kk-KZ"/>
              </w:rPr>
              <w:t>150</w:t>
            </w:r>
            <w:r w:rsidRPr="005C0AB4">
              <w:rPr>
                <w:rFonts w:ascii="Times New Roman" w:hAnsi="Times New Roman" w:cs="Times New Roman"/>
                <w:sz w:val="24"/>
                <w:szCs w:val="24"/>
                <w:vertAlign w:val="subscript"/>
                <w:lang w:val="en-US"/>
              </w:rPr>
              <w:t xml:space="preserve"> </w:t>
            </w:r>
            <w:r w:rsidRPr="005C0AB4">
              <w:rPr>
                <w:rFonts w:ascii="Times New Roman" w:hAnsi="Times New Roman" w:cs="Times New Roman"/>
                <w:sz w:val="24"/>
                <w:szCs w:val="24"/>
                <w:lang w:val="en-US"/>
              </w:rPr>
              <w:t>K</w:t>
            </w:r>
            <w:r w:rsidRPr="005C0AB4">
              <w:rPr>
                <w:rFonts w:ascii="Times New Roman" w:hAnsi="Times New Roman" w:cs="Times New Roman"/>
                <w:sz w:val="24"/>
                <w:szCs w:val="24"/>
                <w:vertAlign w:val="subscript"/>
                <w:lang w:val="en-US"/>
              </w:rPr>
              <w:t>70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14,0</w:t>
            </w:r>
          </w:p>
        </w:tc>
        <w:tc>
          <w:tcPr>
            <w:tcW w:w="994"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197900</w:t>
            </w:r>
          </w:p>
        </w:tc>
        <w:tc>
          <w:tcPr>
            <w:tcW w:w="995"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14136</w:t>
            </w:r>
          </w:p>
        </w:tc>
        <w:tc>
          <w:tcPr>
            <w:tcW w:w="994"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40,0</w:t>
            </w:r>
          </w:p>
        </w:tc>
        <w:tc>
          <w:tcPr>
            <w:tcW w:w="852"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560,0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362100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27350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183</w:t>
            </w:r>
          </w:p>
        </w:tc>
      </w:tr>
      <w:tr w:rsidR="00B916E4" w:rsidRPr="005C0AB4" w:rsidTr="00AD352B">
        <w:trPr>
          <w:trHeight w:val="505"/>
        </w:trPr>
        <w:tc>
          <w:tcPr>
            <w:tcW w:w="1280" w:type="dxa"/>
          </w:tcPr>
          <w:p w:rsidR="00B916E4" w:rsidRPr="005C0AB4" w:rsidRDefault="00B916E4" w:rsidP="004E0A92">
            <w:pPr>
              <w:spacing w:after="0" w:line="240" w:lineRule="auto"/>
              <w:jc w:val="center"/>
              <w:rPr>
                <w:rFonts w:ascii="Times New Roman" w:hAnsi="Times New Roman" w:cs="Times New Roman"/>
                <w:sz w:val="24"/>
                <w:szCs w:val="24"/>
                <w:lang w:val="en-US"/>
              </w:rPr>
            </w:pPr>
            <w:r w:rsidRPr="005C0AB4">
              <w:rPr>
                <w:rFonts w:ascii="Times New Roman" w:hAnsi="Times New Roman" w:cs="Times New Roman"/>
                <w:sz w:val="24"/>
                <w:szCs w:val="24"/>
                <w:lang w:val="kk-KZ"/>
              </w:rPr>
              <w:t>Р</w:t>
            </w:r>
            <w:r w:rsidRPr="005C0AB4">
              <w:rPr>
                <w:rFonts w:ascii="Times New Roman" w:hAnsi="Times New Roman" w:cs="Times New Roman"/>
                <w:sz w:val="24"/>
                <w:szCs w:val="24"/>
                <w:vertAlign w:val="subscript"/>
                <w:lang w:val="kk-KZ"/>
              </w:rPr>
              <w:t>150</w:t>
            </w:r>
            <w:r w:rsidRPr="005C0AB4">
              <w:rPr>
                <w:rFonts w:ascii="Times New Roman" w:hAnsi="Times New Roman" w:cs="Times New Roman"/>
                <w:sz w:val="24"/>
                <w:szCs w:val="24"/>
                <w:vertAlign w:val="subscript"/>
                <w:lang w:val="en-US"/>
              </w:rPr>
              <w:t xml:space="preserve"> </w:t>
            </w:r>
            <w:r w:rsidRPr="005C0AB4">
              <w:rPr>
                <w:rFonts w:ascii="Times New Roman" w:hAnsi="Times New Roman" w:cs="Times New Roman"/>
                <w:sz w:val="24"/>
                <w:szCs w:val="24"/>
                <w:lang w:val="en-US"/>
              </w:rPr>
              <w:t>Сo</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15,3</w:t>
            </w:r>
          </w:p>
        </w:tc>
        <w:tc>
          <w:tcPr>
            <w:tcW w:w="994"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228500</w:t>
            </w:r>
          </w:p>
        </w:tc>
        <w:tc>
          <w:tcPr>
            <w:tcW w:w="995"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14935</w:t>
            </w:r>
          </w:p>
        </w:tc>
        <w:tc>
          <w:tcPr>
            <w:tcW w:w="994"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40,0</w:t>
            </w:r>
          </w:p>
        </w:tc>
        <w:tc>
          <w:tcPr>
            <w:tcW w:w="852"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612,0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383500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48750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168</w:t>
            </w:r>
          </w:p>
        </w:tc>
      </w:tr>
      <w:tr w:rsidR="00B916E4" w:rsidRPr="005C0AB4" w:rsidTr="00AD352B">
        <w:trPr>
          <w:trHeight w:val="470"/>
        </w:trPr>
        <w:tc>
          <w:tcPr>
            <w:tcW w:w="1280" w:type="dxa"/>
          </w:tcPr>
          <w:p w:rsidR="00B916E4" w:rsidRPr="005C0AB4" w:rsidRDefault="00B916E4" w:rsidP="004E0A92">
            <w:pPr>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Р</w:t>
            </w:r>
            <w:r w:rsidRPr="005C0AB4">
              <w:rPr>
                <w:rFonts w:ascii="Times New Roman" w:hAnsi="Times New Roman" w:cs="Times New Roman"/>
                <w:sz w:val="24"/>
                <w:szCs w:val="24"/>
                <w:vertAlign w:val="subscript"/>
                <w:lang w:val="kk-KZ"/>
              </w:rPr>
              <w:t>150</w:t>
            </w:r>
            <w:r w:rsidRPr="005C0AB4">
              <w:rPr>
                <w:rFonts w:ascii="Times New Roman" w:hAnsi="Times New Roman" w:cs="Times New Roman"/>
                <w:sz w:val="24"/>
                <w:szCs w:val="24"/>
                <w:vertAlign w:val="subscript"/>
                <w:lang w:val="en-US"/>
              </w:rPr>
              <w:t xml:space="preserve"> </w:t>
            </w:r>
            <w:r w:rsidRPr="005C0AB4">
              <w:rPr>
                <w:rFonts w:ascii="Times New Roman" w:hAnsi="Times New Roman" w:cs="Times New Roman"/>
                <w:sz w:val="24"/>
                <w:szCs w:val="24"/>
                <w:lang w:val="en-US"/>
              </w:rPr>
              <w:t>Мo</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15,8</w:t>
            </w:r>
          </w:p>
        </w:tc>
        <w:tc>
          <w:tcPr>
            <w:tcW w:w="994"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228500</w:t>
            </w:r>
          </w:p>
        </w:tc>
        <w:tc>
          <w:tcPr>
            <w:tcW w:w="995"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14462</w:t>
            </w:r>
          </w:p>
        </w:tc>
        <w:tc>
          <w:tcPr>
            <w:tcW w:w="994"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40,0</w:t>
            </w:r>
          </w:p>
        </w:tc>
        <w:tc>
          <w:tcPr>
            <w:tcW w:w="852"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632,0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403500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68750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177</w:t>
            </w:r>
          </w:p>
        </w:tc>
      </w:tr>
      <w:tr w:rsidR="00B916E4" w:rsidRPr="005C0AB4" w:rsidTr="00AD352B">
        <w:trPr>
          <w:trHeight w:val="505"/>
        </w:trPr>
        <w:tc>
          <w:tcPr>
            <w:tcW w:w="1280" w:type="dxa"/>
          </w:tcPr>
          <w:p w:rsidR="00B916E4" w:rsidRPr="005C0AB4" w:rsidRDefault="00B916E4" w:rsidP="004E0A92">
            <w:pPr>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Р</w:t>
            </w:r>
            <w:r w:rsidRPr="005C0AB4">
              <w:rPr>
                <w:rFonts w:ascii="Times New Roman" w:hAnsi="Times New Roman" w:cs="Times New Roman"/>
                <w:sz w:val="24"/>
                <w:szCs w:val="24"/>
                <w:vertAlign w:val="subscript"/>
                <w:lang w:val="kk-KZ"/>
              </w:rPr>
              <w:t>200</w:t>
            </w:r>
            <w:r w:rsidRPr="005C0AB4">
              <w:rPr>
                <w:rFonts w:ascii="Times New Roman" w:hAnsi="Times New Roman" w:cs="Times New Roman"/>
                <w:sz w:val="24"/>
                <w:szCs w:val="24"/>
                <w:lang w:val="kk-KZ"/>
              </w:rPr>
              <w:t>(фон)</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14,2</w:t>
            </w:r>
          </w:p>
        </w:tc>
        <w:tc>
          <w:tcPr>
            <w:tcW w:w="994"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195000</w:t>
            </w:r>
          </w:p>
        </w:tc>
        <w:tc>
          <w:tcPr>
            <w:tcW w:w="995"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13732</w:t>
            </w:r>
          </w:p>
        </w:tc>
        <w:tc>
          <w:tcPr>
            <w:tcW w:w="994"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40,0</w:t>
            </w:r>
          </w:p>
        </w:tc>
        <w:tc>
          <w:tcPr>
            <w:tcW w:w="852"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568,0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373000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38250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191</w:t>
            </w:r>
          </w:p>
        </w:tc>
      </w:tr>
      <w:tr w:rsidR="00B916E4" w:rsidRPr="005C0AB4" w:rsidTr="00AD352B">
        <w:trPr>
          <w:trHeight w:val="505"/>
        </w:trPr>
        <w:tc>
          <w:tcPr>
            <w:tcW w:w="1280" w:type="dxa"/>
          </w:tcPr>
          <w:p w:rsidR="00B916E4" w:rsidRPr="005C0AB4" w:rsidRDefault="00B916E4" w:rsidP="004E0A92">
            <w:pPr>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Р</w:t>
            </w:r>
            <w:r w:rsidRPr="005C0AB4">
              <w:rPr>
                <w:rFonts w:ascii="Times New Roman" w:hAnsi="Times New Roman" w:cs="Times New Roman"/>
                <w:sz w:val="24"/>
                <w:szCs w:val="24"/>
                <w:vertAlign w:val="subscript"/>
                <w:lang w:val="kk-KZ"/>
              </w:rPr>
              <w:t xml:space="preserve">200 </w:t>
            </w:r>
            <w:r w:rsidRPr="005C0AB4">
              <w:rPr>
                <w:rFonts w:ascii="Times New Roman" w:hAnsi="Times New Roman" w:cs="Times New Roman"/>
                <w:sz w:val="24"/>
                <w:szCs w:val="24"/>
                <w:lang w:val="en-US"/>
              </w:rPr>
              <w:t>N</w:t>
            </w:r>
            <w:r w:rsidRPr="005C0AB4">
              <w:rPr>
                <w:rFonts w:ascii="Times New Roman" w:hAnsi="Times New Roman" w:cs="Times New Roman"/>
                <w:sz w:val="24"/>
                <w:szCs w:val="24"/>
                <w:vertAlign w:val="subscript"/>
                <w:lang w:val="en-US"/>
              </w:rPr>
              <w:t>60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16,1</w:t>
            </w:r>
          </w:p>
        </w:tc>
        <w:tc>
          <w:tcPr>
            <w:tcW w:w="994"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217550</w:t>
            </w:r>
          </w:p>
        </w:tc>
        <w:tc>
          <w:tcPr>
            <w:tcW w:w="995" w:type="dxa"/>
          </w:tcPr>
          <w:p w:rsidR="00B916E4" w:rsidRPr="005C0AB4" w:rsidRDefault="00B916E4" w:rsidP="004E0A92">
            <w:pPr>
              <w:tabs>
                <w:tab w:val="left" w:pos="5523"/>
              </w:tabs>
              <w:spacing w:after="0" w:line="240" w:lineRule="auto"/>
              <w:rPr>
                <w:rFonts w:ascii="Times New Roman" w:hAnsi="Times New Roman" w:cs="Times New Roman"/>
                <w:sz w:val="24"/>
                <w:szCs w:val="24"/>
                <w:lang w:val="kk-KZ"/>
              </w:rPr>
            </w:pPr>
            <w:r w:rsidRPr="005C0AB4">
              <w:rPr>
                <w:rFonts w:ascii="Times New Roman" w:hAnsi="Times New Roman" w:cs="Times New Roman"/>
                <w:sz w:val="24"/>
                <w:szCs w:val="24"/>
                <w:lang w:val="kk-KZ"/>
              </w:rPr>
              <w:t>13512</w:t>
            </w:r>
          </w:p>
        </w:tc>
        <w:tc>
          <w:tcPr>
            <w:tcW w:w="994"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40,0</w:t>
            </w:r>
          </w:p>
        </w:tc>
        <w:tc>
          <w:tcPr>
            <w:tcW w:w="852"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644,0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426450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91700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196</w:t>
            </w:r>
          </w:p>
        </w:tc>
      </w:tr>
      <w:tr w:rsidR="00B916E4" w:rsidRPr="005C0AB4" w:rsidTr="00AD352B">
        <w:trPr>
          <w:trHeight w:val="470"/>
        </w:trPr>
        <w:tc>
          <w:tcPr>
            <w:tcW w:w="1280" w:type="dxa"/>
          </w:tcPr>
          <w:p w:rsidR="00B916E4" w:rsidRPr="005C0AB4" w:rsidRDefault="00B916E4" w:rsidP="004E0A92">
            <w:pPr>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Р</w:t>
            </w:r>
            <w:r w:rsidRPr="005C0AB4">
              <w:rPr>
                <w:rFonts w:ascii="Times New Roman" w:hAnsi="Times New Roman" w:cs="Times New Roman"/>
                <w:sz w:val="24"/>
                <w:szCs w:val="24"/>
                <w:vertAlign w:val="subscript"/>
                <w:lang w:val="kk-KZ"/>
              </w:rPr>
              <w:t>200</w:t>
            </w:r>
            <w:r w:rsidRPr="005C0AB4">
              <w:rPr>
                <w:rFonts w:ascii="Times New Roman" w:hAnsi="Times New Roman" w:cs="Times New Roman"/>
                <w:sz w:val="24"/>
                <w:szCs w:val="24"/>
                <w:vertAlign w:val="subscript"/>
                <w:lang w:val="en-US"/>
              </w:rPr>
              <w:t xml:space="preserve"> </w:t>
            </w:r>
            <w:r w:rsidRPr="005C0AB4">
              <w:rPr>
                <w:rFonts w:ascii="Times New Roman" w:hAnsi="Times New Roman" w:cs="Times New Roman"/>
                <w:sz w:val="24"/>
                <w:szCs w:val="24"/>
                <w:lang w:val="en-US"/>
              </w:rPr>
              <w:t>K</w:t>
            </w:r>
            <w:r w:rsidRPr="005C0AB4">
              <w:rPr>
                <w:rFonts w:ascii="Times New Roman" w:hAnsi="Times New Roman" w:cs="Times New Roman"/>
                <w:sz w:val="24"/>
                <w:szCs w:val="24"/>
                <w:vertAlign w:val="subscript"/>
                <w:lang w:val="en-US"/>
              </w:rPr>
              <w:t>70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15,4</w:t>
            </w:r>
          </w:p>
        </w:tc>
        <w:tc>
          <w:tcPr>
            <w:tcW w:w="994"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214400</w:t>
            </w:r>
          </w:p>
        </w:tc>
        <w:tc>
          <w:tcPr>
            <w:tcW w:w="995"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13922</w:t>
            </w:r>
          </w:p>
        </w:tc>
        <w:tc>
          <w:tcPr>
            <w:tcW w:w="994"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40,0</w:t>
            </w:r>
          </w:p>
        </w:tc>
        <w:tc>
          <w:tcPr>
            <w:tcW w:w="852"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616,0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401600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66850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187</w:t>
            </w:r>
          </w:p>
        </w:tc>
      </w:tr>
      <w:tr w:rsidR="00B916E4" w:rsidRPr="005C0AB4" w:rsidTr="00AD352B">
        <w:trPr>
          <w:trHeight w:val="505"/>
        </w:trPr>
        <w:tc>
          <w:tcPr>
            <w:tcW w:w="1280" w:type="dxa"/>
          </w:tcPr>
          <w:p w:rsidR="00B916E4" w:rsidRPr="005C0AB4" w:rsidRDefault="00B916E4" w:rsidP="004E0A92">
            <w:pPr>
              <w:spacing w:after="0" w:line="240" w:lineRule="auto"/>
              <w:jc w:val="center"/>
              <w:rPr>
                <w:rFonts w:ascii="Times New Roman" w:hAnsi="Times New Roman" w:cs="Times New Roman"/>
                <w:sz w:val="24"/>
                <w:szCs w:val="24"/>
                <w:lang w:val="en-US"/>
              </w:rPr>
            </w:pPr>
            <w:r w:rsidRPr="005C0AB4">
              <w:rPr>
                <w:rFonts w:ascii="Times New Roman" w:hAnsi="Times New Roman" w:cs="Times New Roman"/>
                <w:sz w:val="24"/>
                <w:szCs w:val="24"/>
                <w:lang w:val="kk-KZ"/>
              </w:rPr>
              <w:t>Р</w:t>
            </w:r>
            <w:r w:rsidRPr="005C0AB4">
              <w:rPr>
                <w:rFonts w:ascii="Times New Roman" w:hAnsi="Times New Roman" w:cs="Times New Roman"/>
                <w:sz w:val="24"/>
                <w:szCs w:val="24"/>
                <w:vertAlign w:val="subscript"/>
                <w:lang w:val="kk-KZ"/>
              </w:rPr>
              <w:t>200</w:t>
            </w:r>
            <w:r w:rsidRPr="005C0AB4">
              <w:rPr>
                <w:rFonts w:ascii="Times New Roman" w:hAnsi="Times New Roman" w:cs="Times New Roman"/>
                <w:sz w:val="24"/>
                <w:szCs w:val="24"/>
                <w:vertAlign w:val="subscript"/>
                <w:lang w:val="en-US"/>
              </w:rPr>
              <w:t xml:space="preserve"> </w:t>
            </w:r>
            <w:r w:rsidRPr="005C0AB4">
              <w:rPr>
                <w:rFonts w:ascii="Times New Roman" w:hAnsi="Times New Roman" w:cs="Times New Roman"/>
                <w:sz w:val="24"/>
                <w:szCs w:val="24"/>
                <w:lang w:val="en-US"/>
              </w:rPr>
              <w:t>Сo</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16,5</w:t>
            </w:r>
          </w:p>
        </w:tc>
        <w:tc>
          <w:tcPr>
            <w:tcW w:w="994"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245000</w:t>
            </w:r>
          </w:p>
        </w:tc>
        <w:tc>
          <w:tcPr>
            <w:tcW w:w="995"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14849</w:t>
            </w:r>
          </w:p>
        </w:tc>
        <w:tc>
          <w:tcPr>
            <w:tcW w:w="994"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40,0</w:t>
            </w:r>
          </w:p>
        </w:tc>
        <w:tc>
          <w:tcPr>
            <w:tcW w:w="852"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660,0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415000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80250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169</w:t>
            </w:r>
          </w:p>
        </w:tc>
      </w:tr>
      <w:tr w:rsidR="00B916E4" w:rsidRPr="005C0AB4" w:rsidTr="00AD352B">
        <w:trPr>
          <w:trHeight w:val="470"/>
        </w:trPr>
        <w:tc>
          <w:tcPr>
            <w:tcW w:w="1280" w:type="dxa"/>
          </w:tcPr>
          <w:p w:rsidR="00B916E4" w:rsidRPr="005C0AB4" w:rsidRDefault="00B916E4" w:rsidP="004E0A92">
            <w:pPr>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Р</w:t>
            </w:r>
            <w:r w:rsidRPr="005C0AB4">
              <w:rPr>
                <w:rFonts w:ascii="Times New Roman" w:hAnsi="Times New Roman" w:cs="Times New Roman"/>
                <w:sz w:val="24"/>
                <w:szCs w:val="24"/>
                <w:vertAlign w:val="subscript"/>
                <w:lang w:val="kk-KZ"/>
              </w:rPr>
              <w:t>200</w:t>
            </w:r>
            <w:r w:rsidRPr="005C0AB4">
              <w:rPr>
                <w:rFonts w:ascii="Times New Roman" w:hAnsi="Times New Roman" w:cs="Times New Roman"/>
                <w:sz w:val="24"/>
                <w:szCs w:val="24"/>
                <w:vertAlign w:val="subscript"/>
                <w:lang w:val="en-US"/>
              </w:rPr>
              <w:t xml:space="preserve"> </w:t>
            </w:r>
            <w:r w:rsidRPr="005C0AB4">
              <w:rPr>
                <w:rFonts w:ascii="Times New Roman" w:hAnsi="Times New Roman" w:cs="Times New Roman"/>
                <w:sz w:val="24"/>
                <w:szCs w:val="24"/>
                <w:lang w:val="en-US"/>
              </w:rPr>
              <w:t>Мo</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17,5</w:t>
            </w:r>
          </w:p>
        </w:tc>
        <w:tc>
          <w:tcPr>
            <w:tcW w:w="994"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245000</w:t>
            </w:r>
          </w:p>
        </w:tc>
        <w:tc>
          <w:tcPr>
            <w:tcW w:w="995"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14000</w:t>
            </w:r>
          </w:p>
        </w:tc>
        <w:tc>
          <w:tcPr>
            <w:tcW w:w="994"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40,0</w:t>
            </w:r>
          </w:p>
        </w:tc>
        <w:tc>
          <w:tcPr>
            <w:tcW w:w="852"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700,0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455000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120250</w:t>
            </w:r>
          </w:p>
        </w:tc>
        <w:tc>
          <w:tcPr>
            <w:tcW w:w="1137" w:type="dxa"/>
          </w:tcPr>
          <w:p w:rsidR="00B916E4" w:rsidRPr="005C0AB4" w:rsidRDefault="00B916E4" w:rsidP="004E0A92">
            <w:pPr>
              <w:tabs>
                <w:tab w:val="left" w:pos="5523"/>
              </w:tabs>
              <w:spacing w:after="0" w:line="240" w:lineRule="auto"/>
              <w:jc w:val="center"/>
              <w:rPr>
                <w:rFonts w:ascii="Times New Roman" w:hAnsi="Times New Roman" w:cs="Times New Roman"/>
                <w:sz w:val="24"/>
                <w:szCs w:val="24"/>
                <w:lang w:val="kk-KZ"/>
              </w:rPr>
            </w:pPr>
            <w:r w:rsidRPr="005C0AB4">
              <w:rPr>
                <w:rFonts w:ascii="Times New Roman" w:hAnsi="Times New Roman" w:cs="Times New Roman"/>
                <w:sz w:val="24"/>
                <w:szCs w:val="24"/>
                <w:lang w:val="kk-KZ"/>
              </w:rPr>
              <w:t>186</w:t>
            </w:r>
          </w:p>
        </w:tc>
      </w:tr>
    </w:tbl>
    <w:p w:rsidR="00B916E4" w:rsidRDefault="00B916E4" w:rsidP="00C05AD7">
      <w:pPr>
        <w:tabs>
          <w:tab w:val="left" w:pos="5523"/>
        </w:tabs>
        <w:spacing w:after="0" w:line="240" w:lineRule="auto"/>
        <w:jc w:val="both"/>
        <w:rPr>
          <w:rFonts w:ascii="Times New Roman" w:hAnsi="Times New Roman" w:cs="Times New Roman"/>
          <w:sz w:val="28"/>
          <w:szCs w:val="28"/>
          <w:lang w:val="kk-KZ"/>
        </w:rPr>
      </w:pPr>
    </w:p>
    <w:p w:rsidR="00B916E4" w:rsidRDefault="00B916E4" w:rsidP="00B916E4">
      <w:pPr>
        <w:tabs>
          <w:tab w:val="left" w:pos="5523"/>
        </w:tabs>
        <w:spacing w:after="0" w:line="240" w:lineRule="auto"/>
        <w:ind w:firstLine="709"/>
        <w:jc w:val="both"/>
        <w:rPr>
          <w:rFonts w:ascii="Times New Roman" w:hAnsi="Times New Roman" w:cs="Times New Roman"/>
          <w:sz w:val="28"/>
          <w:szCs w:val="28"/>
          <w:lang w:val="kk-KZ"/>
        </w:rPr>
        <w:sectPr w:rsidR="00B916E4" w:rsidSect="00050BC7">
          <w:footerReference w:type="even" r:id="rId31"/>
          <w:footerReference w:type="default" r:id="rId32"/>
          <w:pgSz w:w="11906" w:h="16838"/>
          <w:pgMar w:top="1134" w:right="566" w:bottom="1134" w:left="1701" w:header="709" w:footer="567" w:gutter="0"/>
          <w:cols w:space="708"/>
          <w:docGrid w:linePitch="360"/>
        </w:sectPr>
      </w:pPr>
      <w:r>
        <w:rPr>
          <w:rFonts w:ascii="Times New Roman" w:hAnsi="Times New Roman" w:cs="Times New Roman"/>
          <w:sz w:val="28"/>
          <w:szCs w:val="28"/>
          <w:lang w:val="kk-KZ"/>
        </w:rPr>
        <w:t xml:space="preserve">Тұқым өндірудегі  тиімділік көрсеткіші фосфордың </w:t>
      </w: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150</w:t>
      </w:r>
      <w:r>
        <w:rPr>
          <w:rFonts w:ascii="Times New Roman" w:hAnsi="Times New Roman" w:cs="Times New Roman"/>
          <w:sz w:val="28"/>
          <w:szCs w:val="28"/>
          <w:lang w:val="kk-KZ"/>
        </w:rPr>
        <w:t xml:space="preserve"> қолданған кезде 100100 теңгеге, </w:t>
      </w: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 xml:space="preserve">200  </w:t>
      </w:r>
      <w:r>
        <w:rPr>
          <w:rFonts w:ascii="Times New Roman" w:hAnsi="Times New Roman" w:cs="Times New Roman"/>
          <w:sz w:val="28"/>
          <w:szCs w:val="28"/>
          <w:lang w:val="kk-KZ"/>
        </w:rPr>
        <w:t xml:space="preserve">- 137050 теңгеге </w:t>
      </w: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 xml:space="preserve">0 </w:t>
      </w:r>
      <w:r>
        <w:rPr>
          <w:rFonts w:ascii="Times New Roman" w:hAnsi="Times New Roman" w:cs="Times New Roman"/>
          <w:sz w:val="28"/>
          <w:szCs w:val="28"/>
          <w:lang w:val="kk-KZ"/>
        </w:rPr>
        <w:t xml:space="preserve">салыстырғанда артық  табыс әкелді. Микротыңайтқыштардың тиімділігі </w:t>
      </w: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200</w:t>
      </w:r>
      <w:r w:rsidRPr="00535AC3">
        <w:rPr>
          <w:rFonts w:ascii="Times New Roman" w:hAnsi="Times New Roman" w:cs="Times New Roman"/>
          <w:sz w:val="28"/>
          <w:szCs w:val="28"/>
          <w:lang w:val="kk-KZ"/>
        </w:rPr>
        <w:t xml:space="preserve"> </w:t>
      </w: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 xml:space="preserve">200 </w:t>
      </w:r>
      <w:r>
        <w:rPr>
          <w:rFonts w:ascii="Times New Roman" w:hAnsi="Times New Roman" w:cs="Times New Roman"/>
          <w:sz w:val="28"/>
          <w:szCs w:val="28"/>
          <w:lang w:val="kk-KZ"/>
        </w:rPr>
        <w:t xml:space="preserve"> фонында әр гектардан 313850 – 319350 теңге, </w:t>
      </w: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 xml:space="preserve">0 </w:t>
      </w:r>
      <w:r>
        <w:rPr>
          <w:rFonts w:ascii="Times New Roman" w:hAnsi="Times New Roman" w:cs="Times New Roman"/>
          <w:sz w:val="28"/>
          <w:szCs w:val="28"/>
          <w:lang w:val="kk-KZ"/>
        </w:rPr>
        <w:t>салыстырғанда жоғары болды. Өзіндік құны молибден қолданған жағдайда (</w:t>
      </w: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 xml:space="preserve">200 </w:t>
      </w:r>
      <w:r>
        <w:rPr>
          <w:rFonts w:ascii="Times New Roman" w:hAnsi="Times New Roman" w:cs="Times New Roman"/>
          <w:sz w:val="28"/>
          <w:szCs w:val="28"/>
          <w:lang w:val="kk-KZ"/>
        </w:rPr>
        <w:t>)</w:t>
      </w:r>
      <w:r>
        <w:rPr>
          <w:rFonts w:ascii="Times New Roman" w:hAnsi="Times New Roman" w:cs="Times New Roman"/>
          <w:sz w:val="28"/>
          <w:szCs w:val="28"/>
          <w:vertAlign w:val="subscript"/>
          <w:lang w:val="kk-KZ"/>
        </w:rPr>
        <w:t xml:space="preserve"> </w:t>
      </w:r>
      <w:r>
        <w:rPr>
          <w:rFonts w:ascii="Times New Roman" w:hAnsi="Times New Roman" w:cs="Times New Roman"/>
          <w:sz w:val="28"/>
          <w:szCs w:val="28"/>
          <w:lang w:val="kk-KZ"/>
        </w:rPr>
        <w:t xml:space="preserve">  Көкбалауса </w:t>
      </w:r>
      <w:r w:rsidR="00B3013A">
        <w:rPr>
          <w:rFonts w:ascii="Times New Roman" w:hAnsi="Times New Roman" w:cs="Times New Roman"/>
          <w:sz w:val="28"/>
          <w:szCs w:val="28"/>
          <w:lang w:val="kk-KZ"/>
        </w:rPr>
        <w:t>сорты бойынша 1 кг тұқым 469 тең</w:t>
      </w:r>
      <w:r>
        <w:rPr>
          <w:rFonts w:ascii="Times New Roman" w:hAnsi="Times New Roman" w:cs="Times New Roman"/>
          <w:sz w:val="28"/>
          <w:szCs w:val="28"/>
          <w:lang w:val="kk-KZ"/>
        </w:rPr>
        <w:t>гені,</w:t>
      </w:r>
      <w:r w:rsidR="00B3013A">
        <w:rPr>
          <w:rFonts w:ascii="Times New Roman" w:hAnsi="Times New Roman" w:cs="Times New Roman"/>
          <w:sz w:val="28"/>
          <w:szCs w:val="28"/>
          <w:lang w:val="kk-KZ"/>
        </w:rPr>
        <w:t xml:space="preserve"> Өсімтал сорты бойынша – 578 теңгені, ал Көкорай – 568 тең</w:t>
      </w:r>
      <w:r>
        <w:rPr>
          <w:rFonts w:ascii="Times New Roman" w:hAnsi="Times New Roman" w:cs="Times New Roman"/>
          <w:sz w:val="28"/>
          <w:szCs w:val="28"/>
          <w:lang w:val="kk-KZ"/>
        </w:rPr>
        <w:t>гені құрады. Өндірілген тұқымн</w:t>
      </w:r>
      <w:r w:rsidR="00B3013A">
        <w:rPr>
          <w:rFonts w:ascii="Times New Roman" w:hAnsi="Times New Roman" w:cs="Times New Roman"/>
          <w:sz w:val="28"/>
          <w:szCs w:val="28"/>
          <w:lang w:val="kk-KZ"/>
        </w:rPr>
        <w:t>ың әр кг тиісінше 822 – 1031 тең</w:t>
      </w:r>
      <w:r>
        <w:rPr>
          <w:rFonts w:ascii="Times New Roman" w:hAnsi="Times New Roman" w:cs="Times New Roman"/>
          <w:sz w:val="28"/>
          <w:szCs w:val="28"/>
          <w:lang w:val="kk-KZ"/>
        </w:rPr>
        <w:t>ге пайда көруге болады, сату б</w:t>
      </w:r>
      <w:r w:rsidR="00B3013A">
        <w:rPr>
          <w:rFonts w:ascii="Times New Roman" w:hAnsi="Times New Roman" w:cs="Times New Roman"/>
          <w:sz w:val="28"/>
          <w:szCs w:val="28"/>
          <w:lang w:val="kk-KZ"/>
        </w:rPr>
        <w:t>ағасы нарықта 1 кг үшін 1400 тең</w:t>
      </w:r>
      <w:r>
        <w:rPr>
          <w:rFonts w:ascii="Times New Roman" w:hAnsi="Times New Roman" w:cs="Times New Roman"/>
          <w:sz w:val="28"/>
          <w:szCs w:val="28"/>
          <w:lang w:val="kk-KZ"/>
        </w:rPr>
        <w:t>ге болған жағдайда.</w:t>
      </w:r>
    </w:p>
    <w:p w:rsidR="00B916E4" w:rsidRDefault="00232C36" w:rsidP="004E0A92">
      <w:pPr>
        <w:tabs>
          <w:tab w:val="left" w:pos="5523"/>
        </w:tabs>
        <w:spacing w:after="12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К</w:t>
      </w:r>
      <w:r w:rsidR="00B916E4" w:rsidRPr="00764429">
        <w:rPr>
          <w:rFonts w:ascii="Times New Roman" w:hAnsi="Times New Roman" w:cs="Times New Roman"/>
          <w:sz w:val="28"/>
          <w:szCs w:val="28"/>
          <w:lang w:val="kk-KZ"/>
        </w:rPr>
        <w:t>е</w:t>
      </w:r>
      <w:r w:rsidR="000D6A2F">
        <w:rPr>
          <w:rFonts w:ascii="Times New Roman" w:hAnsi="Times New Roman" w:cs="Times New Roman"/>
          <w:sz w:val="28"/>
          <w:szCs w:val="28"/>
          <w:lang w:val="kk-KZ"/>
        </w:rPr>
        <w:t>сте 29</w:t>
      </w:r>
      <w:r w:rsidR="00B916E4" w:rsidRPr="00764429">
        <w:rPr>
          <w:rFonts w:ascii="Times New Roman" w:hAnsi="Times New Roman" w:cs="Times New Roman"/>
          <w:sz w:val="28"/>
          <w:szCs w:val="28"/>
          <w:lang w:val="kk-KZ"/>
        </w:rPr>
        <w:t xml:space="preserve"> – Жоңышқа</w:t>
      </w:r>
      <w:r w:rsidR="006664E1">
        <w:rPr>
          <w:rFonts w:ascii="Times New Roman" w:hAnsi="Times New Roman" w:cs="Times New Roman"/>
          <w:sz w:val="28"/>
          <w:szCs w:val="28"/>
          <w:lang w:val="kk-KZ"/>
        </w:rPr>
        <w:t xml:space="preserve"> </w:t>
      </w:r>
      <w:r w:rsidR="00B916E4">
        <w:rPr>
          <w:rFonts w:ascii="Times New Roman" w:hAnsi="Times New Roman" w:cs="Times New Roman"/>
          <w:sz w:val="28"/>
          <w:szCs w:val="28"/>
          <w:lang w:val="kk-KZ"/>
        </w:rPr>
        <w:t xml:space="preserve">тұқымын өндіруде </w:t>
      </w:r>
      <w:r w:rsidR="006664E1">
        <w:rPr>
          <w:rFonts w:ascii="Times New Roman" w:hAnsi="Times New Roman" w:cs="Times New Roman"/>
          <w:sz w:val="28"/>
          <w:szCs w:val="28"/>
          <w:lang w:val="kk-KZ"/>
        </w:rPr>
        <w:t xml:space="preserve">«Көкорай» сортына </w:t>
      </w:r>
      <w:r w:rsidR="00B916E4">
        <w:rPr>
          <w:rFonts w:ascii="Times New Roman" w:hAnsi="Times New Roman" w:cs="Times New Roman"/>
          <w:sz w:val="28"/>
          <w:szCs w:val="28"/>
          <w:lang w:val="kk-KZ"/>
        </w:rPr>
        <w:t xml:space="preserve">тыңайтқыштар қолданудың </w:t>
      </w:r>
      <w:r w:rsidR="00287FD9">
        <w:rPr>
          <w:rFonts w:ascii="Times New Roman" w:hAnsi="Times New Roman" w:cs="Times New Roman"/>
          <w:sz w:val="28"/>
          <w:szCs w:val="28"/>
          <w:lang w:val="kk-KZ"/>
        </w:rPr>
        <w:t>экономикалық тиімділігі</w:t>
      </w:r>
      <w:r w:rsidR="00B916E4">
        <w:rPr>
          <w:rFonts w:ascii="Times New Roman" w:hAnsi="Times New Roman" w:cs="Times New Roman"/>
          <w:sz w:val="28"/>
          <w:szCs w:val="28"/>
          <w:lang w:val="kk-KZ"/>
        </w:rPr>
        <w:t xml:space="preserve"> </w:t>
      </w:r>
    </w:p>
    <w:tbl>
      <w:tblPr>
        <w:tblStyle w:val="a9"/>
        <w:tblpPr w:leftFromText="180" w:rightFromText="180" w:vertAnchor="text" w:horzAnchor="margin" w:tblpXSpec="right" w:tblpY="54"/>
        <w:tblW w:w="14596" w:type="dxa"/>
        <w:tblLayout w:type="fixed"/>
        <w:tblLook w:val="04A0" w:firstRow="1" w:lastRow="0" w:firstColumn="1" w:lastColumn="0" w:noHBand="0" w:noVBand="1"/>
      </w:tblPr>
      <w:tblGrid>
        <w:gridCol w:w="2830"/>
        <w:gridCol w:w="1418"/>
        <w:gridCol w:w="1417"/>
        <w:gridCol w:w="1418"/>
        <w:gridCol w:w="1417"/>
        <w:gridCol w:w="1418"/>
        <w:gridCol w:w="1276"/>
        <w:gridCol w:w="1134"/>
        <w:gridCol w:w="1134"/>
        <w:gridCol w:w="1134"/>
      </w:tblGrid>
      <w:tr w:rsidR="00B916E4" w:rsidTr="00B916E4">
        <w:trPr>
          <w:trHeight w:val="707"/>
        </w:trPr>
        <w:tc>
          <w:tcPr>
            <w:tcW w:w="2830" w:type="dxa"/>
            <w:vAlign w:val="center"/>
          </w:tcPr>
          <w:p w:rsidR="00B916E4" w:rsidRDefault="006664E1"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Нұсқа</w:t>
            </w:r>
          </w:p>
        </w:tc>
        <w:tc>
          <w:tcPr>
            <w:tcW w:w="1418"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sidRPr="00CD6111">
              <w:rPr>
                <w:rFonts w:ascii="Times New Roman" w:hAnsi="Times New Roman" w:cs="Times New Roman"/>
                <w:sz w:val="28"/>
                <w:szCs w:val="28"/>
                <w:lang w:val="kk-KZ"/>
              </w:rPr>
              <w:t>Р</w:t>
            </w:r>
            <w:r w:rsidRPr="00CD6111">
              <w:rPr>
                <w:rFonts w:ascii="Times New Roman" w:hAnsi="Times New Roman" w:cs="Times New Roman"/>
                <w:sz w:val="28"/>
                <w:szCs w:val="28"/>
                <w:vertAlign w:val="subscript"/>
                <w:lang w:val="kk-KZ"/>
              </w:rPr>
              <w:t>0</w:t>
            </w:r>
          </w:p>
        </w:tc>
        <w:tc>
          <w:tcPr>
            <w:tcW w:w="1417" w:type="dxa"/>
            <w:vAlign w:val="center"/>
          </w:tcPr>
          <w:p w:rsidR="00B916E4" w:rsidRPr="00CD6111" w:rsidRDefault="00B916E4" w:rsidP="004E0A92">
            <w:pPr>
              <w:spacing w:after="120" w:line="240" w:lineRule="auto"/>
              <w:jc w:val="center"/>
              <w:rPr>
                <w:rFonts w:ascii="Times New Roman" w:hAnsi="Times New Roman" w:cs="Times New Roman"/>
                <w:sz w:val="28"/>
                <w:szCs w:val="28"/>
                <w:lang w:val="en-US"/>
              </w:rPr>
            </w:pP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0</w:t>
            </w:r>
            <w:r w:rsidRPr="00CD6111">
              <w:rPr>
                <w:rFonts w:ascii="Times New Roman" w:hAnsi="Times New Roman" w:cs="Times New Roman"/>
                <w:sz w:val="28"/>
                <w:szCs w:val="28"/>
                <w:vertAlign w:val="subscript"/>
                <w:lang w:val="en-US"/>
              </w:rPr>
              <w:t xml:space="preserve"> </w:t>
            </w:r>
            <w:r w:rsidRPr="00CD6111">
              <w:rPr>
                <w:rFonts w:ascii="Times New Roman" w:hAnsi="Times New Roman" w:cs="Times New Roman"/>
                <w:sz w:val="28"/>
                <w:szCs w:val="28"/>
                <w:lang w:val="en-US"/>
              </w:rPr>
              <w:t>Сo</w:t>
            </w:r>
          </w:p>
        </w:tc>
        <w:tc>
          <w:tcPr>
            <w:tcW w:w="1418"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0</w:t>
            </w:r>
            <w:r w:rsidRPr="00CD6111">
              <w:rPr>
                <w:rFonts w:ascii="Times New Roman" w:hAnsi="Times New Roman" w:cs="Times New Roman"/>
                <w:sz w:val="28"/>
                <w:szCs w:val="28"/>
                <w:vertAlign w:val="subscript"/>
                <w:lang w:val="en-US"/>
              </w:rPr>
              <w:t xml:space="preserve"> </w:t>
            </w:r>
            <w:r w:rsidRPr="00CD6111">
              <w:rPr>
                <w:rFonts w:ascii="Times New Roman" w:hAnsi="Times New Roman" w:cs="Times New Roman"/>
                <w:sz w:val="28"/>
                <w:szCs w:val="28"/>
                <w:lang w:val="en-US"/>
              </w:rPr>
              <w:t>Мo</w:t>
            </w:r>
          </w:p>
        </w:tc>
        <w:tc>
          <w:tcPr>
            <w:tcW w:w="1417"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150</w:t>
            </w:r>
          </w:p>
        </w:tc>
        <w:tc>
          <w:tcPr>
            <w:tcW w:w="1418"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150</w:t>
            </w:r>
            <w:r w:rsidRPr="00CD6111">
              <w:rPr>
                <w:rFonts w:ascii="Times New Roman" w:hAnsi="Times New Roman" w:cs="Times New Roman"/>
                <w:sz w:val="28"/>
                <w:szCs w:val="28"/>
                <w:vertAlign w:val="subscript"/>
                <w:lang w:val="en-US"/>
              </w:rPr>
              <w:t xml:space="preserve"> </w:t>
            </w:r>
            <w:r w:rsidRPr="00CD6111">
              <w:rPr>
                <w:rFonts w:ascii="Times New Roman" w:hAnsi="Times New Roman" w:cs="Times New Roman"/>
                <w:sz w:val="28"/>
                <w:szCs w:val="28"/>
                <w:lang w:val="en-US"/>
              </w:rPr>
              <w:t>Сo</w:t>
            </w:r>
          </w:p>
        </w:tc>
        <w:tc>
          <w:tcPr>
            <w:tcW w:w="1276"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150</w:t>
            </w:r>
            <w:r w:rsidRPr="00CD6111">
              <w:rPr>
                <w:rFonts w:ascii="Times New Roman" w:hAnsi="Times New Roman" w:cs="Times New Roman"/>
                <w:sz w:val="28"/>
                <w:szCs w:val="28"/>
                <w:vertAlign w:val="subscript"/>
                <w:lang w:val="en-US"/>
              </w:rPr>
              <w:t xml:space="preserve"> </w:t>
            </w:r>
            <w:r w:rsidRPr="00CD6111">
              <w:rPr>
                <w:rFonts w:ascii="Times New Roman" w:hAnsi="Times New Roman" w:cs="Times New Roman"/>
                <w:sz w:val="28"/>
                <w:szCs w:val="28"/>
                <w:lang w:val="en-US"/>
              </w:rPr>
              <w:t>Мo</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200</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200</w:t>
            </w:r>
            <w:r w:rsidRPr="00CD6111">
              <w:rPr>
                <w:rFonts w:ascii="Times New Roman" w:hAnsi="Times New Roman" w:cs="Times New Roman"/>
                <w:sz w:val="28"/>
                <w:szCs w:val="28"/>
                <w:vertAlign w:val="subscript"/>
                <w:lang w:val="en-US"/>
              </w:rPr>
              <w:t xml:space="preserve"> </w:t>
            </w:r>
            <w:r w:rsidRPr="00CD6111">
              <w:rPr>
                <w:rFonts w:ascii="Times New Roman" w:hAnsi="Times New Roman" w:cs="Times New Roman"/>
                <w:sz w:val="28"/>
                <w:szCs w:val="28"/>
                <w:lang w:val="en-US"/>
              </w:rPr>
              <w:t>Сo</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200</w:t>
            </w:r>
            <w:r w:rsidRPr="00CD6111">
              <w:rPr>
                <w:rFonts w:ascii="Times New Roman" w:hAnsi="Times New Roman" w:cs="Times New Roman"/>
                <w:sz w:val="28"/>
                <w:szCs w:val="28"/>
                <w:vertAlign w:val="subscript"/>
                <w:lang w:val="en-US"/>
              </w:rPr>
              <w:t xml:space="preserve"> </w:t>
            </w:r>
            <w:r w:rsidRPr="00CD6111">
              <w:rPr>
                <w:rFonts w:ascii="Times New Roman" w:hAnsi="Times New Roman" w:cs="Times New Roman"/>
                <w:sz w:val="28"/>
                <w:szCs w:val="28"/>
                <w:lang w:val="en-US"/>
              </w:rPr>
              <w:t>Мo</w:t>
            </w:r>
          </w:p>
        </w:tc>
      </w:tr>
      <w:tr w:rsidR="00B916E4" w:rsidTr="00B916E4">
        <w:trPr>
          <w:trHeight w:val="707"/>
        </w:trPr>
        <w:tc>
          <w:tcPr>
            <w:tcW w:w="2830"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Тұқым өнімі, кг</w:t>
            </w:r>
            <w:r w:rsidRPr="00E1188B">
              <w:rPr>
                <w:rFonts w:ascii="Times New Roman" w:hAnsi="Times New Roman" w:cs="Times New Roman"/>
                <w:sz w:val="28"/>
                <w:szCs w:val="28"/>
                <w:lang w:val="kk-KZ"/>
              </w:rPr>
              <w:t>/</w:t>
            </w:r>
            <w:r>
              <w:rPr>
                <w:rFonts w:ascii="Times New Roman" w:hAnsi="Times New Roman" w:cs="Times New Roman"/>
                <w:sz w:val="28"/>
                <w:szCs w:val="28"/>
                <w:lang w:val="kk-KZ"/>
              </w:rPr>
              <w:t>га</w:t>
            </w:r>
          </w:p>
          <w:p w:rsidR="00B916E4" w:rsidRPr="00E1188B" w:rsidRDefault="00B916E4" w:rsidP="004E0A92">
            <w:pPr>
              <w:tabs>
                <w:tab w:val="left" w:pos="5523"/>
              </w:tabs>
              <w:spacing w:after="120" w:line="240" w:lineRule="auto"/>
              <w:jc w:val="center"/>
              <w:rPr>
                <w:rFonts w:ascii="Times New Roman" w:hAnsi="Times New Roman" w:cs="Times New Roman"/>
                <w:sz w:val="28"/>
                <w:szCs w:val="28"/>
                <w:lang w:val="kk-KZ"/>
              </w:rPr>
            </w:pPr>
          </w:p>
        </w:tc>
        <w:tc>
          <w:tcPr>
            <w:tcW w:w="1418"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96</w:t>
            </w:r>
          </w:p>
        </w:tc>
        <w:tc>
          <w:tcPr>
            <w:tcW w:w="1417"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116</w:t>
            </w:r>
          </w:p>
        </w:tc>
        <w:tc>
          <w:tcPr>
            <w:tcW w:w="1418"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118</w:t>
            </w:r>
          </w:p>
        </w:tc>
        <w:tc>
          <w:tcPr>
            <w:tcW w:w="1417"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240</w:t>
            </w:r>
          </w:p>
        </w:tc>
        <w:tc>
          <w:tcPr>
            <w:tcW w:w="1418"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278</w:t>
            </w:r>
          </w:p>
        </w:tc>
        <w:tc>
          <w:tcPr>
            <w:tcW w:w="1276"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283</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292</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337</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340</w:t>
            </w:r>
          </w:p>
        </w:tc>
      </w:tr>
      <w:tr w:rsidR="00B916E4" w:rsidTr="00B916E4">
        <w:trPr>
          <w:trHeight w:val="689"/>
        </w:trPr>
        <w:tc>
          <w:tcPr>
            <w:tcW w:w="2830"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 га кеткен шығын,  теңге</w:t>
            </w:r>
          </w:p>
        </w:tc>
        <w:tc>
          <w:tcPr>
            <w:tcW w:w="1418"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69750</w:t>
            </w:r>
          </w:p>
        </w:tc>
        <w:tc>
          <w:tcPr>
            <w:tcW w:w="1417"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119750</w:t>
            </w:r>
          </w:p>
        </w:tc>
        <w:tc>
          <w:tcPr>
            <w:tcW w:w="1418"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119750</w:t>
            </w:r>
          </w:p>
        </w:tc>
        <w:tc>
          <w:tcPr>
            <w:tcW w:w="1417"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127250</w:t>
            </w:r>
          </w:p>
        </w:tc>
        <w:tc>
          <w:tcPr>
            <w:tcW w:w="1418"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177250</w:t>
            </w:r>
          </w:p>
        </w:tc>
        <w:tc>
          <w:tcPr>
            <w:tcW w:w="1276"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177250</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143500</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193500</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193500</w:t>
            </w:r>
          </w:p>
        </w:tc>
      </w:tr>
      <w:tr w:rsidR="00B916E4" w:rsidTr="00B916E4">
        <w:trPr>
          <w:trHeight w:val="707"/>
        </w:trPr>
        <w:tc>
          <w:tcPr>
            <w:tcW w:w="2830"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 т өзіндік құны</w:t>
            </w:r>
          </w:p>
          <w:p w:rsidR="00B916E4" w:rsidRDefault="00B916E4" w:rsidP="004E0A92">
            <w:pPr>
              <w:tabs>
                <w:tab w:val="left" w:pos="5523"/>
              </w:tabs>
              <w:spacing w:after="120" w:line="240" w:lineRule="auto"/>
              <w:jc w:val="center"/>
              <w:rPr>
                <w:rFonts w:ascii="Times New Roman" w:hAnsi="Times New Roman" w:cs="Times New Roman"/>
                <w:sz w:val="28"/>
                <w:szCs w:val="28"/>
                <w:lang w:val="kk-KZ"/>
              </w:rPr>
            </w:pPr>
          </w:p>
        </w:tc>
        <w:tc>
          <w:tcPr>
            <w:tcW w:w="1418"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727</w:t>
            </w:r>
          </w:p>
        </w:tc>
        <w:tc>
          <w:tcPr>
            <w:tcW w:w="1417"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1032</w:t>
            </w:r>
          </w:p>
        </w:tc>
        <w:tc>
          <w:tcPr>
            <w:tcW w:w="1418"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1014</w:t>
            </w:r>
          </w:p>
        </w:tc>
        <w:tc>
          <w:tcPr>
            <w:tcW w:w="1417"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530</w:t>
            </w:r>
          </w:p>
        </w:tc>
        <w:tc>
          <w:tcPr>
            <w:tcW w:w="1418"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638</w:t>
            </w:r>
          </w:p>
        </w:tc>
        <w:tc>
          <w:tcPr>
            <w:tcW w:w="1276"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626</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491</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574</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569</w:t>
            </w:r>
          </w:p>
        </w:tc>
      </w:tr>
      <w:tr w:rsidR="00B916E4" w:rsidTr="00B916E4">
        <w:trPr>
          <w:trHeight w:val="683"/>
        </w:trPr>
        <w:tc>
          <w:tcPr>
            <w:tcW w:w="2830" w:type="dxa"/>
            <w:vAlign w:val="center"/>
          </w:tcPr>
          <w:p w:rsidR="00B916E4" w:rsidRPr="00E1188B"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Өнімді сату бағасы, теңге</w:t>
            </w:r>
            <w:r w:rsidRPr="00E1188B">
              <w:rPr>
                <w:rFonts w:ascii="Times New Roman" w:hAnsi="Times New Roman" w:cs="Times New Roman"/>
                <w:sz w:val="28"/>
                <w:szCs w:val="28"/>
                <w:lang w:val="kk-KZ"/>
              </w:rPr>
              <w:t>/</w:t>
            </w:r>
            <w:r>
              <w:rPr>
                <w:rFonts w:ascii="Times New Roman" w:hAnsi="Times New Roman" w:cs="Times New Roman"/>
                <w:sz w:val="28"/>
                <w:szCs w:val="28"/>
                <w:lang w:val="kk-KZ"/>
              </w:rPr>
              <w:t>тонна</w:t>
            </w:r>
          </w:p>
        </w:tc>
        <w:tc>
          <w:tcPr>
            <w:tcW w:w="1418"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1400</w:t>
            </w:r>
          </w:p>
        </w:tc>
        <w:tc>
          <w:tcPr>
            <w:tcW w:w="1417"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1400</w:t>
            </w:r>
          </w:p>
        </w:tc>
        <w:tc>
          <w:tcPr>
            <w:tcW w:w="1418"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1400</w:t>
            </w:r>
          </w:p>
        </w:tc>
        <w:tc>
          <w:tcPr>
            <w:tcW w:w="1417"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1400</w:t>
            </w:r>
          </w:p>
        </w:tc>
        <w:tc>
          <w:tcPr>
            <w:tcW w:w="1418"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1400</w:t>
            </w:r>
          </w:p>
        </w:tc>
        <w:tc>
          <w:tcPr>
            <w:tcW w:w="1276"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1400</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1400</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1400</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1400</w:t>
            </w:r>
          </w:p>
        </w:tc>
      </w:tr>
      <w:tr w:rsidR="00B916E4" w:rsidTr="00B916E4">
        <w:trPr>
          <w:trHeight w:val="707"/>
        </w:trPr>
        <w:tc>
          <w:tcPr>
            <w:tcW w:w="2830"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 га өнім құны, теңге</w:t>
            </w:r>
          </w:p>
          <w:p w:rsidR="00B916E4" w:rsidRDefault="00B916E4" w:rsidP="004E0A92">
            <w:pPr>
              <w:tabs>
                <w:tab w:val="left" w:pos="5523"/>
              </w:tabs>
              <w:spacing w:after="120" w:line="240" w:lineRule="auto"/>
              <w:jc w:val="center"/>
              <w:rPr>
                <w:rFonts w:ascii="Times New Roman" w:hAnsi="Times New Roman" w:cs="Times New Roman"/>
                <w:sz w:val="28"/>
                <w:szCs w:val="28"/>
                <w:lang w:val="kk-KZ"/>
              </w:rPr>
            </w:pPr>
          </w:p>
        </w:tc>
        <w:tc>
          <w:tcPr>
            <w:tcW w:w="1418"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134400</w:t>
            </w:r>
          </w:p>
        </w:tc>
        <w:tc>
          <w:tcPr>
            <w:tcW w:w="1417"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162400</w:t>
            </w:r>
          </w:p>
        </w:tc>
        <w:tc>
          <w:tcPr>
            <w:tcW w:w="1418"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165200</w:t>
            </w:r>
          </w:p>
        </w:tc>
        <w:tc>
          <w:tcPr>
            <w:tcW w:w="1417"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336000</w:t>
            </w:r>
          </w:p>
        </w:tc>
        <w:tc>
          <w:tcPr>
            <w:tcW w:w="1418"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389200</w:t>
            </w:r>
          </w:p>
        </w:tc>
        <w:tc>
          <w:tcPr>
            <w:tcW w:w="1276"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396200</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408800</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471800</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176000</w:t>
            </w:r>
          </w:p>
        </w:tc>
      </w:tr>
      <w:tr w:rsidR="00B916E4" w:rsidTr="00B916E4">
        <w:trPr>
          <w:trHeight w:val="707"/>
        </w:trPr>
        <w:tc>
          <w:tcPr>
            <w:tcW w:w="2830"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 га алынған пайда, теңге</w:t>
            </w:r>
          </w:p>
        </w:tc>
        <w:tc>
          <w:tcPr>
            <w:tcW w:w="1418"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54650</w:t>
            </w:r>
          </w:p>
        </w:tc>
        <w:tc>
          <w:tcPr>
            <w:tcW w:w="1417"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42650</w:t>
            </w:r>
          </w:p>
        </w:tc>
        <w:tc>
          <w:tcPr>
            <w:tcW w:w="1418"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45450</w:t>
            </w:r>
          </w:p>
        </w:tc>
        <w:tc>
          <w:tcPr>
            <w:tcW w:w="1417"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208750</w:t>
            </w:r>
          </w:p>
        </w:tc>
        <w:tc>
          <w:tcPr>
            <w:tcW w:w="1418"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211950</w:t>
            </w:r>
          </w:p>
        </w:tc>
        <w:tc>
          <w:tcPr>
            <w:tcW w:w="1276"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218950</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265300</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278300</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282500</w:t>
            </w:r>
          </w:p>
        </w:tc>
      </w:tr>
      <w:tr w:rsidR="00B916E4" w:rsidTr="00B916E4">
        <w:trPr>
          <w:trHeight w:val="707"/>
        </w:trPr>
        <w:tc>
          <w:tcPr>
            <w:tcW w:w="2830"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 га экономиканың тиімділігі, теңге</w:t>
            </w:r>
          </w:p>
        </w:tc>
        <w:tc>
          <w:tcPr>
            <w:tcW w:w="1418"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1417"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22000</w:t>
            </w:r>
          </w:p>
        </w:tc>
        <w:tc>
          <w:tcPr>
            <w:tcW w:w="1418"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19200</w:t>
            </w:r>
          </w:p>
        </w:tc>
        <w:tc>
          <w:tcPr>
            <w:tcW w:w="1417"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144100</w:t>
            </w:r>
          </w:p>
        </w:tc>
        <w:tc>
          <w:tcPr>
            <w:tcW w:w="1418"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147300</w:t>
            </w:r>
          </w:p>
        </w:tc>
        <w:tc>
          <w:tcPr>
            <w:tcW w:w="1276"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154300</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200650</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213650</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217850</w:t>
            </w:r>
          </w:p>
        </w:tc>
      </w:tr>
      <w:tr w:rsidR="00B916E4" w:rsidTr="00B916E4">
        <w:trPr>
          <w:trHeight w:val="689"/>
        </w:trPr>
        <w:tc>
          <w:tcPr>
            <w:tcW w:w="2830"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rPr>
            </w:pPr>
            <w:r>
              <w:rPr>
                <w:rFonts w:ascii="Times New Roman" w:hAnsi="Times New Roman" w:cs="Times New Roman"/>
                <w:sz w:val="28"/>
                <w:szCs w:val="28"/>
                <w:lang w:val="kk-KZ"/>
              </w:rPr>
              <w:t>Рентабельдік,</w:t>
            </w:r>
            <w:r>
              <w:rPr>
                <w:rFonts w:ascii="Times New Roman" w:hAnsi="Times New Roman" w:cs="Times New Roman"/>
                <w:sz w:val="28"/>
                <w:szCs w:val="28"/>
              </w:rPr>
              <w:t>%</w:t>
            </w:r>
          </w:p>
          <w:p w:rsidR="00B916E4" w:rsidRPr="00E1188B" w:rsidRDefault="00B916E4" w:rsidP="004E0A92">
            <w:pPr>
              <w:tabs>
                <w:tab w:val="left" w:pos="5523"/>
              </w:tabs>
              <w:spacing w:after="120" w:line="240" w:lineRule="auto"/>
              <w:jc w:val="center"/>
              <w:rPr>
                <w:rFonts w:ascii="Times New Roman" w:hAnsi="Times New Roman" w:cs="Times New Roman"/>
                <w:sz w:val="28"/>
                <w:szCs w:val="28"/>
                <w:lang w:val="kk-KZ"/>
              </w:rPr>
            </w:pPr>
          </w:p>
        </w:tc>
        <w:tc>
          <w:tcPr>
            <w:tcW w:w="1418"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55</w:t>
            </w:r>
          </w:p>
        </w:tc>
        <w:tc>
          <w:tcPr>
            <w:tcW w:w="1417"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36</w:t>
            </w:r>
          </w:p>
        </w:tc>
        <w:tc>
          <w:tcPr>
            <w:tcW w:w="1418"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38</w:t>
            </w:r>
          </w:p>
        </w:tc>
        <w:tc>
          <w:tcPr>
            <w:tcW w:w="1417"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164</w:t>
            </w:r>
          </w:p>
        </w:tc>
        <w:tc>
          <w:tcPr>
            <w:tcW w:w="1418"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120</w:t>
            </w:r>
          </w:p>
        </w:tc>
        <w:tc>
          <w:tcPr>
            <w:tcW w:w="1276"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124</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185</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144</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146</w:t>
            </w:r>
          </w:p>
        </w:tc>
      </w:tr>
    </w:tbl>
    <w:p w:rsidR="00B916E4" w:rsidRDefault="00B916E4" w:rsidP="004E0A92">
      <w:pPr>
        <w:tabs>
          <w:tab w:val="left" w:pos="5523"/>
        </w:tabs>
        <w:spacing w:after="120" w:line="240" w:lineRule="auto"/>
        <w:ind w:firstLine="709"/>
        <w:jc w:val="both"/>
        <w:rPr>
          <w:rFonts w:ascii="Times New Roman" w:hAnsi="Times New Roman" w:cs="Times New Roman"/>
          <w:sz w:val="28"/>
          <w:szCs w:val="28"/>
          <w:lang w:val="kk-KZ"/>
        </w:rPr>
      </w:pPr>
    </w:p>
    <w:p w:rsidR="00B916E4" w:rsidRPr="00764429" w:rsidRDefault="00B916E4" w:rsidP="00B916E4">
      <w:pPr>
        <w:tabs>
          <w:tab w:val="left" w:pos="5523"/>
        </w:tabs>
        <w:spacing w:after="0" w:line="240" w:lineRule="auto"/>
        <w:ind w:firstLine="709"/>
        <w:jc w:val="center"/>
        <w:rPr>
          <w:rFonts w:ascii="Times New Roman" w:hAnsi="Times New Roman" w:cs="Times New Roman"/>
          <w:sz w:val="28"/>
          <w:szCs w:val="28"/>
          <w:lang w:val="kk-KZ"/>
        </w:rPr>
      </w:pPr>
    </w:p>
    <w:p w:rsidR="00B916E4" w:rsidRDefault="00B916E4" w:rsidP="00B916E4">
      <w:pPr>
        <w:tabs>
          <w:tab w:val="left" w:pos="5523"/>
        </w:tabs>
        <w:spacing w:after="0" w:line="240" w:lineRule="auto"/>
        <w:rPr>
          <w:rFonts w:ascii="Times New Roman" w:hAnsi="Times New Roman" w:cs="Times New Roman"/>
          <w:sz w:val="28"/>
          <w:szCs w:val="28"/>
          <w:lang w:val="kk-KZ"/>
        </w:rPr>
        <w:sectPr w:rsidR="00B916E4" w:rsidSect="00B916E4">
          <w:pgSz w:w="16838" w:h="11906" w:orient="landscape"/>
          <w:pgMar w:top="1701" w:right="1134" w:bottom="567" w:left="1134" w:header="709" w:footer="709" w:gutter="0"/>
          <w:cols w:space="708"/>
          <w:docGrid w:linePitch="360"/>
        </w:sectPr>
      </w:pPr>
    </w:p>
    <w:p w:rsidR="00B916E4" w:rsidRDefault="00B916E4" w:rsidP="00B916E4">
      <w:pPr>
        <w:tabs>
          <w:tab w:val="left" w:pos="5523"/>
        </w:tabs>
        <w:spacing w:after="0" w:line="240" w:lineRule="auto"/>
        <w:rPr>
          <w:rFonts w:ascii="Times New Roman" w:hAnsi="Times New Roman" w:cs="Times New Roman"/>
          <w:sz w:val="28"/>
          <w:szCs w:val="28"/>
          <w:lang w:val="kk-KZ"/>
        </w:rPr>
      </w:pPr>
      <w:r w:rsidRPr="00764429">
        <w:rPr>
          <w:rFonts w:ascii="Times New Roman" w:hAnsi="Times New Roman" w:cs="Times New Roman"/>
          <w:sz w:val="28"/>
          <w:szCs w:val="28"/>
          <w:lang w:val="kk-KZ"/>
        </w:rPr>
        <w:lastRenderedPageBreak/>
        <w:t xml:space="preserve">Кесте </w:t>
      </w:r>
      <w:r w:rsidR="000D6A2F">
        <w:rPr>
          <w:rFonts w:ascii="Times New Roman" w:hAnsi="Times New Roman" w:cs="Times New Roman"/>
          <w:sz w:val="28"/>
          <w:szCs w:val="28"/>
          <w:lang w:val="kk-KZ"/>
        </w:rPr>
        <w:t>30</w:t>
      </w:r>
      <w:r>
        <w:rPr>
          <w:rFonts w:ascii="Times New Roman" w:hAnsi="Times New Roman" w:cs="Times New Roman"/>
          <w:sz w:val="28"/>
          <w:szCs w:val="28"/>
          <w:lang w:val="kk-KZ"/>
        </w:rPr>
        <w:t xml:space="preserve"> </w:t>
      </w:r>
      <w:r w:rsidRPr="00764429">
        <w:rPr>
          <w:rFonts w:ascii="Times New Roman" w:hAnsi="Times New Roman" w:cs="Times New Roman"/>
          <w:sz w:val="28"/>
          <w:szCs w:val="28"/>
          <w:lang w:val="kk-KZ"/>
        </w:rPr>
        <w:t>– Жоңышқа</w:t>
      </w:r>
      <w:r w:rsidR="006664E1">
        <w:rPr>
          <w:rFonts w:ascii="Times New Roman" w:hAnsi="Times New Roman" w:cs="Times New Roman"/>
          <w:sz w:val="28"/>
          <w:szCs w:val="28"/>
          <w:lang w:val="kk-KZ"/>
        </w:rPr>
        <w:t xml:space="preserve"> </w:t>
      </w:r>
      <w:r w:rsidRPr="00764429">
        <w:rPr>
          <w:rFonts w:ascii="Times New Roman" w:hAnsi="Times New Roman" w:cs="Times New Roman"/>
          <w:sz w:val="28"/>
          <w:szCs w:val="28"/>
          <w:lang w:val="kk-KZ"/>
        </w:rPr>
        <w:t xml:space="preserve"> </w:t>
      </w:r>
      <w:r>
        <w:rPr>
          <w:rFonts w:ascii="Times New Roman" w:hAnsi="Times New Roman" w:cs="Times New Roman"/>
          <w:sz w:val="28"/>
          <w:szCs w:val="28"/>
          <w:lang w:val="kk-KZ"/>
        </w:rPr>
        <w:t>тұқымын өндіруде</w:t>
      </w:r>
      <w:r w:rsidR="006664E1">
        <w:rPr>
          <w:rFonts w:ascii="Times New Roman" w:hAnsi="Times New Roman" w:cs="Times New Roman"/>
          <w:sz w:val="28"/>
          <w:szCs w:val="28"/>
          <w:lang w:val="kk-KZ"/>
        </w:rPr>
        <w:t xml:space="preserve"> «Көкбалауса» сортына тыңайтқыштар қолданудың экономикалық тиімділігі</w:t>
      </w:r>
      <w:r>
        <w:rPr>
          <w:rFonts w:ascii="Times New Roman" w:hAnsi="Times New Roman" w:cs="Times New Roman"/>
          <w:sz w:val="28"/>
          <w:szCs w:val="28"/>
          <w:lang w:val="kk-KZ"/>
        </w:rPr>
        <w:t xml:space="preserve"> </w:t>
      </w:r>
    </w:p>
    <w:tbl>
      <w:tblPr>
        <w:tblStyle w:val="a9"/>
        <w:tblW w:w="14601" w:type="dxa"/>
        <w:tblInd w:w="-5" w:type="dxa"/>
        <w:tblLayout w:type="fixed"/>
        <w:tblLook w:val="04A0" w:firstRow="1" w:lastRow="0" w:firstColumn="1" w:lastColumn="0" w:noHBand="0" w:noVBand="1"/>
      </w:tblPr>
      <w:tblGrid>
        <w:gridCol w:w="2761"/>
        <w:gridCol w:w="1492"/>
        <w:gridCol w:w="1417"/>
        <w:gridCol w:w="1418"/>
        <w:gridCol w:w="1417"/>
        <w:gridCol w:w="1418"/>
        <w:gridCol w:w="1276"/>
        <w:gridCol w:w="1134"/>
        <w:gridCol w:w="1134"/>
        <w:gridCol w:w="1134"/>
      </w:tblGrid>
      <w:tr w:rsidR="00B916E4" w:rsidTr="00B916E4">
        <w:trPr>
          <w:trHeight w:val="824"/>
        </w:trPr>
        <w:tc>
          <w:tcPr>
            <w:tcW w:w="2761" w:type="dxa"/>
            <w:vAlign w:val="center"/>
          </w:tcPr>
          <w:p w:rsidR="00B916E4" w:rsidRDefault="006664E1"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Нұсқа</w:t>
            </w:r>
          </w:p>
        </w:tc>
        <w:tc>
          <w:tcPr>
            <w:tcW w:w="1492" w:type="dxa"/>
            <w:vAlign w:val="bottom"/>
          </w:tcPr>
          <w:p w:rsidR="00B916E4" w:rsidRDefault="00B916E4" w:rsidP="004E0A92">
            <w:pPr>
              <w:tabs>
                <w:tab w:val="left" w:pos="5523"/>
              </w:tabs>
              <w:spacing w:after="120" w:line="240" w:lineRule="auto"/>
              <w:jc w:val="center"/>
              <w:rPr>
                <w:rFonts w:ascii="Times New Roman" w:hAnsi="Times New Roman" w:cs="Times New Roman"/>
                <w:sz w:val="28"/>
                <w:szCs w:val="28"/>
                <w:vertAlign w:val="subscript"/>
                <w:lang w:val="kk-KZ"/>
              </w:rPr>
            </w:pPr>
            <w:r w:rsidRPr="00CD6111">
              <w:rPr>
                <w:rFonts w:ascii="Times New Roman" w:hAnsi="Times New Roman" w:cs="Times New Roman"/>
                <w:sz w:val="28"/>
                <w:szCs w:val="28"/>
                <w:lang w:val="kk-KZ"/>
              </w:rPr>
              <w:t>Р</w:t>
            </w:r>
            <w:r w:rsidRPr="00CD6111">
              <w:rPr>
                <w:rFonts w:ascii="Times New Roman" w:hAnsi="Times New Roman" w:cs="Times New Roman"/>
                <w:sz w:val="28"/>
                <w:szCs w:val="28"/>
                <w:vertAlign w:val="subscript"/>
                <w:lang w:val="kk-KZ"/>
              </w:rPr>
              <w:t>0</w:t>
            </w:r>
          </w:p>
          <w:p w:rsidR="00B916E4" w:rsidRDefault="00B916E4" w:rsidP="004E0A92">
            <w:pPr>
              <w:tabs>
                <w:tab w:val="left" w:pos="5523"/>
              </w:tabs>
              <w:spacing w:after="120" w:line="240" w:lineRule="auto"/>
              <w:jc w:val="center"/>
              <w:rPr>
                <w:rFonts w:ascii="Times New Roman" w:hAnsi="Times New Roman" w:cs="Times New Roman"/>
                <w:sz w:val="28"/>
                <w:szCs w:val="28"/>
                <w:lang w:val="kk-KZ"/>
              </w:rPr>
            </w:pPr>
          </w:p>
        </w:tc>
        <w:tc>
          <w:tcPr>
            <w:tcW w:w="1417" w:type="dxa"/>
            <w:vAlign w:val="center"/>
          </w:tcPr>
          <w:p w:rsidR="00B916E4" w:rsidRPr="00CD6111" w:rsidRDefault="00B916E4" w:rsidP="004E0A92">
            <w:pPr>
              <w:spacing w:after="120" w:line="240" w:lineRule="auto"/>
              <w:jc w:val="center"/>
              <w:rPr>
                <w:rFonts w:ascii="Times New Roman" w:hAnsi="Times New Roman" w:cs="Times New Roman"/>
                <w:sz w:val="28"/>
                <w:szCs w:val="28"/>
                <w:lang w:val="en-US"/>
              </w:rPr>
            </w:pP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0</w:t>
            </w:r>
            <w:r w:rsidRPr="00CD6111">
              <w:rPr>
                <w:rFonts w:ascii="Times New Roman" w:hAnsi="Times New Roman" w:cs="Times New Roman"/>
                <w:sz w:val="28"/>
                <w:szCs w:val="28"/>
                <w:vertAlign w:val="subscript"/>
                <w:lang w:val="en-US"/>
              </w:rPr>
              <w:t xml:space="preserve"> </w:t>
            </w:r>
            <w:r w:rsidRPr="00CD6111">
              <w:rPr>
                <w:rFonts w:ascii="Times New Roman" w:hAnsi="Times New Roman" w:cs="Times New Roman"/>
                <w:sz w:val="28"/>
                <w:szCs w:val="28"/>
                <w:lang w:val="en-US"/>
              </w:rPr>
              <w:t>Сo</w:t>
            </w:r>
          </w:p>
        </w:tc>
        <w:tc>
          <w:tcPr>
            <w:tcW w:w="1418"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0</w:t>
            </w:r>
            <w:r w:rsidRPr="00CD6111">
              <w:rPr>
                <w:rFonts w:ascii="Times New Roman" w:hAnsi="Times New Roman" w:cs="Times New Roman"/>
                <w:sz w:val="28"/>
                <w:szCs w:val="28"/>
                <w:vertAlign w:val="subscript"/>
                <w:lang w:val="en-US"/>
              </w:rPr>
              <w:t xml:space="preserve"> </w:t>
            </w:r>
            <w:r w:rsidRPr="00CD6111">
              <w:rPr>
                <w:rFonts w:ascii="Times New Roman" w:hAnsi="Times New Roman" w:cs="Times New Roman"/>
                <w:sz w:val="28"/>
                <w:szCs w:val="28"/>
                <w:lang w:val="en-US"/>
              </w:rPr>
              <w:t>Мo</w:t>
            </w:r>
          </w:p>
        </w:tc>
        <w:tc>
          <w:tcPr>
            <w:tcW w:w="1417"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150</w:t>
            </w:r>
          </w:p>
        </w:tc>
        <w:tc>
          <w:tcPr>
            <w:tcW w:w="1418"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150</w:t>
            </w:r>
            <w:r w:rsidRPr="00CD6111">
              <w:rPr>
                <w:rFonts w:ascii="Times New Roman" w:hAnsi="Times New Roman" w:cs="Times New Roman"/>
                <w:sz w:val="28"/>
                <w:szCs w:val="28"/>
                <w:vertAlign w:val="subscript"/>
                <w:lang w:val="en-US"/>
              </w:rPr>
              <w:t xml:space="preserve"> </w:t>
            </w:r>
            <w:r w:rsidRPr="00CD6111">
              <w:rPr>
                <w:rFonts w:ascii="Times New Roman" w:hAnsi="Times New Roman" w:cs="Times New Roman"/>
                <w:sz w:val="28"/>
                <w:szCs w:val="28"/>
                <w:lang w:val="en-US"/>
              </w:rPr>
              <w:t>Сo</w:t>
            </w:r>
          </w:p>
        </w:tc>
        <w:tc>
          <w:tcPr>
            <w:tcW w:w="1276"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150</w:t>
            </w:r>
            <w:r w:rsidRPr="00CD6111">
              <w:rPr>
                <w:rFonts w:ascii="Times New Roman" w:hAnsi="Times New Roman" w:cs="Times New Roman"/>
                <w:sz w:val="28"/>
                <w:szCs w:val="28"/>
                <w:vertAlign w:val="subscript"/>
                <w:lang w:val="en-US"/>
              </w:rPr>
              <w:t xml:space="preserve"> </w:t>
            </w:r>
            <w:r w:rsidRPr="00CD6111">
              <w:rPr>
                <w:rFonts w:ascii="Times New Roman" w:hAnsi="Times New Roman" w:cs="Times New Roman"/>
                <w:sz w:val="28"/>
                <w:szCs w:val="28"/>
                <w:lang w:val="en-US"/>
              </w:rPr>
              <w:t>Мo</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200</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200</w:t>
            </w:r>
            <w:r w:rsidRPr="00CD6111">
              <w:rPr>
                <w:rFonts w:ascii="Times New Roman" w:hAnsi="Times New Roman" w:cs="Times New Roman"/>
                <w:sz w:val="28"/>
                <w:szCs w:val="28"/>
                <w:vertAlign w:val="subscript"/>
                <w:lang w:val="en-US"/>
              </w:rPr>
              <w:t xml:space="preserve"> </w:t>
            </w:r>
            <w:r w:rsidRPr="00CD6111">
              <w:rPr>
                <w:rFonts w:ascii="Times New Roman" w:hAnsi="Times New Roman" w:cs="Times New Roman"/>
                <w:sz w:val="28"/>
                <w:szCs w:val="28"/>
                <w:lang w:val="en-US"/>
              </w:rPr>
              <w:t>Сo</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200</w:t>
            </w:r>
            <w:r w:rsidRPr="00CD6111">
              <w:rPr>
                <w:rFonts w:ascii="Times New Roman" w:hAnsi="Times New Roman" w:cs="Times New Roman"/>
                <w:sz w:val="28"/>
                <w:szCs w:val="28"/>
                <w:vertAlign w:val="subscript"/>
                <w:lang w:val="en-US"/>
              </w:rPr>
              <w:t xml:space="preserve"> </w:t>
            </w:r>
            <w:r w:rsidRPr="00CD6111">
              <w:rPr>
                <w:rFonts w:ascii="Times New Roman" w:hAnsi="Times New Roman" w:cs="Times New Roman"/>
                <w:sz w:val="28"/>
                <w:szCs w:val="28"/>
                <w:lang w:val="en-US"/>
              </w:rPr>
              <w:t>Мo</w:t>
            </w:r>
          </w:p>
        </w:tc>
      </w:tr>
      <w:tr w:rsidR="00B916E4" w:rsidTr="00B916E4">
        <w:trPr>
          <w:trHeight w:val="824"/>
        </w:trPr>
        <w:tc>
          <w:tcPr>
            <w:tcW w:w="2761" w:type="dxa"/>
            <w:vAlign w:val="center"/>
          </w:tcPr>
          <w:p w:rsidR="00B916E4" w:rsidRPr="00E1188B"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Тұқым өнімі, кг</w:t>
            </w:r>
            <w:r w:rsidRPr="00E1188B">
              <w:rPr>
                <w:rFonts w:ascii="Times New Roman" w:hAnsi="Times New Roman" w:cs="Times New Roman"/>
                <w:sz w:val="28"/>
                <w:szCs w:val="28"/>
                <w:lang w:val="kk-KZ"/>
              </w:rPr>
              <w:t>/</w:t>
            </w:r>
            <w:r>
              <w:rPr>
                <w:rFonts w:ascii="Times New Roman" w:hAnsi="Times New Roman" w:cs="Times New Roman"/>
                <w:sz w:val="28"/>
                <w:szCs w:val="28"/>
                <w:lang w:val="kk-KZ"/>
              </w:rPr>
              <w:t>га</w:t>
            </w:r>
          </w:p>
        </w:tc>
        <w:tc>
          <w:tcPr>
            <w:tcW w:w="1492" w:type="dxa"/>
            <w:vAlign w:val="bottom"/>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97</w:t>
            </w:r>
          </w:p>
          <w:p w:rsidR="00B916E4" w:rsidRDefault="00B916E4" w:rsidP="004E0A92">
            <w:pPr>
              <w:tabs>
                <w:tab w:val="left" w:pos="5523"/>
              </w:tabs>
              <w:spacing w:after="120" w:line="240" w:lineRule="auto"/>
              <w:jc w:val="center"/>
              <w:rPr>
                <w:rFonts w:ascii="Times New Roman" w:hAnsi="Times New Roman" w:cs="Times New Roman"/>
                <w:sz w:val="28"/>
                <w:szCs w:val="28"/>
                <w:lang w:val="kk-KZ"/>
              </w:rPr>
            </w:pPr>
          </w:p>
        </w:tc>
        <w:tc>
          <w:tcPr>
            <w:tcW w:w="1417"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116</w:t>
            </w:r>
          </w:p>
        </w:tc>
        <w:tc>
          <w:tcPr>
            <w:tcW w:w="1418"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117</w:t>
            </w:r>
          </w:p>
        </w:tc>
        <w:tc>
          <w:tcPr>
            <w:tcW w:w="1417"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209</w:t>
            </w:r>
          </w:p>
        </w:tc>
        <w:tc>
          <w:tcPr>
            <w:tcW w:w="1418"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252</w:t>
            </w:r>
          </w:p>
        </w:tc>
        <w:tc>
          <w:tcPr>
            <w:tcW w:w="1276"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248</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247</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409</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413</w:t>
            </w:r>
          </w:p>
        </w:tc>
      </w:tr>
      <w:tr w:rsidR="00B916E4" w:rsidTr="00B916E4">
        <w:trPr>
          <w:trHeight w:val="804"/>
        </w:trPr>
        <w:tc>
          <w:tcPr>
            <w:tcW w:w="2761"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 га кеткен шығын, теңге</w:t>
            </w:r>
          </w:p>
        </w:tc>
        <w:tc>
          <w:tcPr>
            <w:tcW w:w="1492"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9750</w:t>
            </w:r>
          </w:p>
        </w:tc>
        <w:tc>
          <w:tcPr>
            <w:tcW w:w="1417"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119750</w:t>
            </w:r>
          </w:p>
        </w:tc>
        <w:tc>
          <w:tcPr>
            <w:tcW w:w="1418"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119750</w:t>
            </w:r>
          </w:p>
        </w:tc>
        <w:tc>
          <w:tcPr>
            <w:tcW w:w="1417"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127250</w:t>
            </w:r>
          </w:p>
        </w:tc>
        <w:tc>
          <w:tcPr>
            <w:tcW w:w="1418"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177250</w:t>
            </w:r>
          </w:p>
        </w:tc>
        <w:tc>
          <w:tcPr>
            <w:tcW w:w="1276"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177250</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143500</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193500</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193500</w:t>
            </w:r>
          </w:p>
        </w:tc>
      </w:tr>
      <w:tr w:rsidR="00B916E4" w:rsidTr="00B916E4">
        <w:trPr>
          <w:trHeight w:val="824"/>
        </w:trPr>
        <w:tc>
          <w:tcPr>
            <w:tcW w:w="2761"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 т өзіндік құны</w:t>
            </w:r>
            <w:r w:rsidR="008D175C">
              <w:rPr>
                <w:rFonts w:ascii="Times New Roman" w:hAnsi="Times New Roman" w:cs="Times New Roman"/>
                <w:sz w:val="28"/>
                <w:szCs w:val="28"/>
                <w:lang w:val="kk-KZ"/>
              </w:rPr>
              <w:t>, теңге</w:t>
            </w:r>
          </w:p>
        </w:tc>
        <w:tc>
          <w:tcPr>
            <w:tcW w:w="1492"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719</w:t>
            </w:r>
          </w:p>
          <w:p w:rsidR="00B916E4" w:rsidRDefault="00B916E4" w:rsidP="004E0A92">
            <w:pPr>
              <w:tabs>
                <w:tab w:val="left" w:pos="5523"/>
              </w:tabs>
              <w:spacing w:after="120" w:line="240" w:lineRule="auto"/>
              <w:jc w:val="center"/>
              <w:rPr>
                <w:rFonts w:ascii="Times New Roman" w:hAnsi="Times New Roman" w:cs="Times New Roman"/>
                <w:sz w:val="28"/>
                <w:szCs w:val="28"/>
                <w:lang w:val="kk-KZ"/>
              </w:rPr>
            </w:pPr>
          </w:p>
        </w:tc>
        <w:tc>
          <w:tcPr>
            <w:tcW w:w="1417"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1032</w:t>
            </w:r>
          </w:p>
        </w:tc>
        <w:tc>
          <w:tcPr>
            <w:tcW w:w="1418"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1024</w:t>
            </w:r>
          </w:p>
        </w:tc>
        <w:tc>
          <w:tcPr>
            <w:tcW w:w="1417"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609</w:t>
            </w:r>
          </w:p>
        </w:tc>
        <w:tc>
          <w:tcPr>
            <w:tcW w:w="1418"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703</w:t>
            </w:r>
          </w:p>
        </w:tc>
        <w:tc>
          <w:tcPr>
            <w:tcW w:w="1276"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715</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581</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763</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469</w:t>
            </w:r>
          </w:p>
        </w:tc>
      </w:tr>
      <w:tr w:rsidR="00B916E4" w:rsidTr="00B916E4">
        <w:trPr>
          <w:trHeight w:val="824"/>
        </w:trPr>
        <w:tc>
          <w:tcPr>
            <w:tcW w:w="2761" w:type="dxa"/>
            <w:vAlign w:val="center"/>
          </w:tcPr>
          <w:p w:rsidR="00B916E4" w:rsidRPr="00E1188B"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Өнімді сату бағасы, мың теңге</w:t>
            </w:r>
            <w:r w:rsidRPr="00E1188B">
              <w:rPr>
                <w:rFonts w:ascii="Times New Roman" w:hAnsi="Times New Roman" w:cs="Times New Roman"/>
                <w:sz w:val="28"/>
                <w:szCs w:val="28"/>
                <w:lang w:val="kk-KZ"/>
              </w:rPr>
              <w:t>/</w:t>
            </w:r>
            <w:r>
              <w:rPr>
                <w:rFonts w:ascii="Times New Roman" w:hAnsi="Times New Roman" w:cs="Times New Roman"/>
                <w:sz w:val="28"/>
                <w:szCs w:val="28"/>
                <w:lang w:val="kk-KZ"/>
              </w:rPr>
              <w:t>тонна</w:t>
            </w:r>
          </w:p>
        </w:tc>
        <w:tc>
          <w:tcPr>
            <w:tcW w:w="1492"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1400</w:t>
            </w:r>
          </w:p>
        </w:tc>
        <w:tc>
          <w:tcPr>
            <w:tcW w:w="1417"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1400</w:t>
            </w:r>
          </w:p>
        </w:tc>
        <w:tc>
          <w:tcPr>
            <w:tcW w:w="1418"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1400</w:t>
            </w:r>
          </w:p>
        </w:tc>
        <w:tc>
          <w:tcPr>
            <w:tcW w:w="1417"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1400</w:t>
            </w:r>
          </w:p>
        </w:tc>
        <w:tc>
          <w:tcPr>
            <w:tcW w:w="1418"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1400</w:t>
            </w:r>
          </w:p>
        </w:tc>
        <w:tc>
          <w:tcPr>
            <w:tcW w:w="1276"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1400</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1400</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1400</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1400</w:t>
            </w:r>
          </w:p>
        </w:tc>
      </w:tr>
      <w:tr w:rsidR="00B916E4" w:rsidTr="00B916E4">
        <w:trPr>
          <w:trHeight w:val="824"/>
        </w:trPr>
        <w:tc>
          <w:tcPr>
            <w:tcW w:w="2761"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 га өнім құны, теңге</w:t>
            </w:r>
          </w:p>
          <w:p w:rsidR="00B916E4" w:rsidRDefault="00B916E4" w:rsidP="004E0A92">
            <w:pPr>
              <w:tabs>
                <w:tab w:val="left" w:pos="5523"/>
              </w:tabs>
              <w:spacing w:after="120" w:line="240" w:lineRule="auto"/>
              <w:jc w:val="center"/>
              <w:rPr>
                <w:rFonts w:ascii="Times New Roman" w:hAnsi="Times New Roman" w:cs="Times New Roman"/>
                <w:sz w:val="28"/>
                <w:szCs w:val="28"/>
                <w:lang w:val="kk-KZ"/>
              </w:rPr>
            </w:pPr>
          </w:p>
        </w:tc>
        <w:tc>
          <w:tcPr>
            <w:tcW w:w="1492"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135000</w:t>
            </w:r>
          </w:p>
        </w:tc>
        <w:tc>
          <w:tcPr>
            <w:tcW w:w="1417"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162400</w:t>
            </w:r>
          </w:p>
        </w:tc>
        <w:tc>
          <w:tcPr>
            <w:tcW w:w="1418"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163000</w:t>
            </w:r>
          </w:p>
        </w:tc>
        <w:tc>
          <w:tcPr>
            <w:tcW w:w="1417"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292600</w:t>
            </w:r>
          </w:p>
        </w:tc>
        <w:tc>
          <w:tcPr>
            <w:tcW w:w="1418"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352000</w:t>
            </w:r>
          </w:p>
        </w:tc>
        <w:tc>
          <w:tcPr>
            <w:tcW w:w="1276"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347200</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345800</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572600</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578200</w:t>
            </w:r>
          </w:p>
        </w:tc>
      </w:tr>
      <w:tr w:rsidR="00B916E4" w:rsidTr="00B916E4">
        <w:trPr>
          <w:trHeight w:val="804"/>
        </w:trPr>
        <w:tc>
          <w:tcPr>
            <w:tcW w:w="2761"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 га алынған пайда, теңге</w:t>
            </w:r>
          </w:p>
        </w:tc>
        <w:tc>
          <w:tcPr>
            <w:tcW w:w="1492"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65250</w:t>
            </w:r>
          </w:p>
        </w:tc>
        <w:tc>
          <w:tcPr>
            <w:tcW w:w="1417"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42650</w:t>
            </w:r>
          </w:p>
        </w:tc>
        <w:tc>
          <w:tcPr>
            <w:tcW w:w="1418"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43250</w:t>
            </w:r>
          </w:p>
        </w:tc>
        <w:tc>
          <w:tcPr>
            <w:tcW w:w="1417"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165350</w:t>
            </w:r>
          </w:p>
        </w:tc>
        <w:tc>
          <w:tcPr>
            <w:tcW w:w="1418"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174750</w:t>
            </w:r>
          </w:p>
        </w:tc>
        <w:tc>
          <w:tcPr>
            <w:tcW w:w="1276"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166950</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202300</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379100</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384600</w:t>
            </w:r>
          </w:p>
        </w:tc>
      </w:tr>
      <w:tr w:rsidR="00B916E4" w:rsidTr="00B916E4">
        <w:trPr>
          <w:trHeight w:val="824"/>
        </w:trPr>
        <w:tc>
          <w:tcPr>
            <w:tcW w:w="2761"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 га экономиканың тиімділігі, теңге</w:t>
            </w:r>
          </w:p>
        </w:tc>
        <w:tc>
          <w:tcPr>
            <w:tcW w:w="1492"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1417"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–22600</w:t>
            </w:r>
          </w:p>
        </w:tc>
        <w:tc>
          <w:tcPr>
            <w:tcW w:w="1418"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–22000</w:t>
            </w:r>
          </w:p>
        </w:tc>
        <w:tc>
          <w:tcPr>
            <w:tcW w:w="1417"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100100</w:t>
            </w:r>
          </w:p>
        </w:tc>
        <w:tc>
          <w:tcPr>
            <w:tcW w:w="1418"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109500</w:t>
            </w:r>
          </w:p>
        </w:tc>
        <w:tc>
          <w:tcPr>
            <w:tcW w:w="1276"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101700</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157050</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313850</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319350</w:t>
            </w:r>
          </w:p>
        </w:tc>
      </w:tr>
      <w:tr w:rsidR="00B916E4" w:rsidTr="00B916E4">
        <w:trPr>
          <w:trHeight w:val="824"/>
        </w:trPr>
        <w:tc>
          <w:tcPr>
            <w:tcW w:w="2761"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rPr>
            </w:pPr>
            <w:r>
              <w:rPr>
                <w:rFonts w:ascii="Times New Roman" w:hAnsi="Times New Roman" w:cs="Times New Roman"/>
                <w:sz w:val="28"/>
                <w:szCs w:val="28"/>
                <w:lang w:val="kk-KZ"/>
              </w:rPr>
              <w:t xml:space="preserve">Рентабельдік, </w:t>
            </w:r>
            <w:r>
              <w:rPr>
                <w:rFonts w:ascii="Times New Roman" w:hAnsi="Times New Roman" w:cs="Times New Roman"/>
                <w:sz w:val="28"/>
                <w:szCs w:val="28"/>
              </w:rPr>
              <w:t>%</w:t>
            </w:r>
          </w:p>
          <w:p w:rsidR="00B916E4" w:rsidRPr="00E1188B" w:rsidRDefault="00B916E4" w:rsidP="004E0A92">
            <w:pPr>
              <w:tabs>
                <w:tab w:val="left" w:pos="5523"/>
              </w:tabs>
              <w:spacing w:after="120" w:line="240" w:lineRule="auto"/>
              <w:jc w:val="center"/>
              <w:rPr>
                <w:rFonts w:ascii="Times New Roman" w:hAnsi="Times New Roman" w:cs="Times New Roman"/>
                <w:sz w:val="28"/>
                <w:szCs w:val="28"/>
                <w:lang w:val="kk-KZ"/>
              </w:rPr>
            </w:pPr>
          </w:p>
        </w:tc>
        <w:tc>
          <w:tcPr>
            <w:tcW w:w="1492"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94</w:t>
            </w:r>
          </w:p>
        </w:tc>
        <w:tc>
          <w:tcPr>
            <w:tcW w:w="1417"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36</w:t>
            </w:r>
          </w:p>
        </w:tc>
        <w:tc>
          <w:tcPr>
            <w:tcW w:w="1418"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36</w:t>
            </w:r>
          </w:p>
        </w:tc>
        <w:tc>
          <w:tcPr>
            <w:tcW w:w="1417"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130</w:t>
            </w:r>
          </w:p>
        </w:tc>
        <w:tc>
          <w:tcPr>
            <w:tcW w:w="1418"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99</w:t>
            </w:r>
          </w:p>
        </w:tc>
        <w:tc>
          <w:tcPr>
            <w:tcW w:w="1276"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94</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141</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196</w:t>
            </w:r>
          </w:p>
        </w:tc>
        <w:tc>
          <w:tcPr>
            <w:tcW w:w="1134" w:type="dxa"/>
            <w:vAlign w:val="center"/>
          </w:tcPr>
          <w:p w:rsidR="00B916E4" w:rsidRDefault="00B916E4" w:rsidP="004E0A92">
            <w:pPr>
              <w:tabs>
                <w:tab w:val="left" w:pos="5523"/>
              </w:tabs>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199</w:t>
            </w:r>
          </w:p>
        </w:tc>
      </w:tr>
    </w:tbl>
    <w:p w:rsidR="00B916E4" w:rsidRDefault="0005564D" w:rsidP="0005564D">
      <w:pPr>
        <w:tabs>
          <w:tab w:val="left" w:pos="3807"/>
        </w:tabs>
        <w:spacing w:after="120" w:line="240" w:lineRule="auto"/>
        <w:rPr>
          <w:rFonts w:ascii="Times New Roman" w:hAnsi="Times New Roman" w:cs="Times New Roman"/>
          <w:sz w:val="28"/>
          <w:szCs w:val="28"/>
          <w:lang w:val="kk-KZ"/>
        </w:rPr>
      </w:pPr>
      <w:r>
        <w:rPr>
          <w:rFonts w:ascii="Times New Roman" w:hAnsi="Times New Roman" w:cs="Times New Roman"/>
          <w:sz w:val="28"/>
          <w:szCs w:val="28"/>
          <w:lang w:val="kk-KZ"/>
        </w:rPr>
        <w:tab/>
      </w:r>
    </w:p>
    <w:p w:rsidR="00232C36" w:rsidRDefault="00232C36" w:rsidP="004E0A92">
      <w:pPr>
        <w:tabs>
          <w:tab w:val="left" w:pos="5523"/>
        </w:tabs>
        <w:spacing w:after="0" w:line="240" w:lineRule="auto"/>
        <w:rPr>
          <w:rFonts w:ascii="Times New Roman" w:hAnsi="Times New Roman" w:cs="Times New Roman"/>
          <w:sz w:val="28"/>
          <w:szCs w:val="28"/>
          <w:lang w:val="kk-KZ"/>
        </w:rPr>
      </w:pPr>
    </w:p>
    <w:p w:rsidR="00B916E4" w:rsidRDefault="00B916E4" w:rsidP="004E0A92">
      <w:pPr>
        <w:tabs>
          <w:tab w:val="left" w:pos="5523"/>
        </w:tabs>
        <w:spacing w:after="0" w:line="240" w:lineRule="auto"/>
        <w:rPr>
          <w:rFonts w:ascii="Times New Roman" w:hAnsi="Times New Roman" w:cs="Times New Roman"/>
          <w:sz w:val="28"/>
          <w:szCs w:val="28"/>
          <w:lang w:val="kk-KZ"/>
        </w:rPr>
      </w:pPr>
      <w:r w:rsidRPr="00764429">
        <w:rPr>
          <w:rFonts w:ascii="Times New Roman" w:hAnsi="Times New Roman" w:cs="Times New Roman"/>
          <w:sz w:val="28"/>
          <w:szCs w:val="28"/>
          <w:lang w:val="kk-KZ"/>
        </w:rPr>
        <w:lastRenderedPageBreak/>
        <w:t>Кесте</w:t>
      </w:r>
      <w:r w:rsidR="000D6A2F">
        <w:rPr>
          <w:rFonts w:ascii="Times New Roman" w:hAnsi="Times New Roman" w:cs="Times New Roman"/>
          <w:sz w:val="28"/>
          <w:szCs w:val="28"/>
          <w:lang w:val="kk-KZ"/>
        </w:rPr>
        <w:t xml:space="preserve"> 31</w:t>
      </w:r>
      <w:r w:rsidRPr="00764429">
        <w:rPr>
          <w:rFonts w:ascii="Times New Roman" w:hAnsi="Times New Roman" w:cs="Times New Roman"/>
          <w:sz w:val="28"/>
          <w:szCs w:val="28"/>
          <w:lang w:val="kk-KZ"/>
        </w:rPr>
        <w:t xml:space="preserve"> – Жоңышқа </w:t>
      </w:r>
      <w:r>
        <w:rPr>
          <w:rFonts w:ascii="Times New Roman" w:hAnsi="Times New Roman" w:cs="Times New Roman"/>
          <w:sz w:val="28"/>
          <w:szCs w:val="28"/>
          <w:lang w:val="kk-KZ"/>
        </w:rPr>
        <w:t xml:space="preserve">тұқымын өндіруде </w:t>
      </w:r>
      <w:r w:rsidR="006664E1">
        <w:rPr>
          <w:rFonts w:ascii="Times New Roman" w:hAnsi="Times New Roman" w:cs="Times New Roman"/>
          <w:sz w:val="28"/>
          <w:szCs w:val="28"/>
          <w:lang w:val="kk-KZ"/>
        </w:rPr>
        <w:t xml:space="preserve">«Өсімтал» сортына </w:t>
      </w:r>
      <w:r>
        <w:rPr>
          <w:rFonts w:ascii="Times New Roman" w:hAnsi="Times New Roman" w:cs="Times New Roman"/>
          <w:sz w:val="28"/>
          <w:szCs w:val="28"/>
          <w:lang w:val="kk-KZ"/>
        </w:rPr>
        <w:t>тыңайтқыштар қолданудың</w:t>
      </w:r>
      <w:r w:rsidR="00287FD9">
        <w:rPr>
          <w:rFonts w:ascii="Times New Roman" w:hAnsi="Times New Roman" w:cs="Times New Roman"/>
          <w:sz w:val="28"/>
          <w:szCs w:val="28"/>
          <w:lang w:val="kk-KZ"/>
        </w:rPr>
        <w:t xml:space="preserve"> </w:t>
      </w:r>
      <w:r>
        <w:rPr>
          <w:rFonts w:ascii="Times New Roman" w:hAnsi="Times New Roman" w:cs="Times New Roman"/>
          <w:sz w:val="28"/>
          <w:szCs w:val="28"/>
          <w:lang w:val="kk-KZ"/>
        </w:rPr>
        <w:t>эконо</w:t>
      </w:r>
      <w:r w:rsidR="00287FD9">
        <w:rPr>
          <w:rFonts w:ascii="Times New Roman" w:hAnsi="Times New Roman" w:cs="Times New Roman"/>
          <w:sz w:val="28"/>
          <w:szCs w:val="28"/>
          <w:lang w:val="kk-KZ"/>
        </w:rPr>
        <w:t xml:space="preserve">микалық тиімділігі </w:t>
      </w:r>
    </w:p>
    <w:tbl>
      <w:tblPr>
        <w:tblStyle w:val="a9"/>
        <w:tblW w:w="15310" w:type="dxa"/>
        <w:tblInd w:w="-176" w:type="dxa"/>
        <w:tblLayout w:type="fixed"/>
        <w:tblLook w:val="04A0" w:firstRow="1" w:lastRow="0" w:firstColumn="1" w:lastColumn="0" w:noHBand="0" w:noVBand="1"/>
      </w:tblPr>
      <w:tblGrid>
        <w:gridCol w:w="2865"/>
        <w:gridCol w:w="1559"/>
        <w:gridCol w:w="1417"/>
        <w:gridCol w:w="1418"/>
        <w:gridCol w:w="1417"/>
        <w:gridCol w:w="1418"/>
        <w:gridCol w:w="1336"/>
        <w:gridCol w:w="1134"/>
        <w:gridCol w:w="1134"/>
        <w:gridCol w:w="1612"/>
      </w:tblGrid>
      <w:tr w:rsidR="00B916E4" w:rsidTr="006664E1">
        <w:trPr>
          <w:trHeight w:val="747"/>
        </w:trPr>
        <w:tc>
          <w:tcPr>
            <w:tcW w:w="2865" w:type="dxa"/>
            <w:vAlign w:val="center"/>
          </w:tcPr>
          <w:p w:rsidR="00B916E4" w:rsidRDefault="006664E1"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Нұсқа</w:t>
            </w:r>
          </w:p>
        </w:tc>
        <w:tc>
          <w:tcPr>
            <w:tcW w:w="1559"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p>
          <w:p w:rsidR="00B916E4" w:rsidRDefault="00B916E4" w:rsidP="004E0A92">
            <w:pPr>
              <w:tabs>
                <w:tab w:val="left" w:pos="5523"/>
              </w:tabs>
              <w:spacing w:after="0" w:line="240" w:lineRule="auto"/>
              <w:jc w:val="center"/>
              <w:rPr>
                <w:rFonts w:ascii="Times New Roman" w:hAnsi="Times New Roman" w:cs="Times New Roman"/>
                <w:sz w:val="28"/>
                <w:szCs w:val="28"/>
                <w:vertAlign w:val="subscript"/>
                <w:lang w:val="kk-KZ"/>
              </w:rPr>
            </w:pPr>
            <w:r w:rsidRPr="00CD6111">
              <w:rPr>
                <w:rFonts w:ascii="Times New Roman" w:hAnsi="Times New Roman" w:cs="Times New Roman"/>
                <w:sz w:val="28"/>
                <w:szCs w:val="28"/>
                <w:lang w:val="kk-KZ"/>
              </w:rPr>
              <w:t>Р</w:t>
            </w:r>
            <w:r w:rsidRPr="00CD6111">
              <w:rPr>
                <w:rFonts w:ascii="Times New Roman" w:hAnsi="Times New Roman" w:cs="Times New Roman"/>
                <w:sz w:val="28"/>
                <w:szCs w:val="28"/>
                <w:vertAlign w:val="subscript"/>
                <w:lang w:val="kk-KZ"/>
              </w:rPr>
              <w:t>0</w:t>
            </w:r>
          </w:p>
          <w:p w:rsidR="00B916E4" w:rsidRDefault="00B916E4" w:rsidP="004E0A92">
            <w:pPr>
              <w:tabs>
                <w:tab w:val="left" w:pos="5523"/>
              </w:tabs>
              <w:spacing w:after="0" w:line="240" w:lineRule="auto"/>
              <w:jc w:val="center"/>
              <w:rPr>
                <w:rFonts w:ascii="Times New Roman" w:hAnsi="Times New Roman" w:cs="Times New Roman"/>
                <w:sz w:val="28"/>
                <w:szCs w:val="28"/>
                <w:lang w:val="kk-KZ"/>
              </w:rPr>
            </w:pPr>
          </w:p>
        </w:tc>
        <w:tc>
          <w:tcPr>
            <w:tcW w:w="1417" w:type="dxa"/>
            <w:vAlign w:val="center"/>
          </w:tcPr>
          <w:p w:rsidR="00B916E4" w:rsidRPr="00CD6111" w:rsidRDefault="00B916E4" w:rsidP="004E0A92">
            <w:pPr>
              <w:spacing w:after="0" w:line="240" w:lineRule="auto"/>
              <w:jc w:val="center"/>
              <w:rPr>
                <w:rFonts w:ascii="Times New Roman" w:hAnsi="Times New Roman" w:cs="Times New Roman"/>
                <w:sz w:val="28"/>
                <w:szCs w:val="28"/>
                <w:lang w:val="en-US"/>
              </w:rPr>
            </w:pP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0</w:t>
            </w:r>
            <w:r w:rsidRPr="00CD6111">
              <w:rPr>
                <w:rFonts w:ascii="Times New Roman" w:hAnsi="Times New Roman" w:cs="Times New Roman"/>
                <w:sz w:val="28"/>
                <w:szCs w:val="28"/>
                <w:vertAlign w:val="subscript"/>
                <w:lang w:val="en-US"/>
              </w:rPr>
              <w:t xml:space="preserve"> </w:t>
            </w:r>
            <w:r w:rsidRPr="00CD6111">
              <w:rPr>
                <w:rFonts w:ascii="Times New Roman" w:hAnsi="Times New Roman" w:cs="Times New Roman"/>
                <w:sz w:val="28"/>
                <w:szCs w:val="28"/>
                <w:lang w:val="en-US"/>
              </w:rPr>
              <w:t>Сo</w:t>
            </w:r>
          </w:p>
        </w:tc>
        <w:tc>
          <w:tcPr>
            <w:tcW w:w="1418"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0</w:t>
            </w:r>
            <w:r w:rsidRPr="00CD6111">
              <w:rPr>
                <w:rFonts w:ascii="Times New Roman" w:hAnsi="Times New Roman" w:cs="Times New Roman"/>
                <w:sz w:val="28"/>
                <w:szCs w:val="28"/>
                <w:vertAlign w:val="subscript"/>
                <w:lang w:val="en-US"/>
              </w:rPr>
              <w:t xml:space="preserve"> </w:t>
            </w:r>
            <w:r w:rsidRPr="00CD6111">
              <w:rPr>
                <w:rFonts w:ascii="Times New Roman" w:hAnsi="Times New Roman" w:cs="Times New Roman"/>
                <w:sz w:val="28"/>
                <w:szCs w:val="28"/>
                <w:lang w:val="en-US"/>
              </w:rPr>
              <w:t>Мo</w:t>
            </w:r>
          </w:p>
        </w:tc>
        <w:tc>
          <w:tcPr>
            <w:tcW w:w="1417"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150</w:t>
            </w:r>
          </w:p>
        </w:tc>
        <w:tc>
          <w:tcPr>
            <w:tcW w:w="1418"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150</w:t>
            </w:r>
            <w:r w:rsidRPr="00CD6111">
              <w:rPr>
                <w:rFonts w:ascii="Times New Roman" w:hAnsi="Times New Roman" w:cs="Times New Roman"/>
                <w:sz w:val="28"/>
                <w:szCs w:val="28"/>
                <w:vertAlign w:val="subscript"/>
                <w:lang w:val="en-US"/>
              </w:rPr>
              <w:t xml:space="preserve"> </w:t>
            </w:r>
            <w:r w:rsidRPr="00CD6111">
              <w:rPr>
                <w:rFonts w:ascii="Times New Roman" w:hAnsi="Times New Roman" w:cs="Times New Roman"/>
                <w:sz w:val="28"/>
                <w:szCs w:val="28"/>
                <w:lang w:val="en-US"/>
              </w:rPr>
              <w:t>Сo</w:t>
            </w:r>
          </w:p>
        </w:tc>
        <w:tc>
          <w:tcPr>
            <w:tcW w:w="1336"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150</w:t>
            </w:r>
            <w:r w:rsidRPr="00CD6111">
              <w:rPr>
                <w:rFonts w:ascii="Times New Roman" w:hAnsi="Times New Roman" w:cs="Times New Roman"/>
                <w:sz w:val="28"/>
                <w:szCs w:val="28"/>
                <w:vertAlign w:val="subscript"/>
                <w:lang w:val="en-US"/>
              </w:rPr>
              <w:t xml:space="preserve"> </w:t>
            </w:r>
            <w:r w:rsidRPr="00CD6111">
              <w:rPr>
                <w:rFonts w:ascii="Times New Roman" w:hAnsi="Times New Roman" w:cs="Times New Roman"/>
                <w:sz w:val="28"/>
                <w:szCs w:val="28"/>
                <w:lang w:val="en-US"/>
              </w:rPr>
              <w:t>Мo</w:t>
            </w:r>
          </w:p>
        </w:tc>
        <w:tc>
          <w:tcPr>
            <w:tcW w:w="1134"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200</w:t>
            </w:r>
          </w:p>
        </w:tc>
        <w:tc>
          <w:tcPr>
            <w:tcW w:w="1134"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200</w:t>
            </w:r>
            <w:r w:rsidRPr="00CD6111">
              <w:rPr>
                <w:rFonts w:ascii="Times New Roman" w:hAnsi="Times New Roman" w:cs="Times New Roman"/>
                <w:sz w:val="28"/>
                <w:szCs w:val="28"/>
                <w:vertAlign w:val="subscript"/>
                <w:lang w:val="en-US"/>
              </w:rPr>
              <w:t xml:space="preserve"> </w:t>
            </w:r>
            <w:r w:rsidRPr="00CD6111">
              <w:rPr>
                <w:rFonts w:ascii="Times New Roman" w:hAnsi="Times New Roman" w:cs="Times New Roman"/>
                <w:sz w:val="28"/>
                <w:szCs w:val="28"/>
                <w:lang w:val="en-US"/>
              </w:rPr>
              <w:t>Сo</w:t>
            </w:r>
          </w:p>
        </w:tc>
        <w:tc>
          <w:tcPr>
            <w:tcW w:w="1612"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sidRPr="00CD6111">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200</w:t>
            </w:r>
            <w:r w:rsidRPr="00CD6111">
              <w:rPr>
                <w:rFonts w:ascii="Times New Roman" w:hAnsi="Times New Roman" w:cs="Times New Roman"/>
                <w:sz w:val="28"/>
                <w:szCs w:val="28"/>
                <w:vertAlign w:val="subscript"/>
                <w:lang w:val="en-US"/>
              </w:rPr>
              <w:t xml:space="preserve"> </w:t>
            </w:r>
            <w:r w:rsidRPr="00CD6111">
              <w:rPr>
                <w:rFonts w:ascii="Times New Roman" w:hAnsi="Times New Roman" w:cs="Times New Roman"/>
                <w:sz w:val="28"/>
                <w:szCs w:val="28"/>
                <w:lang w:val="en-US"/>
              </w:rPr>
              <w:t>Мo</w:t>
            </w:r>
          </w:p>
        </w:tc>
      </w:tr>
      <w:tr w:rsidR="00B916E4" w:rsidTr="006664E1">
        <w:trPr>
          <w:trHeight w:val="813"/>
        </w:trPr>
        <w:tc>
          <w:tcPr>
            <w:tcW w:w="2865" w:type="dxa"/>
            <w:vAlign w:val="center"/>
          </w:tcPr>
          <w:p w:rsidR="00B916E4" w:rsidRPr="00E1188B" w:rsidRDefault="00B916E4" w:rsidP="004E0A92">
            <w:pPr>
              <w:tabs>
                <w:tab w:val="left" w:pos="5523"/>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Тұқым өнімі, кг</w:t>
            </w:r>
            <w:r w:rsidRPr="00E1188B">
              <w:rPr>
                <w:rFonts w:ascii="Times New Roman" w:hAnsi="Times New Roman" w:cs="Times New Roman"/>
                <w:sz w:val="28"/>
                <w:szCs w:val="28"/>
                <w:lang w:val="kk-KZ"/>
              </w:rPr>
              <w:t>/</w:t>
            </w:r>
            <w:r>
              <w:rPr>
                <w:rFonts w:ascii="Times New Roman" w:hAnsi="Times New Roman" w:cs="Times New Roman"/>
                <w:sz w:val="28"/>
                <w:szCs w:val="28"/>
                <w:lang w:val="kk-KZ"/>
              </w:rPr>
              <w:t>га</w:t>
            </w:r>
          </w:p>
        </w:tc>
        <w:tc>
          <w:tcPr>
            <w:tcW w:w="1559" w:type="dxa"/>
            <w:vAlign w:val="center"/>
          </w:tcPr>
          <w:p w:rsidR="00B916E4" w:rsidRDefault="00B916E4" w:rsidP="004E0A92">
            <w:pPr>
              <w:tabs>
                <w:tab w:val="left" w:pos="5523"/>
              </w:tabs>
              <w:spacing w:after="0" w:line="240" w:lineRule="auto"/>
              <w:rPr>
                <w:rFonts w:ascii="Times New Roman" w:hAnsi="Times New Roman" w:cs="Times New Roman"/>
                <w:sz w:val="28"/>
                <w:szCs w:val="28"/>
                <w:lang w:val="kk-KZ"/>
              </w:rPr>
            </w:pPr>
          </w:p>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87</w:t>
            </w:r>
          </w:p>
          <w:p w:rsidR="00B916E4" w:rsidRDefault="00B916E4" w:rsidP="004E0A92">
            <w:pPr>
              <w:tabs>
                <w:tab w:val="left" w:pos="5523"/>
              </w:tabs>
              <w:spacing w:after="0" w:line="240" w:lineRule="auto"/>
              <w:jc w:val="center"/>
              <w:rPr>
                <w:rFonts w:ascii="Times New Roman" w:hAnsi="Times New Roman" w:cs="Times New Roman"/>
                <w:sz w:val="28"/>
                <w:szCs w:val="28"/>
                <w:lang w:val="kk-KZ"/>
              </w:rPr>
            </w:pPr>
          </w:p>
        </w:tc>
        <w:tc>
          <w:tcPr>
            <w:tcW w:w="1417"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106</w:t>
            </w:r>
          </w:p>
        </w:tc>
        <w:tc>
          <w:tcPr>
            <w:tcW w:w="1418"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109</w:t>
            </w:r>
          </w:p>
        </w:tc>
        <w:tc>
          <w:tcPr>
            <w:tcW w:w="1417"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225</w:t>
            </w:r>
          </w:p>
        </w:tc>
        <w:tc>
          <w:tcPr>
            <w:tcW w:w="1418"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253</w:t>
            </w:r>
          </w:p>
        </w:tc>
        <w:tc>
          <w:tcPr>
            <w:tcW w:w="1336"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261</w:t>
            </w:r>
          </w:p>
        </w:tc>
        <w:tc>
          <w:tcPr>
            <w:tcW w:w="1134"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268</w:t>
            </w:r>
          </w:p>
        </w:tc>
        <w:tc>
          <w:tcPr>
            <w:tcW w:w="1134"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289</w:t>
            </w:r>
          </w:p>
        </w:tc>
        <w:tc>
          <w:tcPr>
            <w:tcW w:w="1612"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320</w:t>
            </w:r>
          </w:p>
        </w:tc>
      </w:tr>
      <w:tr w:rsidR="00B916E4" w:rsidTr="006664E1">
        <w:tc>
          <w:tcPr>
            <w:tcW w:w="2865"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 га кеткен шығын, теңге</w:t>
            </w:r>
          </w:p>
        </w:tc>
        <w:tc>
          <w:tcPr>
            <w:tcW w:w="1559"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p>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9750</w:t>
            </w:r>
          </w:p>
          <w:p w:rsidR="00B916E4" w:rsidRDefault="00B916E4" w:rsidP="004E0A92">
            <w:pPr>
              <w:tabs>
                <w:tab w:val="left" w:pos="5523"/>
              </w:tabs>
              <w:spacing w:after="0" w:line="240" w:lineRule="auto"/>
              <w:jc w:val="center"/>
              <w:rPr>
                <w:rFonts w:ascii="Times New Roman" w:hAnsi="Times New Roman" w:cs="Times New Roman"/>
                <w:sz w:val="28"/>
                <w:szCs w:val="28"/>
                <w:lang w:val="kk-KZ"/>
              </w:rPr>
            </w:pPr>
          </w:p>
        </w:tc>
        <w:tc>
          <w:tcPr>
            <w:tcW w:w="1417"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119750</w:t>
            </w:r>
          </w:p>
        </w:tc>
        <w:tc>
          <w:tcPr>
            <w:tcW w:w="1418"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119750</w:t>
            </w:r>
          </w:p>
        </w:tc>
        <w:tc>
          <w:tcPr>
            <w:tcW w:w="1417"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127250</w:t>
            </w:r>
          </w:p>
        </w:tc>
        <w:tc>
          <w:tcPr>
            <w:tcW w:w="1418"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177250</w:t>
            </w:r>
          </w:p>
        </w:tc>
        <w:tc>
          <w:tcPr>
            <w:tcW w:w="1336"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177250</w:t>
            </w:r>
          </w:p>
        </w:tc>
        <w:tc>
          <w:tcPr>
            <w:tcW w:w="1134"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143500</w:t>
            </w:r>
          </w:p>
        </w:tc>
        <w:tc>
          <w:tcPr>
            <w:tcW w:w="1134"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193500</w:t>
            </w:r>
          </w:p>
        </w:tc>
        <w:tc>
          <w:tcPr>
            <w:tcW w:w="1612"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193500</w:t>
            </w:r>
          </w:p>
        </w:tc>
      </w:tr>
      <w:tr w:rsidR="00B916E4" w:rsidTr="006664E1">
        <w:trPr>
          <w:trHeight w:val="699"/>
        </w:trPr>
        <w:tc>
          <w:tcPr>
            <w:tcW w:w="2865"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 т өзіндік құны</w:t>
            </w:r>
            <w:r w:rsidR="008D175C">
              <w:rPr>
                <w:rFonts w:ascii="Times New Roman" w:hAnsi="Times New Roman" w:cs="Times New Roman"/>
                <w:sz w:val="28"/>
                <w:szCs w:val="28"/>
                <w:lang w:val="kk-KZ"/>
              </w:rPr>
              <w:t>, теңге</w:t>
            </w:r>
          </w:p>
        </w:tc>
        <w:tc>
          <w:tcPr>
            <w:tcW w:w="1559"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p>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802</w:t>
            </w:r>
          </w:p>
          <w:p w:rsidR="00B916E4" w:rsidRDefault="00B916E4" w:rsidP="004E0A92">
            <w:pPr>
              <w:tabs>
                <w:tab w:val="left" w:pos="5523"/>
              </w:tabs>
              <w:spacing w:after="0" w:line="240" w:lineRule="auto"/>
              <w:jc w:val="center"/>
              <w:rPr>
                <w:rFonts w:ascii="Times New Roman" w:hAnsi="Times New Roman" w:cs="Times New Roman"/>
                <w:sz w:val="28"/>
                <w:szCs w:val="28"/>
                <w:lang w:val="kk-KZ"/>
              </w:rPr>
            </w:pPr>
          </w:p>
        </w:tc>
        <w:tc>
          <w:tcPr>
            <w:tcW w:w="1417"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1130</w:t>
            </w:r>
          </w:p>
        </w:tc>
        <w:tc>
          <w:tcPr>
            <w:tcW w:w="1418"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1099</w:t>
            </w:r>
          </w:p>
        </w:tc>
        <w:tc>
          <w:tcPr>
            <w:tcW w:w="1417"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566</w:t>
            </w:r>
          </w:p>
        </w:tc>
        <w:tc>
          <w:tcPr>
            <w:tcW w:w="1418"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701</w:t>
            </w:r>
          </w:p>
        </w:tc>
        <w:tc>
          <w:tcPr>
            <w:tcW w:w="1336"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661</w:t>
            </w:r>
          </w:p>
        </w:tc>
        <w:tc>
          <w:tcPr>
            <w:tcW w:w="1134"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497</w:t>
            </w:r>
          </w:p>
        </w:tc>
        <w:tc>
          <w:tcPr>
            <w:tcW w:w="1134"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595</w:t>
            </w:r>
          </w:p>
        </w:tc>
        <w:tc>
          <w:tcPr>
            <w:tcW w:w="1612"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578</w:t>
            </w:r>
          </w:p>
        </w:tc>
      </w:tr>
      <w:tr w:rsidR="00B916E4" w:rsidTr="006664E1">
        <w:tc>
          <w:tcPr>
            <w:tcW w:w="2865"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Өнімді сату бағасы, мың теңге</w:t>
            </w:r>
            <w:r w:rsidRPr="00E1188B">
              <w:rPr>
                <w:rFonts w:ascii="Times New Roman" w:hAnsi="Times New Roman" w:cs="Times New Roman"/>
                <w:sz w:val="28"/>
                <w:szCs w:val="28"/>
                <w:lang w:val="kk-KZ"/>
              </w:rPr>
              <w:t>/</w:t>
            </w:r>
          </w:p>
          <w:p w:rsidR="00B916E4" w:rsidRPr="00E1188B"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Тонна</w:t>
            </w:r>
          </w:p>
        </w:tc>
        <w:tc>
          <w:tcPr>
            <w:tcW w:w="1559"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1400</w:t>
            </w:r>
          </w:p>
        </w:tc>
        <w:tc>
          <w:tcPr>
            <w:tcW w:w="1417"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1400</w:t>
            </w:r>
          </w:p>
        </w:tc>
        <w:tc>
          <w:tcPr>
            <w:tcW w:w="1418"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1400</w:t>
            </w:r>
          </w:p>
        </w:tc>
        <w:tc>
          <w:tcPr>
            <w:tcW w:w="1417"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1400</w:t>
            </w:r>
          </w:p>
        </w:tc>
        <w:tc>
          <w:tcPr>
            <w:tcW w:w="1418"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1400</w:t>
            </w:r>
          </w:p>
        </w:tc>
        <w:tc>
          <w:tcPr>
            <w:tcW w:w="1336"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1400</w:t>
            </w:r>
          </w:p>
        </w:tc>
        <w:tc>
          <w:tcPr>
            <w:tcW w:w="1134"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1400</w:t>
            </w:r>
          </w:p>
        </w:tc>
        <w:tc>
          <w:tcPr>
            <w:tcW w:w="1134"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1400</w:t>
            </w:r>
          </w:p>
        </w:tc>
        <w:tc>
          <w:tcPr>
            <w:tcW w:w="1612"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1400</w:t>
            </w:r>
          </w:p>
        </w:tc>
      </w:tr>
      <w:tr w:rsidR="00B916E4" w:rsidTr="006664E1">
        <w:tc>
          <w:tcPr>
            <w:tcW w:w="2865"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 га өнім құны, теңге</w:t>
            </w:r>
          </w:p>
        </w:tc>
        <w:tc>
          <w:tcPr>
            <w:tcW w:w="1559"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p>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121800</w:t>
            </w:r>
          </w:p>
          <w:p w:rsidR="00B916E4" w:rsidRDefault="00B916E4" w:rsidP="004E0A92">
            <w:pPr>
              <w:tabs>
                <w:tab w:val="left" w:pos="5523"/>
              </w:tabs>
              <w:spacing w:after="0" w:line="240" w:lineRule="auto"/>
              <w:jc w:val="center"/>
              <w:rPr>
                <w:rFonts w:ascii="Times New Roman" w:hAnsi="Times New Roman" w:cs="Times New Roman"/>
                <w:sz w:val="28"/>
                <w:szCs w:val="28"/>
                <w:lang w:val="kk-KZ"/>
              </w:rPr>
            </w:pPr>
          </w:p>
        </w:tc>
        <w:tc>
          <w:tcPr>
            <w:tcW w:w="1417"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148400</w:t>
            </w:r>
          </w:p>
        </w:tc>
        <w:tc>
          <w:tcPr>
            <w:tcW w:w="1418"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152600</w:t>
            </w:r>
          </w:p>
        </w:tc>
        <w:tc>
          <w:tcPr>
            <w:tcW w:w="1417"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315000</w:t>
            </w:r>
          </w:p>
        </w:tc>
        <w:tc>
          <w:tcPr>
            <w:tcW w:w="1418"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354200</w:t>
            </w:r>
          </w:p>
        </w:tc>
        <w:tc>
          <w:tcPr>
            <w:tcW w:w="1336"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375200</w:t>
            </w:r>
          </w:p>
        </w:tc>
        <w:tc>
          <w:tcPr>
            <w:tcW w:w="1134"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404600</w:t>
            </w:r>
          </w:p>
        </w:tc>
        <w:tc>
          <w:tcPr>
            <w:tcW w:w="1134"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455000</w:t>
            </w:r>
          </w:p>
        </w:tc>
        <w:tc>
          <w:tcPr>
            <w:tcW w:w="1612"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469000</w:t>
            </w:r>
          </w:p>
        </w:tc>
      </w:tr>
      <w:tr w:rsidR="00B916E4" w:rsidTr="006664E1">
        <w:tc>
          <w:tcPr>
            <w:tcW w:w="2865"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 га алынған пайда, теңге</w:t>
            </w:r>
          </w:p>
        </w:tc>
        <w:tc>
          <w:tcPr>
            <w:tcW w:w="1559"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52050</w:t>
            </w:r>
          </w:p>
        </w:tc>
        <w:tc>
          <w:tcPr>
            <w:tcW w:w="1417"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28650</w:t>
            </w:r>
          </w:p>
        </w:tc>
        <w:tc>
          <w:tcPr>
            <w:tcW w:w="1418"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32850</w:t>
            </w:r>
          </w:p>
        </w:tc>
        <w:tc>
          <w:tcPr>
            <w:tcW w:w="1417"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187750</w:t>
            </w:r>
          </w:p>
        </w:tc>
        <w:tc>
          <w:tcPr>
            <w:tcW w:w="1418"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176950</w:t>
            </w:r>
          </w:p>
        </w:tc>
        <w:tc>
          <w:tcPr>
            <w:tcW w:w="1336"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197950</w:t>
            </w:r>
          </w:p>
        </w:tc>
        <w:tc>
          <w:tcPr>
            <w:tcW w:w="1134"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261100</w:t>
            </w:r>
          </w:p>
        </w:tc>
        <w:tc>
          <w:tcPr>
            <w:tcW w:w="1134"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261500</w:t>
            </w:r>
          </w:p>
        </w:tc>
        <w:tc>
          <w:tcPr>
            <w:tcW w:w="1612"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275000</w:t>
            </w:r>
          </w:p>
        </w:tc>
      </w:tr>
      <w:tr w:rsidR="00B916E4" w:rsidTr="006664E1">
        <w:tc>
          <w:tcPr>
            <w:tcW w:w="2865"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 га экономиканың тиімділігі, теңге</w:t>
            </w:r>
          </w:p>
        </w:tc>
        <w:tc>
          <w:tcPr>
            <w:tcW w:w="1559"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1417"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–23100</w:t>
            </w:r>
          </w:p>
        </w:tc>
        <w:tc>
          <w:tcPr>
            <w:tcW w:w="1418"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–192000</w:t>
            </w:r>
          </w:p>
        </w:tc>
        <w:tc>
          <w:tcPr>
            <w:tcW w:w="1417"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p>
        </w:tc>
        <w:tc>
          <w:tcPr>
            <w:tcW w:w="1418"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135700</w:t>
            </w:r>
          </w:p>
        </w:tc>
        <w:tc>
          <w:tcPr>
            <w:tcW w:w="1336"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124900</w:t>
            </w:r>
          </w:p>
        </w:tc>
        <w:tc>
          <w:tcPr>
            <w:tcW w:w="1134"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145900</w:t>
            </w:r>
          </w:p>
        </w:tc>
        <w:tc>
          <w:tcPr>
            <w:tcW w:w="1134"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209450</w:t>
            </w:r>
          </w:p>
        </w:tc>
        <w:tc>
          <w:tcPr>
            <w:tcW w:w="1612"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222950</w:t>
            </w:r>
          </w:p>
        </w:tc>
      </w:tr>
      <w:tr w:rsidR="00B916E4" w:rsidTr="006664E1">
        <w:tc>
          <w:tcPr>
            <w:tcW w:w="2865" w:type="dxa"/>
            <w:vAlign w:val="center"/>
          </w:tcPr>
          <w:p w:rsidR="00B916E4" w:rsidRPr="00E1188B"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Рентабельдік,</w:t>
            </w:r>
            <w:r>
              <w:rPr>
                <w:rFonts w:ascii="Times New Roman" w:hAnsi="Times New Roman" w:cs="Times New Roman"/>
                <w:sz w:val="28"/>
                <w:szCs w:val="28"/>
              </w:rPr>
              <w:t>%</w:t>
            </w:r>
          </w:p>
        </w:tc>
        <w:tc>
          <w:tcPr>
            <w:tcW w:w="1559"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75</w:t>
            </w:r>
          </w:p>
          <w:p w:rsidR="00B916E4" w:rsidRDefault="00B916E4" w:rsidP="004E0A92">
            <w:pPr>
              <w:tabs>
                <w:tab w:val="left" w:pos="5523"/>
              </w:tabs>
              <w:spacing w:after="0" w:line="240" w:lineRule="auto"/>
              <w:jc w:val="center"/>
              <w:rPr>
                <w:rFonts w:ascii="Times New Roman" w:hAnsi="Times New Roman" w:cs="Times New Roman"/>
                <w:sz w:val="28"/>
                <w:szCs w:val="28"/>
                <w:lang w:val="kk-KZ"/>
              </w:rPr>
            </w:pPr>
          </w:p>
        </w:tc>
        <w:tc>
          <w:tcPr>
            <w:tcW w:w="1417"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41</w:t>
            </w:r>
          </w:p>
        </w:tc>
        <w:tc>
          <w:tcPr>
            <w:tcW w:w="1418"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27</w:t>
            </w:r>
          </w:p>
        </w:tc>
        <w:tc>
          <w:tcPr>
            <w:tcW w:w="1417"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148</w:t>
            </w:r>
          </w:p>
        </w:tc>
        <w:tc>
          <w:tcPr>
            <w:tcW w:w="1418"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1336"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112</w:t>
            </w:r>
          </w:p>
        </w:tc>
        <w:tc>
          <w:tcPr>
            <w:tcW w:w="1134"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182</w:t>
            </w:r>
          </w:p>
        </w:tc>
        <w:tc>
          <w:tcPr>
            <w:tcW w:w="1134"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135</w:t>
            </w:r>
          </w:p>
        </w:tc>
        <w:tc>
          <w:tcPr>
            <w:tcW w:w="1612" w:type="dxa"/>
            <w:vAlign w:val="center"/>
          </w:tcPr>
          <w:p w:rsidR="00B916E4" w:rsidRDefault="00B916E4" w:rsidP="004E0A92">
            <w:pPr>
              <w:tabs>
                <w:tab w:val="left" w:pos="55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142</w:t>
            </w:r>
          </w:p>
        </w:tc>
      </w:tr>
    </w:tbl>
    <w:p w:rsidR="00B916E4" w:rsidRPr="00A903B4" w:rsidRDefault="00B916E4" w:rsidP="004E0A92">
      <w:pPr>
        <w:tabs>
          <w:tab w:val="left" w:pos="5523"/>
        </w:tabs>
        <w:spacing w:after="0" w:line="240" w:lineRule="auto"/>
        <w:jc w:val="both"/>
        <w:rPr>
          <w:sz w:val="28"/>
          <w:szCs w:val="28"/>
          <w:lang w:val="kk-KZ"/>
        </w:rPr>
        <w:sectPr w:rsidR="00B916E4" w:rsidRPr="00A903B4" w:rsidSect="00B916E4">
          <w:pgSz w:w="16838" w:h="11906" w:orient="landscape"/>
          <w:pgMar w:top="1701" w:right="1134" w:bottom="567" w:left="1134" w:header="709" w:footer="709" w:gutter="0"/>
          <w:cols w:space="708"/>
          <w:docGrid w:linePitch="360"/>
        </w:sectPr>
      </w:pPr>
    </w:p>
    <w:p w:rsidR="00B916E4" w:rsidRPr="003C08C1" w:rsidRDefault="00B916E4" w:rsidP="00B916E4">
      <w:pPr>
        <w:tabs>
          <w:tab w:val="left" w:pos="5523"/>
        </w:tabs>
        <w:spacing w:after="0" w:line="240" w:lineRule="auto"/>
        <w:jc w:val="center"/>
        <w:rPr>
          <w:rFonts w:ascii="Times New Roman" w:hAnsi="Times New Roman" w:cs="Times New Roman"/>
          <w:color w:val="000000" w:themeColor="text1"/>
          <w:sz w:val="28"/>
          <w:szCs w:val="28"/>
          <w:lang w:val="kk-KZ"/>
        </w:rPr>
      </w:pPr>
      <w:r w:rsidRPr="003C08C1">
        <w:rPr>
          <w:rFonts w:ascii="Times New Roman" w:hAnsi="Times New Roman" w:cs="Times New Roman"/>
          <w:color w:val="000000" w:themeColor="text1"/>
          <w:sz w:val="28"/>
          <w:szCs w:val="28"/>
          <w:lang w:val="kk-KZ"/>
        </w:rPr>
        <w:lastRenderedPageBreak/>
        <w:t>ҚОРЫТЫНДЫ</w:t>
      </w:r>
    </w:p>
    <w:p w:rsidR="00B916E4" w:rsidRPr="003C08C1" w:rsidRDefault="00B916E4" w:rsidP="00B916E4">
      <w:pPr>
        <w:spacing w:after="0" w:line="240" w:lineRule="auto"/>
        <w:ind w:firstLine="567"/>
        <w:jc w:val="both"/>
        <w:rPr>
          <w:rFonts w:ascii="Times New Roman" w:hAnsi="Times New Roman" w:cs="Times New Roman"/>
          <w:color w:val="000000" w:themeColor="text1"/>
          <w:sz w:val="28"/>
          <w:szCs w:val="28"/>
          <w:lang w:val="kk-KZ"/>
        </w:rPr>
      </w:pPr>
    </w:p>
    <w:p w:rsidR="00B916E4" w:rsidRPr="003C08C1" w:rsidRDefault="00B916E4" w:rsidP="00B916E4">
      <w:pPr>
        <w:tabs>
          <w:tab w:val="left" w:pos="567"/>
        </w:tabs>
        <w:spacing w:after="0" w:line="240" w:lineRule="auto"/>
        <w:ind w:firstLine="567"/>
        <w:jc w:val="both"/>
        <w:rPr>
          <w:rFonts w:ascii="Times New Roman" w:hAnsi="Times New Roman" w:cs="Times New Roman"/>
          <w:color w:val="000000" w:themeColor="text1"/>
          <w:sz w:val="28"/>
          <w:szCs w:val="28"/>
          <w:lang w:val="kk-KZ"/>
        </w:rPr>
      </w:pPr>
      <w:r w:rsidRPr="003C08C1">
        <w:rPr>
          <w:rFonts w:ascii="Times New Roman" w:hAnsi="Times New Roman" w:cs="Times New Roman"/>
          <w:color w:val="000000" w:themeColor="text1"/>
          <w:sz w:val="28"/>
          <w:szCs w:val="28"/>
          <w:lang w:val="kk-KZ"/>
        </w:rPr>
        <w:t>Жоңышқаның жаңа сорттарын пайдалана отырып, фосфорлы тыңайтқыштардың азықтық өнімділігінің қалыптасуына оның әсері алғаш рет қойылып отыр. Сондай – ақ өндірісте пайдалануға рұқсат етілген жаңа селекциялық сорттар Қазақстанның оңтүстік және оңтүстік – шығыс шаруашылықтарына қарқынды түрде енгізіле бастады. Құрғақ шөп өнімділігін арттыруда фосфордың жоғары тиімділігі анықталды. Жоңышқа егістерінде азоттың бастапқы дозасын енгізу шөптің жақсы қалыптасуына ықпал етеді. Калий тыңайтқыштарын енгізу оның топырақтағы құрамының жеткілікті болуына байланысты әсер етпейді.</w:t>
      </w:r>
    </w:p>
    <w:p w:rsidR="00B916E4" w:rsidRPr="003C08C1" w:rsidRDefault="00B916E4" w:rsidP="00B916E4">
      <w:pPr>
        <w:tabs>
          <w:tab w:val="left" w:pos="567"/>
        </w:tabs>
        <w:spacing w:after="0" w:line="240" w:lineRule="auto"/>
        <w:ind w:firstLine="567"/>
        <w:jc w:val="both"/>
        <w:rPr>
          <w:rFonts w:ascii="Times New Roman" w:hAnsi="Times New Roman" w:cs="Times New Roman"/>
          <w:color w:val="000000" w:themeColor="text1"/>
          <w:sz w:val="28"/>
          <w:szCs w:val="28"/>
          <w:lang w:val="kk-KZ"/>
        </w:rPr>
      </w:pPr>
      <w:r w:rsidRPr="003C08C1">
        <w:rPr>
          <w:rFonts w:ascii="Times New Roman" w:hAnsi="Times New Roman" w:cs="Times New Roman"/>
          <w:color w:val="000000" w:themeColor="text1"/>
          <w:sz w:val="28"/>
          <w:szCs w:val="28"/>
          <w:lang w:val="kk-KZ"/>
        </w:rPr>
        <w:t>Микроэлементтерді, яғни кобальт пен молибденді енгізудің жоғары тиімділігі анықталды, олар түйнек бактерияларының симбиотикалық белсенділігін күшейтеді. Жоңышқаның тыңайтқыштар мен микроэлементтерге қатысты сорттық ерекшелігі әлсіз.</w:t>
      </w:r>
    </w:p>
    <w:p w:rsidR="00B916E4" w:rsidRPr="003C08C1" w:rsidRDefault="00B916E4" w:rsidP="00B916E4">
      <w:pPr>
        <w:tabs>
          <w:tab w:val="left" w:pos="567"/>
        </w:tabs>
        <w:spacing w:after="0" w:line="240" w:lineRule="auto"/>
        <w:ind w:firstLine="567"/>
        <w:jc w:val="both"/>
        <w:rPr>
          <w:rFonts w:ascii="Times New Roman" w:hAnsi="Times New Roman" w:cs="Times New Roman"/>
          <w:color w:val="000000" w:themeColor="text1"/>
          <w:sz w:val="28"/>
          <w:szCs w:val="28"/>
          <w:lang w:val="kk-KZ"/>
        </w:rPr>
      </w:pPr>
      <w:r w:rsidRPr="003C08C1">
        <w:rPr>
          <w:rFonts w:ascii="Times New Roman" w:hAnsi="Times New Roman" w:cs="Times New Roman"/>
          <w:color w:val="000000" w:themeColor="text1"/>
          <w:sz w:val="28"/>
          <w:szCs w:val="28"/>
          <w:lang w:val="kk-KZ"/>
        </w:rPr>
        <w:t>Мал азығындағы құрғақ шөп массасының өнімділігін және дақылдың ауыспалы егіс мәнін арттыру үшін макро және микротыңайтқыштарды кеңінен қолдану ұсынылады, өйткені жоңышқа суармалы егіншіліктегі егіс алқаптарының құрылымындағы жетекші компонент болып табылады.</w:t>
      </w:r>
    </w:p>
    <w:p w:rsidR="00B916E4" w:rsidRPr="003C08C1" w:rsidRDefault="00B916E4" w:rsidP="00B916E4">
      <w:pPr>
        <w:tabs>
          <w:tab w:val="left" w:pos="567"/>
        </w:tabs>
        <w:spacing w:after="0" w:line="240" w:lineRule="auto"/>
        <w:ind w:firstLine="567"/>
        <w:jc w:val="both"/>
        <w:rPr>
          <w:rFonts w:ascii="Times New Roman" w:hAnsi="Times New Roman" w:cs="Times New Roman"/>
          <w:color w:val="000000" w:themeColor="text1"/>
          <w:sz w:val="28"/>
          <w:szCs w:val="28"/>
          <w:lang w:val="kk-KZ"/>
        </w:rPr>
      </w:pPr>
      <w:r w:rsidRPr="003C08C1">
        <w:rPr>
          <w:rFonts w:ascii="Times New Roman" w:hAnsi="Times New Roman" w:cs="Times New Roman"/>
          <w:color w:val="000000" w:themeColor="text1"/>
          <w:sz w:val="28"/>
          <w:szCs w:val="28"/>
          <w:lang w:val="kk-KZ"/>
        </w:rPr>
        <w:t>Зерттеулердің нәтижесінде мына төмендегідей қортынды жасауға болады.</w:t>
      </w:r>
    </w:p>
    <w:p w:rsidR="00B916E4" w:rsidRPr="003C08C1" w:rsidRDefault="00B916E4" w:rsidP="00B916E4">
      <w:pPr>
        <w:pStyle w:val="a4"/>
        <w:numPr>
          <w:ilvl w:val="0"/>
          <w:numId w:val="29"/>
        </w:numPr>
        <w:tabs>
          <w:tab w:val="left" w:pos="567"/>
        </w:tabs>
        <w:spacing w:after="0" w:line="240" w:lineRule="auto"/>
        <w:jc w:val="both"/>
        <w:rPr>
          <w:color w:val="000000" w:themeColor="text1"/>
          <w:sz w:val="28"/>
          <w:szCs w:val="28"/>
          <w:lang w:val="kk-KZ"/>
        </w:rPr>
      </w:pPr>
      <w:r w:rsidRPr="003C08C1">
        <w:rPr>
          <w:color w:val="000000" w:themeColor="text1"/>
          <w:sz w:val="28"/>
          <w:szCs w:val="28"/>
          <w:lang w:val="kk-KZ"/>
        </w:rPr>
        <w:t>Жоңышқа сорттарының көкбалауса және пішен өнімділігін арттыруда</w:t>
      </w:r>
    </w:p>
    <w:p w:rsidR="00B916E4" w:rsidRPr="003C08C1" w:rsidRDefault="00B916E4" w:rsidP="00B916E4">
      <w:pPr>
        <w:tabs>
          <w:tab w:val="left" w:pos="567"/>
        </w:tabs>
        <w:spacing w:after="0" w:line="240" w:lineRule="auto"/>
        <w:jc w:val="both"/>
        <w:rPr>
          <w:rFonts w:ascii="Times New Roman" w:hAnsi="Times New Roman" w:cs="Times New Roman"/>
          <w:color w:val="000000" w:themeColor="text1"/>
          <w:sz w:val="28"/>
          <w:szCs w:val="28"/>
          <w:lang w:val="kk-KZ"/>
        </w:rPr>
      </w:pPr>
      <w:r w:rsidRPr="003C08C1">
        <w:rPr>
          <w:rFonts w:ascii="Times New Roman" w:hAnsi="Times New Roman" w:cs="Times New Roman"/>
          <w:color w:val="000000" w:themeColor="text1"/>
          <w:sz w:val="28"/>
          <w:szCs w:val="28"/>
          <w:lang w:val="kk-KZ"/>
        </w:rPr>
        <w:t>фосфор тыңайтқышының әсері оны қолдану мөлшерінің өсуіне тікелей байланысты. Фон ретінде қолданылған фосфордың Р</w:t>
      </w:r>
      <w:r w:rsidRPr="003C08C1">
        <w:rPr>
          <w:rFonts w:ascii="Times New Roman" w:hAnsi="Times New Roman" w:cs="Times New Roman"/>
          <w:color w:val="000000" w:themeColor="text1"/>
          <w:sz w:val="28"/>
          <w:szCs w:val="28"/>
          <w:vertAlign w:val="subscript"/>
          <w:lang w:val="kk-KZ"/>
        </w:rPr>
        <w:t>150</w:t>
      </w:r>
      <w:r w:rsidRPr="003C08C1">
        <w:rPr>
          <w:rFonts w:ascii="Times New Roman" w:hAnsi="Times New Roman" w:cs="Times New Roman"/>
          <w:color w:val="000000" w:themeColor="text1"/>
          <w:sz w:val="28"/>
          <w:szCs w:val="28"/>
          <w:lang w:val="kk-KZ"/>
        </w:rPr>
        <w:t xml:space="preserve"> және Р</w:t>
      </w:r>
      <w:r w:rsidRPr="003C08C1">
        <w:rPr>
          <w:rFonts w:ascii="Times New Roman" w:hAnsi="Times New Roman" w:cs="Times New Roman"/>
          <w:color w:val="000000" w:themeColor="text1"/>
          <w:sz w:val="28"/>
          <w:szCs w:val="28"/>
          <w:vertAlign w:val="subscript"/>
          <w:lang w:val="kk-KZ"/>
        </w:rPr>
        <w:t xml:space="preserve">200 </w:t>
      </w:r>
      <w:r w:rsidRPr="003C08C1">
        <w:rPr>
          <w:rFonts w:ascii="Times New Roman" w:hAnsi="Times New Roman" w:cs="Times New Roman"/>
          <w:color w:val="000000" w:themeColor="text1"/>
          <w:sz w:val="28"/>
          <w:szCs w:val="28"/>
          <w:lang w:val="kk-KZ"/>
        </w:rPr>
        <w:t>мөлшері Р</w:t>
      </w:r>
      <w:r w:rsidRPr="003C08C1">
        <w:rPr>
          <w:rFonts w:ascii="Times New Roman" w:hAnsi="Times New Roman" w:cs="Times New Roman"/>
          <w:color w:val="000000" w:themeColor="text1"/>
          <w:sz w:val="28"/>
          <w:szCs w:val="28"/>
          <w:vertAlign w:val="subscript"/>
          <w:lang w:val="kk-KZ"/>
        </w:rPr>
        <w:t xml:space="preserve">0 </w:t>
      </w:r>
      <w:r w:rsidRPr="003C08C1">
        <w:rPr>
          <w:rFonts w:ascii="Times New Roman" w:hAnsi="Times New Roman" w:cs="Times New Roman"/>
          <w:color w:val="000000" w:themeColor="text1"/>
          <w:sz w:val="28"/>
          <w:szCs w:val="28"/>
          <w:lang w:val="kk-KZ"/>
        </w:rPr>
        <w:t>қарағанда барлық зерттеуге алынған сорттар бойынша орта есеппен көкбалауса өнімі Көкорай сорты бойынша Р</w:t>
      </w:r>
      <w:r w:rsidRPr="003C08C1">
        <w:rPr>
          <w:rFonts w:ascii="Times New Roman" w:hAnsi="Times New Roman" w:cs="Times New Roman"/>
          <w:color w:val="000000" w:themeColor="text1"/>
          <w:sz w:val="28"/>
          <w:szCs w:val="28"/>
          <w:vertAlign w:val="subscript"/>
          <w:lang w:val="kk-KZ"/>
        </w:rPr>
        <w:t xml:space="preserve">150 </w:t>
      </w:r>
      <w:r w:rsidRPr="003C08C1">
        <w:rPr>
          <w:rFonts w:ascii="Times New Roman" w:hAnsi="Times New Roman" w:cs="Times New Roman"/>
          <w:color w:val="000000" w:themeColor="text1"/>
          <w:sz w:val="28"/>
          <w:szCs w:val="28"/>
          <w:lang w:val="kk-KZ"/>
        </w:rPr>
        <w:t>– 34,6 %, Р</w:t>
      </w:r>
      <w:r w:rsidRPr="003C08C1">
        <w:rPr>
          <w:rFonts w:ascii="Times New Roman" w:hAnsi="Times New Roman" w:cs="Times New Roman"/>
          <w:color w:val="000000" w:themeColor="text1"/>
          <w:sz w:val="28"/>
          <w:szCs w:val="28"/>
          <w:vertAlign w:val="subscript"/>
          <w:lang w:val="kk-KZ"/>
        </w:rPr>
        <w:t xml:space="preserve">200 </w:t>
      </w:r>
      <w:r w:rsidRPr="003C08C1">
        <w:rPr>
          <w:rFonts w:ascii="Times New Roman" w:hAnsi="Times New Roman" w:cs="Times New Roman"/>
          <w:color w:val="000000" w:themeColor="text1"/>
          <w:sz w:val="28"/>
          <w:szCs w:val="28"/>
          <w:lang w:val="kk-KZ"/>
        </w:rPr>
        <w:t>– 46 %, Көкбалауса Р</w:t>
      </w:r>
      <w:r w:rsidRPr="003C08C1">
        <w:rPr>
          <w:rFonts w:ascii="Times New Roman" w:hAnsi="Times New Roman" w:cs="Times New Roman"/>
          <w:color w:val="000000" w:themeColor="text1"/>
          <w:sz w:val="28"/>
          <w:szCs w:val="28"/>
          <w:vertAlign w:val="subscript"/>
          <w:lang w:val="kk-KZ"/>
        </w:rPr>
        <w:t xml:space="preserve">150 </w:t>
      </w:r>
      <w:r w:rsidRPr="003C08C1">
        <w:rPr>
          <w:rFonts w:ascii="Times New Roman" w:hAnsi="Times New Roman" w:cs="Times New Roman"/>
          <w:color w:val="000000" w:themeColor="text1"/>
          <w:sz w:val="28"/>
          <w:szCs w:val="28"/>
          <w:lang w:val="kk-KZ"/>
        </w:rPr>
        <w:t>– 26,0 %, Р</w:t>
      </w:r>
      <w:r w:rsidRPr="003C08C1">
        <w:rPr>
          <w:rFonts w:ascii="Times New Roman" w:hAnsi="Times New Roman" w:cs="Times New Roman"/>
          <w:color w:val="000000" w:themeColor="text1"/>
          <w:sz w:val="28"/>
          <w:szCs w:val="28"/>
          <w:vertAlign w:val="subscript"/>
          <w:lang w:val="kk-KZ"/>
        </w:rPr>
        <w:t xml:space="preserve">200 </w:t>
      </w:r>
      <w:r w:rsidRPr="003C08C1">
        <w:rPr>
          <w:rFonts w:ascii="Times New Roman" w:hAnsi="Times New Roman" w:cs="Times New Roman"/>
          <w:color w:val="000000" w:themeColor="text1"/>
          <w:sz w:val="28"/>
          <w:szCs w:val="28"/>
          <w:lang w:val="kk-KZ"/>
        </w:rPr>
        <w:t>– 31,2 %, Өсімтал Р</w:t>
      </w:r>
      <w:r w:rsidRPr="003C08C1">
        <w:rPr>
          <w:rFonts w:ascii="Times New Roman" w:hAnsi="Times New Roman" w:cs="Times New Roman"/>
          <w:color w:val="000000" w:themeColor="text1"/>
          <w:sz w:val="28"/>
          <w:szCs w:val="28"/>
          <w:vertAlign w:val="subscript"/>
          <w:lang w:val="kk-KZ"/>
        </w:rPr>
        <w:t xml:space="preserve">150 </w:t>
      </w:r>
      <w:r w:rsidRPr="003C08C1">
        <w:rPr>
          <w:rFonts w:ascii="Times New Roman" w:hAnsi="Times New Roman" w:cs="Times New Roman"/>
          <w:color w:val="000000" w:themeColor="text1"/>
          <w:sz w:val="28"/>
          <w:szCs w:val="28"/>
          <w:lang w:val="kk-KZ"/>
        </w:rPr>
        <w:t>– 29,0 %, Р</w:t>
      </w:r>
      <w:r w:rsidRPr="003C08C1">
        <w:rPr>
          <w:rFonts w:ascii="Times New Roman" w:hAnsi="Times New Roman" w:cs="Times New Roman"/>
          <w:color w:val="000000" w:themeColor="text1"/>
          <w:sz w:val="28"/>
          <w:szCs w:val="28"/>
          <w:vertAlign w:val="subscript"/>
          <w:lang w:val="kk-KZ"/>
        </w:rPr>
        <w:t xml:space="preserve">200 </w:t>
      </w:r>
      <w:r w:rsidRPr="003C08C1">
        <w:rPr>
          <w:rFonts w:ascii="Times New Roman" w:hAnsi="Times New Roman" w:cs="Times New Roman"/>
          <w:color w:val="000000" w:themeColor="text1"/>
          <w:sz w:val="28"/>
          <w:szCs w:val="28"/>
          <w:lang w:val="kk-KZ"/>
        </w:rPr>
        <w:t>– 39,2 % артт</w:t>
      </w:r>
      <w:r w:rsidR="00A26FAA">
        <w:rPr>
          <w:rFonts w:ascii="Times New Roman" w:hAnsi="Times New Roman" w:cs="Times New Roman"/>
          <w:color w:val="000000" w:themeColor="text1"/>
          <w:sz w:val="28"/>
          <w:szCs w:val="28"/>
          <w:lang w:val="kk-KZ"/>
        </w:rPr>
        <w:t>ырды. Осы мөлшер шамасында құрғақ шөп</w:t>
      </w:r>
      <w:r w:rsidRPr="003C08C1">
        <w:rPr>
          <w:rFonts w:ascii="Times New Roman" w:hAnsi="Times New Roman" w:cs="Times New Roman"/>
          <w:color w:val="000000" w:themeColor="text1"/>
          <w:sz w:val="28"/>
          <w:szCs w:val="28"/>
          <w:lang w:val="kk-KZ"/>
        </w:rPr>
        <w:t xml:space="preserve"> өнімінің де артуы байқалды.</w:t>
      </w:r>
    </w:p>
    <w:p w:rsidR="00B916E4" w:rsidRPr="003C08C1" w:rsidRDefault="00B916E4" w:rsidP="00B916E4">
      <w:pPr>
        <w:tabs>
          <w:tab w:val="left" w:pos="567"/>
        </w:tabs>
        <w:spacing w:after="0" w:line="240" w:lineRule="auto"/>
        <w:jc w:val="both"/>
        <w:rPr>
          <w:rFonts w:ascii="Times New Roman" w:hAnsi="Times New Roman" w:cs="Times New Roman"/>
          <w:color w:val="000000" w:themeColor="text1"/>
          <w:sz w:val="28"/>
          <w:szCs w:val="28"/>
          <w:lang w:val="kk-KZ"/>
        </w:rPr>
      </w:pPr>
      <w:r w:rsidRPr="003C08C1">
        <w:rPr>
          <w:rFonts w:ascii="Times New Roman" w:hAnsi="Times New Roman" w:cs="Times New Roman"/>
          <w:color w:val="000000" w:themeColor="text1"/>
          <w:sz w:val="28"/>
          <w:szCs w:val="28"/>
          <w:lang w:val="kk-KZ"/>
        </w:rPr>
        <w:tab/>
        <w:t>2. Фосфор тыңайтқышының жоңышқа тұқымын өндірудегі әсері ерекше болып, өнімді 2 – 3 есеге арттырды: Көкорай сорты бойынша өнімнің өсуі 2018 – 2019 жылдары Р</w:t>
      </w:r>
      <w:r w:rsidRPr="003C08C1">
        <w:rPr>
          <w:rFonts w:ascii="Times New Roman" w:hAnsi="Times New Roman" w:cs="Times New Roman"/>
          <w:color w:val="000000" w:themeColor="text1"/>
          <w:sz w:val="28"/>
          <w:szCs w:val="28"/>
          <w:vertAlign w:val="subscript"/>
          <w:lang w:val="kk-KZ"/>
        </w:rPr>
        <w:t xml:space="preserve">0  </w:t>
      </w:r>
      <w:r w:rsidRPr="003C08C1">
        <w:rPr>
          <w:rFonts w:ascii="Times New Roman" w:hAnsi="Times New Roman" w:cs="Times New Roman"/>
          <w:color w:val="000000" w:themeColor="text1"/>
          <w:sz w:val="28"/>
          <w:szCs w:val="28"/>
          <w:lang w:val="kk-KZ"/>
        </w:rPr>
        <w:t>салыстырғанда Р</w:t>
      </w:r>
      <w:r w:rsidRPr="003C08C1">
        <w:rPr>
          <w:rFonts w:ascii="Times New Roman" w:hAnsi="Times New Roman" w:cs="Times New Roman"/>
          <w:color w:val="000000" w:themeColor="text1"/>
          <w:sz w:val="28"/>
          <w:szCs w:val="28"/>
          <w:vertAlign w:val="subscript"/>
          <w:lang w:val="kk-KZ"/>
        </w:rPr>
        <w:t xml:space="preserve">150 </w:t>
      </w:r>
      <w:r w:rsidRPr="003C08C1">
        <w:rPr>
          <w:rFonts w:ascii="Times New Roman" w:hAnsi="Times New Roman" w:cs="Times New Roman"/>
          <w:color w:val="000000" w:themeColor="text1"/>
          <w:sz w:val="28"/>
          <w:szCs w:val="28"/>
          <w:lang w:val="kk-KZ"/>
        </w:rPr>
        <w:t>– 248 – 256 % және Р</w:t>
      </w:r>
      <w:r w:rsidRPr="003C08C1">
        <w:rPr>
          <w:rFonts w:ascii="Times New Roman" w:hAnsi="Times New Roman" w:cs="Times New Roman"/>
          <w:color w:val="000000" w:themeColor="text1"/>
          <w:sz w:val="28"/>
          <w:szCs w:val="28"/>
          <w:vertAlign w:val="subscript"/>
          <w:lang w:val="kk-KZ"/>
        </w:rPr>
        <w:t xml:space="preserve">200 </w:t>
      </w:r>
      <w:r w:rsidRPr="003C08C1">
        <w:rPr>
          <w:rFonts w:ascii="Times New Roman" w:hAnsi="Times New Roman" w:cs="Times New Roman"/>
          <w:color w:val="000000" w:themeColor="text1"/>
          <w:sz w:val="28"/>
          <w:szCs w:val="28"/>
          <w:lang w:val="kk-KZ"/>
        </w:rPr>
        <w:t>– де – 297 – 316 %; Көкбалауса – Р</w:t>
      </w:r>
      <w:r w:rsidRPr="003C08C1">
        <w:rPr>
          <w:rFonts w:ascii="Times New Roman" w:hAnsi="Times New Roman" w:cs="Times New Roman"/>
          <w:color w:val="000000" w:themeColor="text1"/>
          <w:sz w:val="28"/>
          <w:szCs w:val="28"/>
          <w:vertAlign w:val="subscript"/>
          <w:lang w:val="kk-KZ"/>
        </w:rPr>
        <w:t xml:space="preserve">150 </w:t>
      </w:r>
      <w:r w:rsidRPr="003C08C1">
        <w:rPr>
          <w:rFonts w:ascii="Times New Roman" w:hAnsi="Times New Roman" w:cs="Times New Roman"/>
          <w:color w:val="000000" w:themeColor="text1"/>
          <w:sz w:val="28"/>
          <w:szCs w:val="28"/>
          <w:lang w:val="kk-KZ"/>
        </w:rPr>
        <w:t>– 198 – 238 %, Р</w:t>
      </w:r>
      <w:r w:rsidRPr="003C08C1">
        <w:rPr>
          <w:rFonts w:ascii="Times New Roman" w:hAnsi="Times New Roman" w:cs="Times New Roman"/>
          <w:color w:val="000000" w:themeColor="text1"/>
          <w:sz w:val="28"/>
          <w:szCs w:val="28"/>
          <w:vertAlign w:val="subscript"/>
          <w:lang w:val="kk-KZ"/>
        </w:rPr>
        <w:t xml:space="preserve">200 </w:t>
      </w:r>
      <w:r w:rsidRPr="003C08C1">
        <w:rPr>
          <w:rFonts w:ascii="Times New Roman" w:hAnsi="Times New Roman" w:cs="Times New Roman"/>
          <w:color w:val="000000" w:themeColor="text1"/>
          <w:sz w:val="28"/>
          <w:szCs w:val="28"/>
          <w:lang w:val="kk-KZ"/>
        </w:rPr>
        <w:t>– 236 – 290 %, ал Өсімтал сорты бойынша – Р</w:t>
      </w:r>
      <w:r w:rsidRPr="003C08C1">
        <w:rPr>
          <w:rFonts w:ascii="Times New Roman" w:hAnsi="Times New Roman" w:cs="Times New Roman"/>
          <w:color w:val="000000" w:themeColor="text1"/>
          <w:sz w:val="28"/>
          <w:szCs w:val="28"/>
          <w:vertAlign w:val="subscript"/>
          <w:lang w:val="kk-KZ"/>
        </w:rPr>
        <w:t xml:space="preserve">150 </w:t>
      </w:r>
      <w:r w:rsidRPr="003C08C1">
        <w:rPr>
          <w:rFonts w:ascii="Times New Roman" w:hAnsi="Times New Roman" w:cs="Times New Roman"/>
          <w:color w:val="000000" w:themeColor="text1"/>
          <w:sz w:val="28"/>
          <w:szCs w:val="28"/>
          <w:lang w:val="kk-KZ"/>
        </w:rPr>
        <w:t>– 260 – 292 %, Р</w:t>
      </w:r>
      <w:r w:rsidRPr="003C08C1">
        <w:rPr>
          <w:rFonts w:ascii="Times New Roman" w:hAnsi="Times New Roman" w:cs="Times New Roman"/>
          <w:color w:val="000000" w:themeColor="text1"/>
          <w:sz w:val="28"/>
          <w:szCs w:val="28"/>
          <w:vertAlign w:val="subscript"/>
          <w:lang w:val="kk-KZ"/>
        </w:rPr>
        <w:t xml:space="preserve">200 </w:t>
      </w:r>
      <w:r w:rsidRPr="003C08C1">
        <w:rPr>
          <w:rFonts w:ascii="Times New Roman" w:hAnsi="Times New Roman" w:cs="Times New Roman"/>
          <w:color w:val="000000" w:themeColor="text1"/>
          <w:sz w:val="28"/>
          <w:szCs w:val="28"/>
          <w:lang w:val="kk-KZ"/>
        </w:rPr>
        <w:t>– 277 – 313 % құрады.</w:t>
      </w:r>
    </w:p>
    <w:p w:rsidR="00B916E4" w:rsidRPr="003C08C1" w:rsidRDefault="00B916E4" w:rsidP="00B916E4">
      <w:pPr>
        <w:tabs>
          <w:tab w:val="left" w:pos="567"/>
        </w:tabs>
        <w:spacing w:after="0" w:line="240" w:lineRule="auto"/>
        <w:jc w:val="both"/>
        <w:rPr>
          <w:rFonts w:ascii="Times New Roman" w:hAnsi="Times New Roman" w:cs="Times New Roman"/>
          <w:color w:val="000000" w:themeColor="text1"/>
          <w:sz w:val="28"/>
          <w:szCs w:val="28"/>
          <w:lang w:val="kk-KZ"/>
        </w:rPr>
      </w:pPr>
      <w:r w:rsidRPr="003C08C1">
        <w:rPr>
          <w:color w:val="000000" w:themeColor="text1"/>
          <w:sz w:val="28"/>
          <w:szCs w:val="28"/>
          <w:lang w:val="kk-KZ"/>
        </w:rPr>
        <w:tab/>
      </w:r>
      <w:r w:rsidRPr="003C08C1">
        <w:rPr>
          <w:rFonts w:ascii="Times New Roman" w:hAnsi="Times New Roman" w:cs="Times New Roman"/>
          <w:color w:val="000000" w:themeColor="text1"/>
          <w:sz w:val="28"/>
          <w:szCs w:val="28"/>
          <w:lang w:val="kk-KZ"/>
        </w:rPr>
        <w:t xml:space="preserve">3. </w:t>
      </w:r>
      <w:r w:rsidRPr="003C08C1">
        <w:rPr>
          <w:rFonts w:ascii="Times New Roman" w:hAnsi="Times New Roman"/>
          <w:color w:val="000000" w:themeColor="text1"/>
          <w:sz w:val="28"/>
          <w:szCs w:val="28"/>
          <w:lang w:val="kk-KZ"/>
        </w:rPr>
        <w:t>Фосфор тыңайтқыштарының 150 және 200 кг/га ә.з. есебімен топырақтағы жылжымалы фосфордың жасанды фондарын жасау барысында енгізілген әрбір 100 кг ә.з. фосфор тыңайтқыштары топырақтағы жылжымалы фосфордың құрамын 5,8-6,0 мг/кг-ға көтергені анықталды. Топырақтағы қоректік элементтердің құрамы вегетацияның аяғына қарай жоңышқа өсімдіктерінің тұтынуына байланысты біршама төмен болды және олар сорттардың биологиялық ерекшеліктеріне байланысты айырмашылықтарға ұшырады.</w:t>
      </w:r>
    </w:p>
    <w:p w:rsidR="00B916E4" w:rsidRPr="003C08C1" w:rsidRDefault="00B916E4" w:rsidP="00B916E4">
      <w:pPr>
        <w:spacing w:after="0" w:line="240" w:lineRule="auto"/>
        <w:ind w:firstLine="540"/>
        <w:jc w:val="both"/>
        <w:rPr>
          <w:rFonts w:ascii="Times New Roman" w:hAnsi="Times New Roman" w:cs="Times New Roman"/>
          <w:color w:val="000000" w:themeColor="text1"/>
          <w:sz w:val="28"/>
          <w:szCs w:val="28"/>
          <w:lang w:val="kk-KZ"/>
        </w:rPr>
      </w:pPr>
      <w:r w:rsidRPr="003C08C1">
        <w:rPr>
          <w:rFonts w:ascii="Times New Roman" w:hAnsi="Times New Roman" w:cs="Times New Roman"/>
          <w:color w:val="000000" w:themeColor="text1"/>
          <w:sz w:val="28"/>
          <w:szCs w:val="28"/>
          <w:lang w:val="kk-KZ"/>
        </w:rPr>
        <w:t xml:space="preserve">4. Азот түзуші бактериялардың жоңышқа сорттарының тамырында бірінші орым кезінде дамуы жоғары, ал екінші және үшінші орымдардағы көрсеткіштері төмен болды. Түйнек бактерияларының дамуы фосфор тыңайтқыштарына тікелей тәуелді. Фосформен қамтамасыз етілген жағдайда </w:t>
      </w:r>
      <w:r w:rsidRPr="003C08C1">
        <w:rPr>
          <w:rFonts w:ascii="Times New Roman" w:hAnsi="Times New Roman" w:cs="Times New Roman"/>
          <w:color w:val="000000" w:themeColor="text1"/>
          <w:sz w:val="28"/>
          <w:szCs w:val="28"/>
          <w:lang w:val="kk-KZ"/>
        </w:rPr>
        <w:lastRenderedPageBreak/>
        <w:t>(Р</w:t>
      </w:r>
      <w:r w:rsidRPr="003C08C1">
        <w:rPr>
          <w:rFonts w:ascii="Times New Roman" w:hAnsi="Times New Roman" w:cs="Times New Roman"/>
          <w:color w:val="000000" w:themeColor="text1"/>
          <w:sz w:val="28"/>
          <w:szCs w:val="28"/>
          <w:vertAlign w:val="subscript"/>
          <w:lang w:val="kk-KZ"/>
        </w:rPr>
        <w:t xml:space="preserve">150, </w:t>
      </w:r>
      <w:r w:rsidRPr="003C08C1">
        <w:rPr>
          <w:rFonts w:ascii="Times New Roman" w:hAnsi="Times New Roman" w:cs="Times New Roman"/>
          <w:color w:val="000000" w:themeColor="text1"/>
          <w:sz w:val="28"/>
          <w:szCs w:val="28"/>
          <w:lang w:val="kk-KZ"/>
        </w:rPr>
        <w:t>Р</w:t>
      </w:r>
      <w:r w:rsidRPr="003C08C1">
        <w:rPr>
          <w:rFonts w:ascii="Times New Roman" w:hAnsi="Times New Roman" w:cs="Times New Roman"/>
          <w:color w:val="000000" w:themeColor="text1"/>
          <w:sz w:val="28"/>
          <w:szCs w:val="28"/>
          <w:vertAlign w:val="subscript"/>
          <w:lang w:val="kk-KZ"/>
        </w:rPr>
        <w:t>200</w:t>
      </w:r>
      <w:r w:rsidRPr="003C08C1">
        <w:rPr>
          <w:rFonts w:ascii="Times New Roman" w:hAnsi="Times New Roman" w:cs="Times New Roman"/>
          <w:color w:val="000000" w:themeColor="text1"/>
          <w:sz w:val="28"/>
          <w:szCs w:val="28"/>
          <w:lang w:val="kk-KZ"/>
        </w:rPr>
        <w:t>) жоңышқа тамырында түйнекшелердің қалыптасуы, әсіресе, микроэлементтердің (Со</w:t>
      </w:r>
      <w:r w:rsidRPr="003C08C1">
        <w:rPr>
          <w:rFonts w:ascii="Times New Roman" w:hAnsi="Times New Roman" w:cs="Times New Roman"/>
          <w:color w:val="000000" w:themeColor="text1"/>
          <w:sz w:val="28"/>
          <w:szCs w:val="28"/>
          <w:vertAlign w:val="subscript"/>
          <w:lang w:val="kk-KZ"/>
        </w:rPr>
        <w:t xml:space="preserve">, </w:t>
      </w:r>
      <w:r w:rsidRPr="003C08C1">
        <w:rPr>
          <w:rFonts w:ascii="Times New Roman" w:hAnsi="Times New Roman" w:cs="Times New Roman"/>
          <w:color w:val="000000" w:themeColor="text1"/>
          <w:sz w:val="28"/>
          <w:szCs w:val="28"/>
          <w:lang w:val="kk-KZ"/>
        </w:rPr>
        <w:t xml:space="preserve">Мо)  әсері өте жоғары екені толықтай дәлелденді. Түйнек бактерияларының даму көрсеткіштері және оның маңызы фосфор тыңайтқышын қолданумен тікелей байланысты. </w:t>
      </w:r>
    </w:p>
    <w:p w:rsidR="00B916E4" w:rsidRPr="003C08C1" w:rsidRDefault="00B916E4" w:rsidP="00B916E4">
      <w:pPr>
        <w:spacing w:after="0" w:line="240" w:lineRule="auto"/>
        <w:jc w:val="both"/>
        <w:rPr>
          <w:rFonts w:ascii="Times New Roman" w:hAnsi="Times New Roman" w:cs="Times New Roman"/>
          <w:color w:val="000000" w:themeColor="text1"/>
          <w:sz w:val="28"/>
          <w:szCs w:val="28"/>
          <w:lang w:val="kk-KZ"/>
        </w:rPr>
      </w:pPr>
      <w:r w:rsidRPr="003C08C1">
        <w:rPr>
          <w:rFonts w:ascii="Times New Roman" w:hAnsi="Times New Roman" w:cs="Times New Roman"/>
          <w:color w:val="000000" w:themeColor="text1"/>
          <w:sz w:val="28"/>
          <w:szCs w:val="28"/>
          <w:lang w:val="kk-KZ"/>
        </w:rPr>
        <w:t xml:space="preserve">        5. Жоңышқаның тамыр салмағының өсуіне де фосфордың және микроэлементтердің әсері толықтай айқындалды. Тамыр салмағының фосфор Р</w:t>
      </w:r>
      <w:r w:rsidRPr="003C08C1">
        <w:rPr>
          <w:rFonts w:ascii="Times New Roman" w:hAnsi="Times New Roman" w:cs="Times New Roman"/>
          <w:color w:val="000000" w:themeColor="text1"/>
          <w:sz w:val="28"/>
          <w:szCs w:val="28"/>
          <w:vertAlign w:val="subscript"/>
          <w:lang w:val="kk-KZ"/>
        </w:rPr>
        <w:t xml:space="preserve">150 </w:t>
      </w:r>
      <w:r w:rsidRPr="003C08C1">
        <w:rPr>
          <w:rFonts w:ascii="Times New Roman" w:hAnsi="Times New Roman" w:cs="Times New Roman"/>
          <w:color w:val="000000" w:themeColor="text1"/>
          <w:sz w:val="28"/>
          <w:szCs w:val="28"/>
          <w:lang w:val="kk-KZ"/>
        </w:rPr>
        <w:t>және Р</w:t>
      </w:r>
      <w:r w:rsidRPr="003C08C1">
        <w:rPr>
          <w:rFonts w:ascii="Times New Roman" w:hAnsi="Times New Roman" w:cs="Times New Roman"/>
          <w:color w:val="000000" w:themeColor="text1"/>
          <w:sz w:val="28"/>
          <w:szCs w:val="28"/>
          <w:vertAlign w:val="subscript"/>
          <w:lang w:val="kk-KZ"/>
        </w:rPr>
        <w:t>200</w:t>
      </w:r>
      <w:r w:rsidRPr="003C08C1">
        <w:rPr>
          <w:rFonts w:ascii="Times New Roman" w:hAnsi="Times New Roman" w:cs="Times New Roman"/>
          <w:color w:val="000000" w:themeColor="text1"/>
          <w:sz w:val="28"/>
          <w:szCs w:val="28"/>
          <w:lang w:val="kk-KZ"/>
        </w:rPr>
        <w:t xml:space="preserve"> арасында өсуі байқалып, әр гектарда 12 – 14 т/га  тамыр қалыптасты.</w:t>
      </w:r>
    </w:p>
    <w:p w:rsidR="00B916E4" w:rsidRPr="003C08C1" w:rsidRDefault="00B916E4" w:rsidP="00B916E4">
      <w:pPr>
        <w:spacing w:after="0" w:line="240" w:lineRule="auto"/>
        <w:jc w:val="both"/>
        <w:rPr>
          <w:rFonts w:ascii="Times New Roman" w:hAnsi="Times New Roman" w:cs="Times New Roman"/>
          <w:color w:val="000000" w:themeColor="text1"/>
          <w:sz w:val="28"/>
          <w:szCs w:val="28"/>
          <w:lang w:val="kk-KZ"/>
        </w:rPr>
      </w:pPr>
      <w:r w:rsidRPr="003C08C1">
        <w:rPr>
          <w:rFonts w:ascii="Times New Roman" w:hAnsi="Times New Roman" w:cs="Times New Roman"/>
          <w:color w:val="000000" w:themeColor="text1"/>
          <w:sz w:val="28"/>
          <w:szCs w:val="28"/>
          <w:lang w:val="kk-KZ"/>
        </w:rPr>
        <w:t xml:space="preserve">        6. Шөп өсірудегі экономикалық тиімділік көрсеткіштері зерттелген нұсқаларға байланысты сорттар бойынша әр гектарға: Көкорай 14000 – 315200 теңгені, Көкбалауса – 16600 – 160750 теңгені, Өсімтал – 6750 – 120250 теңгені құрады. Микротыңайтқыштардың (Со</w:t>
      </w:r>
      <w:r w:rsidRPr="003C08C1">
        <w:rPr>
          <w:rFonts w:ascii="Times New Roman" w:hAnsi="Times New Roman" w:cs="Times New Roman"/>
          <w:color w:val="000000" w:themeColor="text1"/>
          <w:sz w:val="28"/>
          <w:szCs w:val="28"/>
          <w:vertAlign w:val="subscript"/>
          <w:lang w:val="kk-KZ"/>
        </w:rPr>
        <w:t xml:space="preserve">, </w:t>
      </w:r>
      <w:r w:rsidRPr="003C08C1">
        <w:rPr>
          <w:rFonts w:ascii="Times New Roman" w:hAnsi="Times New Roman" w:cs="Times New Roman"/>
          <w:color w:val="000000" w:themeColor="text1"/>
          <w:sz w:val="28"/>
          <w:szCs w:val="28"/>
          <w:lang w:val="kk-KZ"/>
        </w:rPr>
        <w:t>Мо)  қымбаттылығына байланысты бұл нұсқаларда тиімділік мөлшері кем болды.</w:t>
      </w:r>
    </w:p>
    <w:p w:rsidR="00B916E4" w:rsidRPr="003C08C1" w:rsidRDefault="00B916E4" w:rsidP="00B916E4">
      <w:pPr>
        <w:spacing w:after="0" w:line="240" w:lineRule="auto"/>
        <w:ind w:firstLine="567"/>
        <w:jc w:val="both"/>
        <w:rPr>
          <w:rFonts w:ascii="Times New Roman" w:hAnsi="Times New Roman" w:cs="Times New Roman"/>
          <w:color w:val="000000" w:themeColor="text1"/>
          <w:sz w:val="28"/>
          <w:szCs w:val="28"/>
          <w:lang w:val="kk-KZ"/>
        </w:rPr>
      </w:pPr>
      <w:r w:rsidRPr="003C08C1">
        <w:rPr>
          <w:rFonts w:ascii="Times New Roman" w:hAnsi="Times New Roman" w:cs="Times New Roman"/>
          <w:color w:val="000000" w:themeColor="text1"/>
          <w:sz w:val="28"/>
          <w:szCs w:val="28"/>
          <w:lang w:val="kk-KZ"/>
        </w:rPr>
        <w:t>Ал тұқым өсіруде фосфордың және микротыңайтқыштардың (Со,</w:t>
      </w:r>
      <w:r w:rsidRPr="003C08C1">
        <w:rPr>
          <w:rFonts w:ascii="Times New Roman" w:hAnsi="Times New Roman" w:cs="Times New Roman"/>
          <w:color w:val="000000" w:themeColor="text1"/>
          <w:sz w:val="28"/>
          <w:szCs w:val="28"/>
          <w:vertAlign w:val="subscript"/>
          <w:lang w:val="kk-KZ"/>
        </w:rPr>
        <w:t xml:space="preserve">, </w:t>
      </w:r>
      <w:r w:rsidRPr="003C08C1">
        <w:rPr>
          <w:rFonts w:ascii="Times New Roman" w:hAnsi="Times New Roman" w:cs="Times New Roman"/>
          <w:color w:val="000000" w:themeColor="text1"/>
          <w:sz w:val="28"/>
          <w:szCs w:val="28"/>
          <w:lang w:val="kk-KZ"/>
        </w:rPr>
        <w:t>Мо)  әсері айтарлықтай болып, олардың тиімділігі арта түсті. Көкорай сорты бойынша Р</w:t>
      </w:r>
      <w:r w:rsidRPr="003C08C1">
        <w:rPr>
          <w:rFonts w:ascii="Times New Roman" w:hAnsi="Times New Roman" w:cs="Times New Roman"/>
          <w:color w:val="000000" w:themeColor="text1"/>
          <w:sz w:val="28"/>
          <w:szCs w:val="28"/>
          <w:vertAlign w:val="subscript"/>
          <w:lang w:val="kk-KZ"/>
        </w:rPr>
        <w:t>200</w:t>
      </w:r>
      <w:r w:rsidRPr="003C08C1">
        <w:rPr>
          <w:rFonts w:ascii="Times New Roman" w:hAnsi="Times New Roman" w:cs="Times New Roman"/>
          <w:color w:val="000000" w:themeColor="text1"/>
          <w:sz w:val="28"/>
          <w:szCs w:val="28"/>
          <w:lang w:val="kk-KZ"/>
        </w:rPr>
        <w:t xml:space="preserve"> – 200650 – 217850 теңге, Көкбалауса – 157050 – 319350 теңге, Өсімтал – 145900 – 222295 теңгені құрады. </w:t>
      </w:r>
    </w:p>
    <w:p w:rsidR="00B916E4" w:rsidRPr="007B5F5D" w:rsidRDefault="00B916E4" w:rsidP="00B916E4">
      <w:pPr>
        <w:spacing w:after="0" w:line="240" w:lineRule="auto"/>
        <w:ind w:firstLine="567"/>
        <w:rPr>
          <w:rFonts w:ascii="Times New Roman" w:hAnsi="Times New Roman" w:cs="Times New Roman"/>
          <w:color w:val="FF0000"/>
          <w:sz w:val="28"/>
          <w:szCs w:val="28"/>
          <w:lang w:val="kk-KZ"/>
        </w:rPr>
      </w:pPr>
    </w:p>
    <w:p w:rsidR="00B916E4" w:rsidRPr="007B5F5D" w:rsidRDefault="00B916E4" w:rsidP="00B916E4">
      <w:pPr>
        <w:spacing w:after="0" w:line="240" w:lineRule="auto"/>
        <w:jc w:val="center"/>
        <w:rPr>
          <w:rFonts w:ascii="Times New Roman" w:hAnsi="Times New Roman" w:cs="Times New Roman"/>
          <w:color w:val="FF0000"/>
          <w:sz w:val="28"/>
          <w:szCs w:val="28"/>
          <w:lang w:val="kk-KZ"/>
        </w:rPr>
      </w:pPr>
    </w:p>
    <w:p w:rsidR="00B916E4" w:rsidRPr="007B5F5D" w:rsidRDefault="00B916E4" w:rsidP="00B916E4">
      <w:pPr>
        <w:spacing w:after="0" w:line="240" w:lineRule="auto"/>
        <w:jc w:val="center"/>
        <w:rPr>
          <w:rFonts w:ascii="Times New Roman" w:hAnsi="Times New Roman" w:cs="Times New Roman"/>
          <w:color w:val="FF0000"/>
          <w:sz w:val="28"/>
          <w:szCs w:val="28"/>
          <w:lang w:val="kk-KZ"/>
        </w:rPr>
      </w:pPr>
    </w:p>
    <w:p w:rsidR="00B916E4" w:rsidRPr="007B5F5D" w:rsidRDefault="00B916E4" w:rsidP="00B916E4">
      <w:pPr>
        <w:spacing w:after="0" w:line="240" w:lineRule="auto"/>
        <w:jc w:val="center"/>
        <w:rPr>
          <w:rFonts w:ascii="Times New Roman" w:hAnsi="Times New Roman" w:cs="Times New Roman"/>
          <w:color w:val="FF0000"/>
          <w:sz w:val="28"/>
          <w:szCs w:val="28"/>
          <w:lang w:val="kk-KZ"/>
        </w:rPr>
      </w:pPr>
    </w:p>
    <w:p w:rsidR="00B916E4" w:rsidRPr="007B5F5D" w:rsidRDefault="00B916E4" w:rsidP="00B916E4">
      <w:pPr>
        <w:spacing w:after="0" w:line="240" w:lineRule="auto"/>
        <w:jc w:val="center"/>
        <w:rPr>
          <w:rFonts w:ascii="Times New Roman" w:hAnsi="Times New Roman" w:cs="Times New Roman"/>
          <w:color w:val="FF0000"/>
          <w:sz w:val="28"/>
          <w:szCs w:val="28"/>
          <w:lang w:val="kk-KZ"/>
        </w:rPr>
      </w:pPr>
    </w:p>
    <w:p w:rsidR="00B916E4" w:rsidRPr="007B5F5D" w:rsidRDefault="00B916E4" w:rsidP="00B916E4">
      <w:pPr>
        <w:spacing w:after="0" w:line="240" w:lineRule="auto"/>
        <w:jc w:val="center"/>
        <w:rPr>
          <w:rFonts w:ascii="Times New Roman" w:hAnsi="Times New Roman" w:cs="Times New Roman"/>
          <w:color w:val="FF0000"/>
          <w:sz w:val="28"/>
          <w:szCs w:val="28"/>
          <w:lang w:val="kk-KZ"/>
        </w:rPr>
      </w:pPr>
    </w:p>
    <w:p w:rsidR="00B916E4" w:rsidRPr="007B5F5D" w:rsidRDefault="00B916E4" w:rsidP="00B916E4">
      <w:pPr>
        <w:spacing w:after="0" w:line="240" w:lineRule="auto"/>
        <w:jc w:val="center"/>
        <w:rPr>
          <w:rFonts w:ascii="Times New Roman" w:hAnsi="Times New Roman" w:cs="Times New Roman"/>
          <w:color w:val="FF0000"/>
          <w:sz w:val="28"/>
          <w:szCs w:val="28"/>
          <w:lang w:val="kk-KZ"/>
        </w:rPr>
      </w:pPr>
    </w:p>
    <w:p w:rsidR="00B916E4" w:rsidRPr="007B5F5D" w:rsidRDefault="00B916E4" w:rsidP="00B916E4">
      <w:pPr>
        <w:spacing w:after="0" w:line="240" w:lineRule="auto"/>
        <w:jc w:val="center"/>
        <w:rPr>
          <w:rFonts w:ascii="Times New Roman" w:hAnsi="Times New Roman" w:cs="Times New Roman"/>
          <w:color w:val="FF0000"/>
          <w:sz w:val="28"/>
          <w:szCs w:val="28"/>
          <w:lang w:val="kk-KZ"/>
        </w:rPr>
      </w:pPr>
    </w:p>
    <w:p w:rsidR="00B916E4" w:rsidRPr="007B5F5D" w:rsidRDefault="00B916E4" w:rsidP="00B916E4">
      <w:pPr>
        <w:spacing w:after="0" w:line="240" w:lineRule="auto"/>
        <w:jc w:val="center"/>
        <w:rPr>
          <w:rFonts w:ascii="Times New Roman" w:hAnsi="Times New Roman" w:cs="Times New Roman"/>
          <w:color w:val="FF0000"/>
          <w:sz w:val="28"/>
          <w:szCs w:val="28"/>
          <w:lang w:val="kk-KZ"/>
        </w:rPr>
      </w:pPr>
    </w:p>
    <w:p w:rsidR="00A47FC7" w:rsidRDefault="00A47FC7" w:rsidP="00B916E4">
      <w:pPr>
        <w:spacing w:after="0" w:line="240" w:lineRule="auto"/>
        <w:jc w:val="center"/>
        <w:rPr>
          <w:rFonts w:ascii="Times New Roman" w:hAnsi="Times New Roman" w:cs="Times New Roman"/>
          <w:color w:val="FF0000"/>
          <w:sz w:val="28"/>
          <w:szCs w:val="28"/>
          <w:lang w:val="kk-KZ"/>
        </w:rPr>
      </w:pPr>
    </w:p>
    <w:p w:rsidR="00A47FC7" w:rsidRPr="007B5F5D" w:rsidRDefault="00A47FC7" w:rsidP="00B916E4">
      <w:pPr>
        <w:spacing w:after="0" w:line="240" w:lineRule="auto"/>
        <w:jc w:val="center"/>
        <w:rPr>
          <w:rFonts w:ascii="Times New Roman" w:hAnsi="Times New Roman" w:cs="Times New Roman"/>
          <w:color w:val="FF0000"/>
          <w:sz w:val="28"/>
          <w:szCs w:val="28"/>
          <w:lang w:val="kk-KZ"/>
        </w:rPr>
      </w:pPr>
    </w:p>
    <w:p w:rsidR="00B916E4" w:rsidRPr="007B5F5D" w:rsidRDefault="00B916E4" w:rsidP="00B916E4">
      <w:pPr>
        <w:spacing w:after="0" w:line="240" w:lineRule="auto"/>
        <w:jc w:val="center"/>
        <w:rPr>
          <w:rFonts w:ascii="Times New Roman" w:hAnsi="Times New Roman" w:cs="Times New Roman"/>
          <w:color w:val="FF0000"/>
          <w:sz w:val="28"/>
          <w:szCs w:val="28"/>
          <w:lang w:val="kk-KZ"/>
        </w:rPr>
      </w:pPr>
    </w:p>
    <w:p w:rsidR="00B916E4" w:rsidRPr="007B5F5D" w:rsidRDefault="00B916E4" w:rsidP="00B916E4">
      <w:pPr>
        <w:spacing w:after="0" w:line="240" w:lineRule="auto"/>
        <w:jc w:val="center"/>
        <w:rPr>
          <w:rFonts w:ascii="Times New Roman" w:hAnsi="Times New Roman" w:cs="Times New Roman"/>
          <w:color w:val="FF0000"/>
          <w:sz w:val="28"/>
          <w:szCs w:val="28"/>
          <w:lang w:val="kk-KZ"/>
        </w:rPr>
      </w:pPr>
    </w:p>
    <w:p w:rsidR="00B916E4" w:rsidRPr="007B5F5D" w:rsidRDefault="00B916E4" w:rsidP="00B916E4">
      <w:pPr>
        <w:spacing w:after="0" w:line="240" w:lineRule="auto"/>
        <w:jc w:val="center"/>
        <w:rPr>
          <w:rFonts w:ascii="Times New Roman" w:hAnsi="Times New Roman" w:cs="Times New Roman"/>
          <w:color w:val="FF0000"/>
          <w:sz w:val="28"/>
          <w:szCs w:val="28"/>
          <w:lang w:val="kk-KZ"/>
        </w:rPr>
      </w:pPr>
    </w:p>
    <w:p w:rsidR="00B916E4" w:rsidRPr="007B5F5D" w:rsidRDefault="00B916E4" w:rsidP="00B916E4">
      <w:pPr>
        <w:spacing w:after="0" w:line="240" w:lineRule="auto"/>
        <w:jc w:val="center"/>
        <w:rPr>
          <w:rFonts w:ascii="Times New Roman" w:hAnsi="Times New Roman" w:cs="Times New Roman"/>
          <w:color w:val="FF0000"/>
          <w:sz w:val="28"/>
          <w:szCs w:val="28"/>
          <w:lang w:val="kk-KZ"/>
        </w:rPr>
      </w:pPr>
    </w:p>
    <w:p w:rsidR="00B916E4" w:rsidRPr="007B5F5D" w:rsidRDefault="00B916E4" w:rsidP="00B916E4">
      <w:pPr>
        <w:spacing w:after="0" w:line="240" w:lineRule="auto"/>
        <w:jc w:val="center"/>
        <w:rPr>
          <w:rFonts w:ascii="Times New Roman" w:hAnsi="Times New Roman" w:cs="Times New Roman"/>
          <w:color w:val="FF0000"/>
          <w:sz w:val="28"/>
          <w:szCs w:val="28"/>
          <w:lang w:val="kk-KZ"/>
        </w:rPr>
      </w:pPr>
    </w:p>
    <w:p w:rsidR="00B916E4" w:rsidRPr="007B5F5D" w:rsidRDefault="00B916E4" w:rsidP="00B916E4">
      <w:pPr>
        <w:spacing w:after="0" w:line="240" w:lineRule="auto"/>
        <w:jc w:val="center"/>
        <w:rPr>
          <w:rFonts w:ascii="Times New Roman" w:hAnsi="Times New Roman" w:cs="Times New Roman"/>
          <w:color w:val="FF0000"/>
          <w:sz w:val="28"/>
          <w:szCs w:val="28"/>
          <w:lang w:val="kk-KZ"/>
        </w:rPr>
      </w:pPr>
    </w:p>
    <w:p w:rsidR="00B916E4" w:rsidRPr="007B5F5D" w:rsidRDefault="00B916E4" w:rsidP="00B916E4">
      <w:pPr>
        <w:spacing w:after="0" w:line="240" w:lineRule="auto"/>
        <w:jc w:val="center"/>
        <w:rPr>
          <w:rFonts w:ascii="Times New Roman" w:hAnsi="Times New Roman" w:cs="Times New Roman"/>
          <w:color w:val="FF0000"/>
          <w:sz w:val="28"/>
          <w:szCs w:val="28"/>
          <w:lang w:val="kk-KZ"/>
        </w:rPr>
      </w:pPr>
    </w:p>
    <w:p w:rsidR="00B916E4" w:rsidRPr="007B5F5D" w:rsidRDefault="00B916E4" w:rsidP="00B916E4">
      <w:pPr>
        <w:spacing w:after="0" w:line="240" w:lineRule="auto"/>
        <w:jc w:val="center"/>
        <w:rPr>
          <w:rFonts w:ascii="Times New Roman" w:hAnsi="Times New Roman" w:cs="Times New Roman"/>
          <w:color w:val="FF0000"/>
          <w:sz w:val="28"/>
          <w:szCs w:val="28"/>
          <w:lang w:val="kk-KZ"/>
        </w:rPr>
      </w:pPr>
    </w:p>
    <w:p w:rsidR="00B916E4" w:rsidRPr="007B5F5D" w:rsidRDefault="00B916E4" w:rsidP="00B916E4">
      <w:pPr>
        <w:spacing w:after="0" w:line="240" w:lineRule="auto"/>
        <w:jc w:val="center"/>
        <w:rPr>
          <w:rFonts w:ascii="Times New Roman" w:hAnsi="Times New Roman" w:cs="Times New Roman"/>
          <w:color w:val="FF0000"/>
          <w:sz w:val="28"/>
          <w:szCs w:val="28"/>
          <w:lang w:val="kk-KZ"/>
        </w:rPr>
      </w:pPr>
    </w:p>
    <w:p w:rsidR="00B916E4" w:rsidRPr="007B5F5D" w:rsidRDefault="00B916E4" w:rsidP="00B916E4">
      <w:pPr>
        <w:spacing w:after="0" w:line="240" w:lineRule="auto"/>
        <w:jc w:val="center"/>
        <w:rPr>
          <w:rFonts w:ascii="Times New Roman" w:hAnsi="Times New Roman" w:cs="Times New Roman"/>
          <w:color w:val="FF0000"/>
          <w:sz w:val="28"/>
          <w:szCs w:val="28"/>
          <w:lang w:val="kk-KZ"/>
        </w:rPr>
      </w:pPr>
    </w:p>
    <w:p w:rsidR="00B916E4" w:rsidRPr="007B5F5D" w:rsidRDefault="00B916E4" w:rsidP="00B916E4">
      <w:pPr>
        <w:spacing w:after="0" w:line="240" w:lineRule="auto"/>
        <w:jc w:val="center"/>
        <w:rPr>
          <w:rFonts w:ascii="Times New Roman" w:hAnsi="Times New Roman" w:cs="Times New Roman"/>
          <w:color w:val="FF0000"/>
          <w:sz w:val="28"/>
          <w:szCs w:val="28"/>
          <w:lang w:val="kk-KZ"/>
        </w:rPr>
      </w:pPr>
    </w:p>
    <w:p w:rsidR="00B916E4" w:rsidRPr="007B5F5D" w:rsidRDefault="00B916E4" w:rsidP="00B916E4">
      <w:pPr>
        <w:spacing w:after="0" w:line="240" w:lineRule="auto"/>
        <w:rPr>
          <w:rFonts w:ascii="Times New Roman" w:hAnsi="Times New Roman" w:cs="Times New Roman"/>
          <w:color w:val="FF0000"/>
          <w:sz w:val="28"/>
          <w:szCs w:val="28"/>
          <w:lang w:val="kk-KZ"/>
        </w:rPr>
      </w:pPr>
    </w:p>
    <w:p w:rsidR="00B916E4" w:rsidRPr="007B5F5D" w:rsidRDefault="00B916E4" w:rsidP="00B916E4">
      <w:pPr>
        <w:spacing w:after="0" w:line="240" w:lineRule="auto"/>
        <w:rPr>
          <w:rFonts w:ascii="Times New Roman" w:hAnsi="Times New Roman" w:cs="Times New Roman"/>
          <w:color w:val="FF0000"/>
          <w:sz w:val="28"/>
          <w:szCs w:val="28"/>
          <w:lang w:val="kk-KZ"/>
        </w:rPr>
      </w:pPr>
    </w:p>
    <w:p w:rsidR="00B916E4" w:rsidRPr="007B5F5D" w:rsidRDefault="00B916E4" w:rsidP="00B916E4">
      <w:pPr>
        <w:spacing w:after="0" w:line="240" w:lineRule="auto"/>
        <w:rPr>
          <w:rFonts w:ascii="Times New Roman" w:hAnsi="Times New Roman" w:cs="Times New Roman"/>
          <w:color w:val="FF0000"/>
          <w:sz w:val="28"/>
          <w:szCs w:val="28"/>
          <w:lang w:val="kk-KZ"/>
        </w:rPr>
      </w:pPr>
    </w:p>
    <w:p w:rsidR="00B916E4" w:rsidRDefault="00B916E4" w:rsidP="004E0A92">
      <w:pPr>
        <w:spacing w:after="0" w:line="240" w:lineRule="auto"/>
        <w:rPr>
          <w:rFonts w:ascii="Times New Roman" w:hAnsi="Times New Roman" w:cs="Times New Roman"/>
          <w:color w:val="FF0000"/>
          <w:sz w:val="28"/>
          <w:szCs w:val="28"/>
          <w:lang w:val="kk-KZ"/>
        </w:rPr>
      </w:pPr>
    </w:p>
    <w:p w:rsidR="00232C36" w:rsidRPr="007B5F5D" w:rsidRDefault="00232C36" w:rsidP="004E0A92">
      <w:pPr>
        <w:spacing w:after="0" w:line="240" w:lineRule="auto"/>
        <w:rPr>
          <w:rFonts w:ascii="Times New Roman" w:hAnsi="Times New Roman" w:cs="Times New Roman"/>
          <w:color w:val="FF0000"/>
          <w:sz w:val="28"/>
          <w:szCs w:val="28"/>
          <w:lang w:val="kk-KZ"/>
        </w:rPr>
      </w:pPr>
    </w:p>
    <w:p w:rsidR="004E0A92" w:rsidRPr="007B5F5D" w:rsidRDefault="004E0A92" w:rsidP="004E0A92">
      <w:pPr>
        <w:spacing w:after="0" w:line="240" w:lineRule="auto"/>
        <w:rPr>
          <w:rFonts w:ascii="Times New Roman" w:hAnsi="Times New Roman" w:cs="Times New Roman"/>
          <w:color w:val="FF0000"/>
          <w:sz w:val="28"/>
          <w:szCs w:val="28"/>
          <w:lang w:val="kk-KZ"/>
        </w:rPr>
      </w:pPr>
    </w:p>
    <w:p w:rsidR="00B916E4" w:rsidRPr="003C08C1" w:rsidRDefault="00B916E4" w:rsidP="00B916E4">
      <w:pPr>
        <w:spacing w:after="0" w:line="240" w:lineRule="auto"/>
        <w:jc w:val="center"/>
        <w:rPr>
          <w:rFonts w:ascii="Times New Roman" w:hAnsi="Times New Roman" w:cs="Times New Roman"/>
          <w:color w:val="000000" w:themeColor="text1"/>
          <w:sz w:val="28"/>
          <w:szCs w:val="28"/>
          <w:lang w:val="kk-KZ"/>
        </w:rPr>
      </w:pPr>
      <w:r w:rsidRPr="003C08C1">
        <w:rPr>
          <w:rFonts w:ascii="Times New Roman" w:hAnsi="Times New Roman" w:cs="Times New Roman"/>
          <w:color w:val="000000" w:themeColor="text1"/>
          <w:sz w:val="28"/>
          <w:szCs w:val="28"/>
          <w:lang w:val="kk-KZ"/>
        </w:rPr>
        <w:t>ӨНДІРІСКЕ ҰСЫНЫС</w:t>
      </w:r>
    </w:p>
    <w:p w:rsidR="00B916E4" w:rsidRPr="003C08C1" w:rsidRDefault="00B916E4" w:rsidP="00B916E4">
      <w:pPr>
        <w:spacing w:after="0" w:line="240" w:lineRule="auto"/>
        <w:jc w:val="center"/>
        <w:rPr>
          <w:rFonts w:ascii="Times New Roman" w:hAnsi="Times New Roman" w:cs="Times New Roman"/>
          <w:color w:val="000000" w:themeColor="text1"/>
          <w:sz w:val="28"/>
          <w:szCs w:val="28"/>
          <w:lang w:val="kk-KZ"/>
        </w:rPr>
      </w:pPr>
    </w:p>
    <w:p w:rsidR="00B916E4" w:rsidRPr="003C08C1" w:rsidRDefault="00B916E4" w:rsidP="00B916E4">
      <w:pPr>
        <w:spacing w:after="0" w:line="240" w:lineRule="auto"/>
        <w:ind w:firstLine="708"/>
        <w:jc w:val="both"/>
        <w:rPr>
          <w:rFonts w:ascii="Times New Roman" w:hAnsi="Times New Roman" w:cs="Times New Roman"/>
          <w:color w:val="000000" w:themeColor="text1"/>
          <w:sz w:val="28"/>
          <w:szCs w:val="28"/>
          <w:lang w:val="kk-KZ"/>
        </w:rPr>
      </w:pPr>
      <w:r w:rsidRPr="003C08C1">
        <w:rPr>
          <w:rFonts w:ascii="Times New Roman" w:hAnsi="Times New Roman" w:cs="Times New Roman"/>
          <w:color w:val="000000" w:themeColor="text1"/>
          <w:sz w:val="28"/>
          <w:szCs w:val="28"/>
          <w:lang w:val="kk-KZ"/>
        </w:rPr>
        <w:t>1.  Жоңышқа дақылының өнімділігінің арттыру мақсатында фосфор тыңайтқышын кең көлемде қолдану ұсынылады. Фосфор тыңайтқышына әсер етуші зат бойынша Р</w:t>
      </w:r>
      <w:r w:rsidRPr="003C08C1">
        <w:rPr>
          <w:rFonts w:ascii="Times New Roman" w:hAnsi="Times New Roman" w:cs="Times New Roman"/>
          <w:color w:val="000000" w:themeColor="text1"/>
          <w:sz w:val="28"/>
          <w:szCs w:val="28"/>
          <w:vertAlign w:val="subscript"/>
          <w:lang w:val="kk-KZ"/>
        </w:rPr>
        <w:t>200</w:t>
      </w:r>
      <w:r w:rsidR="00A26FAA">
        <w:rPr>
          <w:rFonts w:ascii="Times New Roman" w:hAnsi="Times New Roman" w:cs="Times New Roman"/>
          <w:color w:val="000000" w:themeColor="text1"/>
          <w:sz w:val="28"/>
          <w:szCs w:val="28"/>
          <w:lang w:val="kk-KZ"/>
        </w:rPr>
        <w:t xml:space="preserve"> қолдану көкбалауса және құрғақ шөп</w:t>
      </w:r>
      <w:r w:rsidRPr="003C08C1">
        <w:rPr>
          <w:rFonts w:ascii="Times New Roman" w:hAnsi="Times New Roman" w:cs="Times New Roman"/>
          <w:color w:val="000000" w:themeColor="text1"/>
          <w:sz w:val="28"/>
          <w:szCs w:val="28"/>
          <w:lang w:val="kk-KZ"/>
        </w:rPr>
        <w:t xml:space="preserve"> өнімділігін 31,2 – 46 % өсіреді.</w:t>
      </w:r>
    </w:p>
    <w:p w:rsidR="00B916E4" w:rsidRPr="003C08C1" w:rsidRDefault="00B916E4" w:rsidP="00B916E4">
      <w:pPr>
        <w:spacing w:after="0" w:line="240" w:lineRule="auto"/>
        <w:ind w:firstLine="708"/>
        <w:jc w:val="both"/>
        <w:rPr>
          <w:rFonts w:ascii="Times New Roman" w:hAnsi="Times New Roman" w:cs="Times New Roman"/>
          <w:color w:val="000000" w:themeColor="text1"/>
          <w:sz w:val="28"/>
          <w:szCs w:val="28"/>
          <w:lang w:val="kk-KZ"/>
        </w:rPr>
      </w:pPr>
      <w:r w:rsidRPr="003C08C1">
        <w:rPr>
          <w:rFonts w:ascii="Times New Roman" w:hAnsi="Times New Roman" w:cs="Times New Roman"/>
          <w:color w:val="000000" w:themeColor="text1"/>
          <w:sz w:val="28"/>
          <w:szCs w:val="28"/>
          <w:lang w:val="kk-KZ"/>
        </w:rPr>
        <w:t>2. Тұқым өнімділігін арттыруда фосфор тыңайтқышымен бірге молибден және кобальт микроэлементтерін қолдану өндіріске ұсынылады. Осы шара өнімді 2 – 3 есе арттырады.</w:t>
      </w:r>
    </w:p>
    <w:p w:rsidR="00B916E4" w:rsidRPr="007B5F5D" w:rsidRDefault="00B916E4" w:rsidP="00B916E4">
      <w:pPr>
        <w:spacing w:after="0" w:line="240" w:lineRule="auto"/>
        <w:ind w:left="360"/>
        <w:jc w:val="both"/>
        <w:rPr>
          <w:color w:val="FF0000"/>
          <w:sz w:val="28"/>
          <w:szCs w:val="28"/>
          <w:lang w:val="kk-KZ"/>
        </w:rPr>
      </w:pPr>
    </w:p>
    <w:p w:rsidR="00B916E4" w:rsidRPr="007B5F5D" w:rsidRDefault="00B916E4" w:rsidP="00B916E4">
      <w:pPr>
        <w:spacing w:after="0" w:line="240" w:lineRule="auto"/>
        <w:rPr>
          <w:rFonts w:ascii="Times New Roman" w:hAnsi="Times New Roman" w:cs="Times New Roman"/>
          <w:color w:val="FF0000"/>
          <w:sz w:val="28"/>
          <w:szCs w:val="28"/>
          <w:lang w:val="kk-KZ"/>
        </w:rPr>
      </w:pPr>
    </w:p>
    <w:p w:rsidR="00B916E4" w:rsidRPr="007B5F5D" w:rsidRDefault="00B916E4" w:rsidP="00B916E4">
      <w:pPr>
        <w:spacing w:after="0" w:line="240" w:lineRule="auto"/>
        <w:rPr>
          <w:rFonts w:ascii="Times New Roman" w:hAnsi="Times New Roman" w:cs="Times New Roman"/>
          <w:color w:val="FF0000"/>
          <w:sz w:val="28"/>
          <w:szCs w:val="28"/>
          <w:lang w:val="kk-KZ"/>
        </w:rPr>
      </w:pPr>
    </w:p>
    <w:p w:rsidR="00B916E4" w:rsidRPr="007B5F5D" w:rsidRDefault="00B916E4" w:rsidP="00B916E4">
      <w:pPr>
        <w:tabs>
          <w:tab w:val="left" w:pos="5926"/>
          <w:tab w:val="left" w:pos="7712"/>
        </w:tabs>
        <w:spacing w:after="0" w:line="240" w:lineRule="auto"/>
        <w:jc w:val="center"/>
        <w:rPr>
          <w:rFonts w:ascii="Times New Roman" w:hAnsi="Times New Roman" w:cs="Times New Roman"/>
          <w:b/>
          <w:color w:val="FF0000"/>
          <w:sz w:val="28"/>
          <w:szCs w:val="28"/>
          <w:lang w:val="kk-KZ"/>
        </w:rPr>
      </w:pPr>
    </w:p>
    <w:p w:rsidR="00B916E4" w:rsidRPr="007B5F5D" w:rsidRDefault="00B916E4" w:rsidP="00B916E4">
      <w:pPr>
        <w:tabs>
          <w:tab w:val="left" w:pos="5926"/>
          <w:tab w:val="left" w:pos="7712"/>
        </w:tabs>
        <w:spacing w:after="0" w:line="240" w:lineRule="auto"/>
        <w:jc w:val="center"/>
        <w:rPr>
          <w:rFonts w:ascii="Times New Roman" w:hAnsi="Times New Roman" w:cs="Times New Roman"/>
          <w:b/>
          <w:color w:val="FF0000"/>
          <w:sz w:val="28"/>
          <w:szCs w:val="28"/>
          <w:lang w:val="kk-KZ"/>
        </w:rPr>
      </w:pPr>
    </w:p>
    <w:p w:rsidR="00B916E4" w:rsidRPr="007B5F5D" w:rsidRDefault="00B916E4" w:rsidP="00B916E4">
      <w:pPr>
        <w:tabs>
          <w:tab w:val="left" w:pos="5926"/>
          <w:tab w:val="left" w:pos="7712"/>
        </w:tabs>
        <w:spacing w:after="0" w:line="240" w:lineRule="auto"/>
        <w:jc w:val="center"/>
        <w:rPr>
          <w:rFonts w:ascii="Times New Roman" w:hAnsi="Times New Roman" w:cs="Times New Roman"/>
          <w:b/>
          <w:color w:val="FF0000"/>
          <w:sz w:val="28"/>
          <w:szCs w:val="28"/>
          <w:lang w:val="kk-KZ"/>
        </w:rPr>
      </w:pPr>
    </w:p>
    <w:p w:rsidR="00B916E4" w:rsidRPr="007B5F5D" w:rsidRDefault="00B916E4" w:rsidP="00B916E4">
      <w:pPr>
        <w:tabs>
          <w:tab w:val="left" w:pos="5926"/>
          <w:tab w:val="left" w:pos="7712"/>
        </w:tabs>
        <w:spacing w:after="0" w:line="240" w:lineRule="auto"/>
        <w:jc w:val="center"/>
        <w:rPr>
          <w:rFonts w:ascii="Times New Roman" w:hAnsi="Times New Roman" w:cs="Times New Roman"/>
          <w:b/>
          <w:color w:val="FF0000"/>
          <w:sz w:val="28"/>
          <w:szCs w:val="28"/>
          <w:lang w:val="kk-KZ"/>
        </w:rPr>
      </w:pPr>
    </w:p>
    <w:p w:rsidR="00B916E4" w:rsidRPr="007B5F5D" w:rsidRDefault="00B916E4" w:rsidP="00B916E4">
      <w:pPr>
        <w:tabs>
          <w:tab w:val="left" w:pos="5926"/>
          <w:tab w:val="left" w:pos="7712"/>
        </w:tabs>
        <w:spacing w:after="0" w:line="240" w:lineRule="auto"/>
        <w:jc w:val="center"/>
        <w:rPr>
          <w:rFonts w:ascii="Times New Roman" w:hAnsi="Times New Roman" w:cs="Times New Roman"/>
          <w:b/>
          <w:color w:val="FF0000"/>
          <w:sz w:val="28"/>
          <w:szCs w:val="28"/>
          <w:lang w:val="kk-KZ"/>
        </w:rPr>
      </w:pPr>
    </w:p>
    <w:p w:rsidR="00B916E4" w:rsidRPr="007B5F5D" w:rsidRDefault="00B916E4" w:rsidP="00B916E4">
      <w:pPr>
        <w:tabs>
          <w:tab w:val="left" w:pos="5926"/>
          <w:tab w:val="left" w:pos="7712"/>
        </w:tabs>
        <w:spacing w:after="0" w:line="240" w:lineRule="auto"/>
        <w:jc w:val="center"/>
        <w:rPr>
          <w:rFonts w:ascii="Times New Roman" w:hAnsi="Times New Roman" w:cs="Times New Roman"/>
          <w:b/>
          <w:color w:val="FF0000"/>
          <w:sz w:val="28"/>
          <w:szCs w:val="28"/>
          <w:lang w:val="kk-KZ"/>
        </w:rPr>
      </w:pPr>
    </w:p>
    <w:p w:rsidR="00B916E4" w:rsidRPr="007B5F5D" w:rsidRDefault="00B916E4" w:rsidP="00B916E4">
      <w:pPr>
        <w:tabs>
          <w:tab w:val="left" w:pos="5926"/>
          <w:tab w:val="left" w:pos="7712"/>
        </w:tabs>
        <w:spacing w:after="0" w:line="240" w:lineRule="auto"/>
        <w:jc w:val="center"/>
        <w:rPr>
          <w:rFonts w:ascii="Times New Roman" w:hAnsi="Times New Roman" w:cs="Times New Roman"/>
          <w:b/>
          <w:color w:val="FF0000"/>
          <w:sz w:val="28"/>
          <w:szCs w:val="28"/>
          <w:lang w:val="kk-KZ"/>
        </w:rPr>
      </w:pPr>
    </w:p>
    <w:p w:rsidR="00B916E4" w:rsidRPr="007B5F5D" w:rsidRDefault="00B916E4" w:rsidP="00B916E4">
      <w:pPr>
        <w:tabs>
          <w:tab w:val="left" w:pos="5926"/>
          <w:tab w:val="left" w:pos="7712"/>
        </w:tabs>
        <w:spacing w:after="0" w:line="240" w:lineRule="auto"/>
        <w:jc w:val="center"/>
        <w:rPr>
          <w:rFonts w:ascii="Times New Roman" w:hAnsi="Times New Roman" w:cs="Times New Roman"/>
          <w:b/>
          <w:color w:val="FF0000"/>
          <w:sz w:val="28"/>
          <w:szCs w:val="28"/>
          <w:lang w:val="kk-KZ"/>
        </w:rPr>
      </w:pPr>
    </w:p>
    <w:p w:rsidR="00B916E4" w:rsidRPr="007B5F5D" w:rsidRDefault="00B916E4" w:rsidP="00B916E4">
      <w:pPr>
        <w:tabs>
          <w:tab w:val="left" w:pos="5926"/>
          <w:tab w:val="left" w:pos="7712"/>
        </w:tabs>
        <w:spacing w:after="0" w:line="240" w:lineRule="auto"/>
        <w:jc w:val="center"/>
        <w:rPr>
          <w:rFonts w:ascii="Times New Roman" w:hAnsi="Times New Roman" w:cs="Times New Roman"/>
          <w:b/>
          <w:color w:val="FF0000"/>
          <w:sz w:val="28"/>
          <w:szCs w:val="28"/>
          <w:lang w:val="kk-KZ"/>
        </w:rPr>
      </w:pPr>
    </w:p>
    <w:p w:rsidR="00B916E4" w:rsidRPr="007B5F5D" w:rsidRDefault="00B916E4" w:rsidP="00B916E4">
      <w:pPr>
        <w:tabs>
          <w:tab w:val="left" w:pos="5926"/>
          <w:tab w:val="left" w:pos="7712"/>
        </w:tabs>
        <w:spacing w:after="0" w:line="240" w:lineRule="auto"/>
        <w:jc w:val="center"/>
        <w:rPr>
          <w:rFonts w:ascii="Times New Roman" w:hAnsi="Times New Roman" w:cs="Times New Roman"/>
          <w:b/>
          <w:color w:val="FF0000"/>
          <w:sz w:val="28"/>
          <w:szCs w:val="28"/>
          <w:lang w:val="kk-KZ"/>
        </w:rPr>
      </w:pPr>
    </w:p>
    <w:p w:rsidR="00B916E4" w:rsidRPr="007B5F5D" w:rsidRDefault="00B916E4" w:rsidP="00B916E4">
      <w:pPr>
        <w:tabs>
          <w:tab w:val="left" w:pos="5926"/>
          <w:tab w:val="left" w:pos="7712"/>
        </w:tabs>
        <w:spacing w:after="0" w:line="240" w:lineRule="auto"/>
        <w:jc w:val="center"/>
        <w:rPr>
          <w:rFonts w:ascii="Times New Roman" w:hAnsi="Times New Roman" w:cs="Times New Roman"/>
          <w:b/>
          <w:color w:val="FF0000"/>
          <w:sz w:val="28"/>
          <w:szCs w:val="28"/>
          <w:lang w:val="kk-KZ"/>
        </w:rPr>
      </w:pPr>
    </w:p>
    <w:p w:rsidR="00B916E4" w:rsidRPr="007B5F5D" w:rsidRDefault="00B916E4" w:rsidP="00B916E4">
      <w:pPr>
        <w:tabs>
          <w:tab w:val="left" w:pos="5926"/>
          <w:tab w:val="left" w:pos="7712"/>
        </w:tabs>
        <w:spacing w:after="0" w:line="240" w:lineRule="auto"/>
        <w:jc w:val="center"/>
        <w:rPr>
          <w:rFonts w:ascii="Times New Roman" w:hAnsi="Times New Roman" w:cs="Times New Roman"/>
          <w:b/>
          <w:color w:val="FF0000"/>
          <w:sz w:val="28"/>
          <w:szCs w:val="28"/>
          <w:lang w:val="kk-KZ"/>
        </w:rPr>
      </w:pPr>
    </w:p>
    <w:p w:rsidR="00B916E4" w:rsidRPr="007B5F5D" w:rsidRDefault="00B916E4" w:rsidP="00B916E4">
      <w:pPr>
        <w:tabs>
          <w:tab w:val="left" w:pos="5926"/>
          <w:tab w:val="left" w:pos="7712"/>
        </w:tabs>
        <w:spacing w:after="0" w:line="240" w:lineRule="auto"/>
        <w:jc w:val="center"/>
        <w:rPr>
          <w:rFonts w:ascii="Times New Roman" w:hAnsi="Times New Roman" w:cs="Times New Roman"/>
          <w:b/>
          <w:color w:val="FF0000"/>
          <w:sz w:val="28"/>
          <w:szCs w:val="28"/>
          <w:lang w:val="kk-KZ"/>
        </w:rPr>
      </w:pPr>
    </w:p>
    <w:p w:rsidR="00B916E4" w:rsidRPr="007B5F5D" w:rsidRDefault="00B916E4" w:rsidP="00B916E4">
      <w:pPr>
        <w:tabs>
          <w:tab w:val="left" w:pos="5926"/>
          <w:tab w:val="left" w:pos="7712"/>
        </w:tabs>
        <w:spacing w:after="0" w:line="240" w:lineRule="auto"/>
        <w:jc w:val="center"/>
        <w:rPr>
          <w:rFonts w:ascii="Times New Roman" w:hAnsi="Times New Roman" w:cs="Times New Roman"/>
          <w:b/>
          <w:color w:val="FF0000"/>
          <w:sz w:val="28"/>
          <w:szCs w:val="28"/>
          <w:lang w:val="kk-KZ"/>
        </w:rPr>
      </w:pPr>
    </w:p>
    <w:p w:rsidR="00B916E4" w:rsidRPr="007B5F5D" w:rsidRDefault="00B916E4" w:rsidP="00B916E4">
      <w:pPr>
        <w:tabs>
          <w:tab w:val="left" w:pos="5926"/>
          <w:tab w:val="left" w:pos="7712"/>
        </w:tabs>
        <w:spacing w:after="0" w:line="240" w:lineRule="auto"/>
        <w:jc w:val="center"/>
        <w:rPr>
          <w:rFonts w:ascii="Times New Roman" w:hAnsi="Times New Roman" w:cs="Times New Roman"/>
          <w:b/>
          <w:color w:val="FF0000"/>
          <w:sz w:val="28"/>
          <w:szCs w:val="28"/>
          <w:lang w:val="kk-KZ"/>
        </w:rPr>
      </w:pPr>
    </w:p>
    <w:p w:rsidR="00B916E4" w:rsidRPr="007B5F5D" w:rsidRDefault="00B916E4" w:rsidP="00B916E4">
      <w:pPr>
        <w:tabs>
          <w:tab w:val="left" w:pos="5926"/>
          <w:tab w:val="left" w:pos="7712"/>
        </w:tabs>
        <w:spacing w:after="0" w:line="240" w:lineRule="auto"/>
        <w:jc w:val="center"/>
        <w:rPr>
          <w:rFonts w:ascii="Times New Roman" w:hAnsi="Times New Roman" w:cs="Times New Roman"/>
          <w:b/>
          <w:color w:val="FF0000"/>
          <w:sz w:val="28"/>
          <w:szCs w:val="28"/>
          <w:lang w:val="kk-KZ"/>
        </w:rPr>
      </w:pPr>
    </w:p>
    <w:p w:rsidR="00B916E4" w:rsidRPr="007B5F5D" w:rsidRDefault="00B916E4" w:rsidP="00B916E4">
      <w:pPr>
        <w:tabs>
          <w:tab w:val="left" w:pos="5926"/>
          <w:tab w:val="left" w:pos="7712"/>
        </w:tabs>
        <w:spacing w:after="0" w:line="240" w:lineRule="auto"/>
        <w:jc w:val="center"/>
        <w:rPr>
          <w:rFonts w:ascii="Times New Roman" w:hAnsi="Times New Roman" w:cs="Times New Roman"/>
          <w:b/>
          <w:color w:val="FF0000"/>
          <w:sz w:val="28"/>
          <w:szCs w:val="28"/>
          <w:lang w:val="kk-KZ"/>
        </w:rPr>
      </w:pPr>
    </w:p>
    <w:p w:rsidR="00B916E4" w:rsidRPr="007B5F5D" w:rsidRDefault="00B916E4" w:rsidP="00B916E4">
      <w:pPr>
        <w:tabs>
          <w:tab w:val="left" w:pos="5926"/>
          <w:tab w:val="left" w:pos="7712"/>
        </w:tabs>
        <w:spacing w:after="0" w:line="240" w:lineRule="auto"/>
        <w:jc w:val="center"/>
        <w:rPr>
          <w:rFonts w:ascii="Times New Roman" w:hAnsi="Times New Roman" w:cs="Times New Roman"/>
          <w:b/>
          <w:color w:val="FF0000"/>
          <w:sz w:val="28"/>
          <w:szCs w:val="28"/>
          <w:lang w:val="kk-KZ"/>
        </w:rPr>
      </w:pPr>
    </w:p>
    <w:p w:rsidR="00B916E4" w:rsidRPr="007B5F5D" w:rsidRDefault="00B916E4" w:rsidP="00B916E4">
      <w:pPr>
        <w:tabs>
          <w:tab w:val="left" w:pos="5926"/>
          <w:tab w:val="left" w:pos="7712"/>
        </w:tabs>
        <w:spacing w:after="0" w:line="240" w:lineRule="auto"/>
        <w:jc w:val="center"/>
        <w:rPr>
          <w:rFonts w:ascii="Times New Roman" w:hAnsi="Times New Roman" w:cs="Times New Roman"/>
          <w:b/>
          <w:color w:val="FF0000"/>
          <w:sz w:val="28"/>
          <w:szCs w:val="28"/>
          <w:lang w:val="kk-KZ"/>
        </w:rPr>
      </w:pPr>
    </w:p>
    <w:p w:rsidR="00B916E4" w:rsidRDefault="00B916E4" w:rsidP="00B916E4">
      <w:pPr>
        <w:tabs>
          <w:tab w:val="left" w:pos="5926"/>
          <w:tab w:val="left" w:pos="7712"/>
        </w:tabs>
        <w:spacing w:after="0" w:line="240" w:lineRule="auto"/>
        <w:jc w:val="center"/>
        <w:rPr>
          <w:rFonts w:ascii="Times New Roman" w:hAnsi="Times New Roman" w:cs="Times New Roman"/>
          <w:b/>
          <w:color w:val="000000" w:themeColor="text1"/>
          <w:sz w:val="28"/>
          <w:szCs w:val="28"/>
          <w:lang w:val="kk-KZ"/>
        </w:rPr>
      </w:pPr>
    </w:p>
    <w:p w:rsidR="00B916E4" w:rsidRDefault="00B916E4" w:rsidP="00B916E4">
      <w:pPr>
        <w:tabs>
          <w:tab w:val="left" w:pos="5926"/>
          <w:tab w:val="left" w:pos="7712"/>
        </w:tabs>
        <w:spacing w:after="0" w:line="240" w:lineRule="auto"/>
        <w:jc w:val="center"/>
        <w:rPr>
          <w:rFonts w:ascii="Times New Roman" w:hAnsi="Times New Roman" w:cs="Times New Roman"/>
          <w:b/>
          <w:color w:val="000000" w:themeColor="text1"/>
          <w:sz w:val="28"/>
          <w:szCs w:val="28"/>
          <w:lang w:val="kk-KZ"/>
        </w:rPr>
      </w:pPr>
    </w:p>
    <w:p w:rsidR="00B916E4" w:rsidRDefault="00B916E4" w:rsidP="00B916E4">
      <w:pPr>
        <w:tabs>
          <w:tab w:val="left" w:pos="5926"/>
          <w:tab w:val="left" w:pos="7712"/>
        </w:tabs>
        <w:spacing w:after="0" w:line="240" w:lineRule="auto"/>
        <w:jc w:val="center"/>
        <w:rPr>
          <w:rFonts w:ascii="Times New Roman" w:hAnsi="Times New Roman" w:cs="Times New Roman"/>
          <w:b/>
          <w:color w:val="000000" w:themeColor="text1"/>
          <w:sz w:val="28"/>
          <w:szCs w:val="28"/>
          <w:lang w:val="kk-KZ"/>
        </w:rPr>
      </w:pPr>
    </w:p>
    <w:p w:rsidR="00B916E4" w:rsidRPr="006066E8" w:rsidRDefault="00B916E4" w:rsidP="00B916E4">
      <w:pPr>
        <w:spacing w:after="0" w:line="240" w:lineRule="auto"/>
        <w:rPr>
          <w:rFonts w:ascii="Times New Roman" w:hAnsi="Times New Roman" w:cs="Times New Roman"/>
          <w:sz w:val="28"/>
          <w:szCs w:val="28"/>
          <w:lang w:val="kk-KZ"/>
        </w:rPr>
      </w:pPr>
    </w:p>
    <w:p w:rsidR="00B916E4" w:rsidRPr="006066E8" w:rsidRDefault="00B916E4" w:rsidP="00B916E4">
      <w:pPr>
        <w:spacing w:after="0" w:line="240" w:lineRule="auto"/>
        <w:rPr>
          <w:rFonts w:ascii="Times New Roman" w:hAnsi="Times New Roman" w:cs="Times New Roman"/>
          <w:sz w:val="28"/>
          <w:szCs w:val="28"/>
          <w:lang w:val="kk-KZ"/>
        </w:rPr>
      </w:pPr>
    </w:p>
    <w:p w:rsidR="00B916E4" w:rsidRDefault="00B916E4" w:rsidP="00B916E4">
      <w:pPr>
        <w:tabs>
          <w:tab w:val="left" w:pos="5926"/>
          <w:tab w:val="left" w:pos="7712"/>
        </w:tabs>
        <w:spacing w:after="0" w:line="240" w:lineRule="auto"/>
        <w:jc w:val="center"/>
        <w:rPr>
          <w:rFonts w:ascii="Times New Roman" w:hAnsi="Times New Roman" w:cs="Times New Roman"/>
          <w:b/>
          <w:color w:val="000000" w:themeColor="text1"/>
          <w:sz w:val="28"/>
          <w:szCs w:val="28"/>
          <w:lang w:val="kk-KZ"/>
        </w:rPr>
      </w:pPr>
    </w:p>
    <w:p w:rsidR="00B916E4" w:rsidRDefault="00B916E4" w:rsidP="00B916E4">
      <w:pPr>
        <w:tabs>
          <w:tab w:val="left" w:pos="5926"/>
          <w:tab w:val="left" w:pos="7712"/>
        </w:tabs>
        <w:spacing w:after="0" w:line="240" w:lineRule="auto"/>
        <w:jc w:val="center"/>
        <w:rPr>
          <w:rFonts w:ascii="Times New Roman" w:hAnsi="Times New Roman" w:cs="Times New Roman"/>
          <w:b/>
          <w:color w:val="000000" w:themeColor="text1"/>
          <w:sz w:val="28"/>
          <w:szCs w:val="28"/>
          <w:lang w:val="kk-KZ"/>
        </w:rPr>
      </w:pPr>
    </w:p>
    <w:p w:rsidR="00B916E4" w:rsidRDefault="00B916E4" w:rsidP="00B916E4">
      <w:pPr>
        <w:tabs>
          <w:tab w:val="left" w:pos="5926"/>
          <w:tab w:val="left" w:pos="7712"/>
        </w:tabs>
        <w:spacing w:after="0" w:line="240" w:lineRule="auto"/>
        <w:jc w:val="center"/>
        <w:rPr>
          <w:rFonts w:ascii="Times New Roman" w:hAnsi="Times New Roman" w:cs="Times New Roman"/>
          <w:b/>
          <w:color w:val="000000" w:themeColor="text1"/>
          <w:sz w:val="28"/>
          <w:szCs w:val="28"/>
          <w:lang w:val="kk-KZ"/>
        </w:rPr>
      </w:pPr>
    </w:p>
    <w:p w:rsidR="00B916E4" w:rsidRDefault="00B916E4" w:rsidP="00B916E4">
      <w:pPr>
        <w:tabs>
          <w:tab w:val="left" w:pos="5926"/>
          <w:tab w:val="left" w:pos="7712"/>
        </w:tabs>
        <w:spacing w:after="0" w:line="240" w:lineRule="auto"/>
        <w:jc w:val="center"/>
        <w:rPr>
          <w:rFonts w:ascii="Times New Roman" w:hAnsi="Times New Roman" w:cs="Times New Roman"/>
          <w:b/>
          <w:color w:val="000000" w:themeColor="text1"/>
          <w:sz w:val="28"/>
          <w:szCs w:val="28"/>
          <w:lang w:val="kk-KZ"/>
        </w:rPr>
      </w:pPr>
    </w:p>
    <w:p w:rsidR="00B916E4" w:rsidRDefault="00B916E4" w:rsidP="00B916E4">
      <w:pPr>
        <w:tabs>
          <w:tab w:val="left" w:pos="5926"/>
          <w:tab w:val="left" w:pos="7712"/>
        </w:tabs>
        <w:spacing w:after="0" w:line="240" w:lineRule="auto"/>
        <w:rPr>
          <w:rFonts w:ascii="Times New Roman" w:hAnsi="Times New Roman" w:cs="Times New Roman"/>
          <w:b/>
          <w:color w:val="000000" w:themeColor="text1"/>
          <w:sz w:val="28"/>
          <w:szCs w:val="28"/>
          <w:lang w:val="kk-KZ"/>
        </w:rPr>
      </w:pPr>
    </w:p>
    <w:p w:rsidR="00B916E4" w:rsidRDefault="00B916E4" w:rsidP="00B916E4">
      <w:pPr>
        <w:tabs>
          <w:tab w:val="left" w:pos="5926"/>
          <w:tab w:val="left" w:pos="7712"/>
        </w:tabs>
        <w:spacing w:after="0" w:line="240" w:lineRule="auto"/>
        <w:rPr>
          <w:rFonts w:ascii="Times New Roman" w:hAnsi="Times New Roman" w:cs="Times New Roman"/>
          <w:b/>
          <w:color w:val="000000" w:themeColor="text1"/>
          <w:sz w:val="28"/>
          <w:szCs w:val="28"/>
          <w:lang w:val="kk-KZ"/>
        </w:rPr>
      </w:pPr>
    </w:p>
    <w:p w:rsidR="00B916E4" w:rsidRDefault="00B916E4" w:rsidP="00B916E4">
      <w:pPr>
        <w:tabs>
          <w:tab w:val="left" w:pos="567"/>
        </w:tabs>
        <w:spacing w:after="0" w:line="240" w:lineRule="auto"/>
        <w:ind w:firstLine="567"/>
        <w:jc w:val="both"/>
        <w:rPr>
          <w:rFonts w:ascii="Times New Roman" w:hAnsi="Times New Roman" w:cs="Times New Roman"/>
          <w:b/>
          <w:color w:val="000000" w:themeColor="text1"/>
          <w:sz w:val="28"/>
          <w:szCs w:val="28"/>
          <w:lang w:val="kk-KZ"/>
        </w:rPr>
      </w:pPr>
    </w:p>
    <w:p w:rsidR="00232C36" w:rsidRDefault="00232C36" w:rsidP="00B916E4">
      <w:pPr>
        <w:tabs>
          <w:tab w:val="left" w:pos="567"/>
        </w:tabs>
        <w:spacing w:after="0" w:line="240" w:lineRule="auto"/>
        <w:ind w:firstLine="567"/>
        <w:jc w:val="both"/>
        <w:rPr>
          <w:rFonts w:ascii="Times New Roman" w:hAnsi="Times New Roman" w:cs="Times New Roman"/>
          <w:b/>
          <w:color w:val="000000" w:themeColor="text1"/>
          <w:sz w:val="28"/>
          <w:szCs w:val="28"/>
          <w:lang w:val="kk-KZ"/>
        </w:rPr>
      </w:pPr>
    </w:p>
    <w:p w:rsidR="00B916E4" w:rsidRDefault="00B916E4" w:rsidP="002F158F">
      <w:pPr>
        <w:tabs>
          <w:tab w:val="left" w:pos="567"/>
        </w:tabs>
        <w:spacing w:after="0" w:line="240" w:lineRule="auto"/>
        <w:ind w:firstLine="567"/>
        <w:jc w:val="center"/>
        <w:rPr>
          <w:rFonts w:ascii="Times New Roman" w:hAnsi="Times New Roman" w:cs="Times New Roman"/>
          <w:b/>
          <w:color w:val="000000" w:themeColor="text1"/>
          <w:sz w:val="28"/>
          <w:szCs w:val="28"/>
          <w:lang w:val="kk-KZ"/>
        </w:rPr>
      </w:pPr>
      <w:r w:rsidRPr="00705E6F">
        <w:rPr>
          <w:rFonts w:ascii="Times New Roman" w:hAnsi="Times New Roman" w:cs="Times New Roman"/>
          <w:b/>
          <w:color w:val="000000" w:themeColor="text1"/>
          <w:sz w:val="28"/>
          <w:szCs w:val="28"/>
          <w:lang w:val="kk-KZ"/>
        </w:rPr>
        <w:t>ПАЙДАЛАНЫЛҒАН ӘДЕБИЕТТЕР</w:t>
      </w:r>
      <w:r>
        <w:rPr>
          <w:rFonts w:ascii="Times New Roman" w:hAnsi="Times New Roman" w:cs="Times New Roman"/>
          <w:b/>
          <w:color w:val="000000" w:themeColor="text1"/>
          <w:sz w:val="28"/>
          <w:szCs w:val="28"/>
          <w:lang w:val="kk-KZ"/>
        </w:rPr>
        <w:t xml:space="preserve"> ТІЗІМІ</w:t>
      </w:r>
    </w:p>
    <w:p w:rsidR="00B916E4" w:rsidRDefault="00B916E4" w:rsidP="00B916E4">
      <w:pPr>
        <w:tabs>
          <w:tab w:val="left" w:pos="567"/>
        </w:tabs>
        <w:spacing w:after="0" w:line="240" w:lineRule="auto"/>
        <w:ind w:firstLine="567"/>
        <w:jc w:val="both"/>
        <w:rPr>
          <w:rFonts w:ascii="Times New Roman" w:hAnsi="Times New Roman" w:cs="Times New Roman"/>
          <w:b/>
          <w:color w:val="000000" w:themeColor="text1"/>
          <w:sz w:val="28"/>
          <w:szCs w:val="28"/>
          <w:lang w:val="kk-KZ"/>
        </w:rPr>
      </w:pPr>
    </w:p>
    <w:p w:rsidR="00B916E4" w:rsidRPr="00705E6F" w:rsidRDefault="00B916E4" w:rsidP="00B916E4">
      <w:pPr>
        <w:tabs>
          <w:tab w:val="left" w:pos="567"/>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Pr="00705E6F">
        <w:rPr>
          <w:rFonts w:ascii="Times New Roman" w:hAnsi="Times New Roman" w:cs="Times New Roman"/>
          <w:sz w:val="28"/>
          <w:szCs w:val="28"/>
          <w:lang w:val="kk-KZ"/>
        </w:rPr>
        <w:t>Мейірман Ғ.Т.,   Люцерна. – Алмалыбақ. 2012. 414 с.</w:t>
      </w:r>
    </w:p>
    <w:p w:rsidR="00B916E4" w:rsidRPr="00705E6F" w:rsidRDefault="00B916E4" w:rsidP="00B916E4">
      <w:pPr>
        <w:tabs>
          <w:tab w:val="left" w:pos="5926"/>
          <w:tab w:val="left" w:pos="7712"/>
        </w:tabs>
        <w:spacing w:after="0" w:line="240" w:lineRule="auto"/>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 xml:space="preserve">        </w:t>
      </w:r>
      <w:r>
        <w:rPr>
          <w:rFonts w:ascii="Times New Roman" w:hAnsi="Times New Roman" w:cs="Times New Roman"/>
          <w:sz w:val="28"/>
          <w:szCs w:val="28"/>
          <w:lang w:val="kk-KZ"/>
        </w:rPr>
        <w:t xml:space="preserve">2. </w:t>
      </w:r>
      <w:r w:rsidRPr="00705E6F">
        <w:rPr>
          <w:rFonts w:ascii="Times New Roman" w:hAnsi="Times New Roman" w:cs="Times New Roman"/>
        </w:rPr>
        <w:t xml:space="preserve"> </w:t>
      </w:r>
      <w:r w:rsidRPr="00705E6F">
        <w:rPr>
          <w:rFonts w:ascii="Times New Roman" w:hAnsi="Times New Roman" w:cs="Times New Roman"/>
          <w:sz w:val="28"/>
          <w:szCs w:val="28"/>
        </w:rPr>
        <w:t>Мей</w:t>
      </w:r>
      <w:r w:rsidRPr="00705E6F">
        <w:rPr>
          <w:rFonts w:ascii="Times New Roman" w:hAnsi="Times New Roman" w:cs="Times New Roman"/>
          <w:sz w:val="28"/>
          <w:szCs w:val="28"/>
          <w:lang w:val="kk-KZ"/>
        </w:rPr>
        <w:t>і</w:t>
      </w:r>
      <w:r w:rsidRPr="00705E6F">
        <w:rPr>
          <w:rFonts w:ascii="Times New Roman" w:hAnsi="Times New Roman" w:cs="Times New Roman"/>
          <w:sz w:val="28"/>
          <w:szCs w:val="28"/>
        </w:rPr>
        <w:t xml:space="preserve">рман </w:t>
      </w:r>
      <w:r w:rsidRPr="00705E6F">
        <w:rPr>
          <w:rFonts w:ascii="Times New Roman" w:hAnsi="Times New Roman" w:cs="Times New Roman"/>
          <w:sz w:val="28"/>
          <w:szCs w:val="28"/>
          <w:lang w:val="kk-KZ"/>
        </w:rPr>
        <w:t>Ғ.</w:t>
      </w:r>
      <w:r w:rsidRPr="00705E6F">
        <w:rPr>
          <w:rFonts w:ascii="Times New Roman" w:hAnsi="Times New Roman" w:cs="Times New Roman"/>
          <w:sz w:val="28"/>
          <w:szCs w:val="28"/>
        </w:rPr>
        <w:t xml:space="preserve">Т. Итоги селекционно-генетических и технологических разработок по кормовым и масличным культурам // Материалы Международной научно-практической конференции «Система создания кормовой базы животноводства на основе интенсификации растениеводства и использования природных кормовых угодий», Алмалыбак. - 2016. – С.105-117. </w:t>
      </w:r>
    </w:p>
    <w:p w:rsidR="00B916E4" w:rsidRPr="00705E6F" w:rsidRDefault="00B916E4" w:rsidP="00B916E4">
      <w:pPr>
        <w:pStyle w:val="a4"/>
        <w:tabs>
          <w:tab w:val="left" w:pos="-180"/>
          <w:tab w:val="left" w:pos="0"/>
        </w:tabs>
        <w:spacing w:after="0" w:line="240" w:lineRule="auto"/>
        <w:ind w:left="0" w:firstLine="567"/>
        <w:jc w:val="both"/>
        <w:rPr>
          <w:sz w:val="28"/>
          <w:szCs w:val="28"/>
          <w:lang w:val="en-US"/>
        </w:rPr>
      </w:pPr>
      <w:r w:rsidRPr="00705E6F">
        <w:rPr>
          <w:sz w:val="28"/>
          <w:szCs w:val="28"/>
          <w:lang w:val="en-US"/>
        </w:rPr>
        <w:t>3</w:t>
      </w:r>
      <w:r>
        <w:rPr>
          <w:sz w:val="28"/>
          <w:szCs w:val="28"/>
          <w:lang w:val="kk-KZ"/>
        </w:rPr>
        <w:t>.</w:t>
      </w:r>
      <w:r w:rsidRPr="00705E6F">
        <w:rPr>
          <w:lang w:val="en-US"/>
        </w:rPr>
        <w:t xml:space="preserve"> </w:t>
      </w:r>
      <w:r w:rsidRPr="00705E6F">
        <w:rPr>
          <w:sz w:val="28"/>
          <w:szCs w:val="28"/>
          <w:lang w:val="en-US"/>
        </w:rPr>
        <w:t>Yerzhanova</w:t>
      </w:r>
      <w:r w:rsidRPr="00705E6F">
        <w:rPr>
          <w:sz w:val="28"/>
          <w:szCs w:val="28"/>
          <w:lang w:val="en-GB"/>
        </w:rPr>
        <w:t xml:space="preserve"> </w:t>
      </w:r>
      <w:r w:rsidRPr="00705E6F">
        <w:rPr>
          <w:sz w:val="28"/>
          <w:szCs w:val="28"/>
          <w:lang w:val="en-US"/>
        </w:rPr>
        <w:t>S</w:t>
      </w:r>
      <w:r w:rsidRPr="00705E6F">
        <w:rPr>
          <w:sz w:val="28"/>
          <w:szCs w:val="28"/>
          <w:lang w:val="en-GB"/>
        </w:rPr>
        <w:t xml:space="preserve">., </w:t>
      </w:r>
      <w:r w:rsidRPr="00705E6F">
        <w:rPr>
          <w:sz w:val="28"/>
          <w:szCs w:val="28"/>
          <w:lang w:val="en-US"/>
        </w:rPr>
        <w:t>Abaev S., Erzhebaeva R. The result  of  alfalfa breeding for intensive fodder production in Kazakhstan // The 5</w:t>
      </w:r>
      <w:r w:rsidRPr="00705E6F">
        <w:rPr>
          <w:sz w:val="28"/>
          <w:szCs w:val="28"/>
          <w:u w:val="single"/>
          <w:vertAlign w:val="superscript"/>
          <w:lang w:val="en-US"/>
        </w:rPr>
        <w:t>th</w:t>
      </w:r>
      <w:r w:rsidRPr="00705E6F">
        <w:rPr>
          <w:sz w:val="28"/>
          <w:szCs w:val="28"/>
          <w:lang w:val="en-US"/>
        </w:rPr>
        <w:t xml:space="preserve"> Intrnational Symposium of Forage Breeding. </w:t>
      </w:r>
      <w:r w:rsidRPr="00705E6F">
        <w:rPr>
          <w:sz w:val="28"/>
          <w:szCs w:val="28"/>
          <w:lang w:val="en-GB"/>
        </w:rPr>
        <w:t xml:space="preserve">2015, </w:t>
      </w:r>
      <w:r w:rsidRPr="00705E6F">
        <w:rPr>
          <w:sz w:val="28"/>
          <w:szCs w:val="28"/>
          <w:lang w:val="en-US"/>
        </w:rPr>
        <w:t>Buenos</w:t>
      </w:r>
      <w:r w:rsidRPr="00705E6F">
        <w:rPr>
          <w:sz w:val="28"/>
          <w:szCs w:val="28"/>
          <w:lang w:val="en-GB"/>
        </w:rPr>
        <w:t>-</w:t>
      </w:r>
      <w:r w:rsidRPr="00705E6F">
        <w:rPr>
          <w:sz w:val="28"/>
          <w:szCs w:val="28"/>
          <w:lang w:val="en-US"/>
        </w:rPr>
        <w:t>Aires. -</w:t>
      </w:r>
      <w:r w:rsidRPr="00705E6F">
        <w:rPr>
          <w:sz w:val="28"/>
          <w:szCs w:val="28"/>
          <w:lang w:val="en-GB"/>
        </w:rPr>
        <w:t xml:space="preserve">P. 610 - 612.  </w:t>
      </w:r>
    </w:p>
    <w:p w:rsidR="00B916E4" w:rsidRPr="00705E6F" w:rsidRDefault="00B916E4" w:rsidP="00B916E4">
      <w:pPr>
        <w:tabs>
          <w:tab w:val="left" w:pos="567"/>
        </w:tabs>
        <w:spacing w:after="0" w:line="240" w:lineRule="auto"/>
        <w:ind w:firstLine="567"/>
        <w:jc w:val="both"/>
        <w:rPr>
          <w:rFonts w:ascii="Times New Roman" w:hAnsi="Times New Roman" w:cs="Times New Roman"/>
          <w:sz w:val="28"/>
          <w:szCs w:val="28"/>
          <w:lang w:val="en-US"/>
        </w:rPr>
      </w:pPr>
      <w:r w:rsidRPr="00705E6F">
        <w:rPr>
          <w:rFonts w:ascii="Times New Roman" w:hAnsi="Times New Roman" w:cs="Times New Roman"/>
          <w:sz w:val="28"/>
          <w:szCs w:val="28"/>
          <w:lang w:val="en-US"/>
        </w:rPr>
        <w:t>4</w:t>
      </w:r>
      <w:r>
        <w:rPr>
          <w:rFonts w:ascii="Times New Roman" w:hAnsi="Times New Roman" w:cs="Times New Roman"/>
          <w:sz w:val="28"/>
          <w:szCs w:val="28"/>
          <w:lang w:val="kk-KZ"/>
        </w:rPr>
        <w:t>.</w:t>
      </w:r>
      <w:r w:rsidRPr="00705E6F">
        <w:rPr>
          <w:rFonts w:ascii="Times New Roman" w:hAnsi="Times New Roman" w:cs="Times New Roman"/>
          <w:sz w:val="28"/>
          <w:szCs w:val="28"/>
          <w:lang w:val="en-US"/>
        </w:rPr>
        <w:t xml:space="preserve"> Meyrman G.T., YerzhanovaS.T. The formation  and study in the culture of genetic resources of forage crops by the expeditionary collection of wild forms from natural landscape of Kazakhstan // Ekin Journal of Crop Breeding and Genetics.  – 2015. -  Vol.1, №2. – P. 70-77.</w:t>
      </w:r>
    </w:p>
    <w:p w:rsidR="00B916E4" w:rsidRPr="00705E6F" w:rsidRDefault="00B916E4" w:rsidP="00B916E4">
      <w:pPr>
        <w:shd w:val="clear" w:color="auto" w:fill="FFFFFF"/>
        <w:tabs>
          <w:tab w:val="left" w:pos="567"/>
        </w:tabs>
        <w:autoSpaceDE w:val="0"/>
        <w:adjustRightInd w:val="0"/>
        <w:spacing w:after="0" w:line="240" w:lineRule="auto"/>
        <w:ind w:firstLine="567"/>
        <w:jc w:val="both"/>
        <w:rPr>
          <w:rFonts w:ascii="Times New Roman" w:hAnsi="Times New Roman" w:cs="Times New Roman"/>
          <w:sz w:val="28"/>
          <w:szCs w:val="28"/>
          <w:lang w:val="en-US"/>
        </w:rPr>
      </w:pPr>
      <w:r w:rsidRPr="00705E6F">
        <w:rPr>
          <w:rFonts w:ascii="Times New Roman" w:hAnsi="Times New Roman" w:cs="Times New Roman"/>
          <w:sz w:val="28"/>
          <w:szCs w:val="28"/>
          <w:lang w:val="en-US"/>
        </w:rPr>
        <w:t>5</w:t>
      </w:r>
      <w:r>
        <w:rPr>
          <w:rFonts w:ascii="Times New Roman" w:hAnsi="Times New Roman" w:cs="Times New Roman"/>
          <w:sz w:val="28"/>
          <w:szCs w:val="28"/>
          <w:lang w:val="kk-KZ"/>
        </w:rPr>
        <w:t>.</w:t>
      </w:r>
      <w:r w:rsidRPr="00705E6F">
        <w:rPr>
          <w:rFonts w:ascii="Times New Roman" w:hAnsi="Times New Roman" w:cs="Times New Roman"/>
          <w:sz w:val="28"/>
          <w:szCs w:val="28"/>
          <w:lang w:val="kk-KZ"/>
        </w:rPr>
        <w:t xml:space="preserve"> </w:t>
      </w:r>
      <w:r w:rsidRPr="00705E6F">
        <w:rPr>
          <w:rFonts w:ascii="Times New Roman" w:hAnsi="Times New Roman" w:cs="Times New Roman"/>
          <w:sz w:val="28"/>
          <w:szCs w:val="28"/>
          <w:lang w:val="en-US"/>
        </w:rPr>
        <w:t>Humphries AW, Hughes SJ (2006) Preliminary evaluation of diverse lucerne (</w:t>
      </w:r>
      <w:r w:rsidRPr="00705E6F">
        <w:rPr>
          <w:rFonts w:ascii="Times New Roman" w:hAnsi="Times New Roman" w:cs="Times New Roman"/>
          <w:i/>
          <w:iCs/>
          <w:sz w:val="28"/>
          <w:szCs w:val="28"/>
          <w:lang w:val="en-US"/>
        </w:rPr>
        <w:t xml:space="preserve">Medicago sativa </w:t>
      </w:r>
      <w:r w:rsidRPr="00705E6F">
        <w:rPr>
          <w:rFonts w:ascii="Times New Roman" w:hAnsi="Times New Roman" w:cs="Times New Roman"/>
          <w:sz w:val="28"/>
          <w:szCs w:val="28"/>
          <w:lang w:val="en-US"/>
        </w:rPr>
        <w:t xml:space="preserve">sspp.) germplasm to identify new material for livestock and cropping based farming systems in Australia. </w:t>
      </w:r>
      <w:r w:rsidRPr="00705E6F">
        <w:rPr>
          <w:rFonts w:ascii="Times New Roman" w:hAnsi="Times New Roman" w:cs="Times New Roman"/>
          <w:i/>
          <w:iCs/>
          <w:sz w:val="28"/>
          <w:szCs w:val="28"/>
          <w:lang w:val="en-US"/>
        </w:rPr>
        <w:t>Australian Journal of Agricultural Science</w:t>
      </w:r>
      <w:r w:rsidRPr="00705E6F">
        <w:rPr>
          <w:rFonts w:ascii="Times New Roman" w:hAnsi="Times New Roman" w:cs="Times New Roman"/>
          <w:sz w:val="28"/>
          <w:szCs w:val="28"/>
          <w:lang w:val="en-US"/>
        </w:rPr>
        <w:t xml:space="preserve"> </w:t>
      </w:r>
      <w:r w:rsidRPr="00705E6F">
        <w:rPr>
          <w:rFonts w:ascii="Times New Roman" w:hAnsi="Times New Roman" w:cs="Times New Roman"/>
          <w:bCs/>
          <w:sz w:val="28"/>
          <w:szCs w:val="28"/>
          <w:lang w:val="en-US"/>
        </w:rPr>
        <w:t>57</w:t>
      </w:r>
      <w:r w:rsidRPr="00705E6F">
        <w:rPr>
          <w:rFonts w:ascii="Times New Roman" w:hAnsi="Times New Roman" w:cs="Times New Roman"/>
          <w:sz w:val="28"/>
          <w:szCs w:val="28"/>
          <w:lang w:val="en-US"/>
        </w:rPr>
        <w:t>, 1297-1306.</w:t>
      </w:r>
    </w:p>
    <w:p w:rsidR="00B916E4" w:rsidRPr="001674CB" w:rsidRDefault="00B916E4" w:rsidP="00B916E4">
      <w:pPr>
        <w:tabs>
          <w:tab w:val="left" w:pos="567"/>
        </w:tabs>
        <w:spacing w:after="0" w:line="240" w:lineRule="auto"/>
        <w:ind w:firstLine="567"/>
        <w:jc w:val="both"/>
        <w:rPr>
          <w:rFonts w:ascii="Times New Roman" w:hAnsi="Times New Roman" w:cs="Times New Roman"/>
          <w:spacing w:val="5"/>
          <w:sz w:val="28"/>
          <w:szCs w:val="28"/>
          <w:lang w:val="en-US"/>
        </w:rPr>
      </w:pPr>
      <w:r w:rsidRPr="001674CB">
        <w:rPr>
          <w:rFonts w:ascii="Times New Roman" w:hAnsi="Times New Roman" w:cs="Times New Roman"/>
          <w:sz w:val="28"/>
          <w:szCs w:val="28"/>
          <w:lang w:val="en-US"/>
        </w:rPr>
        <w:t>6</w:t>
      </w:r>
      <w:r>
        <w:rPr>
          <w:rFonts w:ascii="Times New Roman" w:hAnsi="Times New Roman" w:cs="Times New Roman"/>
          <w:sz w:val="28"/>
          <w:szCs w:val="28"/>
          <w:lang w:val="kk-KZ"/>
        </w:rPr>
        <w:t>.</w:t>
      </w:r>
      <w:r w:rsidRPr="00705E6F">
        <w:rPr>
          <w:rFonts w:ascii="Times New Roman" w:hAnsi="Times New Roman" w:cs="Times New Roman"/>
          <w:sz w:val="28"/>
          <w:szCs w:val="28"/>
          <w:lang w:val="kk-KZ"/>
        </w:rPr>
        <w:t xml:space="preserve"> Лубенец П.А.  Гетерозисные гибриды люцерны // </w:t>
      </w:r>
      <w:r w:rsidRPr="00705E6F">
        <w:rPr>
          <w:rFonts w:ascii="Times New Roman" w:hAnsi="Times New Roman" w:cs="Times New Roman"/>
          <w:spacing w:val="5"/>
          <w:sz w:val="28"/>
          <w:szCs w:val="28"/>
          <w:lang w:val="kk-KZ"/>
        </w:rPr>
        <w:t>Сельскохозяйственная биология. – 1972. - Т. 7. - № 2. – С. 240-243</w:t>
      </w:r>
      <w:r w:rsidRPr="001674CB">
        <w:rPr>
          <w:rFonts w:ascii="Times New Roman" w:hAnsi="Times New Roman" w:cs="Times New Roman"/>
          <w:spacing w:val="5"/>
          <w:sz w:val="28"/>
          <w:szCs w:val="28"/>
          <w:lang w:val="en-US"/>
        </w:rPr>
        <w:t>.</w:t>
      </w:r>
    </w:p>
    <w:p w:rsidR="00B916E4" w:rsidRPr="00705E6F" w:rsidRDefault="00B916E4" w:rsidP="00B916E4">
      <w:pPr>
        <w:shd w:val="clear" w:color="auto" w:fill="FFFFFF"/>
        <w:tabs>
          <w:tab w:val="left" w:pos="567"/>
        </w:tabs>
        <w:autoSpaceDE w:val="0"/>
        <w:adjustRightInd w:val="0"/>
        <w:spacing w:after="0" w:line="240" w:lineRule="auto"/>
        <w:ind w:firstLine="567"/>
        <w:jc w:val="both"/>
        <w:rPr>
          <w:rFonts w:ascii="Times New Roman" w:hAnsi="Times New Roman" w:cs="Times New Roman"/>
          <w:spacing w:val="-5"/>
          <w:sz w:val="28"/>
          <w:szCs w:val="28"/>
        </w:rPr>
      </w:pPr>
      <w:r>
        <w:rPr>
          <w:rFonts w:ascii="Times New Roman" w:hAnsi="Times New Roman" w:cs="Times New Roman"/>
          <w:sz w:val="28"/>
          <w:szCs w:val="28"/>
          <w:lang w:val="kk-KZ"/>
        </w:rPr>
        <w:t>7.</w:t>
      </w:r>
      <w:r w:rsidRPr="00705E6F">
        <w:rPr>
          <w:rFonts w:ascii="Times New Roman" w:hAnsi="Times New Roman" w:cs="Times New Roman"/>
          <w:sz w:val="28"/>
          <w:szCs w:val="28"/>
          <w:lang w:val="kk-KZ"/>
        </w:rPr>
        <w:t xml:space="preserve"> </w:t>
      </w:r>
      <w:r w:rsidRPr="00705E6F">
        <w:rPr>
          <w:rFonts w:ascii="Times New Roman" w:hAnsi="Times New Roman" w:cs="Times New Roman"/>
          <w:spacing w:val="-5"/>
          <w:sz w:val="28"/>
          <w:szCs w:val="28"/>
        </w:rPr>
        <w:t>Иванов А.И. Люцерна. -  М.:  Колос, 1980.  – 350 с.</w:t>
      </w:r>
    </w:p>
    <w:p w:rsidR="00B916E4" w:rsidRPr="00705E6F" w:rsidRDefault="00B916E4" w:rsidP="00B916E4">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ab/>
        <w:t xml:space="preserve">8. </w:t>
      </w:r>
      <w:r w:rsidRPr="00705E6F">
        <w:rPr>
          <w:rFonts w:ascii="Times New Roman" w:hAnsi="Times New Roman" w:cs="Times New Roman"/>
          <w:sz w:val="28"/>
          <w:szCs w:val="28"/>
          <w:lang w:val="kk-KZ"/>
        </w:rPr>
        <w:t xml:space="preserve">Байтаракова К.Ж., Гацке Л.Н.,   Мейрман Г.Т.  </w:t>
      </w:r>
      <w:r w:rsidRPr="00705E6F">
        <w:rPr>
          <w:rFonts w:ascii="Times New Roman" w:hAnsi="Times New Roman" w:cs="Times New Roman"/>
          <w:sz w:val="28"/>
          <w:szCs w:val="28"/>
        </w:rPr>
        <w:t>Продуктивность коллекционных сортообразцов дикорастущих видов люцерны, как исходный материал для селекции // Материалы Международной конференции «Достижения и перспективы земледелия, селекции и биологии сельскохозяйственных культур». – Алмалыбак, 2010. – С. 61-64.</w:t>
      </w:r>
    </w:p>
    <w:p w:rsidR="00B916E4" w:rsidRPr="00705E6F" w:rsidRDefault="00B916E4" w:rsidP="00B916E4">
      <w:pPr>
        <w:shd w:val="clear" w:color="auto" w:fill="FFFFFF"/>
        <w:tabs>
          <w:tab w:val="left" w:pos="567"/>
        </w:tabs>
        <w:autoSpaceDE w:val="0"/>
        <w:adjustRightInd w:val="0"/>
        <w:spacing w:after="0" w:line="240" w:lineRule="auto"/>
        <w:ind w:firstLine="567"/>
        <w:jc w:val="both"/>
        <w:rPr>
          <w:rFonts w:ascii="Times New Roman" w:hAnsi="Times New Roman" w:cs="Times New Roman"/>
          <w:spacing w:val="5"/>
          <w:sz w:val="28"/>
          <w:szCs w:val="28"/>
        </w:rPr>
      </w:pPr>
      <w:r>
        <w:rPr>
          <w:rFonts w:ascii="Times New Roman" w:hAnsi="Times New Roman" w:cs="Times New Roman"/>
          <w:spacing w:val="5"/>
          <w:sz w:val="28"/>
          <w:szCs w:val="28"/>
        </w:rPr>
        <w:t>9</w:t>
      </w:r>
      <w:r>
        <w:rPr>
          <w:rFonts w:ascii="Times New Roman" w:hAnsi="Times New Roman" w:cs="Times New Roman"/>
          <w:spacing w:val="5"/>
          <w:sz w:val="28"/>
          <w:szCs w:val="28"/>
          <w:lang w:val="kk-KZ"/>
        </w:rPr>
        <w:t>.</w:t>
      </w:r>
      <w:r w:rsidRPr="00705E6F">
        <w:rPr>
          <w:rFonts w:ascii="Times New Roman" w:hAnsi="Times New Roman" w:cs="Times New Roman"/>
          <w:spacing w:val="5"/>
          <w:sz w:val="28"/>
          <w:szCs w:val="28"/>
          <w:lang w:val="kk-KZ"/>
        </w:rPr>
        <w:t xml:space="preserve"> </w:t>
      </w:r>
      <w:r w:rsidRPr="00705E6F">
        <w:rPr>
          <w:rFonts w:ascii="Times New Roman" w:hAnsi="Times New Roman" w:cs="Times New Roman"/>
          <w:spacing w:val="5"/>
          <w:sz w:val="28"/>
          <w:szCs w:val="28"/>
        </w:rPr>
        <w:t>Бобер А.Ф., Башкирова Н.В., Мирюта О.К. Генетико-селекционные аспекты создания самооплодотворяющейся люцерны. - Исходный материал и методы селекции люцерны в условиях интенсивного земледелия: межвед. сб. научн. тр. – Алма-Ата: ВО ВАСХНИЛ, 1984. –  С. 131-141.</w:t>
      </w:r>
    </w:p>
    <w:p w:rsidR="00B916E4" w:rsidRPr="00705E6F" w:rsidRDefault="00B916E4" w:rsidP="00B916E4">
      <w:pPr>
        <w:tabs>
          <w:tab w:val="left" w:pos="567"/>
        </w:tabs>
        <w:spacing w:after="0" w:line="240" w:lineRule="auto"/>
        <w:ind w:firstLine="567"/>
        <w:jc w:val="both"/>
        <w:rPr>
          <w:rFonts w:ascii="Times New Roman" w:hAnsi="Times New Roman" w:cs="Times New Roman"/>
          <w:spacing w:val="5"/>
          <w:sz w:val="28"/>
          <w:szCs w:val="28"/>
        </w:rPr>
      </w:pPr>
      <w:r>
        <w:rPr>
          <w:rFonts w:ascii="Times New Roman" w:hAnsi="Times New Roman" w:cs="Times New Roman"/>
          <w:sz w:val="28"/>
          <w:szCs w:val="28"/>
        </w:rPr>
        <w:t>10</w:t>
      </w:r>
      <w:r>
        <w:rPr>
          <w:rFonts w:ascii="Times New Roman" w:hAnsi="Times New Roman" w:cs="Times New Roman"/>
          <w:sz w:val="28"/>
          <w:szCs w:val="28"/>
          <w:lang w:val="kk-KZ"/>
        </w:rPr>
        <w:t>.</w:t>
      </w:r>
      <w:r w:rsidRPr="00705E6F">
        <w:rPr>
          <w:rFonts w:ascii="Times New Roman" w:hAnsi="Times New Roman" w:cs="Times New Roman"/>
          <w:sz w:val="28"/>
          <w:szCs w:val="28"/>
          <w:lang w:val="kk-KZ"/>
        </w:rPr>
        <w:t xml:space="preserve"> </w:t>
      </w:r>
      <w:r w:rsidRPr="00705E6F">
        <w:rPr>
          <w:rFonts w:ascii="Times New Roman" w:hAnsi="Times New Roman" w:cs="Times New Roman"/>
          <w:sz w:val="28"/>
          <w:szCs w:val="28"/>
        </w:rPr>
        <w:t xml:space="preserve">Гацке Л.Н., Мейрман Г.Т. Дикорастущие виды люцерны – основа улучшения ее культурных сортов // Тр. </w:t>
      </w:r>
      <w:r w:rsidRPr="00705E6F">
        <w:rPr>
          <w:rFonts w:ascii="Times New Roman" w:hAnsi="Times New Roman" w:cs="Times New Roman"/>
          <w:sz w:val="28"/>
          <w:szCs w:val="28"/>
          <w:lang w:val="en-US"/>
        </w:rPr>
        <w:t>XII</w:t>
      </w:r>
      <w:r w:rsidRPr="00705E6F">
        <w:rPr>
          <w:rFonts w:ascii="Times New Roman" w:hAnsi="Times New Roman" w:cs="Times New Roman"/>
          <w:sz w:val="28"/>
          <w:szCs w:val="28"/>
        </w:rPr>
        <w:t>-й Международной научно-практической конференции «Аграрная наука – сельскохозяйственному производству Казахстана и Монголии».  (Шымкент, 16-17 апреля 2009 г.). – Т.1. – 2009. - С.</w:t>
      </w:r>
    </w:p>
    <w:p w:rsidR="00B916E4" w:rsidRPr="00705E6F" w:rsidRDefault="00B916E4" w:rsidP="00B916E4">
      <w:pPr>
        <w:shd w:val="clear" w:color="auto" w:fill="FFFFFF"/>
        <w:tabs>
          <w:tab w:val="left" w:pos="567"/>
        </w:tabs>
        <w:autoSpaceDE w:val="0"/>
        <w:adjustRightInd w:val="0"/>
        <w:spacing w:after="0" w:line="240" w:lineRule="auto"/>
        <w:ind w:firstLine="567"/>
        <w:jc w:val="both"/>
        <w:rPr>
          <w:rFonts w:ascii="Times New Roman" w:hAnsi="Times New Roman" w:cs="Times New Roman"/>
          <w:spacing w:val="5"/>
          <w:sz w:val="28"/>
          <w:szCs w:val="28"/>
        </w:rPr>
      </w:pPr>
      <w:r>
        <w:rPr>
          <w:rFonts w:ascii="Times New Roman" w:hAnsi="Times New Roman" w:cs="Times New Roman"/>
          <w:spacing w:val="5"/>
          <w:sz w:val="28"/>
          <w:szCs w:val="28"/>
        </w:rPr>
        <w:t>11</w:t>
      </w:r>
      <w:r>
        <w:rPr>
          <w:rFonts w:ascii="Times New Roman" w:hAnsi="Times New Roman" w:cs="Times New Roman"/>
          <w:spacing w:val="5"/>
          <w:sz w:val="28"/>
          <w:szCs w:val="28"/>
          <w:lang w:val="kk-KZ"/>
        </w:rPr>
        <w:t>.</w:t>
      </w:r>
      <w:r w:rsidRPr="00705E6F">
        <w:rPr>
          <w:rFonts w:ascii="Times New Roman" w:hAnsi="Times New Roman" w:cs="Times New Roman"/>
          <w:spacing w:val="5"/>
          <w:sz w:val="28"/>
          <w:szCs w:val="28"/>
          <w:lang w:val="kk-KZ"/>
        </w:rPr>
        <w:t xml:space="preserve"> </w:t>
      </w:r>
      <w:r w:rsidRPr="00705E6F">
        <w:rPr>
          <w:rFonts w:ascii="Times New Roman" w:hAnsi="Times New Roman" w:cs="Times New Roman"/>
          <w:spacing w:val="5"/>
          <w:sz w:val="28"/>
          <w:szCs w:val="28"/>
        </w:rPr>
        <w:t>Гацке Л.Н. Семенная продуктивность  дикорастущих видов люцерны в предгорной зоне юго-востока Казахстана // Вестник с.-х. науки Казахстана. - № 8. – 2010. – С. 23-25.</w:t>
      </w:r>
    </w:p>
    <w:p w:rsidR="00B916E4" w:rsidRPr="00705E6F" w:rsidRDefault="00B916E4" w:rsidP="00B916E4">
      <w:pPr>
        <w:tabs>
          <w:tab w:val="left" w:pos="567"/>
        </w:tabs>
        <w:spacing w:after="0" w:line="240" w:lineRule="auto"/>
        <w:ind w:firstLine="567"/>
        <w:jc w:val="both"/>
        <w:rPr>
          <w:rFonts w:ascii="Times New Roman" w:hAnsi="Times New Roman" w:cs="Times New Roman"/>
          <w:sz w:val="28"/>
          <w:szCs w:val="28"/>
        </w:rPr>
      </w:pPr>
      <w:r>
        <w:rPr>
          <w:rFonts w:ascii="Times New Roman" w:hAnsi="Times New Roman" w:cs="Times New Roman"/>
          <w:spacing w:val="5"/>
          <w:sz w:val="28"/>
          <w:szCs w:val="28"/>
        </w:rPr>
        <w:t>12</w:t>
      </w:r>
      <w:r>
        <w:rPr>
          <w:rFonts w:ascii="Times New Roman" w:hAnsi="Times New Roman" w:cs="Times New Roman"/>
          <w:spacing w:val="5"/>
          <w:sz w:val="28"/>
          <w:szCs w:val="28"/>
          <w:lang w:val="kk-KZ"/>
        </w:rPr>
        <w:t>.</w:t>
      </w:r>
      <w:r w:rsidRPr="00705E6F">
        <w:rPr>
          <w:rFonts w:ascii="Times New Roman" w:hAnsi="Times New Roman" w:cs="Times New Roman"/>
          <w:spacing w:val="5"/>
          <w:sz w:val="28"/>
          <w:szCs w:val="28"/>
          <w:lang w:val="kk-KZ"/>
        </w:rPr>
        <w:t xml:space="preserve"> </w:t>
      </w:r>
      <w:r w:rsidRPr="00705E6F">
        <w:rPr>
          <w:rFonts w:ascii="Times New Roman" w:hAnsi="Times New Roman" w:cs="Times New Roman"/>
          <w:spacing w:val="5"/>
          <w:sz w:val="28"/>
          <w:szCs w:val="28"/>
        </w:rPr>
        <w:t>Гацке Л.Н., Абаев С.С. Изучение генотипов многолетних видов люцерны, выделенных по потомству //</w:t>
      </w:r>
      <w:r w:rsidRPr="00705E6F">
        <w:rPr>
          <w:rFonts w:ascii="Times New Roman" w:hAnsi="Times New Roman" w:cs="Times New Roman"/>
          <w:sz w:val="28"/>
          <w:szCs w:val="28"/>
        </w:rPr>
        <w:t xml:space="preserve"> Мат. Межд. научно-практ. конф. «Научно-инновационные основы развития рисоводства в Казахстане и странах зарубежья». – Кызылорда. - 2012. – С.73-75.</w:t>
      </w:r>
    </w:p>
    <w:p w:rsidR="00B916E4" w:rsidRPr="00705E6F" w:rsidRDefault="00B916E4" w:rsidP="00B916E4">
      <w:pPr>
        <w:shd w:val="clear" w:color="auto" w:fill="FFFFFF"/>
        <w:tabs>
          <w:tab w:val="left" w:pos="567"/>
        </w:tabs>
        <w:autoSpaceDE w:val="0"/>
        <w:adjustRightInd w:val="0"/>
        <w:spacing w:after="0" w:line="240" w:lineRule="auto"/>
        <w:ind w:firstLine="567"/>
        <w:jc w:val="both"/>
        <w:rPr>
          <w:rFonts w:ascii="Times New Roman" w:hAnsi="Times New Roman" w:cs="Times New Roman"/>
          <w:spacing w:val="5"/>
          <w:sz w:val="28"/>
          <w:szCs w:val="28"/>
        </w:rPr>
      </w:pPr>
      <w:r>
        <w:rPr>
          <w:rFonts w:ascii="Times New Roman" w:hAnsi="Times New Roman" w:cs="Times New Roman"/>
          <w:spacing w:val="5"/>
          <w:sz w:val="28"/>
          <w:szCs w:val="28"/>
          <w:lang w:val="kk-KZ"/>
        </w:rPr>
        <w:lastRenderedPageBreak/>
        <w:t>13.</w:t>
      </w:r>
      <w:r w:rsidRPr="00705E6F">
        <w:rPr>
          <w:rFonts w:ascii="Times New Roman" w:hAnsi="Times New Roman" w:cs="Times New Roman"/>
          <w:spacing w:val="5"/>
          <w:sz w:val="28"/>
          <w:szCs w:val="28"/>
          <w:lang w:val="kk-KZ"/>
        </w:rPr>
        <w:t xml:space="preserve"> </w:t>
      </w:r>
      <w:r w:rsidRPr="00705E6F">
        <w:rPr>
          <w:rFonts w:ascii="Times New Roman" w:hAnsi="Times New Roman" w:cs="Times New Roman"/>
          <w:spacing w:val="5"/>
          <w:sz w:val="28"/>
          <w:szCs w:val="28"/>
        </w:rPr>
        <w:t>Дзюбенко Н.И. Оценка и возможности использования признаков самофертильности  и автотриппинга  в селекции люцерны // автореф…. канд. дисс. – Ленинград, 1982. – 25 с.</w:t>
      </w:r>
    </w:p>
    <w:p w:rsidR="00B916E4" w:rsidRPr="00705E6F" w:rsidRDefault="00B916E4" w:rsidP="00B916E4">
      <w:pPr>
        <w:tabs>
          <w:tab w:val="left" w:pos="56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14.</w:t>
      </w:r>
      <w:r w:rsidRPr="00705E6F">
        <w:rPr>
          <w:rFonts w:ascii="Times New Roman" w:hAnsi="Times New Roman" w:cs="Times New Roman"/>
          <w:sz w:val="28"/>
          <w:szCs w:val="28"/>
          <w:lang w:val="kk-KZ"/>
        </w:rPr>
        <w:t xml:space="preserve"> </w:t>
      </w:r>
      <w:r w:rsidRPr="00705E6F">
        <w:rPr>
          <w:rFonts w:ascii="Times New Roman" w:hAnsi="Times New Roman" w:cs="Times New Roman"/>
          <w:sz w:val="28"/>
          <w:szCs w:val="28"/>
        </w:rPr>
        <w:t>Ержанова С.Т., Мейрман Г.Т., Абугалиева А.И. Формирование, изучение и анализ на качество кормовых культур Казахстана // Тезисы Международной конференции «Идеи Н.И. Вавилова в современном мире». – С.-Петербург, ВИР. - 2012 . – С. 155.</w:t>
      </w:r>
    </w:p>
    <w:p w:rsidR="00B916E4" w:rsidRPr="00705E6F" w:rsidRDefault="00B916E4" w:rsidP="00B916E4">
      <w:pPr>
        <w:shd w:val="clear" w:color="auto" w:fill="FFFFFF"/>
        <w:tabs>
          <w:tab w:val="left" w:pos="567"/>
        </w:tabs>
        <w:autoSpaceDE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15.</w:t>
      </w:r>
      <w:r w:rsidRPr="00705E6F">
        <w:rPr>
          <w:rFonts w:ascii="Times New Roman" w:hAnsi="Times New Roman" w:cs="Times New Roman"/>
          <w:spacing w:val="-5"/>
          <w:sz w:val="28"/>
          <w:szCs w:val="28"/>
          <w:lang w:val="kk-KZ"/>
        </w:rPr>
        <w:t xml:space="preserve"> </w:t>
      </w:r>
      <w:r w:rsidRPr="00705E6F">
        <w:rPr>
          <w:rFonts w:ascii="Times New Roman" w:hAnsi="Times New Roman" w:cs="Times New Roman"/>
          <w:spacing w:val="-5"/>
          <w:sz w:val="28"/>
          <w:szCs w:val="28"/>
        </w:rPr>
        <w:t>Исмаилов Б. Использование  дикорастущих видов люцерны в создании нового исходного материала на основе экспериментальной полиплоидии и межвидовой гибридизации:</w:t>
      </w:r>
      <w:r w:rsidRPr="00705E6F">
        <w:rPr>
          <w:rFonts w:ascii="Times New Roman" w:hAnsi="Times New Roman" w:cs="Times New Roman"/>
          <w:sz w:val="28"/>
          <w:szCs w:val="28"/>
        </w:rPr>
        <w:t xml:space="preserve"> автореф. … канд. сельхоз. наук: 06.01.05. – Алмалыбак, 1987. – 23 с.</w:t>
      </w:r>
    </w:p>
    <w:p w:rsidR="00B916E4" w:rsidRPr="00705E6F" w:rsidRDefault="00B916E4" w:rsidP="00B916E4">
      <w:pPr>
        <w:tabs>
          <w:tab w:val="left" w:pos="567"/>
        </w:tabs>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kk-KZ"/>
        </w:rPr>
        <w:t>16.</w:t>
      </w:r>
      <w:r w:rsidRPr="00705E6F">
        <w:rPr>
          <w:rFonts w:ascii="Times New Roman" w:hAnsi="Times New Roman" w:cs="Times New Roman"/>
          <w:sz w:val="28"/>
          <w:szCs w:val="28"/>
          <w:lang w:val="kk-KZ"/>
        </w:rPr>
        <w:t xml:space="preserve"> </w:t>
      </w:r>
      <w:r w:rsidRPr="00705E6F">
        <w:rPr>
          <w:rFonts w:ascii="Times New Roman" w:hAnsi="Times New Roman" w:cs="Times New Roman"/>
          <w:sz w:val="28"/>
          <w:szCs w:val="28"/>
          <w:lang w:val="en-US"/>
        </w:rPr>
        <w:t>Panella A., Lorenzetti F.F. Selfing and selection in alfalfa breeding programmes. // Euphytica. – 1966. – 15, 2. – P. 248-257.</w:t>
      </w:r>
    </w:p>
    <w:p w:rsidR="00B916E4" w:rsidRPr="00705E6F" w:rsidRDefault="00B916E4" w:rsidP="00B916E4">
      <w:pPr>
        <w:tabs>
          <w:tab w:val="left" w:pos="567"/>
        </w:tabs>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17</w:t>
      </w:r>
      <w:r>
        <w:rPr>
          <w:rFonts w:ascii="Times New Roman" w:hAnsi="Times New Roman" w:cs="Times New Roman"/>
          <w:sz w:val="28"/>
          <w:szCs w:val="28"/>
          <w:lang w:val="kk-KZ"/>
        </w:rPr>
        <w:t>.</w:t>
      </w:r>
      <w:r w:rsidRPr="00705E6F">
        <w:rPr>
          <w:rFonts w:ascii="Times New Roman" w:hAnsi="Times New Roman" w:cs="Times New Roman"/>
          <w:sz w:val="28"/>
          <w:szCs w:val="28"/>
          <w:lang w:val="en-US"/>
        </w:rPr>
        <w:t xml:space="preserve"> Pedersen M.W., Hill R.R. Combining ability in alfalfa hybrids made with cytoplasmic male sterility // Crop Sci. – 1972. – V. 12, 4. – P. 500-502.</w:t>
      </w:r>
    </w:p>
    <w:p w:rsidR="00B916E4" w:rsidRPr="00CE1B5A" w:rsidRDefault="00B916E4" w:rsidP="00B916E4">
      <w:pPr>
        <w:shd w:val="clear" w:color="auto" w:fill="FFFFFF"/>
        <w:tabs>
          <w:tab w:val="left" w:pos="567"/>
        </w:tabs>
        <w:autoSpaceDE w:val="0"/>
        <w:adjustRightInd w:val="0"/>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kk-KZ"/>
        </w:rPr>
        <w:t>18.</w:t>
      </w:r>
      <w:r w:rsidRPr="00705E6F">
        <w:rPr>
          <w:rFonts w:ascii="Times New Roman" w:hAnsi="Times New Roman" w:cs="Times New Roman"/>
          <w:spacing w:val="-2"/>
          <w:sz w:val="28"/>
          <w:szCs w:val="28"/>
          <w:lang w:val="kk-KZ"/>
        </w:rPr>
        <w:t xml:space="preserve"> </w:t>
      </w:r>
      <w:r w:rsidRPr="00705E6F">
        <w:rPr>
          <w:rFonts w:ascii="Times New Roman" w:hAnsi="Times New Roman" w:cs="Times New Roman"/>
          <w:spacing w:val="-2"/>
          <w:sz w:val="28"/>
          <w:szCs w:val="28"/>
        </w:rPr>
        <w:t>Сарсембаева</w:t>
      </w:r>
      <w:r w:rsidRPr="00705E6F">
        <w:rPr>
          <w:rFonts w:ascii="Times New Roman" w:hAnsi="Times New Roman" w:cs="Times New Roman"/>
          <w:spacing w:val="-2"/>
          <w:sz w:val="28"/>
          <w:szCs w:val="28"/>
          <w:lang w:val="en-US"/>
        </w:rPr>
        <w:t xml:space="preserve"> </w:t>
      </w:r>
      <w:r w:rsidRPr="00705E6F">
        <w:rPr>
          <w:rFonts w:ascii="Times New Roman" w:hAnsi="Times New Roman" w:cs="Times New Roman"/>
          <w:spacing w:val="-2"/>
          <w:sz w:val="28"/>
          <w:szCs w:val="28"/>
        </w:rPr>
        <w:t>А</w:t>
      </w:r>
      <w:r w:rsidRPr="00705E6F">
        <w:rPr>
          <w:rFonts w:ascii="Times New Roman" w:hAnsi="Times New Roman" w:cs="Times New Roman"/>
          <w:spacing w:val="-2"/>
          <w:sz w:val="28"/>
          <w:szCs w:val="28"/>
          <w:lang w:val="en-US"/>
        </w:rPr>
        <w:t>.</w:t>
      </w:r>
      <w:r w:rsidRPr="00705E6F">
        <w:rPr>
          <w:rFonts w:ascii="Times New Roman" w:hAnsi="Times New Roman" w:cs="Times New Roman"/>
          <w:spacing w:val="-2"/>
          <w:sz w:val="28"/>
          <w:szCs w:val="28"/>
        </w:rPr>
        <w:t>Ш</w:t>
      </w:r>
      <w:r w:rsidRPr="00705E6F">
        <w:rPr>
          <w:rFonts w:ascii="Times New Roman" w:hAnsi="Times New Roman" w:cs="Times New Roman"/>
          <w:spacing w:val="-2"/>
          <w:sz w:val="28"/>
          <w:szCs w:val="28"/>
          <w:lang w:val="en-US"/>
        </w:rPr>
        <w:t xml:space="preserve">. </w:t>
      </w:r>
      <w:r w:rsidRPr="00705E6F">
        <w:rPr>
          <w:rFonts w:ascii="Times New Roman" w:hAnsi="Times New Roman" w:cs="Times New Roman"/>
          <w:spacing w:val="-2"/>
          <w:sz w:val="28"/>
          <w:szCs w:val="28"/>
          <w:lang w:val="kk-KZ"/>
        </w:rPr>
        <w:t>Оңтүстік-Шығыс Қазақстандағы  тәлімі жерде жоңышқаның сорт үлгілері мен будандарын селекциялық қунды белгілері бойынша бағалау;</w:t>
      </w:r>
      <w:r w:rsidRPr="00705E6F">
        <w:rPr>
          <w:rFonts w:ascii="Times New Roman" w:hAnsi="Times New Roman" w:cs="Times New Roman"/>
          <w:sz w:val="28"/>
          <w:szCs w:val="28"/>
          <w:lang w:val="en-US"/>
        </w:rPr>
        <w:t xml:space="preserve"> </w:t>
      </w:r>
      <w:r w:rsidRPr="00705E6F">
        <w:rPr>
          <w:rFonts w:ascii="Times New Roman" w:hAnsi="Times New Roman" w:cs="Times New Roman"/>
          <w:sz w:val="28"/>
          <w:szCs w:val="28"/>
        </w:rPr>
        <w:t>автореф</w:t>
      </w:r>
      <w:r w:rsidRPr="00705E6F">
        <w:rPr>
          <w:rFonts w:ascii="Times New Roman" w:hAnsi="Times New Roman" w:cs="Times New Roman"/>
          <w:sz w:val="28"/>
          <w:szCs w:val="28"/>
          <w:lang w:val="en-US"/>
        </w:rPr>
        <w:t xml:space="preserve">. … </w:t>
      </w:r>
      <w:r w:rsidRPr="00705E6F">
        <w:rPr>
          <w:rFonts w:ascii="Times New Roman" w:hAnsi="Times New Roman" w:cs="Times New Roman"/>
          <w:sz w:val="28"/>
          <w:szCs w:val="28"/>
        </w:rPr>
        <w:t>канд</w:t>
      </w:r>
      <w:r w:rsidRPr="00705E6F">
        <w:rPr>
          <w:rFonts w:ascii="Times New Roman" w:hAnsi="Times New Roman" w:cs="Times New Roman"/>
          <w:sz w:val="28"/>
          <w:szCs w:val="28"/>
          <w:lang w:val="en-US"/>
        </w:rPr>
        <w:t xml:space="preserve">. </w:t>
      </w:r>
      <w:r w:rsidRPr="00705E6F">
        <w:rPr>
          <w:rFonts w:ascii="Times New Roman" w:hAnsi="Times New Roman" w:cs="Times New Roman"/>
          <w:sz w:val="28"/>
          <w:szCs w:val="28"/>
        </w:rPr>
        <w:t>сельхоз</w:t>
      </w:r>
      <w:r w:rsidRPr="00705E6F">
        <w:rPr>
          <w:rFonts w:ascii="Times New Roman" w:hAnsi="Times New Roman" w:cs="Times New Roman"/>
          <w:sz w:val="28"/>
          <w:szCs w:val="28"/>
          <w:lang w:val="en-US"/>
        </w:rPr>
        <w:t xml:space="preserve">. </w:t>
      </w:r>
      <w:r w:rsidRPr="00705E6F">
        <w:rPr>
          <w:rFonts w:ascii="Times New Roman" w:hAnsi="Times New Roman" w:cs="Times New Roman"/>
          <w:sz w:val="28"/>
          <w:szCs w:val="28"/>
        </w:rPr>
        <w:t>наук</w:t>
      </w:r>
      <w:r w:rsidRPr="00705E6F">
        <w:rPr>
          <w:rFonts w:ascii="Times New Roman" w:hAnsi="Times New Roman" w:cs="Times New Roman"/>
          <w:sz w:val="28"/>
          <w:szCs w:val="28"/>
          <w:lang w:val="en-US"/>
        </w:rPr>
        <w:t>: 06.</w:t>
      </w:r>
      <w:r w:rsidRPr="00705E6F">
        <w:rPr>
          <w:rFonts w:ascii="Times New Roman" w:hAnsi="Times New Roman" w:cs="Times New Roman"/>
          <w:sz w:val="28"/>
          <w:szCs w:val="28"/>
          <w:lang w:val="kk-KZ"/>
        </w:rPr>
        <w:t>01.0</w:t>
      </w:r>
      <w:r w:rsidRPr="00705E6F">
        <w:rPr>
          <w:rFonts w:ascii="Times New Roman" w:hAnsi="Times New Roman" w:cs="Times New Roman"/>
          <w:sz w:val="28"/>
          <w:szCs w:val="28"/>
          <w:lang w:val="en-US"/>
        </w:rPr>
        <w:t xml:space="preserve">5. – </w:t>
      </w:r>
      <w:r w:rsidRPr="00705E6F">
        <w:rPr>
          <w:rFonts w:ascii="Times New Roman" w:hAnsi="Times New Roman" w:cs="Times New Roman"/>
          <w:sz w:val="28"/>
          <w:szCs w:val="28"/>
        </w:rPr>
        <w:t>Алматы</w:t>
      </w:r>
      <w:r w:rsidRPr="00705E6F">
        <w:rPr>
          <w:rFonts w:ascii="Times New Roman" w:hAnsi="Times New Roman" w:cs="Times New Roman"/>
          <w:sz w:val="28"/>
          <w:szCs w:val="28"/>
          <w:lang w:val="en-US"/>
        </w:rPr>
        <w:t xml:space="preserve">, 2006. – 23 </w:t>
      </w:r>
      <w:r w:rsidRPr="00705E6F">
        <w:rPr>
          <w:rFonts w:ascii="Times New Roman" w:hAnsi="Times New Roman" w:cs="Times New Roman"/>
          <w:sz w:val="28"/>
          <w:szCs w:val="28"/>
        </w:rPr>
        <w:t>б</w:t>
      </w:r>
      <w:r w:rsidRPr="00705E6F">
        <w:rPr>
          <w:rFonts w:ascii="Times New Roman" w:hAnsi="Times New Roman" w:cs="Times New Roman"/>
          <w:sz w:val="28"/>
          <w:szCs w:val="28"/>
          <w:lang w:val="en-US"/>
        </w:rPr>
        <w:t>.</w:t>
      </w:r>
    </w:p>
    <w:p w:rsidR="00B916E4" w:rsidRPr="00705E6F" w:rsidRDefault="00B916E4" w:rsidP="00B916E4">
      <w:pPr>
        <w:shd w:val="clear" w:color="auto" w:fill="FFFFFF"/>
        <w:tabs>
          <w:tab w:val="left" w:pos="567"/>
        </w:tabs>
        <w:autoSpaceDE w:val="0"/>
        <w:adjustRightInd w:val="0"/>
        <w:spacing w:after="0" w:line="240" w:lineRule="auto"/>
        <w:ind w:firstLine="567"/>
        <w:jc w:val="both"/>
        <w:rPr>
          <w:rFonts w:ascii="Times New Roman" w:hAnsi="Times New Roman" w:cs="Times New Roman"/>
          <w:spacing w:val="-2"/>
          <w:sz w:val="28"/>
          <w:szCs w:val="28"/>
        </w:rPr>
      </w:pPr>
      <w:r>
        <w:rPr>
          <w:rFonts w:ascii="Times New Roman" w:hAnsi="Times New Roman" w:cs="Times New Roman"/>
          <w:sz w:val="28"/>
          <w:szCs w:val="28"/>
        </w:rPr>
        <w:t>1</w:t>
      </w:r>
      <w:r>
        <w:rPr>
          <w:rFonts w:ascii="Times New Roman" w:hAnsi="Times New Roman" w:cs="Times New Roman"/>
          <w:sz w:val="28"/>
          <w:szCs w:val="28"/>
          <w:lang w:val="kk-KZ"/>
        </w:rPr>
        <w:t>9.</w:t>
      </w:r>
      <w:r w:rsidRPr="00705E6F">
        <w:rPr>
          <w:rFonts w:ascii="Times New Roman" w:hAnsi="Times New Roman" w:cs="Times New Roman"/>
          <w:spacing w:val="-4"/>
          <w:sz w:val="28"/>
          <w:szCs w:val="28"/>
          <w:lang w:val="kk-KZ"/>
        </w:rPr>
        <w:t xml:space="preserve"> </w:t>
      </w:r>
      <w:r w:rsidRPr="00705E6F">
        <w:rPr>
          <w:rFonts w:ascii="Times New Roman" w:hAnsi="Times New Roman" w:cs="Times New Roman"/>
          <w:spacing w:val="-4"/>
          <w:sz w:val="28"/>
          <w:szCs w:val="28"/>
        </w:rPr>
        <w:t>Садвакасов С.С. Биотипы люцерны посевной для селекции синтетических сортов  // Вестник  с.-х.</w:t>
      </w:r>
      <w:r w:rsidRPr="00705E6F">
        <w:rPr>
          <w:rFonts w:ascii="Times New Roman" w:hAnsi="Times New Roman" w:cs="Times New Roman"/>
          <w:spacing w:val="-2"/>
          <w:sz w:val="28"/>
          <w:szCs w:val="28"/>
        </w:rPr>
        <w:t xml:space="preserve"> науки Казахстана. — 1981. — № 11.— С. 21—25.</w:t>
      </w:r>
    </w:p>
    <w:p w:rsidR="00B916E4" w:rsidRPr="00705E6F" w:rsidRDefault="00B916E4" w:rsidP="00B916E4">
      <w:pPr>
        <w:shd w:val="clear" w:color="auto" w:fill="FFFFFF"/>
        <w:tabs>
          <w:tab w:val="left" w:pos="567"/>
        </w:tabs>
        <w:autoSpaceDE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pacing w:val="-2"/>
          <w:sz w:val="28"/>
          <w:szCs w:val="28"/>
        </w:rPr>
        <w:t>20</w:t>
      </w:r>
      <w:r>
        <w:rPr>
          <w:rFonts w:ascii="Times New Roman" w:hAnsi="Times New Roman" w:cs="Times New Roman"/>
          <w:spacing w:val="-2"/>
          <w:sz w:val="28"/>
          <w:szCs w:val="28"/>
          <w:lang w:val="kk-KZ"/>
        </w:rPr>
        <w:t>.</w:t>
      </w:r>
      <w:r w:rsidRPr="00705E6F">
        <w:rPr>
          <w:rFonts w:ascii="Times New Roman" w:hAnsi="Times New Roman" w:cs="Times New Roman"/>
          <w:spacing w:val="-2"/>
          <w:sz w:val="28"/>
          <w:szCs w:val="28"/>
          <w:lang w:val="kk-KZ"/>
        </w:rPr>
        <w:t xml:space="preserve"> </w:t>
      </w:r>
      <w:r w:rsidRPr="00705E6F">
        <w:rPr>
          <w:rFonts w:ascii="Times New Roman" w:hAnsi="Times New Roman" w:cs="Times New Roman"/>
          <w:spacing w:val="-2"/>
          <w:sz w:val="28"/>
          <w:szCs w:val="28"/>
        </w:rPr>
        <w:t>Садвакасов С. Изучение популяций люцерны посевной с целью создания новых сортов на основе поликросс-метода:</w:t>
      </w:r>
      <w:r w:rsidRPr="00705E6F">
        <w:rPr>
          <w:rFonts w:ascii="Times New Roman" w:hAnsi="Times New Roman" w:cs="Times New Roman"/>
          <w:sz w:val="28"/>
          <w:szCs w:val="28"/>
        </w:rPr>
        <w:t xml:space="preserve"> автореф. … канд. сельхоз. наук: 06.01.05. – Алма-Ата, 1982. – 22 с.</w:t>
      </w:r>
    </w:p>
    <w:p w:rsidR="00B916E4" w:rsidRPr="00705E6F" w:rsidRDefault="00B916E4" w:rsidP="00B916E4">
      <w:pPr>
        <w:shd w:val="clear" w:color="auto" w:fill="FFFFFF"/>
        <w:tabs>
          <w:tab w:val="left" w:pos="567"/>
        </w:tabs>
        <w:autoSpaceDE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21.</w:t>
      </w:r>
      <w:r w:rsidRPr="00705E6F">
        <w:rPr>
          <w:rFonts w:ascii="Times New Roman" w:hAnsi="Times New Roman" w:cs="Times New Roman"/>
          <w:sz w:val="28"/>
          <w:szCs w:val="28"/>
          <w:lang w:val="kk-KZ"/>
        </w:rPr>
        <w:t xml:space="preserve"> </w:t>
      </w:r>
      <w:r w:rsidRPr="00705E6F">
        <w:rPr>
          <w:rFonts w:ascii="Times New Roman" w:hAnsi="Times New Roman" w:cs="Times New Roman"/>
          <w:sz w:val="28"/>
          <w:szCs w:val="28"/>
        </w:rPr>
        <w:t xml:space="preserve">Иванов А.И., </w:t>
      </w:r>
      <w:r w:rsidRPr="00705E6F">
        <w:rPr>
          <w:rFonts w:ascii="Times New Roman" w:hAnsi="Times New Roman" w:cs="Times New Roman"/>
          <w:spacing w:val="11"/>
          <w:sz w:val="28"/>
          <w:szCs w:val="28"/>
        </w:rPr>
        <w:t xml:space="preserve">Мейрманов Г.Т., </w:t>
      </w:r>
      <w:r w:rsidRPr="00705E6F">
        <w:rPr>
          <w:rFonts w:ascii="Times New Roman" w:hAnsi="Times New Roman" w:cs="Times New Roman"/>
          <w:sz w:val="28"/>
          <w:szCs w:val="28"/>
        </w:rPr>
        <w:t>Садвакасов С.С.. Фенотипическая изменчивость Семиреченской люцерны и возможности использования ее в селекции  // Бюлл. Всесоюзн. НИИ растениеводства им. Н.И.Вавилова. Вып.100. – 1980. – С.11-13.</w:t>
      </w:r>
    </w:p>
    <w:p w:rsidR="00B916E4" w:rsidRDefault="00B916E4" w:rsidP="00B916E4">
      <w:pPr>
        <w:tabs>
          <w:tab w:val="left" w:pos="567"/>
        </w:tabs>
        <w:spacing w:after="0" w:line="240" w:lineRule="auto"/>
        <w:ind w:firstLine="567"/>
        <w:jc w:val="both"/>
        <w:rPr>
          <w:rFonts w:ascii="Times New Roman" w:hAnsi="Times New Roman" w:cs="Times New Roman"/>
          <w:sz w:val="28"/>
          <w:szCs w:val="28"/>
        </w:rPr>
      </w:pPr>
      <w:r>
        <w:rPr>
          <w:rFonts w:ascii="Times New Roman" w:hAnsi="Times New Roman" w:cs="Times New Roman"/>
          <w:spacing w:val="11"/>
          <w:sz w:val="28"/>
          <w:szCs w:val="28"/>
        </w:rPr>
        <w:t>22</w:t>
      </w:r>
      <w:r>
        <w:rPr>
          <w:rFonts w:ascii="Times New Roman" w:hAnsi="Times New Roman" w:cs="Times New Roman"/>
          <w:spacing w:val="11"/>
          <w:sz w:val="28"/>
          <w:szCs w:val="28"/>
          <w:lang w:val="kk-KZ"/>
        </w:rPr>
        <w:t>.</w:t>
      </w:r>
      <w:r w:rsidRPr="00705E6F">
        <w:rPr>
          <w:rFonts w:ascii="Times New Roman" w:hAnsi="Times New Roman" w:cs="Times New Roman"/>
          <w:spacing w:val="11"/>
          <w:sz w:val="28"/>
          <w:szCs w:val="28"/>
          <w:lang w:val="kk-KZ"/>
        </w:rPr>
        <w:t xml:space="preserve"> </w:t>
      </w:r>
      <w:r w:rsidRPr="00705E6F">
        <w:rPr>
          <w:rFonts w:ascii="Times New Roman" w:hAnsi="Times New Roman" w:cs="Times New Roman"/>
          <w:spacing w:val="11"/>
          <w:sz w:val="28"/>
          <w:szCs w:val="28"/>
        </w:rPr>
        <w:t xml:space="preserve">Мейрманов Г.Т., </w:t>
      </w:r>
      <w:r w:rsidRPr="00705E6F">
        <w:rPr>
          <w:rFonts w:ascii="Times New Roman" w:hAnsi="Times New Roman" w:cs="Times New Roman"/>
          <w:sz w:val="28"/>
          <w:szCs w:val="28"/>
        </w:rPr>
        <w:t>Ракишева Ч.С., Садвакасов С.С.</w:t>
      </w:r>
      <w:r w:rsidRPr="00705E6F">
        <w:rPr>
          <w:rFonts w:ascii="Times New Roman" w:hAnsi="Times New Roman" w:cs="Times New Roman"/>
          <w:spacing w:val="11"/>
          <w:sz w:val="28"/>
          <w:szCs w:val="28"/>
        </w:rPr>
        <w:t xml:space="preserve">  </w:t>
      </w:r>
      <w:r w:rsidRPr="00705E6F">
        <w:rPr>
          <w:rFonts w:ascii="Times New Roman" w:hAnsi="Times New Roman" w:cs="Times New Roman"/>
          <w:sz w:val="28"/>
          <w:szCs w:val="28"/>
        </w:rPr>
        <w:t xml:space="preserve"> Исходный материал для селекции люцерны  // Селекция и семеноводство кормовых трав на юге и юго-востоке Казахстана. - Тем. сб. науч. статей. - Алма-Ата: ВО ВАСХНИЛ, 1979. – Вып.3. – С.25-46.</w:t>
      </w:r>
    </w:p>
    <w:p w:rsidR="00B916E4" w:rsidRDefault="00B916E4" w:rsidP="00B916E4">
      <w:pPr>
        <w:tabs>
          <w:tab w:val="left" w:pos="567"/>
        </w:tabs>
        <w:spacing w:after="0" w:line="240" w:lineRule="auto"/>
        <w:ind w:firstLine="567"/>
        <w:jc w:val="both"/>
        <w:rPr>
          <w:rFonts w:ascii="Times New Roman" w:hAnsi="Times New Roman" w:cs="Times New Roman"/>
          <w:spacing w:val="5"/>
          <w:sz w:val="28"/>
          <w:szCs w:val="28"/>
        </w:rPr>
      </w:pPr>
      <w:r>
        <w:rPr>
          <w:rFonts w:ascii="Times New Roman" w:hAnsi="Times New Roman" w:cs="Times New Roman"/>
          <w:sz w:val="28"/>
          <w:szCs w:val="28"/>
          <w:lang w:val="kk-KZ"/>
        </w:rPr>
        <w:t>23.</w:t>
      </w:r>
      <w:r w:rsidRPr="00705E6F">
        <w:rPr>
          <w:rFonts w:ascii="Times New Roman" w:hAnsi="Times New Roman" w:cs="Times New Roman"/>
          <w:sz w:val="28"/>
          <w:szCs w:val="28"/>
          <w:lang w:val="kk-KZ"/>
        </w:rPr>
        <w:t xml:space="preserve">Лубенец П.А.  Гетерозисные гибриды люцерны // </w:t>
      </w:r>
      <w:r w:rsidRPr="00705E6F">
        <w:rPr>
          <w:rFonts w:ascii="Times New Roman" w:hAnsi="Times New Roman" w:cs="Times New Roman"/>
          <w:spacing w:val="5"/>
          <w:sz w:val="28"/>
          <w:szCs w:val="28"/>
          <w:lang w:val="kk-KZ"/>
        </w:rPr>
        <w:t>Сельскохозяйственная биология. – 1972. - Т. 7. - № 2. – С. 240-243</w:t>
      </w:r>
      <w:r w:rsidRPr="00702287">
        <w:rPr>
          <w:rFonts w:ascii="Times New Roman" w:hAnsi="Times New Roman" w:cs="Times New Roman"/>
          <w:spacing w:val="5"/>
          <w:sz w:val="28"/>
          <w:szCs w:val="28"/>
        </w:rPr>
        <w:t>.</w:t>
      </w:r>
    </w:p>
    <w:p w:rsidR="00B916E4" w:rsidRPr="00705E6F" w:rsidRDefault="00B916E4" w:rsidP="00B916E4">
      <w:pPr>
        <w:tabs>
          <w:tab w:val="left" w:pos="56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24.</w:t>
      </w:r>
      <w:r w:rsidRPr="00705E6F">
        <w:rPr>
          <w:rFonts w:ascii="Times New Roman" w:hAnsi="Times New Roman" w:cs="Times New Roman"/>
          <w:sz w:val="28"/>
          <w:szCs w:val="28"/>
          <w:lang w:val="kk-KZ"/>
        </w:rPr>
        <w:t xml:space="preserve"> </w:t>
      </w:r>
      <w:r w:rsidRPr="00705E6F">
        <w:rPr>
          <w:rFonts w:ascii="Times New Roman" w:hAnsi="Times New Roman" w:cs="Times New Roman"/>
          <w:sz w:val="28"/>
          <w:szCs w:val="28"/>
        </w:rPr>
        <w:t>Мейрман Г.Т.  Люцерна в кормопроизводстве // Ж. «Агроәлем».-  № 2. - 2012. - С. 20-23.</w:t>
      </w:r>
    </w:p>
    <w:p w:rsidR="00B916E4" w:rsidRDefault="00B916E4" w:rsidP="00B916E4">
      <w:pPr>
        <w:tabs>
          <w:tab w:val="left" w:pos="56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25.</w:t>
      </w:r>
      <w:r w:rsidRPr="00705E6F">
        <w:rPr>
          <w:rFonts w:ascii="Times New Roman" w:hAnsi="Times New Roman" w:cs="Times New Roman"/>
          <w:sz w:val="28"/>
          <w:szCs w:val="28"/>
          <w:lang w:val="kk-KZ"/>
        </w:rPr>
        <w:t xml:space="preserve"> Мейрман Г.Т., Байтаракова К.Ж.   Жоңышқаның әлемдік сорт үлгілерінің көк балауса өнімділігі // Материалы 3-ой </w:t>
      </w:r>
      <w:r w:rsidRPr="00705E6F">
        <w:rPr>
          <w:rFonts w:ascii="Times New Roman" w:hAnsi="Times New Roman" w:cs="Times New Roman"/>
          <w:sz w:val="28"/>
          <w:szCs w:val="28"/>
        </w:rPr>
        <w:t>Международной  конференции молодых ученых и аспирантов « Актуальные проблемы земледелия и расте</w:t>
      </w:r>
      <w:r>
        <w:rPr>
          <w:rFonts w:ascii="Times New Roman" w:hAnsi="Times New Roman" w:cs="Times New Roman"/>
          <w:sz w:val="28"/>
          <w:szCs w:val="28"/>
        </w:rPr>
        <w:t>ниеводства».- Алмалыбак. – 2007</w:t>
      </w:r>
    </w:p>
    <w:p w:rsidR="00B916E4" w:rsidRDefault="00B916E4" w:rsidP="00B916E4">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color w:val="000000" w:themeColor="text1"/>
          <w:sz w:val="28"/>
          <w:szCs w:val="28"/>
          <w:lang w:val="kk-KZ"/>
        </w:rPr>
        <w:t xml:space="preserve">      </w:t>
      </w:r>
      <w:r w:rsidRPr="0011245C">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 26.</w:t>
      </w:r>
      <w:r w:rsidRPr="00702287">
        <w:rPr>
          <w:rFonts w:ascii="Times New Roman" w:hAnsi="Times New Roman" w:cs="Times New Roman"/>
          <w:sz w:val="28"/>
          <w:szCs w:val="28"/>
          <w:lang w:val="kk-KZ"/>
        </w:rPr>
        <w:t xml:space="preserve"> </w:t>
      </w:r>
      <w:r w:rsidRPr="00705E6F">
        <w:rPr>
          <w:rFonts w:ascii="Times New Roman" w:hAnsi="Times New Roman" w:cs="Times New Roman"/>
          <w:sz w:val="28"/>
          <w:szCs w:val="28"/>
          <w:lang w:val="kk-KZ"/>
        </w:rPr>
        <w:t>Мейірман Ғ.Т.,   Люцерна. – Алмалыбақ. 2012. 414 с.</w:t>
      </w:r>
    </w:p>
    <w:p w:rsidR="00B916E4" w:rsidRPr="00702287" w:rsidRDefault="00B916E4" w:rsidP="00B916E4">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ab/>
        <w:t>27.</w:t>
      </w:r>
      <w:r w:rsidRPr="00BC7B2A">
        <w:rPr>
          <w:rFonts w:ascii="Times New Roman" w:hAnsi="Times New Roman" w:cs="Times New Roman"/>
          <w:sz w:val="28"/>
          <w:szCs w:val="28"/>
        </w:rPr>
        <w:t>Волкова  Л.Д. Приемы возделывания бобово-овсяных смесей в хозяйствах Северо-Каз</w:t>
      </w:r>
      <w:r>
        <w:rPr>
          <w:rFonts w:ascii="Times New Roman" w:hAnsi="Times New Roman" w:cs="Times New Roman"/>
          <w:sz w:val="28"/>
          <w:szCs w:val="28"/>
        </w:rPr>
        <w:t>ахстанской области: автореф.</w:t>
      </w:r>
      <w:r w:rsidRPr="00BC7B2A">
        <w:rPr>
          <w:rFonts w:ascii="Times New Roman" w:hAnsi="Times New Roman" w:cs="Times New Roman"/>
          <w:sz w:val="28"/>
          <w:szCs w:val="28"/>
        </w:rPr>
        <w:t>канд. с.-х. наук: 06.01.09. – Омск. -1996. -20с.</w:t>
      </w:r>
    </w:p>
    <w:p w:rsidR="00B916E4" w:rsidRDefault="00B916E4" w:rsidP="00B916E4">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28</w:t>
      </w:r>
      <w:r>
        <w:rPr>
          <w:rFonts w:ascii="Times New Roman" w:hAnsi="Times New Roman" w:cs="Times New Roman"/>
          <w:sz w:val="28"/>
          <w:szCs w:val="28"/>
          <w:lang w:val="kk-KZ"/>
        </w:rPr>
        <w:t>.</w:t>
      </w:r>
      <w:r>
        <w:rPr>
          <w:rFonts w:ascii="Times New Roman" w:hAnsi="Times New Roman" w:cs="Times New Roman"/>
          <w:sz w:val="28"/>
          <w:szCs w:val="28"/>
        </w:rPr>
        <w:t xml:space="preserve"> </w:t>
      </w:r>
      <w:r w:rsidRPr="00BC7B2A">
        <w:rPr>
          <w:rFonts w:ascii="Times New Roman" w:hAnsi="Times New Roman" w:cs="Times New Roman"/>
          <w:sz w:val="28"/>
          <w:szCs w:val="28"/>
        </w:rPr>
        <w:t>Тохтаров В.П. Полосовые посевы бобово-злаковых культур // Кормопроизводство. –М. -2001. -№4. –</w:t>
      </w:r>
      <w:r w:rsidRPr="00EA3910">
        <w:rPr>
          <w:rFonts w:ascii="Times New Roman" w:hAnsi="Times New Roman" w:cs="Times New Roman"/>
          <w:sz w:val="28"/>
          <w:szCs w:val="28"/>
        </w:rPr>
        <w:t xml:space="preserve"> </w:t>
      </w:r>
      <w:r w:rsidRPr="00BC7B2A">
        <w:rPr>
          <w:rFonts w:ascii="Times New Roman" w:hAnsi="Times New Roman" w:cs="Times New Roman"/>
          <w:sz w:val="28"/>
          <w:szCs w:val="28"/>
        </w:rPr>
        <w:t>С.  55-57.</w:t>
      </w:r>
    </w:p>
    <w:p w:rsidR="00B916E4" w:rsidRPr="00BC7B2A" w:rsidRDefault="00B916E4" w:rsidP="00B916E4">
      <w:pPr>
        <w:autoSpaceDE w:val="0"/>
        <w:autoSpaceDN w:val="0"/>
        <w:adjustRightInd w:val="0"/>
        <w:spacing w:after="0" w:line="240" w:lineRule="auto"/>
        <w:ind w:firstLine="54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29</w:t>
      </w:r>
      <w:r>
        <w:rPr>
          <w:rFonts w:ascii="Times New Roman" w:hAnsi="Times New Roman" w:cs="Times New Roman"/>
          <w:bCs/>
          <w:color w:val="000000"/>
          <w:sz w:val="28"/>
          <w:szCs w:val="28"/>
          <w:lang w:val="kk-KZ"/>
        </w:rPr>
        <w:t>.</w:t>
      </w:r>
      <w:r>
        <w:rPr>
          <w:rFonts w:ascii="Times New Roman" w:hAnsi="Times New Roman" w:cs="Times New Roman"/>
          <w:bCs/>
          <w:color w:val="000000"/>
          <w:sz w:val="28"/>
          <w:szCs w:val="28"/>
        </w:rPr>
        <w:t xml:space="preserve"> </w:t>
      </w:r>
      <w:r w:rsidRPr="00BC7B2A">
        <w:rPr>
          <w:rFonts w:ascii="Times New Roman" w:hAnsi="Times New Roman" w:cs="Times New Roman"/>
          <w:bCs/>
          <w:color w:val="000000"/>
          <w:sz w:val="28"/>
          <w:szCs w:val="28"/>
        </w:rPr>
        <w:t>Мейрман Г.Т., Ержанова С.Т., Абаев С.С., Барлыкбеков Ж.Ж. Продуктивность смешанных посевов однолетних зерновых культур с викой // Международная научно – практическая конференция «Животноводство и кормопроизводство: теория, практика и инновация». 6-9 июня 2013 г.</w:t>
      </w:r>
    </w:p>
    <w:p w:rsidR="00B916E4" w:rsidRPr="00BC7B2A" w:rsidRDefault="00B916E4" w:rsidP="00B916E4">
      <w:pPr>
        <w:autoSpaceDE w:val="0"/>
        <w:autoSpaceDN w:val="0"/>
        <w:adjustRightInd w:val="0"/>
        <w:spacing w:after="0" w:line="240" w:lineRule="auto"/>
        <w:ind w:firstLine="540"/>
        <w:jc w:val="both"/>
        <w:rPr>
          <w:rFonts w:ascii="Times New Roman" w:hAnsi="Times New Roman" w:cs="Times New Roman"/>
          <w:bCs/>
          <w:color w:val="000000"/>
          <w:sz w:val="28"/>
          <w:szCs w:val="28"/>
        </w:rPr>
      </w:pPr>
      <w:r>
        <w:rPr>
          <w:rFonts w:ascii="Times New Roman" w:hAnsi="Times New Roman" w:cs="Times New Roman"/>
          <w:sz w:val="28"/>
          <w:szCs w:val="28"/>
        </w:rPr>
        <w:t>30</w:t>
      </w:r>
      <w:r>
        <w:rPr>
          <w:rFonts w:ascii="Times New Roman" w:hAnsi="Times New Roman" w:cs="Times New Roman"/>
          <w:sz w:val="28"/>
          <w:szCs w:val="28"/>
          <w:lang w:val="kk-KZ"/>
        </w:rPr>
        <w:t>.</w:t>
      </w:r>
      <w:r w:rsidRPr="00BC7B2A">
        <w:rPr>
          <w:rFonts w:ascii="Times New Roman" w:hAnsi="Times New Roman" w:cs="Times New Roman"/>
          <w:sz w:val="28"/>
          <w:szCs w:val="28"/>
        </w:rPr>
        <w:t xml:space="preserve"> </w:t>
      </w:r>
      <w:r w:rsidRPr="00BC7B2A">
        <w:rPr>
          <w:rFonts w:ascii="Times New Roman" w:hAnsi="Times New Roman" w:cs="Times New Roman"/>
          <w:bCs/>
          <w:color w:val="000000"/>
          <w:sz w:val="28"/>
          <w:szCs w:val="28"/>
        </w:rPr>
        <w:t>Мейрман Г.Т., Ержанова С.Т., Манат Ж., Барлыкбеков Ж.Ж. Повышение урожайности кормов при смешанном посеве // Международный симпозиум «Микроорганизмы и биосфера» 6-8 июня 2013г. Бишкек. Р030.</w:t>
      </w:r>
    </w:p>
    <w:p w:rsidR="00B916E4" w:rsidRPr="00BC7B2A" w:rsidRDefault="00B916E4" w:rsidP="00B916E4">
      <w:pPr>
        <w:spacing w:after="0" w:line="240" w:lineRule="auto"/>
        <w:ind w:firstLine="540"/>
        <w:jc w:val="both"/>
        <w:rPr>
          <w:rFonts w:ascii="Times New Roman" w:hAnsi="Times New Roman" w:cs="Times New Roman"/>
          <w:bCs/>
          <w:color w:val="000000"/>
          <w:sz w:val="28"/>
          <w:szCs w:val="28"/>
          <w:lang w:val="en-US"/>
        </w:rPr>
      </w:pPr>
      <w:r>
        <w:rPr>
          <w:rFonts w:ascii="Times New Roman" w:hAnsi="Times New Roman" w:cs="Times New Roman"/>
          <w:bCs/>
          <w:color w:val="000000"/>
          <w:sz w:val="28"/>
          <w:szCs w:val="28"/>
          <w:lang w:val="kk-KZ"/>
        </w:rPr>
        <w:t>31.</w:t>
      </w:r>
      <w:r w:rsidRPr="00BC7B2A">
        <w:rPr>
          <w:rFonts w:ascii="Times New Roman" w:hAnsi="Times New Roman" w:cs="Times New Roman"/>
          <w:bCs/>
          <w:color w:val="000000"/>
          <w:sz w:val="28"/>
          <w:szCs w:val="28"/>
        </w:rPr>
        <w:t xml:space="preserve"> Мейрман Г.Т., Ержанова С.Т., Абаев С.С. Формирование смешанных агроценозов кормовых культур для юго – востока Казахстана // Междунар. научно-практическая конференция «Агроэкологические основы повышения продуктивности и устойчивости земледелия в 21 веке», посвященной 100-летию со дня рождения К.Б. Бабаева. </w:t>
      </w:r>
      <w:r w:rsidRPr="00BC7B2A">
        <w:rPr>
          <w:rFonts w:ascii="Times New Roman" w:hAnsi="Times New Roman" w:cs="Times New Roman"/>
          <w:bCs/>
          <w:color w:val="000000"/>
          <w:sz w:val="28"/>
          <w:szCs w:val="28"/>
          <w:lang w:val="en-US"/>
        </w:rPr>
        <w:t xml:space="preserve">27-28 </w:t>
      </w:r>
      <w:r w:rsidRPr="00BC7B2A">
        <w:rPr>
          <w:rFonts w:ascii="Times New Roman" w:hAnsi="Times New Roman" w:cs="Times New Roman"/>
          <w:bCs/>
          <w:color w:val="000000"/>
          <w:sz w:val="28"/>
          <w:szCs w:val="28"/>
        </w:rPr>
        <w:t>июня</w:t>
      </w:r>
      <w:r w:rsidRPr="00BC7B2A">
        <w:rPr>
          <w:rFonts w:ascii="Times New Roman" w:hAnsi="Times New Roman" w:cs="Times New Roman"/>
          <w:bCs/>
          <w:color w:val="000000"/>
          <w:sz w:val="28"/>
          <w:szCs w:val="28"/>
          <w:lang w:val="en-US"/>
        </w:rPr>
        <w:t xml:space="preserve"> 2013</w:t>
      </w:r>
      <w:r>
        <w:rPr>
          <w:rFonts w:ascii="Times New Roman" w:hAnsi="Times New Roman" w:cs="Times New Roman"/>
          <w:bCs/>
          <w:color w:val="000000"/>
          <w:sz w:val="28"/>
          <w:szCs w:val="28"/>
          <w:lang w:val="en-US"/>
        </w:rPr>
        <w:t xml:space="preserve"> </w:t>
      </w:r>
      <w:r w:rsidRPr="00BC7B2A">
        <w:rPr>
          <w:rFonts w:ascii="Times New Roman" w:hAnsi="Times New Roman" w:cs="Times New Roman"/>
          <w:bCs/>
          <w:color w:val="000000"/>
          <w:sz w:val="28"/>
          <w:szCs w:val="28"/>
        </w:rPr>
        <w:t>г</w:t>
      </w:r>
      <w:r w:rsidRPr="00BC7B2A">
        <w:rPr>
          <w:rFonts w:ascii="Times New Roman" w:hAnsi="Times New Roman" w:cs="Times New Roman"/>
          <w:bCs/>
          <w:color w:val="000000"/>
          <w:sz w:val="28"/>
          <w:szCs w:val="28"/>
          <w:lang w:val="en-US"/>
        </w:rPr>
        <w:t>.</w:t>
      </w:r>
    </w:p>
    <w:p w:rsidR="00B916E4" w:rsidRPr="00BC7B2A" w:rsidRDefault="00B916E4" w:rsidP="00B916E4">
      <w:pPr>
        <w:pStyle w:val="ac"/>
        <w:spacing w:before="0" w:beforeAutospacing="0" w:after="0" w:afterAutospacing="0"/>
        <w:ind w:firstLine="540"/>
        <w:jc w:val="both"/>
        <w:rPr>
          <w:color w:val="333333"/>
          <w:sz w:val="28"/>
          <w:szCs w:val="28"/>
          <w:lang w:val="en-US"/>
        </w:rPr>
      </w:pPr>
      <w:r>
        <w:rPr>
          <w:bCs/>
          <w:sz w:val="28"/>
          <w:szCs w:val="28"/>
          <w:lang w:val="kk-KZ"/>
        </w:rPr>
        <w:t>32.</w:t>
      </w:r>
      <w:r>
        <w:rPr>
          <w:bCs/>
          <w:sz w:val="28"/>
          <w:szCs w:val="28"/>
          <w:lang w:val="en-GB"/>
        </w:rPr>
        <w:t xml:space="preserve"> </w:t>
      </w:r>
      <w:r w:rsidRPr="00BC7B2A">
        <w:rPr>
          <w:bCs/>
          <w:sz w:val="28"/>
          <w:szCs w:val="28"/>
          <w:lang w:val="en-GB"/>
        </w:rPr>
        <w:t>Ye</w:t>
      </w:r>
      <w:r w:rsidRPr="00BC7B2A">
        <w:rPr>
          <w:bCs/>
          <w:sz w:val="28"/>
          <w:szCs w:val="28"/>
          <w:lang w:val="en-US"/>
        </w:rPr>
        <w:t>s</w:t>
      </w:r>
      <w:r w:rsidRPr="00BC7B2A">
        <w:rPr>
          <w:bCs/>
          <w:sz w:val="28"/>
          <w:szCs w:val="28"/>
          <w:lang w:val="en-GB"/>
        </w:rPr>
        <w:t xml:space="preserve">simbekova M., </w:t>
      </w:r>
      <w:r w:rsidRPr="00BC7B2A">
        <w:rPr>
          <w:bCs/>
          <w:sz w:val="28"/>
          <w:szCs w:val="28"/>
          <w:lang w:val="en-US"/>
        </w:rPr>
        <w:t xml:space="preserve">Yerzhanova S., </w:t>
      </w:r>
      <w:r w:rsidRPr="00BC7B2A">
        <w:rPr>
          <w:bCs/>
          <w:sz w:val="28"/>
          <w:szCs w:val="28"/>
          <w:lang w:val="en-GB"/>
        </w:rPr>
        <w:t xml:space="preserve">Alimgazinova B., Mukin K. Plant Genetic Resources for Food and Agriculture in </w:t>
      </w:r>
      <w:r w:rsidRPr="00BC7B2A">
        <w:rPr>
          <w:sz w:val="28"/>
          <w:szCs w:val="28"/>
          <w:lang w:val="en-GB"/>
        </w:rPr>
        <w:t xml:space="preserve">Kazakhstan, the State of </w:t>
      </w:r>
      <w:r w:rsidRPr="00BC7B2A">
        <w:rPr>
          <w:i/>
          <w:sz w:val="28"/>
          <w:szCs w:val="28"/>
          <w:lang w:val="en-GB"/>
        </w:rPr>
        <w:t>In-Situ</w:t>
      </w:r>
      <w:r w:rsidRPr="00BC7B2A">
        <w:rPr>
          <w:sz w:val="28"/>
          <w:szCs w:val="28"/>
          <w:lang w:val="en-GB"/>
        </w:rPr>
        <w:t xml:space="preserve"> and On-Farm Management / </w:t>
      </w:r>
      <w:r w:rsidRPr="00BC7B2A">
        <w:rPr>
          <w:sz w:val="28"/>
          <w:szCs w:val="28"/>
          <w:lang w:val="en-US"/>
        </w:rPr>
        <w:t xml:space="preserve">Pre – Breeding – fishing in the gene pool. European Plant Genetic Resources Conference. </w:t>
      </w:r>
      <w:r w:rsidRPr="00BC7B2A">
        <w:rPr>
          <w:color w:val="333333"/>
          <w:sz w:val="28"/>
          <w:szCs w:val="28"/>
          <w:lang w:val="en-GB"/>
        </w:rPr>
        <w:t>Eucarpia. 2013, P.112. Genetic Resources section meeting, June 10-13 Alnarp, Sweden</w:t>
      </w:r>
      <w:r>
        <w:rPr>
          <w:color w:val="333333"/>
          <w:sz w:val="28"/>
          <w:szCs w:val="28"/>
          <w:lang w:val="en-GB"/>
        </w:rPr>
        <w:t>.</w:t>
      </w:r>
    </w:p>
    <w:p w:rsidR="00B916E4" w:rsidRPr="00636E7F" w:rsidRDefault="00B916E4" w:rsidP="00B916E4">
      <w:pPr>
        <w:widowControl w:val="0"/>
        <w:autoSpaceDE w:val="0"/>
        <w:autoSpaceDN w:val="0"/>
        <w:adjustRightInd w:val="0"/>
        <w:spacing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lang w:val="kk-KZ"/>
        </w:rPr>
        <w:t>33.</w:t>
      </w:r>
      <w:r w:rsidRPr="00BC7B2A">
        <w:rPr>
          <w:rFonts w:ascii="Times New Roman" w:hAnsi="Times New Roman" w:cs="Times New Roman"/>
          <w:bCs/>
          <w:sz w:val="28"/>
          <w:szCs w:val="28"/>
          <w:lang w:val="en-US"/>
        </w:rPr>
        <w:t xml:space="preserve">  Meirman G., Yerzhanova S., Yessimbeko</w:t>
      </w:r>
      <w:r>
        <w:rPr>
          <w:rFonts w:ascii="Times New Roman" w:hAnsi="Times New Roman" w:cs="Times New Roman"/>
          <w:bCs/>
          <w:sz w:val="28"/>
          <w:szCs w:val="28"/>
          <w:lang w:val="en-US"/>
        </w:rPr>
        <w:t>va M., Masonichich-Shotunova R.</w:t>
      </w:r>
      <w:r w:rsidRPr="00BC7B2A">
        <w:rPr>
          <w:rFonts w:ascii="Times New Roman" w:hAnsi="Times New Roman" w:cs="Times New Roman"/>
          <w:bCs/>
          <w:sz w:val="28"/>
          <w:szCs w:val="28"/>
          <w:lang w:val="en-US"/>
        </w:rPr>
        <w:t xml:space="preserve">Formation of the Genetic Resources of Forage Crops Kazakhstan: Luzerna and </w:t>
      </w:r>
      <w:r w:rsidRPr="00BC7B2A">
        <w:rPr>
          <w:rFonts w:ascii="Times New Roman" w:hAnsi="Times New Roman" w:cs="Times New Roman"/>
          <w:bCs/>
          <w:sz w:val="28"/>
          <w:szCs w:val="28"/>
          <w:lang w:val="en-GB"/>
        </w:rPr>
        <w:t>Wheatgrass //</w:t>
      </w:r>
      <w:r w:rsidRPr="00BC7B2A">
        <w:rPr>
          <w:rFonts w:ascii="Times New Roman" w:hAnsi="Times New Roman" w:cs="Times New Roman"/>
          <w:sz w:val="28"/>
          <w:szCs w:val="28"/>
          <w:lang w:val="en-GB"/>
        </w:rPr>
        <w:t xml:space="preserve"> Journal of Entomology and Zoology Studies </w:t>
      </w:r>
      <w:r w:rsidRPr="00BC7B2A">
        <w:rPr>
          <w:rFonts w:ascii="Times New Roman" w:hAnsi="Times New Roman" w:cs="Times New Roman"/>
          <w:bCs/>
          <w:sz w:val="28"/>
          <w:szCs w:val="28"/>
          <w:lang w:val="en-GB"/>
        </w:rPr>
        <w:t xml:space="preserve">ISSN 2320-7078. </w:t>
      </w:r>
      <w:r w:rsidRPr="00636E7F">
        <w:rPr>
          <w:rFonts w:ascii="Times New Roman" w:hAnsi="Times New Roman" w:cs="Times New Roman"/>
          <w:sz w:val="28"/>
          <w:szCs w:val="28"/>
        </w:rPr>
        <w:t xml:space="preserve">2013;1 (4). </w:t>
      </w:r>
      <w:r w:rsidRPr="00BC7B2A">
        <w:rPr>
          <w:rFonts w:ascii="Times New Roman" w:hAnsi="Times New Roman" w:cs="Times New Roman"/>
          <w:sz w:val="28"/>
          <w:szCs w:val="28"/>
        </w:rPr>
        <w:t>Р</w:t>
      </w:r>
      <w:r w:rsidRPr="00636E7F">
        <w:rPr>
          <w:rFonts w:ascii="Times New Roman" w:hAnsi="Times New Roman" w:cs="Times New Roman"/>
          <w:sz w:val="28"/>
          <w:szCs w:val="28"/>
        </w:rPr>
        <w:t xml:space="preserve">. 141-144. </w:t>
      </w:r>
    </w:p>
    <w:p w:rsidR="00B916E4" w:rsidRPr="00BC7B2A" w:rsidRDefault="00B916E4" w:rsidP="00B916E4">
      <w:pPr>
        <w:spacing w:after="0" w:line="240" w:lineRule="auto"/>
        <w:ind w:firstLine="540"/>
        <w:jc w:val="both"/>
        <w:rPr>
          <w:rFonts w:ascii="Times New Roman" w:hAnsi="Times New Roman" w:cs="Times New Roman"/>
          <w:sz w:val="28"/>
          <w:szCs w:val="28"/>
          <w:lang w:val="en-US"/>
        </w:rPr>
      </w:pPr>
      <w:r>
        <w:rPr>
          <w:rFonts w:ascii="Times New Roman" w:hAnsi="Times New Roman" w:cs="Times New Roman"/>
          <w:sz w:val="28"/>
          <w:szCs w:val="28"/>
          <w:lang w:val="kk-KZ"/>
        </w:rPr>
        <w:t>34.</w:t>
      </w:r>
      <w:r w:rsidRPr="0011245C">
        <w:rPr>
          <w:rFonts w:ascii="Times New Roman" w:hAnsi="Times New Roman" w:cs="Times New Roman"/>
          <w:sz w:val="28"/>
          <w:szCs w:val="28"/>
        </w:rPr>
        <w:t xml:space="preserve"> </w:t>
      </w:r>
      <w:r w:rsidRPr="00BC7B2A">
        <w:rPr>
          <w:rFonts w:ascii="Times New Roman" w:hAnsi="Times New Roman" w:cs="Times New Roman"/>
          <w:sz w:val="28"/>
          <w:szCs w:val="28"/>
        </w:rPr>
        <w:t>Мейрман</w:t>
      </w:r>
      <w:r w:rsidRPr="0011245C">
        <w:rPr>
          <w:rFonts w:ascii="Times New Roman" w:hAnsi="Times New Roman" w:cs="Times New Roman"/>
          <w:sz w:val="28"/>
          <w:szCs w:val="28"/>
        </w:rPr>
        <w:t xml:space="preserve"> </w:t>
      </w:r>
      <w:r w:rsidRPr="00BC7B2A">
        <w:rPr>
          <w:rFonts w:ascii="Times New Roman" w:hAnsi="Times New Roman" w:cs="Times New Roman"/>
          <w:sz w:val="28"/>
          <w:szCs w:val="28"/>
        </w:rPr>
        <w:t>Г</w:t>
      </w:r>
      <w:r w:rsidRPr="0011245C">
        <w:rPr>
          <w:rFonts w:ascii="Times New Roman" w:hAnsi="Times New Roman" w:cs="Times New Roman"/>
          <w:sz w:val="28"/>
          <w:szCs w:val="28"/>
        </w:rPr>
        <w:t>.</w:t>
      </w:r>
      <w:r w:rsidRPr="00BC7B2A">
        <w:rPr>
          <w:rFonts w:ascii="Times New Roman" w:hAnsi="Times New Roman" w:cs="Times New Roman"/>
          <w:sz w:val="28"/>
          <w:szCs w:val="28"/>
        </w:rPr>
        <w:t>Т</w:t>
      </w:r>
      <w:r w:rsidRPr="0011245C">
        <w:rPr>
          <w:rFonts w:ascii="Times New Roman" w:hAnsi="Times New Roman" w:cs="Times New Roman"/>
          <w:sz w:val="28"/>
          <w:szCs w:val="28"/>
        </w:rPr>
        <w:t xml:space="preserve">., </w:t>
      </w:r>
      <w:r w:rsidRPr="00BC7B2A">
        <w:rPr>
          <w:rFonts w:ascii="Times New Roman" w:hAnsi="Times New Roman" w:cs="Times New Roman"/>
          <w:sz w:val="28"/>
          <w:szCs w:val="28"/>
        </w:rPr>
        <w:t>Ержанова</w:t>
      </w:r>
      <w:r w:rsidRPr="0011245C">
        <w:rPr>
          <w:rFonts w:ascii="Times New Roman" w:hAnsi="Times New Roman" w:cs="Times New Roman"/>
          <w:sz w:val="28"/>
          <w:szCs w:val="28"/>
        </w:rPr>
        <w:t xml:space="preserve"> </w:t>
      </w:r>
      <w:r w:rsidRPr="00BC7B2A">
        <w:rPr>
          <w:rFonts w:ascii="Times New Roman" w:hAnsi="Times New Roman" w:cs="Times New Roman"/>
          <w:sz w:val="28"/>
          <w:szCs w:val="28"/>
        </w:rPr>
        <w:t>С</w:t>
      </w:r>
      <w:r w:rsidRPr="0011245C">
        <w:rPr>
          <w:rFonts w:ascii="Times New Roman" w:hAnsi="Times New Roman" w:cs="Times New Roman"/>
          <w:sz w:val="28"/>
          <w:szCs w:val="28"/>
        </w:rPr>
        <w:t>.</w:t>
      </w:r>
      <w:r w:rsidRPr="00BC7B2A">
        <w:rPr>
          <w:rFonts w:ascii="Times New Roman" w:hAnsi="Times New Roman" w:cs="Times New Roman"/>
          <w:sz w:val="28"/>
          <w:szCs w:val="28"/>
        </w:rPr>
        <w:t>Т</w:t>
      </w:r>
      <w:r w:rsidRPr="0011245C">
        <w:rPr>
          <w:rFonts w:ascii="Times New Roman" w:hAnsi="Times New Roman" w:cs="Times New Roman"/>
          <w:sz w:val="28"/>
          <w:szCs w:val="28"/>
        </w:rPr>
        <w:t xml:space="preserve">.  </w:t>
      </w:r>
      <w:r w:rsidRPr="00BC7B2A">
        <w:rPr>
          <w:rFonts w:ascii="Times New Roman" w:hAnsi="Times New Roman" w:cs="Times New Roman"/>
          <w:sz w:val="28"/>
          <w:szCs w:val="28"/>
        </w:rPr>
        <w:t>Повышение</w:t>
      </w:r>
      <w:r w:rsidRPr="0011245C">
        <w:rPr>
          <w:rFonts w:ascii="Times New Roman" w:hAnsi="Times New Roman" w:cs="Times New Roman"/>
          <w:sz w:val="28"/>
          <w:szCs w:val="28"/>
        </w:rPr>
        <w:t xml:space="preserve"> </w:t>
      </w:r>
      <w:r w:rsidRPr="00BC7B2A">
        <w:rPr>
          <w:rFonts w:ascii="Times New Roman" w:hAnsi="Times New Roman" w:cs="Times New Roman"/>
          <w:sz w:val="28"/>
          <w:szCs w:val="28"/>
        </w:rPr>
        <w:t>белковости</w:t>
      </w:r>
      <w:r w:rsidRPr="0011245C">
        <w:rPr>
          <w:rFonts w:ascii="Times New Roman" w:hAnsi="Times New Roman" w:cs="Times New Roman"/>
          <w:sz w:val="28"/>
          <w:szCs w:val="28"/>
        </w:rPr>
        <w:t xml:space="preserve"> </w:t>
      </w:r>
      <w:r w:rsidRPr="00BC7B2A">
        <w:rPr>
          <w:rFonts w:ascii="Times New Roman" w:hAnsi="Times New Roman" w:cs="Times New Roman"/>
          <w:sz w:val="28"/>
          <w:szCs w:val="28"/>
        </w:rPr>
        <w:t>кормов</w:t>
      </w:r>
      <w:r w:rsidRPr="0011245C">
        <w:rPr>
          <w:rFonts w:ascii="Times New Roman" w:hAnsi="Times New Roman" w:cs="Times New Roman"/>
          <w:sz w:val="28"/>
          <w:szCs w:val="28"/>
        </w:rPr>
        <w:t xml:space="preserve"> </w:t>
      </w:r>
      <w:r w:rsidRPr="00BC7B2A">
        <w:rPr>
          <w:rFonts w:ascii="Times New Roman" w:hAnsi="Times New Roman" w:cs="Times New Roman"/>
          <w:sz w:val="28"/>
          <w:szCs w:val="28"/>
        </w:rPr>
        <w:t>при</w:t>
      </w:r>
      <w:r w:rsidRPr="0011245C">
        <w:rPr>
          <w:rFonts w:ascii="Times New Roman" w:hAnsi="Times New Roman" w:cs="Times New Roman"/>
          <w:sz w:val="28"/>
          <w:szCs w:val="28"/>
        </w:rPr>
        <w:t xml:space="preserve"> </w:t>
      </w:r>
      <w:r w:rsidRPr="00BC7B2A">
        <w:rPr>
          <w:rFonts w:ascii="Times New Roman" w:hAnsi="Times New Roman" w:cs="Times New Roman"/>
          <w:sz w:val="28"/>
          <w:szCs w:val="28"/>
        </w:rPr>
        <w:t>смешанном</w:t>
      </w:r>
      <w:r w:rsidRPr="0011245C">
        <w:rPr>
          <w:rFonts w:ascii="Times New Roman" w:hAnsi="Times New Roman" w:cs="Times New Roman"/>
          <w:sz w:val="28"/>
          <w:szCs w:val="28"/>
        </w:rPr>
        <w:t xml:space="preserve"> </w:t>
      </w:r>
      <w:r w:rsidRPr="00BC7B2A">
        <w:rPr>
          <w:rFonts w:ascii="Times New Roman" w:hAnsi="Times New Roman" w:cs="Times New Roman"/>
          <w:sz w:val="28"/>
          <w:szCs w:val="28"/>
        </w:rPr>
        <w:t>посеве</w:t>
      </w:r>
      <w:r w:rsidRPr="0011245C">
        <w:rPr>
          <w:rFonts w:ascii="Times New Roman" w:hAnsi="Times New Roman" w:cs="Times New Roman"/>
          <w:sz w:val="28"/>
          <w:szCs w:val="28"/>
        </w:rPr>
        <w:t xml:space="preserve"> // </w:t>
      </w:r>
      <w:r w:rsidRPr="00BC7B2A">
        <w:rPr>
          <w:rFonts w:ascii="Times New Roman" w:hAnsi="Times New Roman" w:cs="Times New Roman"/>
          <w:sz w:val="28"/>
          <w:szCs w:val="28"/>
        </w:rPr>
        <w:t>Международной</w:t>
      </w:r>
      <w:r w:rsidRPr="0011245C">
        <w:rPr>
          <w:rFonts w:ascii="Times New Roman" w:hAnsi="Times New Roman" w:cs="Times New Roman"/>
          <w:sz w:val="28"/>
          <w:szCs w:val="28"/>
          <w:lang w:val="en-US"/>
        </w:rPr>
        <w:t> </w:t>
      </w:r>
      <w:r w:rsidRPr="0011245C">
        <w:rPr>
          <w:rFonts w:ascii="Times New Roman" w:hAnsi="Times New Roman" w:cs="Times New Roman"/>
          <w:sz w:val="28"/>
          <w:szCs w:val="28"/>
        </w:rPr>
        <w:t xml:space="preserve"> </w:t>
      </w:r>
      <w:r w:rsidRPr="00BC7B2A">
        <w:rPr>
          <w:rFonts w:ascii="Times New Roman" w:hAnsi="Times New Roman" w:cs="Times New Roman"/>
          <w:sz w:val="28"/>
          <w:szCs w:val="28"/>
        </w:rPr>
        <w:t xml:space="preserve">научно-практической конференции  </w:t>
      </w:r>
      <w:r w:rsidRPr="00BC7B2A">
        <w:rPr>
          <w:rFonts w:ascii="Times New Roman" w:hAnsi="Times New Roman" w:cs="Times New Roman"/>
          <w:bCs/>
          <w:sz w:val="28"/>
          <w:szCs w:val="28"/>
        </w:rPr>
        <w:t>«Инновационные технологии для устойчивого и безопасного развития аграрного сектора».</w:t>
      </w:r>
      <w:r w:rsidRPr="00BC7B2A">
        <w:rPr>
          <w:rFonts w:ascii="Times New Roman" w:hAnsi="Times New Roman" w:cs="Times New Roman"/>
          <w:sz w:val="28"/>
          <w:szCs w:val="28"/>
        </w:rPr>
        <w:t xml:space="preserve"> Тбилиси</w:t>
      </w:r>
      <w:r w:rsidRPr="002753C5">
        <w:rPr>
          <w:rFonts w:ascii="Times New Roman" w:hAnsi="Times New Roman" w:cs="Times New Roman"/>
          <w:sz w:val="28"/>
          <w:szCs w:val="28"/>
          <w:lang w:val="en-US"/>
        </w:rPr>
        <w:t xml:space="preserve">, </w:t>
      </w:r>
      <w:r w:rsidRPr="00BC7B2A">
        <w:rPr>
          <w:rFonts w:ascii="Times New Roman" w:hAnsi="Times New Roman" w:cs="Times New Roman"/>
          <w:sz w:val="28"/>
          <w:szCs w:val="28"/>
        </w:rPr>
        <w:t>Грузия</w:t>
      </w:r>
      <w:r w:rsidRPr="002753C5">
        <w:rPr>
          <w:rFonts w:ascii="Times New Roman" w:hAnsi="Times New Roman" w:cs="Times New Roman"/>
          <w:sz w:val="28"/>
          <w:szCs w:val="28"/>
          <w:lang w:val="en-US"/>
        </w:rPr>
        <w:t xml:space="preserve">. </w:t>
      </w:r>
      <w:r w:rsidRPr="00BC7B2A">
        <w:rPr>
          <w:rFonts w:ascii="Times New Roman" w:hAnsi="Times New Roman" w:cs="Times New Roman"/>
          <w:sz w:val="28"/>
          <w:szCs w:val="28"/>
        </w:rPr>
        <w:t>Академия</w:t>
      </w:r>
      <w:r>
        <w:rPr>
          <w:rFonts w:ascii="Times New Roman" w:hAnsi="Times New Roman" w:cs="Times New Roman"/>
          <w:sz w:val="28"/>
          <w:szCs w:val="28"/>
          <w:lang w:val="en-US"/>
        </w:rPr>
        <w:t xml:space="preserve"> </w:t>
      </w:r>
      <w:r w:rsidRPr="00BC7B2A">
        <w:rPr>
          <w:rFonts w:ascii="Times New Roman" w:hAnsi="Times New Roman" w:cs="Times New Roman"/>
          <w:sz w:val="28"/>
          <w:szCs w:val="28"/>
        </w:rPr>
        <w:t>сельскохозяйственных</w:t>
      </w:r>
      <w:r>
        <w:rPr>
          <w:rFonts w:ascii="Times New Roman" w:hAnsi="Times New Roman" w:cs="Times New Roman"/>
          <w:sz w:val="28"/>
          <w:szCs w:val="28"/>
          <w:lang w:val="en-US"/>
        </w:rPr>
        <w:t xml:space="preserve"> </w:t>
      </w:r>
      <w:r w:rsidRPr="00BC7B2A">
        <w:rPr>
          <w:rFonts w:ascii="Times New Roman" w:hAnsi="Times New Roman" w:cs="Times New Roman"/>
          <w:sz w:val="28"/>
          <w:szCs w:val="28"/>
        </w:rPr>
        <w:t>наук</w:t>
      </w:r>
      <w:r>
        <w:rPr>
          <w:rFonts w:ascii="Times New Roman" w:hAnsi="Times New Roman" w:cs="Times New Roman"/>
          <w:sz w:val="28"/>
          <w:szCs w:val="28"/>
          <w:lang w:val="en-US"/>
        </w:rPr>
        <w:t xml:space="preserve"> </w:t>
      </w:r>
      <w:r w:rsidRPr="00BC7B2A">
        <w:rPr>
          <w:rFonts w:ascii="Times New Roman" w:hAnsi="Times New Roman" w:cs="Times New Roman"/>
          <w:sz w:val="28"/>
          <w:szCs w:val="28"/>
        </w:rPr>
        <w:t>Грузии</w:t>
      </w:r>
      <w:r w:rsidRPr="002753C5">
        <w:rPr>
          <w:rFonts w:ascii="Times New Roman" w:hAnsi="Times New Roman" w:cs="Times New Roman"/>
          <w:sz w:val="28"/>
          <w:szCs w:val="28"/>
          <w:lang w:val="en-US"/>
        </w:rPr>
        <w:t>.</w:t>
      </w:r>
      <w:r w:rsidRPr="00BC7B2A">
        <w:rPr>
          <w:rFonts w:ascii="Times New Roman" w:hAnsi="Times New Roman" w:cs="Times New Roman"/>
          <w:sz w:val="28"/>
          <w:szCs w:val="28"/>
          <w:lang w:val="en-US"/>
        </w:rPr>
        <w:t xml:space="preserve">  3-4 </w:t>
      </w:r>
      <w:r w:rsidRPr="00BC7B2A">
        <w:rPr>
          <w:rFonts w:ascii="Times New Roman" w:hAnsi="Times New Roman" w:cs="Times New Roman"/>
          <w:sz w:val="28"/>
          <w:szCs w:val="28"/>
        </w:rPr>
        <w:t>октября</w:t>
      </w:r>
      <w:r w:rsidRPr="00BC7B2A">
        <w:rPr>
          <w:rFonts w:ascii="Times New Roman" w:hAnsi="Times New Roman" w:cs="Times New Roman"/>
          <w:sz w:val="28"/>
          <w:szCs w:val="28"/>
          <w:lang w:val="en-US"/>
        </w:rPr>
        <w:t xml:space="preserve"> 2013 </w:t>
      </w:r>
      <w:r w:rsidRPr="00BC7B2A">
        <w:rPr>
          <w:rFonts w:ascii="Times New Roman" w:hAnsi="Times New Roman" w:cs="Times New Roman"/>
          <w:sz w:val="28"/>
          <w:szCs w:val="28"/>
        </w:rPr>
        <w:t>года</w:t>
      </w:r>
      <w:r w:rsidRPr="00BC7B2A">
        <w:rPr>
          <w:rFonts w:ascii="Times New Roman" w:hAnsi="Times New Roman" w:cs="Times New Roman"/>
          <w:sz w:val="28"/>
          <w:szCs w:val="28"/>
          <w:lang w:val="en-US"/>
        </w:rPr>
        <w:t>. –</w:t>
      </w:r>
      <w:r w:rsidRPr="00BC7B2A">
        <w:rPr>
          <w:rFonts w:ascii="Times New Roman" w:hAnsi="Times New Roman" w:cs="Times New Roman"/>
          <w:sz w:val="28"/>
          <w:szCs w:val="28"/>
        </w:rPr>
        <w:t>С</w:t>
      </w:r>
      <w:r w:rsidRPr="00BC7B2A">
        <w:rPr>
          <w:rFonts w:ascii="Times New Roman" w:hAnsi="Times New Roman" w:cs="Times New Roman"/>
          <w:sz w:val="28"/>
          <w:szCs w:val="28"/>
          <w:lang w:val="en-US"/>
        </w:rPr>
        <w:t>.250.</w:t>
      </w:r>
    </w:p>
    <w:p w:rsidR="00B916E4" w:rsidRPr="00BC7B2A" w:rsidRDefault="00B916E4" w:rsidP="00B916E4">
      <w:pPr>
        <w:pStyle w:val="a4"/>
        <w:tabs>
          <w:tab w:val="left" w:pos="840"/>
        </w:tabs>
        <w:spacing w:after="0" w:line="240" w:lineRule="auto"/>
        <w:ind w:left="0" w:firstLine="540"/>
        <w:jc w:val="both"/>
        <w:rPr>
          <w:sz w:val="28"/>
          <w:szCs w:val="28"/>
          <w:lang w:val="en-US"/>
        </w:rPr>
      </w:pPr>
      <w:r>
        <w:rPr>
          <w:sz w:val="28"/>
          <w:szCs w:val="28"/>
          <w:lang w:val="kk-KZ"/>
        </w:rPr>
        <w:t xml:space="preserve">35. </w:t>
      </w:r>
      <w:r w:rsidRPr="00BC7B2A">
        <w:rPr>
          <w:sz w:val="28"/>
          <w:szCs w:val="28"/>
        </w:rPr>
        <w:t>М</w:t>
      </w:r>
      <w:r w:rsidRPr="00BC7B2A">
        <w:rPr>
          <w:sz w:val="28"/>
          <w:szCs w:val="28"/>
          <w:lang w:val="en-US"/>
        </w:rPr>
        <w:t xml:space="preserve">eirman G.T., Yerzhanova S.T.The formation and study in the culture of Genetic Resources of forage grasses by the expeditionary collection of wild forms </w:t>
      </w:r>
    </w:p>
    <w:p w:rsidR="00B916E4" w:rsidRPr="00EE3E86" w:rsidRDefault="00B916E4" w:rsidP="00B916E4">
      <w:pPr>
        <w:pStyle w:val="a4"/>
        <w:tabs>
          <w:tab w:val="left" w:pos="840"/>
        </w:tabs>
        <w:spacing w:after="0" w:line="240" w:lineRule="auto"/>
        <w:ind w:left="0"/>
        <w:jc w:val="both"/>
        <w:rPr>
          <w:color w:val="000000" w:themeColor="text1"/>
          <w:sz w:val="28"/>
          <w:szCs w:val="28"/>
          <w:lang w:val="en-US"/>
        </w:rPr>
      </w:pPr>
      <w:r w:rsidRPr="00EE3E86">
        <w:rPr>
          <w:color w:val="000000" w:themeColor="text1"/>
          <w:sz w:val="28"/>
          <w:szCs w:val="28"/>
          <w:lang w:val="en-US"/>
        </w:rPr>
        <w:t>from the natural landscapes of Kazakhstan</w:t>
      </w:r>
      <w:r w:rsidRPr="00EE3E86">
        <w:rPr>
          <w:color w:val="000000" w:themeColor="text1"/>
          <w:sz w:val="28"/>
          <w:szCs w:val="28"/>
          <w:lang w:val="en-GB"/>
        </w:rPr>
        <w:t xml:space="preserve"> // </w:t>
      </w:r>
      <w:r w:rsidRPr="00EE3E86">
        <w:rPr>
          <w:color w:val="000000" w:themeColor="text1"/>
          <w:sz w:val="28"/>
          <w:szCs w:val="28"/>
          <w:lang w:val="en-US"/>
        </w:rPr>
        <w:t xml:space="preserve">International Plant Breeding Congress. -2013,10-14 November, Antalya,Turkey. – </w:t>
      </w:r>
      <w:r w:rsidRPr="00EE3E86">
        <w:rPr>
          <w:color w:val="000000" w:themeColor="text1"/>
          <w:sz w:val="28"/>
          <w:szCs w:val="28"/>
        </w:rPr>
        <w:t>Р</w:t>
      </w:r>
      <w:r w:rsidRPr="00EE3E86">
        <w:rPr>
          <w:color w:val="000000" w:themeColor="text1"/>
          <w:sz w:val="28"/>
          <w:szCs w:val="28"/>
          <w:lang w:val="en-US"/>
        </w:rPr>
        <w:t>. 530.</w:t>
      </w:r>
    </w:p>
    <w:p w:rsidR="00B916E4" w:rsidRPr="006E1DCE" w:rsidRDefault="00B916E4" w:rsidP="00B916E4">
      <w:pPr>
        <w:spacing w:after="0" w:line="240" w:lineRule="auto"/>
        <w:jc w:val="both"/>
        <w:rPr>
          <w:rFonts w:ascii="Times New Roman" w:hAnsi="Times New Roman" w:cs="Times New Roman"/>
          <w:color w:val="000000" w:themeColor="text1"/>
          <w:sz w:val="28"/>
          <w:szCs w:val="28"/>
        </w:rPr>
      </w:pPr>
      <w:r w:rsidRPr="006E1DCE">
        <w:rPr>
          <w:rFonts w:ascii="Times New Roman" w:hAnsi="Times New Roman" w:cs="Times New Roman"/>
          <w:color w:val="000000" w:themeColor="text1"/>
          <w:sz w:val="28"/>
          <w:szCs w:val="28"/>
          <w:lang w:val="en-US"/>
        </w:rPr>
        <w:t xml:space="preserve">        </w:t>
      </w:r>
      <w:r w:rsidRPr="006E1DCE">
        <w:rPr>
          <w:rFonts w:ascii="Times New Roman" w:hAnsi="Times New Roman" w:cs="Times New Roman"/>
          <w:color w:val="000000" w:themeColor="text1"/>
          <w:sz w:val="28"/>
          <w:szCs w:val="28"/>
        </w:rPr>
        <w:t>36</w:t>
      </w:r>
      <w:r w:rsidRPr="006E1DCE">
        <w:rPr>
          <w:rFonts w:ascii="Times New Roman" w:hAnsi="Times New Roman" w:cs="Times New Roman"/>
          <w:color w:val="000000" w:themeColor="text1"/>
          <w:sz w:val="28"/>
          <w:szCs w:val="28"/>
          <w:lang w:val="kk-KZ"/>
        </w:rPr>
        <w:t>.</w:t>
      </w:r>
      <w:r w:rsidRPr="006E1DCE">
        <w:rPr>
          <w:rFonts w:ascii="Times New Roman" w:hAnsi="Times New Roman" w:cs="Times New Roman"/>
          <w:color w:val="000000" w:themeColor="text1"/>
          <w:sz w:val="28"/>
          <w:szCs w:val="28"/>
        </w:rPr>
        <w:t xml:space="preserve"> Сейлгазина С., Потороко И., Джамалова Г.,  Кайгельдина А. Влияние окружающей среды на поглощение элементов питания эспарцетом,</w:t>
      </w:r>
      <w:r w:rsidRPr="006E1DCE">
        <w:rPr>
          <w:rFonts w:ascii="Times New Roman" w:hAnsi="Times New Roman" w:cs="Times New Roman"/>
          <w:bCs/>
          <w:color w:val="000000" w:themeColor="text1"/>
          <w:sz w:val="28"/>
          <w:szCs w:val="28"/>
          <w:lang w:val="kk-KZ"/>
        </w:rPr>
        <w:t xml:space="preserve"> Казахстан, Доклад НАН Республики Казахстан, №3</w:t>
      </w:r>
      <w:r w:rsidRPr="006E1DCE">
        <w:rPr>
          <w:rFonts w:ascii="Times New Roman" w:hAnsi="Times New Roman" w:cs="Times New Roman"/>
          <w:color w:val="000000" w:themeColor="text1"/>
          <w:sz w:val="28"/>
          <w:szCs w:val="28"/>
        </w:rPr>
        <w:t xml:space="preserve"> </w:t>
      </w:r>
      <w:r w:rsidRPr="006E1DCE">
        <w:rPr>
          <w:rFonts w:ascii="Times New Roman" w:hAnsi="Times New Roman" w:cs="Times New Roman"/>
          <w:bCs/>
          <w:color w:val="000000" w:themeColor="text1"/>
          <w:sz w:val="28"/>
          <w:szCs w:val="28"/>
          <w:lang w:val="kk-KZ"/>
        </w:rPr>
        <w:t xml:space="preserve">2017, </w:t>
      </w:r>
      <w:r w:rsidRPr="006E1DCE">
        <w:rPr>
          <w:rFonts w:ascii="Times New Roman" w:hAnsi="Times New Roman" w:cs="Times New Roman"/>
          <w:color w:val="000000" w:themeColor="text1"/>
          <w:sz w:val="28"/>
          <w:szCs w:val="28"/>
        </w:rPr>
        <w:t xml:space="preserve">с.28-33 </w:t>
      </w:r>
    </w:p>
    <w:p w:rsidR="00B916E4" w:rsidRPr="006E1DCE" w:rsidRDefault="00B916E4" w:rsidP="00B916E4">
      <w:pPr>
        <w:spacing w:after="0" w:line="240" w:lineRule="auto"/>
        <w:ind w:firstLine="540"/>
        <w:jc w:val="both"/>
        <w:rPr>
          <w:rFonts w:ascii="Times New Roman" w:hAnsi="Times New Roman" w:cs="Times New Roman"/>
          <w:color w:val="000000" w:themeColor="text1"/>
          <w:sz w:val="28"/>
          <w:szCs w:val="28"/>
        </w:rPr>
      </w:pPr>
      <w:r w:rsidRPr="006E1DCE">
        <w:rPr>
          <w:rFonts w:ascii="Times New Roman" w:hAnsi="Times New Roman" w:cs="Times New Roman"/>
          <w:color w:val="000000" w:themeColor="text1"/>
          <w:sz w:val="28"/>
          <w:szCs w:val="28"/>
        </w:rPr>
        <w:t xml:space="preserve">37. </w:t>
      </w:r>
      <w:r w:rsidRPr="006E1DCE">
        <w:rPr>
          <w:rFonts w:ascii="Times New Roman" w:hAnsi="Times New Roman" w:cs="Times New Roman"/>
          <w:sz w:val="28"/>
          <w:szCs w:val="28"/>
          <w:lang w:val="en-US"/>
        </w:rPr>
        <w:t>Bhattarai</w:t>
      </w:r>
      <w:r w:rsidRPr="006E1DCE">
        <w:rPr>
          <w:rFonts w:ascii="Times New Roman" w:hAnsi="Times New Roman" w:cs="Times New Roman"/>
          <w:sz w:val="28"/>
          <w:szCs w:val="28"/>
        </w:rPr>
        <w:t xml:space="preserve"> </w:t>
      </w:r>
      <w:r w:rsidRPr="006E1DCE">
        <w:rPr>
          <w:rFonts w:ascii="Times New Roman" w:hAnsi="Times New Roman" w:cs="Times New Roman"/>
          <w:sz w:val="28"/>
          <w:szCs w:val="28"/>
          <w:lang w:val="en-US"/>
        </w:rPr>
        <w:t>S</w:t>
      </w:r>
      <w:r w:rsidRPr="006E1DCE">
        <w:rPr>
          <w:rFonts w:ascii="Times New Roman" w:hAnsi="Times New Roman" w:cs="Times New Roman"/>
          <w:sz w:val="28"/>
          <w:szCs w:val="28"/>
        </w:rPr>
        <w:t xml:space="preserve">., </w:t>
      </w:r>
      <w:r w:rsidRPr="006E1DCE">
        <w:rPr>
          <w:rFonts w:ascii="Times New Roman" w:hAnsi="Times New Roman" w:cs="Times New Roman"/>
          <w:sz w:val="28"/>
          <w:szCs w:val="28"/>
          <w:lang w:val="en-US"/>
        </w:rPr>
        <w:t>Coulman</w:t>
      </w:r>
      <w:r w:rsidRPr="006E1DCE">
        <w:rPr>
          <w:rFonts w:ascii="Times New Roman" w:hAnsi="Times New Roman" w:cs="Times New Roman"/>
          <w:sz w:val="28"/>
          <w:szCs w:val="28"/>
        </w:rPr>
        <w:t xml:space="preserve"> </w:t>
      </w:r>
      <w:r w:rsidRPr="006E1DCE">
        <w:rPr>
          <w:rFonts w:ascii="Times New Roman" w:hAnsi="Times New Roman" w:cs="Times New Roman"/>
          <w:sz w:val="28"/>
          <w:szCs w:val="28"/>
          <w:lang w:val="en-US"/>
        </w:rPr>
        <w:t>B</w:t>
      </w:r>
      <w:r w:rsidRPr="006E1DCE">
        <w:rPr>
          <w:rFonts w:ascii="Times New Roman" w:hAnsi="Times New Roman" w:cs="Times New Roman"/>
          <w:sz w:val="28"/>
          <w:szCs w:val="28"/>
        </w:rPr>
        <w:t xml:space="preserve">., </w:t>
      </w:r>
      <w:r w:rsidRPr="006E1DCE">
        <w:rPr>
          <w:rFonts w:ascii="Times New Roman" w:hAnsi="Times New Roman" w:cs="Times New Roman"/>
          <w:sz w:val="28"/>
          <w:szCs w:val="28"/>
          <w:lang w:val="en-US"/>
        </w:rPr>
        <w:t>Biligetu</w:t>
      </w:r>
      <w:r w:rsidRPr="006E1DCE">
        <w:rPr>
          <w:rFonts w:ascii="Times New Roman" w:hAnsi="Times New Roman" w:cs="Times New Roman"/>
          <w:sz w:val="28"/>
          <w:szCs w:val="28"/>
        </w:rPr>
        <w:t xml:space="preserve"> </w:t>
      </w:r>
      <w:r w:rsidRPr="006E1DCE">
        <w:rPr>
          <w:rFonts w:ascii="Times New Roman" w:hAnsi="Times New Roman" w:cs="Times New Roman"/>
          <w:sz w:val="28"/>
          <w:szCs w:val="28"/>
          <w:lang w:val="en-US"/>
        </w:rPr>
        <w:t>B</w:t>
      </w:r>
      <w:r w:rsidRPr="006E1DCE">
        <w:rPr>
          <w:rFonts w:ascii="Times New Roman" w:hAnsi="Times New Roman" w:cs="Times New Roman"/>
          <w:sz w:val="28"/>
          <w:szCs w:val="28"/>
        </w:rPr>
        <w:t xml:space="preserve">. Эспарцет (Onobrychis vicifolia Scop.): новый интерес к бобовой культуре в качестве фуражной для запада Канады, 2016, Canada Journal Plant Science, № 5 с. 748-756  </w:t>
      </w:r>
    </w:p>
    <w:p w:rsidR="00B916E4" w:rsidRPr="0011245C" w:rsidRDefault="00B916E4" w:rsidP="00B916E4">
      <w:pPr>
        <w:spacing w:after="0" w:line="240" w:lineRule="auto"/>
        <w:ind w:firstLine="540"/>
        <w:jc w:val="both"/>
      </w:pPr>
      <w:r>
        <w:rPr>
          <w:rFonts w:ascii="Times New Roman" w:hAnsi="Times New Roman" w:cs="Times New Roman"/>
          <w:noProof/>
          <w:color w:val="000000"/>
          <w:sz w:val="28"/>
          <w:szCs w:val="28"/>
        </w:rPr>
        <w:t>38</w:t>
      </w:r>
      <w:r>
        <w:rPr>
          <w:rFonts w:ascii="Times New Roman" w:hAnsi="Times New Roman" w:cs="Times New Roman"/>
          <w:noProof/>
          <w:color w:val="000000"/>
          <w:sz w:val="28"/>
          <w:szCs w:val="28"/>
          <w:lang w:val="kk-KZ"/>
        </w:rPr>
        <w:t xml:space="preserve">. </w:t>
      </w:r>
      <w:r w:rsidRPr="006066E8">
        <w:rPr>
          <w:rFonts w:ascii="Times New Roman" w:hAnsi="Times New Roman" w:cs="Times New Roman"/>
          <w:color w:val="000000"/>
          <w:sz w:val="28"/>
          <w:szCs w:val="28"/>
        </w:rPr>
        <w:t xml:space="preserve">Кушнарёв А. Г., Мардваев Н. Б., Шапсович С. Н. </w:t>
      </w:r>
      <w:r w:rsidRPr="006066E8">
        <w:rPr>
          <w:rFonts w:ascii="Times New Roman" w:hAnsi="Times New Roman" w:cs="Times New Roman"/>
          <w:sz w:val="28"/>
          <w:szCs w:val="28"/>
        </w:rPr>
        <w:t xml:space="preserve">Сроки посева суданской </w:t>
      </w:r>
      <w:r w:rsidRPr="0011245C">
        <w:rPr>
          <w:rFonts w:ascii="Times New Roman" w:hAnsi="Times New Roman" w:cs="Times New Roman"/>
          <w:sz w:val="28"/>
          <w:szCs w:val="28"/>
        </w:rPr>
        <w:t xml:space="preserve">травы в сухостепной зоне бурятии // </w:t>
      </w:r>
      <w:hyperlink r:id="rId33" w:history="1">
        <w:r w:rsidRPr="0011245C">
          <w:rPr>
            <w:rFonts w:ascii="Times New Roman" w:hAnsi="Times New Roman" w:cs="Times New Roman"/>
            <w:sz w:val="28"/>
            <w:szCs w:val="28"/>
          </w:rPr>
          <w:t>Вестник алтайского государственного аграрного университета</w:t>
        </w:r>
      </w:hyperlink>
      <w:r w:rsidRPr="0011245C">
        <w:rPr>
          <w:rFonts w:ascii="Times New Roman" w:hAnsi="Times New Roman" w:cs="Times New Roman"/>
          <w:sz w:val="28"/>
          <w:szCs w:val="28"/>
        </w:rPr>
        <w:t>. –2011. - Т.83. - № 9.</w:t>
      </w:r>
    </w:p>
    <w:p w:rsidR="00B916E4" w:rsidRPr="0011245C" w:rsidRDefault="00B916E4" w:rsidP="00B916E4">
      <w:pPr>
        <w:pStyle w:val="Standard"/>
        <w:ind w:firstLine="540"/>
        <w:jc w:val="both"/>
        <w:rPr>
          <w:rFonts w:cs="Times New Roman"/>
          <w:sz w:val="28"/>
          <w:szCs w:val="28"/>
          <w:lang w:val="kk-KZ"/>
        </w:rPr>
      </w:pPr>
      <w:r w:rsidRPr="0011245C">
        <w:rPr>
          <w:rFonts w:cs="Times New Roman"/>
          <w:sz w:val="28"/>
          <w:szCs w:val="28"/>
          <w:lang w:val="kk-KZ"/>
        </w:rPr>
        <w:t>39</w:t>
      </w:r>
      <w:r>
        <w:rPr>
          <w:rFonts w:cs="Times New Roman"/>
          <w:sz w:val="28"/>
          <w:szCs w:val="28"/>
          <w:lang w:val="kk-KZ"/>
        </w:rPr>
        <w:t>.</w:t>
      </w:r>
      <w:r w:rsidRPr="0011245C">
        <w:rPr>
          <w:rFonts w:cs="Times New Roman"/>
          <w:sz w:val="28"/>
          <w:szCs w:val="28"/>
          <w:lang w:val="kk-KZ"/>
        </w:rPr>
        <w:t xml:space="preserve"> Кудинов Б.М. Бетеге және оның Қазақстандағы түрлері. </w:t>
      </w:r>
      <w:r w:rsidRPr="0011245C">
        <w:rPr>
          <w:rFonts w:cs="Times New Roman"/>
          <w:sz w:val="28"/>
          <w:szCs w:val="28"/>
          <w:lang w:val="ru-RU"/>
        </w:rPr>
        <w:t>Жаршы,2014.-№ 3.</w:t>
      </w:r>
    </w:p>
    <w:p w:rsidR="00B916E4" w:rsidRPr="00CE1B5A" w:rsidRDefault="00B916E4" w:rsidP="00B916E4">
      <w:pPr>
        <w:pStyle w:val="Standard"/>
        <w:jc w:val="both"/>
        <w:rPr>
          <w:rFonts w:eastAsia="Times New Roman"/>
          <w:sz w:val="27"/>
          <w:szCs w:val="27"/>
          <w:lang w:val="ru-RU"/>
        </w:rPr>
      </w:pPr>
      <w:r w:rsidRPr="0011245C">
        <w:rPr>
          <w:rFonts w:cs="Times New Roman"/>
          <w:sz w:val="28"/>
          <w:szCs w:val="28"/>
          <w:lang w:val="ru-RU"/>
        </w:rPr>
        <w:t xml:space="preserve">        40</w:t>
      </w:r>
      <w:r>
        <w:rPr>
          <w:rFonts w:cs="Times New Roman"/>
          <w:sz w:val="28"/>
          <w:szCs w:val="28"/>
          <w:lang w:val="ru-RU"/>
        </w:rPr>
        <w:t>.</w:t>
      </w:r>
      <w:r w:rsidRPr="00CE1B5A">
        <w:rPr>
          <w:rFonts w:eastAsia="Times New Roman"/>
          <w:sz w:val="27"/>
          <w:szCs w:val="27"/>
          <w:lang w:val="ru-RU"/>
        </w:rPr>
        <w:t xml:space="preserve"> Мететич В.Н. Способы посева люцерно – кострецовой травосмеси и их </w:t>
      </w:r>
      <w:r w:rsidRPr="00CE1B5A">
        <w:rPr>
          <w:rFonts w:eastAsia="Times New Roman"/>
          <w:sz w:val="27"/>
          <w:szCs w:val="27"/>
          <w:lang w:val="ru-RU"/>
        </w:rPr>
        <w:lastRenderedPageBreak/>
        <w:t>влияние. Вестник с. –х. науки Казахстана, 2013. -№3. –С. 30</w:t>
      </w:r>
    </w:p>
    <w:p w:rsidR="00B916E4" w:rsidRPr="0011245C" w:rsidRDefault="00B916E4" w:rsidP="00B916E4">
      <w:pPr>
        <w:pStyle w:val="Standard"/>
        <w:ind w:firstLine="567"/>
        <w:jc w:val="both"/>
        <w:rPr>
          <w:rFonts w:cs="Times New Roman"/>
          <w:sz w:val="28"/>
          <w:szCs w:val="28"/>
          <w:lang w:val="kk-KZ"/>
        </w:rPr>
      </w:pPr>
      <w:r w:rsidRPr="00CE1B5A">
        <w:rPr>
          <w:rFonts w:eastAsia="Times New Roman"/>
          <w:sz w:val="27"/>
          <w:szCs w:val="27"/>
          <w:lang w:val="ru-RU"/>
        </w:rPr>
        <w:t>41</w:t>
      </w:r>
      <w:r>
        <w:rPr>
          <w:rFonts w:eastAsia="Times New Roman"/>
          <w:sz w:val="27"/>
          <w:szCs w:val="27"/>
          <w:lang w:val="kk-KZ"/>
        </w:rPr>
        <w:t>.</w:t>
      </w:r>
      <w:r w:rsidRPr="00CE1B5A">
        <w:rPr>
          <w:rFonts w:eastAsia="Times New Roman"/>
          <w:sz w:val="27"/>
          <w:szCs w:val="27"/>
          <w:lang w:val="ru-RU"/>
        </w:rPr>
        <w:t xml:space="preserve"> Мах Ахмед Али. Пастбищная и семенная продуктивность сорт образцов ежи сборной при долголетнем использовании в условиях орошения в предгорной пустынно – степной зоне Алматинской области.</w:t>
      </w:r>
    </w:p>
    <w:p w:rsidR="00B916E4" w:rsidRPr="0011245C" w:rsidRDefault="00B916E4" w:rsidP="00B916E4">
      <w:pPr>
        <w:pStyle w:val="ac"/>
        <w:spacing w:before="0" w:beforeAutospacing="0" w:after="0" w:afterAutospacing="0"/>
        <w:ind w:firstLine="540"/>
        <w:jc w:val="both"/>
        <w:rPr>
          <w:sz w:val="28"/>
          <w:szCs w:val="28"/>
          <w:lang w:val="kk-KZ"/>
        </w:rPr>
      </w:pPr>
      <w:r w:rsidRPr="0011245C">
        <w:rPr>
          <w:sz w:val="28"/>
          <w:szCs w:val="28"/>
          <w:lang w:val="kk-KZ"/>
        </w:rPr>
        <w:t>42</w:t>
      </w:r>
      <w:r>
        <w:rPr>
          <w:sz w:val="28"/>
          <w:szCs w:val="28"/>
          <w:lang w:val="kk-KZ"/>
        </w:rPr>
        <w:t>.</w:t>
      </w:r>
      <w:r w:rsidRPr="0011245C">
        <w:rPr>
          <w:sz w:val="28"/>
          <w:szCs w:val="28"/>
          <w:lang w:val="kk-KZ"/>
        </w:rPr>
        <w:t xml:space="preserve"> </w:t>
      </w:r>
      <w:r w:rsidRPr="0011245C">
        <w:rPr>
          <w:sz w:val="28"/>
          <w:szCs w:val="28"/>
          <w:lang w:val="en-US"/>
        </w:rPr>
        <w:t xml:space="preserve">Yining Niu, Zhibiao Nan, </w:t>
      </w:r>
      <w:r w:rsidRPr="0011245C">
        <w:rPr>
          <w:bCs/>
          <w:sz w:val="28"/>
          <w:szCs w:val="28"/>
          <w:lang w:val="en-US"/>
        </w:rPr>
        <w:t>William Bellotti,</w:t>
      </w:r>
      <w:r w:rsidRPr="0011245C">
        <w:rPr>
          <w:sz w:val="28"/>
          <w:szCs w:val="28"/>
          <w:lang w:val="en-US"/>
        </w:rPr>
        <w:t xml:space="preserve"> Jeremy Whish, Lindsay Bell</w:t>
      </w:r>
      <w:r w:rsidRPr="0011245C">
        <w:rPr>
          <w:sz w:val="28"/>
          <w:szCs w:val="28"/>
          <w:lang w:val="kk-KZ"/>
        </w:rPr>
        <w:t>.</w:t>
      </w:r>
      <w:r w:rsidRPr="0011245C">
        <w:rPr>
          <w:bCs/>
          <w:sz w:val="28"/>
          <w:szCs w:val="28"/>
          <w:lang w:val="en-US"/>
        </w:rPr>
        <w:t>Dry matter yield and nutritive value of forage crops under different rotations on the Longdong Loess Plateau, China//</w:t>
      </w:r>
      <w:r w:rsidRPr="0011245C">
        <w:rPr>
          <w:sz w:val="28"/>
          <w:szCs w:val="28"/>
          <w:lang w:val="en-US"/>
        </w:rPr>
        <w:t xml:space="preserve">College of Pastoral Agriculture Science and Technology, Lanzhou University, </w:t>
      </w:r>
      <w:r w:rsidRPr="0011245C">
        <w:rPr>
          <w:sz w:val="28"/>
          <w:szCs w:val="28"/>
          <w:lang w:val="kk-KZ"/>
        </w:rPr>
        <w:t xml:space="preserve">-2009. </w:t>
      </w:r>
      <w:r w:rsidRPr="0011245C">
        <w:rPr>
          <w:sz w:val="28"/>
          <w:szCs w:val="28"/>
          <w:lang w:val="en-US"/>
        </w:rPr>
        <w:t xml:space="preserve">Lanzhou, Gansu 730000, China, </w:t>
      </w:r>
      <w:hyperlink r:id="rId34" w:tgtFrame="_top" w:history="1">
        <w:r w:rsidRPr="0011245C">
          <w:rPr>
            <w:rStyle w:val="ae"/>
            <w:rFonts w:eastAsia="Calibri"/>
            <w:color w:val="auto"/>
            <w:sz w:val="28"/>
            <w:szCs w:val="28"/>
            <w:lang w:val="en-US"/>
          </w:rPr>
          <w:t>www.lzu.edu.cn</w:t>
        </w:r>
      </w:hyperlink>
      <w:r w:rsidRPr="0011245C">
        <w:rPr>
          <w:sz w:val="28"/>
          <w:szCs w:val="28"/>
          <w:lang w:val="en-US"/>
        </w:rPr>
        <w:t xml:space="preserve"> Email </w:t>
      </w:r>
      <w:hyperlink r:id="rId35" w:tgtFrame="_top" w:history="1">
        <w:r w:rsidRPr="0011245C">
          <w:rPr>
            <w:rStyle w:val="ae"/>
            <w:rFonts w:eastAsia="Calibri"/>
            <w:color w:val="auto"/>
            <w:sz w:val="28"/>
            <w:szCs w:val="28"/>
            <w:lang w:val="en-US"/>
          </w:rPr>
          <w:t>niuyn06@lzu.cn</w:t>
        </w:r>
      </w:hyperlink>
      <w:r w:rsidRPr="0011245C">
        <w:rPr>
          <w:sz w:val="28"/>
          <w:szCs w:val="28"/>
          <w:lang w:val="en-US"/>
        </w:rPr>
        <w:t xml:space="preserve">and School of Natural Sciences, University of Western Sydney, Email </w:t>
      </w:r>
      <w:hyperlink r:id="rId36" w:tgtFrame="_top" w:history="1">
        <w:r w:rsidRPr="0011245C">
          <w:rPr>
            <w:rStyle w:val="ae"/>
            <w:rFonts w:eastAsia="Calibri"/>
            <w:color w:val="auto"/>
            <w:sz w:val="28"/>
            <w:szCs w:val="28"/>
            <w:lang w:val="en-US"/>
          </w:rPr>
          <w:t>w.bellotti@uws.edu.au</w:t>
        </w:r>
      </w:hyperlink>
    </w:p>
    <w:p w:rsidR="00B916E4" w:rsidRPr="0011245C" w:rsidRDefault="00B916E4" w:rsidP="00B916E4">
      <w:pPr>
        <w:pStyle w:val="Standard"/>
        <w:ind w:firstLine="540"/>
        <w:rPr>
          <w:sz w:val="28"/>
          <w:szCs w:val="28"/>
          <w:lang w:val="ru-RU"/>
        </w:rPr>
      </w:pPr>
      <w:r w:rsidRPr="0011245C">
        <w:rPr>
          <w:sz w:val="28"/>
          <w:szCs w:val="28"/>
          <w:lang w:val="kk-KZ"/>
        </w:rPr>
        <w:t>43</w:t>
      </w:r>
      <w:r>
        <w:rPr>
          <w:sz w:val="28"/>
          <w:szCs w:val="28"/>
          <w:lang w:val="kk-KZ"/>
        </w:rPr>
        <w:t>.</w:t>
      </w:r>
      <w:r w:rsidRPr="0011245C">
        <w:rPr>
          <w:sz w:val="28"/>
          <w:szCs w:val="28"/>
          <w:lang w:val="kk-KZ"/>
        </w:rPr>
        <w:t xml:space="preserve"> </w:t>
      </w:r>
      <w:r w:rsidRPr="0011245C">
        <w:rPr>
          <w:sz w:val="28"/>
          <w:szCs w:val="28"/>
          <w:lang w:val="ru-RU"/>
        </w:rPr>
        <w:t>Рамазанова С.Б., Мейрман Г.Т., Сулейменова Е.Т., Баймаганова Г.Ш. «Применение удобрении при возделований семенника люцерны на юго-востока Казахстана (рекомендация)» Алмалыбак, КазНИИЗиР, 2011 г.</w:t>
      </w:r>
    </w:p>
    <w:p w:rsidR="00B916E4" w:rsidRPr="0011245C" w:rsidRDefault="00B916E4" w:rsidP="00B916E4">
      <w:pPr>
        <w:pStyle w:val="Standard"/>
        <w:ind w:firstLine="540"/>
        <w:rPr>
          <w:sz w:val="28"/>
          <w:szCs w:val="28"/>
          <w:lang w:val="ru-RU"/>
        </w:rPr>
      </w:pPr>
      <w:r w:rsidRPr="0011245C">
        <w:rPr>
          <w:sz w:val="28"/>
          <w:szCs w:val="28"/>
          <w:lang w:val="ru-RU"/>
        </w:rPr>
        <w:t>44</w:t>
      </w:r>
      <w:r>
        <w:rPr>
          <w:sz w:val="28"/>
          <w:szCs w:val="28"/>
          <w:lang w:val="ru-RU"/>
        </w:rPr>
        <w:t>.</w:t>
      </w:r>
      <w:r w:rsidRPr="0011245C">
        <w:rPr>
          <w:sz w:val="28"/>
          <w:szCs w:val="28"/>
          <w:lang w:val="ru-RU"/>
        </w:rPr>
        <w:t xml:space="preserve"> </w:t>
      </w:r>
      <w:r w:rsidRPr="00CE1B5A">
        <w:rPr>
          <w:rFonts w:cs="Times New Roman"/>
          <w:bCs/>
          <w:sz w:val="28"/>
          <w:szCs w:val="28"/>
          <w:lang w:val="ru-RU"/>
        </w:rPr>
        <w:t>Мейрман Г.Т., Ержанова С.Т., Абаев С.С., Барлыкбеков Ж.Ж. Продуктивность смешанных посевов однолетних зерновых культур с викой // Международная научно – практическая конференция «Животноводство и кормопроизводство: теория, практика и инновация». 6-9 июня 2013 г.</w:t>
      </w:r>
    </w:p>
    <w:p w:rsidR="00B916E4" w:rsidRPr="0011245C" w:rsidRDefault="00B916E4" w:rsidP="00B916E4">
      <w:pPr>
        <w:spacing w:after="0" w:line="240" w:lineRule="auto"/>
        <w:ind w:firstLine="540"/>
        <w:jc w:val="both"/>
        <w:rPr>
          <w:rFonts w:ascii="Times New Roman" w:hAnsi="Times New Roman" w:cs="Times New Roman"/>
          <w:sz w:val="28"/>
          <w:szCs w:val="28"/>
        </w:rPr>
      </w:pPr>
      <w:r w:rsidRPr="0011245C">
        <w:rPr>
          <w:rFonts w:ascii="Times New Roman" w:hAnsi="Times New Roman" w:cs="Times New Roman"/>
          <w:noProof/>
          <w:sz w:val="28"/>
          <w:szCs w:val="28"/>
          <w:lang w:val="kk-KZ"/>
        </w:rPr>
        <w:t>45</w:t>
      </w:r>
      <w:r>
        <w:rPr>
          <w:rFonts w:ascii="Times New Roman" w:hAnsi="Times New Roman" w:cs="Times New Roman"/>
          <w:noProof/>
          <w:sz w:val="28"/>
          <w:szCs w:val="28"/>
          <w:lang w:val="kk-KZ"/>
        </w:rPr>
        <w:t>.</w:t>
      </w:r>
      <w:r w:rsidRPr="0011245C">
        <w:rPr>
          <w:rFonts w:ascii="Times New Roman" w:hAnsi="Times New Roman" w:cs="Times New Roman"/>
          <w:sz w:val="28"/>
          <w:szCs w:val="28"/>
        </w:rPr>
        <w:t xml:space="preserve"> Мейрман Г.Т., Ержанова С.Т.  Повышение белковости кормов при смешанном посеве//Международной  научно–практической конференции  </w:t>
      </w:r>
      <w:r w:rsidRPr="0011245C">
        <w:rPr>
          <w:rFonts w:ascii="Times New Roman" w:hAnsi="Times New Roman" w:cs="Times New Roman"/>
          <w:bCs/>
          <w:sz w:val="28"/>
          <w:szCs w:val="28"/>
        </w:rPr>
        <w:t>«Инновационные технологии для устойчивого и безопасного развития аграрного сектора».</w:t>
      </w:r>
      <w:r w:rsidRPr="0011245C">
        <w:rPr>
          <w:rFonts w:ascii="Times New Roman" w:hAnsi="Times New Roman" w:cs="Times New Roman"/>
          <w:sz w:val="28"/>
          <w:szCs w:val="28"/>
        </w:rPr>
        <w:t xml:space="preserve"> г.Тбилиси, Грузия. Академия сельскохозяйственных наук Грузии.</w:t>
      </w:r>
      <w:r w:rsidRPr="0011245C">
        <w:rPr>
          <w:rFonts w:ascii="Times New Roman" w:hAnsi="Times New Roman" w:cs="Times New Roman"/>
          <w:sz w:val="28"/>
          <w:szCs w:val="28"/>
          <w:lang w:val="en-US"/>
        </w:rPr>
        <w:t>  </w:t>
      </w:r>
      <w:r w:rsidRPr="0011245C">
        <w:rPr>
          <w:rFonts w:ascii="Times New Roman" w:hAnsi="Times New Roman" w:cs="Times New Roman"/>
          <w:sz w:val="28"/>
          <w:szCs w:val="28"/>
        </w:rPr>
        <w:t xml:space="preserve">3-4 октября 2013 года. </w:t>
      </w:r>
    </w:p>
    <w:p w:rsidR="00B916E4" w:rsidRPr="006066E8" w:rsidRDefault="00B916E4" w:rsidP="00B916E4">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lang w:val="kk-KZ"/>
        </w:rPr>
        <w:t xml:space="preserve">46. </w:t>
      </w:r>
      <w:r w:rsidRPr="006066E8">
        <w:rPr>
          <w:rFonts w:ascii="Times New Roman" w:hAnsi="Times New Roman" w:cs="Times New Roman"/>
          <w:sz w:val="28"/>
          <w:szCs w:val="28"/>
        </w:rPr>
        <w:t xml:space="preserve">Агеев В.В. Системы удобрения в севооборотах Юга России: Учебное пособие для студентов вузов агрономических специальностей / В.В. Агеев, А.И. Подколзин // Ставрополь: ГОУ Ставропольская ГСХА. – 2001. – 352 с. </w:t>
      </w:r>
    </w:p>
    <w:p w:rsidR="00B916E4" w:rsidRPr="006066E8" w:rsidRDefault="00B916E4" w:rsidP="00B916E4">
      <w:pPr>
        <w:pStyle w:val="Default"/>
        <w:ind w:firstLine="540"/>
        <w:jc w:val="both"/>
        <w:rPr>
          <w:rFonts w:ascii="Times New Roman" w:hAnsi="Times New Roman" w:cs="Times New Roman"/>
          <w:sz w:val="28"/>
          <w:szCs w:val="28"/>
        </w:rPr>
      </w:pPr>
      <w:r>
        <w:rPr>
          <w:rFonts w:ascii="Times New Roman" w:hAnsi="Times New Roman" w:cs="Times New Roman"/>
          <w:sz w:val="28"/>
          <w:szCs w:val="28"/>
        </w:rPr>
        <w:t>47</w:t>
      </w:r>
      <w:r w:rsidRPr="006066E8">
        <w:rPr>
          <w:rFonts w:ascii="Times New Roman" w:hAnsi="Times New Roman" w:cs="Times New Roman"/>
          <w:sz w:val="28"/>
          <w:szCs w:val="28"/>
        </w:rPr>
        <w:t xml:space="preserve">. Шеуджен А.Х. Агрохимия. Ч.3. Экспериментальная агрохимия: учеб. пособие / А.Х. Шеуджен. – Краснодар: КубГАУ, 2016. – 755 с. </w:t>
      </w:r>
    </w:p>
    <w:p w:rsidR="00B916E4" w:rsidRPr="006066E8" w:rsidRDefault="00B916E4" w:rsidP="00B916E4">
      <w:pPr>
        <w:pStyle w:val="Default"/>
        <w:ind w:firstLine="540"/>
        <w:jc w:val="both"/>
        <w:rPr>
          <w:rFonts w:ascii="Times New Roman" w:hAnsi="Times New Roman" w:cs="Times New Roman"/>
          <w:sz w:val="28"/>
          <w:szCs w:val="28"/>
        </w:rPr>
      </w:pPr>
      <w:r w:rsidRPr="006066E8">
        <w:rPr>
          <w:rFonts w:ascii="Times New Roman" w:hAnsi="Times New Roman" w:cs="Times New Roman"/>
          <w:sz w:val="28"/>
          <w:szCs w:val="28"/>
        </w:rPr>
        <w:t>4</w:t>
      </w:r>
      <w:r>
        <w:rPr>
          <w:rFonts w:ascii="Times New Roman" w:hAnsi="Times New Roman" w:cs="Times New Roman"/>
          <w:sz w:val="28"/>
          <w:szCs w:val="28"/>
        </w:rPr>
        <w:t>8</w:t>
      </w:r>
      <w:r w:rsidRPr="006066E8">
        <w:rPr>
          <w:rFonts w:ascii="Times New Roman" w:hAnsi="Times New Roman" w:cs="Times New Roman"/>
          <w:sz w:val="28"/>
          <w:szCs w:val="28"/>
        </w:rPr>
        <w:t xml:space="preserve">. Лукашевич Н.П. Качественная характеристика силоса из бобово-злаковых трав/ Н.П. Лукашевич, Н.Н. Зенькова, Т.М. Шлома, И.В. Ковалева, С.Г. Яковчик // Ученые записки учреждения образования "Витебская ордена "Знак почета" Государственная академия ветеринарной медицины", т. 49. – 2013. – № 2-1. – С. 199-202. </w:t>
      </w:r>
    </w:p>
    <w:p w:rsidR="00B916E4" w:rsidRPr="006066E8" w:rsidRDefault="00B916E4" w:rsidP="00B916E4">
      <w:pPr>
        <w:pStyle w:val="Default"/>
        <w:ind w:firstLine="540"/>
        <w:jc w:val="both"/>
        <w:rPr>
          <w:rFonts w:ascii="Times New Roman" w:hAnsi="Times New Roman" w:cs="Times New Roman"/>
          <w:sz w:val="28"/>
          <w:szCs w:val="28"/>
        </w:rPr>
      </w:pPr>
      <w:r>
        <w:rPr>
          <w:rFonts w:ascii="Times New Roman" w:hAnsi="Times New Roman" w:cs="Times New Roman"/>
          <w:sz w:val="28"/>
          <w:szCs w:val="28"/>
        </w:rPr>
        <w:t>49</w:t>
      </w:r>
      <w:r w:rsidRPr="006066E8">
        <w:rPr>
          <w:rFonts w:ascii="Times New Roman" w:hAnsi="Times New Roman" w:cs="Times New Roman"/>
          <w:sz w:val="28"/>
          <w:szCs w:val="28"/>
        </w:rPr>
        <w:t xml:space="preserve">.  Воробьев В.И. Содержание микроэлементов (Сo, Ni, Cu, Se, Mo и Mn) в почвах, растениях и кормах рационов сельхозживотных в Астраханской области /В.И. Воробьев, Д.В. Воробьев, А.П. Полковниченко, Е.Н. Щербакова, Н.И. Захаркина // журнал «Естественные науки», №1, изд.: ФГБОУ ВПО Астраханский государственный университет. – 2010. – С.7 - 12. </w:t>
      </w:r>
    </w:p>
    <w:p w:rsidR="00B916E4" w:rsidRPr="006066E8" w:rsidRDefault="00B916E4" w:rsidP="00B916E4">
      <w:pPr>
        <w:pStyle w:val="Default"/>
        <w:ind w:firstLine="540"/>
        <w:jc w:val="both"/>
        <w:rPr>
          <w:rFonts w:ascii="Times New Roman" w:hAnsi="Times New Roman" w:cs="Times New Roman"/>
          <w:sz w:val="28"/>
          <w:szCs w:val="28"/>
        </w:rPr>
      </w:pPr>
      <w:r>
        <w:rPr>
          <w:rFonts w:ascii="Times New Roman" w:hAnsi="Times New Roman" w:cs="Times New Roman"/>
          <w:sz w:val="28"/>
          <w:szCs w:val="28"/>
        </w:rPr>
        <w:t>50</w:t>
      </w:r>
      <w:r w:rsidRPr="006066E8">
        <w:rPr>
          <w:rFonts w:ascii="Times New Roman" w:hAnsi="Times New Roman" w:cs="Times New Roman"/>
          <w:sz w:val="28"/>
          <w:szCs w:val="28"/>
        </w:rPr>
        <w:t xml:space="preserve">. Бжеумыхов В.С. Заготовка и хранение корма из люцерны / В.С. Бжеумыхов, И.В. Кобозев, М.Х. Тхагапсоев // Достижения науки и техники АПК. – Москва, 2006. – №6. – С. 37-38. </w:t>
      </w:r>
    </w:p>
    <w:p w:rsidR="00B916E4" w:rsidRPr="006066E8" w:rsidRDefault="00B916E4" w:rsidP="00B916E4">
      <w:pPr>
        <w:pStyle w:val="Default"/>
        <w:ind w:firstLine="540"/>
        <w:jc w:val="both"/>
        <w:rPr>
          <w:rFonts w:ascii="Times New Roman" w:hAnsi="Times New Roman" w:cs="Times New Roman"/>
          <w:sz w:val="28"/>
          <w:szCs w:val="28"/>
        </w:rPr>
      </w:pPr>
      <w:r>
        <w:rPr>
          <w:rFonts w:ascii="Times New Roman" w:hAnsi="Times New Roman" w:cs="Times New Roman"/>
          <w:sz w:val="28"/>
          <w:szCs w:val="28"/>
        </w:rPr>
        <w:t>51</w:t>
      </w:r>
      <w:r w:rsidRPr="006066E8">
        <w:rPr>
          <w:rFonts w:ascii="Times New Roman" w:hAnsi="Times New Roman" w:cs="Times New Roman"/>
          <w:sz w:val="28"/>
          <w:szCs w:val="28"/>
        </w:rPr>
        <w:t xml:space="preserve">. Кашицына Л.В. Питательность корма и содержание питательных веществ в урожае злакового и злаково-бобового травостоя /Л.В. Кашицына, Е.Б. Смирнова, М.Ю. Сергадеева // Аграрный научный журнал. – Саратов, 2010. – №4. – С. 15-17. </w:t>
      </w:r>
    </w:p>
    <w:p w:rsidR="00B916E4" w:rsidRPr="006066E8" w:rsidRDefault="00B916E4" w:rsidP="00B916E4">
      <w:pPr>
        <w:pStyle w:val="Default"/>
        <w:ind w:firstLine="540"/>
        <w:jc w:val="both"/>
        <w:rPr>
          <w:rFonts w:ascii="Times New Roman" w:hAnsi="Times New Roman" w:cs="Times New Roman"/>
          <w:sz w:val="28"/>
          <w:szCs w:val="28"/>
        </w:rPr>
      </w:pPr>
      <w:r>
        <w:rPr>
          <w:rFonts w:ascii="Times New Roman" w:hAnsi="Times New Roman" w:cs="Times New Roman"/>
          <w:sz w:val="28"/>
          <w:szCs w:val="28"/>
        </w:rPr>
        <w:lastRenderedPageBreak/>
        <w:t>52</w:t>
      </w:r>
      <w:r w:rsidRPr="006066E8">
        <w:rPr>
          <w:rFonts w:ascii="Times New Roman" w:hAnsi="Times New Roman" w:cs="Times New Roman"/>
          <w:sz w:val="28"/>
          <w:szCs w:val="28"/>
        </w:rPr>
        <w:t xml:space="preserve">. Кобозев И.В. Технологии использования люцерны с высоким содержанием протеина / И.В. Кобозев, В.С. Бжеумыхов, М.М. Токбаев // Вестник российской сельскохозяйственной науки. – Москва, 2007. – №1. – С. 93-94. </w:t>
      </w:r>
    </w:p>
    <w:p w:rsidR="00B916E4" w:rsidRPr="006066E8" w:rsidRDefault="00B916E4" w:rsidP="00B916E4">
      <w:pPr>
        <w:pStyle w:val="Default"/>
        <w:ind w:firstLine="540"/>
        <w:jc w:val="both"/>
        <w:rPr>
          <w:rFonts w:ascii="Times New Roman" w:hAnsi="Times New Roman" w:cs="Times New Roman"/>
          <w:sz w:val="28"/>
          <w:szCs w:val="28"/>
        </w:rPr>
      </w:pPr>
      <w:r>
        <w:rPr>
          <w:rFonts w:ascii="Times New Roman" w:hAnsi="Times New Roman" w:cs="Times New Roman"/>
          <w:sz w:val="28"/>
          <w:szCs w:val="28"/>
        </w:rPr>
        <w:t>53</w:t>
      </w:r>
      <w:r w:rsidRPr="006066E8">
        <w:rPr>
          <w:rFonts w:ascii="Times New Roman" w:hAnsi="Times New Roman" w:cs="Times New Roman"/>
          <w:sz w:val="28"/>
          <w:szCs w:val="28"/>
        </w:rPr>
        <w:t xml:space="preserve">. Третьякова О.И. Способ интенсификации роста и продуктивности люцерны / О.И. Третьякова, С.Н. Михайличенко, З.Н. Ткаченко, И.А. Булдыкова, Н.С. Котляров, В.Н. Заплишный // Патент на изобретение RUS 2186494 17.05.2000 </w:t>
      </w:r>
    </w:p>
    <w:p w:rsidR="00B916E4" w:rsidRPr="006066E8" w:rsidRDefault="00B916E4" w:rsidP="00B916E4">
      <w:pPr>
        <w:pStyle w:val="Default"/>
        <w:ind w:firstLine="540"/>
        <w:jc w:val="both"/>
        <w:rPr>
          <w:rFonts w:ascii="Times New Roman" w:hAnsi="Times New Roman" w:cs="Times New Roman"/>
          <w:sz w:val="28"/>
          <w:szCs w:val="28"/>
        </w:rPr>
      </w:pPr>
      <w:r>
        <w:rPr>
          <w:rFonts w:ascii="Times New Roman" w:hAnsi="Times New Roman" w:cs="Times New Roman"/>
          <w:sz w:val="28"/>
          <w:szCs w:val="28"/>
        </w:rPr>
        <w:t>54</w:t>
      </w:r>
      <w:r w:rsidRPr="006066E8">
        <w:rPr>
          <w:rFonts w:ascii="Times New Roman" w:hAnsi="Times New Roman" w:cs="Times New Roman"/>
          <w:sz w:val="28"/>
          <w:szCs w:val="28"/>
        </w:rPr>
        <w:t xml:space="preserve">. Левахин Ю.И. Ценность кормов из люцерны разных стадий развития. Журнал Зоотехния. – 2004. – №3. – С. 12-13. </w:t>
      </w:r>
    </w:p>
    <w:p w:rsidR="00B916E4" w:rsidRPr="006066E8" w:rsidRDefault="00B916E4" w:rsidP="00B916E4">
      <w:pPr>
        <w:pStyle w:val="Default"/>
        <w:ind w:firstLine="540"/>
        <w:jc w:val="both"/>
        <w:rPr>
          <w:rFonts w:ascii="Times New Roman" w:hAnsi="Times New Roman" w:cs="Times New Roman"/>
          <w:sz w:val="28"/>
          <w:szCs w:val="28"/>
        </w:rPr>
      </w:pPr>
      <w:r>
        <w:rPr>
          <w:rFonts w:ascii="Times New Roman" w:hAnsi="Times New Roman" w:cs="Times New Roman"/>
          <w:sz w:val="28"/>
          <w:szCs w:val="28"/>
        </w:rPr>
        <w:t>55</w:t>
      </w:r>
      <w:r w:rsidRPr="006066E8">
        <w:rPr>
          <w:rFonts w:ascii="Times New Roman" w:hAnsi="Times New Roman" w:cs="Times New Roman"/>
          <w:sz w:val="28"/>
          <w:szCs w:val="28"/>
        </w:rPr>
        <w:t xml:space="preserve">. Лукашник Н.А. Продуктивность люцерны в зависимости от применения минеральных удобрений. Известия ТСХА, вып. I. – 1965. – С. 25-27. </w:t>
      </w:r>
    </w:p>
    <w:p w:rsidR="00B916E4" w:rsidRDefault="00B916E4" w:rsidP="00B916E4">
      <w:pPr>
        <w:pStyle w:val="Default"/>
        <w:ind w:firstLine="540"/>
        <w:jc w:val="both"/>
        <w:rPr>
          <w:rFonts w:ascii="Times New Roman" w:hAnsi="Times New Roman" w:cs="Times New Roman"/>
          <w:sz w:val="28"/>
          <w:szCs w:val="28"/>
        </w:rPr>
      </w:pPr>
      <w:r>
        <w:rPr>
          <w:rFonts w:ascii="Times New Roman" w:hAnsi="Times New Roman" w:cs="Times New Roman"/>
          <w:sz w:val="28"/>
          <w:szCs w:val="28"/>
        </w:rPr>
        <w:t>56</w:t>
      </w:r>
      <w:r w:rsidRPr="006066E8">
        <w:rPr>
          <w:rFonts w:ascii="Times New Roman" w:hAnsi="Times New Roman" w:cs="Times New Roman"/>
          <w:sz w:val="28"/>
          <w:szCs w:val="28"/>
        </w:rPr>
        <w:t xml:space="preserve">. </w:t>
      </w:r>
      <w:r w:rsidRPr="00F75EF6">
        <w:rPr>
          <w:rFonts w:ascii="Times New Roman" w:hAnsi="Times New Roman" w:cs="Times New Roman"/>
          <w:sz w:val="28"/>
          <w:szCs w:val="28"/>
        </w:rPr>
        <w:t xml:space="preserve">Вербицкая Л.П. Люцерна на корм и семена в Краснодарском крае / КубГАУ. – Краснодар, 2007. – 239 с.  </w:t>
      </w:r>
    </w:p>
    <w:p w:rsidR="00B916E4" w:rsidRDefault="00B916E4" w:rsidP="00B916E4">
      <w:pPr>
        <w:pStyle w:val="Default"/>
        <w:ind w:firstLine="540"/>
        <w:jc w:val="both"/>
        <w:rPr>
          <w:rFonts w:ascii="Times New Roman" w:hAnsi="Times New Roman" w:cs="Times New Roman"/>
          <w:sz w:val="28"/>
          <w:szCs w:val="28"/>
        </w:rPr>
      </w:pPr>
      <w:r>
        <w:rPr>
          <w:rFonts w:ascii="Times New Roman" w:hAnsi="Times New Roman" w:cs="Times New Roman"/>
          <w:sz w:val="28"/>
          <w:szCs w:val="28"/>
        </w:rPr>
        <w:t>57</w:t>
      </w:r>
      <w:r w:rsidRPr="006066E8">
        <w:rPr>
          <w:rFonts w:ascii="Times New Roman" w:hAnsi="Times New Roman" w:cs="Times New Roman"/>
          <w:sz w:val="28"/>
          <w:szCs w:val="28"/>
        </w:rPr>
        <w:t xml:space="preserve">. </w:t>
      </w:r>
      <w:r w:rsidRPr="00F75EF6">
        <w:rPr>
          <w:rFonts w:ascii="Times New Roman" w:hAnsi="Times New Roman" w:cs="Times New Roman"/>
          <w:sz w:val="28"/>
          <w:szCs w:val="28"/>
        </w:rPr>
        <w:t xml:space="preserve">Гехаев Т.Я. Эвапорация и транспирация как факторы абиогенного и биологического круговорота питательных веществ в агроценозах Северного Кавказа / Автореферат на соискание ученой степени д.б.н., – Москва. – 2008. – 39 с. </w:t>
      </w:r>
    </w:p>
    <w:p w:rsidR="00B916E4" w:rsidRDefault="00B916E4" w:rsidP="00B916E4">
      <w:pPr>
        <w:pStyle w:val="Default"/>
        <w:ind w:firstLine="540"/>
        <w:jc w:val="both"/>
        <w:rPr>
          <w:rFonts w:ascii="Times New Roman" w:hAnsi="Times New Roman" w:cs="Times New Roman"/>
          <w:sz w:val="28"/>
          <w:szCs w:val="28"/>
        </w:rPr>
      </w:pPr>
      <w:r>
        <w:rPr>
          <w:rFonts w:ascii="Times New Roman" w:hAnsi="Times New Roman" w:cs="Times New Roman"/>
          <w:sz w:val="28"/>
          <w:szCs w:val="28"/>
        </w:rPr>
        <w:t>58</w:t>
      </w:r>
      <w:r w:rsidRPr="006066E8">
        <w:rPr>
          <w:rFonts w:ascii="Times New Roman" w:hAnsi="Times New Roman" w:cs="Times New Roman"/>
          <w:sz w:val="28"/>
          <w:szCs w:val="28"/>
        </w:rPr>
        <w:t xml:space="preserve">. </w:t>
      </w:r>
      <w:r w:rsidRPr="00F75EF6">
        <w:rPr>
          <w:rFonts w:ascii="Times New Roman" w:hAnsi="Times New Roman" w:cs="Times New Roman"/>
          <w:sz w:val="28"/>
          <w:szCs w:val="28"/>
        </w:rPr>
        <w:t xml:space="preserve">Шеуджен А.Х. Биогеохимия - Майкоп, 2003. – 1027 с. </w:t>
      </w:r>
    </w:p>
    <w:p w:rsidR="00B916E4" w:rsidRDefault="00B916E4" w:rsidP="00B916E4">
      <w:pPr>
        <w:pStyle w:val="Default"/>
        <w:ind w:firstLine="540"/>
        <w:jc w:val="both"/>
        <w:rPr>
          <w:rFonts w:ascii="Times New Roman" w:hAnsi="Times New Roman" w:cs="Times New Roman"/>
          <w:sz w:val="28"/>
          <w:szCs w:val="28"/>
        </w:rPr>
      </w:pPr>
      <w:r>
        <w:rPr>
          <w:rFonts w:ascii="Times New Roman" w:hAnsi="Times New Roman" w:cs="Times New Roman"/>
          <w:sz w:val="28"/>
          <w:szCs w:val="28"/>
        </w:rPr>
        <w:t>59</w:t>
      </w:r>
      <w:r w:rsidRPr="006066E8">
        <w:rPr>
          <w:rFonts w:ascii="Times New Roman" w:hAnsi="Times New Roman" w:cs="Times New Roman"/>
          <w:sz w:val="28"/>
          <w:szCs w:val="28"/>
        </w:rPr>
        <w:t xml:space="preserve">. </w:t>
      </w:r>
      <w:r w:rsidRPr="00F75EF6">
        <w:rPr>
          <w:rFonts w:ascii="Times New Roman" w:hAnsi="Times New Roman" w:cs="Times New Roman"/>
          <w:sz w:val="28"/>
          <w:szCs w:val="28"/>
        </w:rPr>
        <w:t xml:space="preserve">Козырев А.Х Люцерна как предшественник в центральной части Северного Кавказа / А.Х. Козырев, А.Т. Фарниев // Земледелие. – Москва, 2010. – №7. – С. 24-25.  </w:t>
      </w:r>
    </w:p>
    <w:p w:rsidR="00B916E4" w:rsidRPr="003D6327" w:rsidRDefault="00B916E4" w:rsidP="00B916E4">
      <w:pPr>
        <w:pStyle w:val="Default"/>
        <w:ind w:firstLine="540"/>
        <w:jc w:val="both"/>
        <w:rPr>
          <w:rFonts w:ascii="Times New Roman" w:hAnsi="Times New Roman" w:cs="Times New Roman"/>
          <w:sz w:val="28"/>
          <w:szCs w:val="28"/>
          <w:lang w:val="en-US"/>
        </w:rPr>
      </w:pPr>
      <w:r>
        <w:rPr>
          <w:rFonts w:ascii="Times New Roman" w:hAnsi="Times New Roman" w:cs="Times New Roman"/>
          <w:sz w:val="28"/>
          <w:szCs w:val="28"/>
        </w:rPr>
        <w:t>60</w:t>
      </w:r>
      <w:r w:rsidRPr="006066E8">
        <w:rPr>
          <w:rFonts w:ascii="Times New Roman" w:hAnsi="Times New Roman" w:cs="Times New Roman"/>
          <w:sz w:val="28"/>
          <w:szCs w:val="28"/>
        </w:rPr>
        <w:t xml:space="preserve">. </w:t>
      </w:r>
      <w:r w:rsidRPr="00F75EF6">
        <w:rPr>
          <w:rFonts w:ascii="Times New Roman" w:hAnsi="Times New Roman" w:cs="Times New Roman"/>
          <w:sz w:val="28"/>
          <w:szCs w:val="28"/>
        </w:rPr>
        <w:t xml:space="preserve">Малюга Н.Г. Особенности агротехники выращивания озимой пшеницы сорта Батько по предшественнику люцерна в условиях центральной зоны Кубани / Н.Г. Малюга, В.Т. Захаров, Е.Г. Кутняк, А.М. Кравцов // Труды КубГАУ. – Краснодар, 2007. – №5. – С. 77-82.  </w:t>
      </w:r>
      <w:r w:rsidRPr="003D6327">
        <w:rPr>
          <w:rFonts w:ascii="Times New Roman" w:hAnsi="Times New Roman" w:cs="Times New Roman"/>
          <w:sz w:val="28"/>
          <w:szCs w:val="28"/>
          <w:lang w:val="en-US"/>
        </w:rPr>
        <w:t>93</w:t>
      </w:r>
    </w:p>
    <w:p w:rsidR="00B916E4" w:rsidRDefault="00B916E4" w:rsidP="00B916E4">
      <w:pPr>
        <w:pStyle w:val="Default"/>
        <w:ind w:firstLine="540"/>
        <w:jc w:val="both"/>
        <w:rPr>
          <w:rFonts w:ascii="Times New Roman" w:hAnsi="Times New Roman" w:cs="Times New Roman"/>
          <w:sz w:val="28"/>
          <w:szCs w:val="28"/>
          <w:lang w:val="en-US"/>
        </w:rPr>
      </w:pPr>
      <w:r>
        <w:rPr>
          <w:rFonts w:ascii="Times New Roman" w:hAnsi="Times New Roman" w:cs="Times New Roman"/>
          <w:sz w:val="28"/>
          <w:szCs w:val="28"/>
          <w:lang w:val="en-US"/>
        </w:rPr>
        <w:t>61</w:t>
      </w:r>
      <w:r w:rsidRPr="00F75EF6">
        <w:rPr>
          <w:rFonts w:ascii="Times New Roman" w:hAnsi="Times New Roman" w:cs="Times New Roman"/>
          <w:sz w:val="28"/>
          <w:szCs w:val="28"/>
          <w:lang w:val="en-US"/>
        </w:rPr>
        <w:t xml:space="preserve">. Fageria N.K. Enhancing Nitrogen Use Efficiency in Crop Plants / N.K. Fageria, V.C. Baligar // Advances in Agronomy, № 88, 2005. – </w:t>
      </w:r>
      <w:r w:rsidRPr="00F75EF6">
        <w:rPr>
          <w:rFonts w:ascii="Times New Roman" w:hAnsi="Times New Roman" w:cs="Times New Roman"/>
          <w:sz w:val="28"/>
          <w:szCs w:val="28"/>
        </w:rPr>
        <w:t>Р</w:t>
      </w:r>
      <w:r w:rsidRPr="00F75EF6">
        <w:rPr>
          <w:rFonts w:ascii="Times New Roman" w:hAnsi="Times New Roman" w:cs="Times New Roman"/>
          <w:sz w:val="28"/>
          <w:szCs w:val="28"/>
          <w:lang w:val="en-US"/>
        </w:rPr>
        <w:t xml:space="preserve">. 97-185. </w:t>
      </w:r>
    </w:p>
    <w:p w:rsidR="00B916E4" w:rsidRPr="00F75EF6" w:rsidRDefault="00B916E4" w:rsidP="00B916E4">
      <w:pPr>
        <w:pStyle w:val="Default"/>
        <w:ind w:firstLine="540"/>
        <w:jc w:val="both"/>
        <w:rPr>
          <w:rFonts w:ascii="Times New Roman" w:hAnsi="Times New Roman" w:cs="Times New Roman"/>
          <w:sz w:val="28"/>
          <w:szCs w:val="28"/>
        </w:rPr>
      </w:pPr>
      <w:r>
        <w:rPr>
          <w:rFonts w:ascii="Times New Roman" w:hAnsi="Times New Roman" w:cs="Times New Roman"/>
          <w:sz w:val="28"/>
          <w:szCs w:val="28"/>
        </w:rPr>
        <w:t>62</w:t>
      </w:r>
      <w:r w:rsidRPr="006066E8">
        <w:rPr>
          <w:rFonts w:ascii="Times New Roman" w:hAnsi="Times New Roman" w:cs="Times New Roman"/>
          <w:sz w:val="28"/>
          <w:szCs w:val="28"/>
        </w:rPr>
        <w:t xml:space="preserve">. </w:t>
      </w:r>
      <w:r w:rsidRPr="00F75EF6">
        <w:rPr>
          <w:rFonts w:ascii="Times New Roman" w:hAnsi="Times New Roman" w:cs="Times New Roman"/>
          <w:sz w:val="28"/>
          <w:szCs w:val="28"/>
        </w:rPr>
        <w:t xml:space="preserve">Балаклай Н.И. Особенности развития корневой системы люцерны в первый год жизни. Политематический сетевой электронный научный </w:t>
      </w:r>
    </w:p>
    <w:p w:rsidR="00B916E4" w:rsidRDefault="00B916E4" w:rsidP="00B916E4">
      <w:pPr>
        <w:pStyle w:val="Default"/>
        <w:jc w:val="both"/>
        <w:rPr>
          <w:rFonts w:ascii="Times New Roman" w:hAnsi="Times New Roman" w:cs="Times New Roman"/>
          <w:sz w:val="28"/>
          <w:szCs w:val="28"/>
        </w:rPr>
      </w:pPr>
      <w:r w:rsidRPr="00F75EF6">
        <w:rPr>
          <w:rFonts w:ascii="Times New Roman" w:hAnsi="Times New Roman" w:cs="Times New Roman"/>
          <w:sz w:val="28"/>
          <w:szCs w:val="28"/>
        </w:rPr>
        <w:t xml:space="preserve">94 журнал Кубанского государственного аграрного университета. – 2005. – № 13. – С. 129-137.  </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63</w:t>
      </w:r>
      <w:r w:rsidRPr="006066E8">
        <w:rPr>
          <w:rFonts w:ascii="Times New Roman" w:hAnsi="Times New Roman" w:cs="Times New Roman"/>
          <w:sz w:val="28"/>
          <w:szCs w:val="28"/>
        </w:rPr>
        <w:t xml:space="preserve">. </w:t>
      </w:r>
      <w:r w:rsidRPr="00F75EF6">
        <w:rPr>
          <w:rFonts w:ascii="Times New Roman" w:hAnsi="Times New Roman" w:cs="Times New Roman"/>
          <w:sz w:val="28"/>
          <w:szCs w:val="28"/>
        </w:rPr>
        <w:t>Кадыров С.В. Влияние возраста растений на показатели развития корневой системы семенной люцерны / С.В. Кадыров, Д.И. Шедрина, А.А. Потапова // Сборник статей: Биологизация земледелия на че</w:t>
      </w:r>
      <w:r>
        <w:rPr>
          <w:rFonts w:ascii="Times New Roman" w:hAnsi="Times New Roman" w:cs="Times New Roman"/>
          <w:sz w:val="28"/>
          <w:szCs w:val="28"/>
        </w:rPr>
        <w:t xml:space="preserve">рноземах. –1995. – С. 88-92.  </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64</w:t>
      </w:r>
      <w:r w:rsidRPr="006066E8">
        <w:rPr>
          <w:rFonts w:ascii="Times New Roman" w:hAnsi="Times New Roman" w:cs="Times New Roman"/>
          <w:sz w:val="28"/>
          <w:szCs w:val="28"/>
        </w:rPr>
        <w:t xml:space="preserve">. </w:t>
      </w:r>
      <w:r w:rsidRPr="00F75EF6">
        <w:rPr>
          <w:rFonts w:ascii="Times New Roman" w:hAnsi="Times New Roman" w:cs="Times New Roman"/>
          <w:sz w:val="28"/>
          <w:szCs w:val="28"/>
        </w:rPr>
        <w:t xml:space="preserve">Дедов А.А. Динамика разложения растительных остатков в черноземе типичном и продуктивность культур севооборота / А.А. Дедов, А.В. Дедов, М.А. Несмеянова // Агрохимия. – Москва, 2016. – №6. – С. 3-8.  </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65</w:t>
      </w:r>
      <w:r w:rsidRPr="006066E8">
        <w:rPr>
          <w:rFonts w:ascii="Times New Roman" w:hAnsi="Times New Roman" w:cs="Times New Roman"/>
          <w:sz w:val="28"/>
          <w:szCs w:val="28"/>
        </w:rPr>
        <w:t xml:space="preserve">. </w:t>
      </w:r>
      <w:r w:rsidRPr="00CF52AA">
        <w:rPr>
          <w:rFonts w:ascii="Times New Roman" w:hAnsi="Times New Roman" w:cs="Times New Roman"/>
          <w:sz w:val="28"/>
          <w:szCs w:val="28"/>
        </w:rPr>
        <w:t xml:space="preserve">Никончик П.И. Роль основных полевых культур в накоплении органического вещества в почве. Вестник национальной академии наук Белоруссии. Серия «Аграрные науки». – Минск, 2014. – №1.– С. 37-42. </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66</w:t>
      </w:r>
      <w:r w:rsidRPr="006066E8">
        <w:rPr>
          <w:rFonts w:ascii="Times New Roman" w:hAnsi="Times New Roman" w:cs="Times New Roman"/>
          <w:sz w:val="28"/>
          <w:szCs w:val="28"/>
        </w:rPr>
        <w:t xml:space="preserve">. </w:t>
      </w:r>
      <w:r w:rsidRPr="00CF52AA">
        <w:rPr>
          <w:rFonts w:ascii="Times New Roman" w:hAnsi="Times New Roman" w:cs="Times New Roman"/>
          <w:sz w:val="28"/>
          <w:szCs w:val="28"/>
        </w:rPr>
        <w:t>Юлдашев Х.С. Люцерна – Т.: Мехнат, 1990. – 224 с.</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lastRenderedPageBreak/>
        <w:t>67</w:t>
      </w:r>
      <w:r w:rsidRPr="006066E8">
        <w:rPr>
          <w:rFonts w:ascii="Times New Roman" w:hAnsi="Times New Roman" w:cs="Times New Roman"/>
          <w:sz w:val="28"/>
          <w:szCs w:val="28"/>
        </w:rPr>
        <w:t xml:space="preserve">. </w:t>
      </w:r>
      <w:r w:rsidRPr="00CF52AA">
        <w:rPr>
          <w:rFonts w:ascii="Times New Roman" w:hAnsi="Times New Roman" w:cs="Times New Roman"/>
          <w:sz w:val="28"/>
          <w:szCs w:val="28"/>
        </w:rPr>
        <w:t xml:space="preserve">Богуславская Н.В. Многолетние травы - важный фактор повышения почвенного плодородия. Экологическая безопасность в АПК. Реферативный журнал. – Москва, 2008. – №3. – 621 с. </w:t>
      </w:r>
    </w:p>
    <w:p w:rsidR="00B916E4" w:rsidRPr="006066E8"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68.</w:t>
      </w:r>
      <w:r w:rsidRPr="00CF52AA">
        <w:rPr>
          <w:rFonts w:ascii="Times New Roman" w:hAnsi="Times New Roman" w:cs="Times New Roman"/>
          <w:sz w:val="28"/>
          <w:szCs w:val="28"/>
        </w:rPr>
        <w:t xml:space="preserve"> Борисова Е.Е. Роль в севооборотах многолетних трав. Вестник НГИЭИ. – Княгинино, 2015 – № 8(51</w:t>
      </w:r>
      <w:r>
        <w:rPr>
          <w:rFonts w:ascii="Times New Roman" w:hAnsi="Times New Roman" w:cs="Times New Roman"/>
          <w:sz w:val="28"/>
          <w:szCs w:val="28"/>
        </w:rPr>
        <w:t xml:space="preserve">).– С. 12-19.  </w:t>
      </w:r>
    </w:p>
    <w:p w:rsidR="00B916E4" w:rsidRPr="006066E8"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69</w:t>
      </w:r>
      <w:r w:rsidRPr="006066E8">
        <w:rPr>
          <w:rFonts w:ascii="Times New Roman" w:hAnsi="Times New Roman" w:cs="Times New Roman"/>
          <w:sz w:val="28"/>
          <w:szCs w:val="28"/>
        </w:rPr>
        <w:t xml:space="preserve">. </w:t>
      </w:r>
      <w:r w:rsidRPr="00CF52AA">
        <w:rPr>
          <w:rFonts w:ascii="Times New Roman" w:hAnsi="Times New Roman" w:cs="Times New Roman"/>
          <w:sz w:val="28"/>
          <w:szCs w:val="28"/>
        </w:rPr>
        <w:t>Дедов А.В. Плодородие почвы и бобовые травы в бинарных посевах культур / А.В. Дедов, М.А. Несмеянова, Т.А. Кузнецова // Russian agricultural science review, т.6, № 6-1, изд.: ООО "МегаСервис". – Орел, 2015 – С. 198-203.  47</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70</w:t>
      </w:r>
      <w:r w:rsidRPr="006066E8">
        <w:rPr>
          <w:rFonts w:ascii="Times New Roman" w:hAnsi="Times New Roman" w:cs="Times New Roman"/>
          <w:sz w:val="28"/>
          <w:szCs w:val="28"/>
        </w:rPr>
        <w:t xml:space="preserve">. </w:t>
      </w:r>
      <w:r w:rsidRPr="00CF52AA">
        <w:rPr>
          <w:rFonts w:ascii="Times New Roman" w:hAnsi="Times New Roman" w:cs="Times New Roman"/>
          <w:sz w:val="28"/>
          <w:szCs w:val="28"/>
        </w:rPr>
        <w:t>Оконов М.М. Приемы управления продуктивностью и качеством кормов в программированных посевах. Повышение эффективности кормления и разведения сельскохозяйственных животных: межвузовский сборник научных трудов. Калмыцкий государственный университет. – Элиста, 1996. – С. 100</w:t>
      </w:r>
      <w:r>
        <w:rPr>
          <w:rFonts w:ascii="Times New Roman" w:hAnsi="Times New Roman" w:cs="Times New Roman"/>
          <w:sz w:val="28"/>
          <w:szCs w:val="28"/>
        </w:rPr>
        <w:t xml:space="preserve">-103.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71. </w:t>
      </w:r>
      <w:r w:rsidRPr="00CB7C7E">
        <w:rPr>
          <w:rFonts w:ascii="Times New Roman" w:hAnsi="Times New Roman" w:cs="Times New Roman"/>
          <w:sz w:val="28"/>
          <w:szCs w:val="28"/>
        </w:rPr>
        <w:t xml:space="preserve">Югов А.В. Плодородие почвы в зависимости от возделываемых культур / А.В. Югов, А.А. Сисо // Политематический сетевой электронный научный журнал КубГАУ, 2008. –№ 35. – С. 142-152. </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72. </w:t>
      </w:r>
      <w:r w:rsidRPr="00CB7C7E">
        <w:rPr>
          <w:rFonts w:ascii="Times New Roman" w:hAnsi="Times New Roman" w:cs="Times New Roman"/>
          <w:sz w:val="28"/>
          <w:szCs w:val="28"/>
        </w:rPr>
        <w:t xml:space="preserve">Тарасенко Б.И. Повышение плодородия почв Кубани: монография / Б.И. Тарасенко.– 3-е доп. и исп. изд. – Краснодар: КубГАУ, 2014. –130 с.  </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73.</w:t>
      </w:r>
      <w:r w:rsidRPr="00CB7C7E">
        <w:rPr>
          <w:rFonts w:ascii="Times New Roman" w:hAnsi="Times New Roman" w:cs="Times New Roman"/>
          <w:sz w:val="28"/>
          <w:szCs w:val="28"/>
        </w:rPr>
        <w:t xml:space="preserve"> Тойгильдин А.Л. Накопление пожнивно-корневых остатков многолетними травами второго года жизни в севооборотах лесостепи Поволжья // Сборник научных трудов Международной научнопрактической конференции «Актуальные проблемы сельскохозяйственной науки и образования», Самара СГСХА, 2005. – С. 222 – 224.  </w:t>
      </w:r>
    </w:p>
    <w:p w:rsidR="00B916E4" w:rsidRPr="00CB7C7E"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74. </w:t>
      </w:r>
      <w:r w:rsidRPr="00CB7C7E">
        <w:rPr>
          <w:rFonts w:ascii="Times New Roman" w:hAnsi="Times New Roman" w:cs="Times New Roman"/>
          <w:sz w:val="28"/>
          <w:szCs w:val="28"/>
        </w:rPr>
        <w:t xml:space="preserve">Лазарев А.П. Структурное состояние и плотность чернозѐма обыкновенного в зависимости от способов основной обработки и предшественников / А.П. Лазарев, А.Я. Митриковский // Современные проблемы науки и образования. – Пенза, 2014. – № 4.– 545 с.  </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75</w:t>
      </w:r>
      <w:r w:rsidRPr="00CB7C7E">
        <w:rPr>
          <w:rFonts w:ascii="Times New Roman" w:hAnsi="Times New Roman" w:cs="Times New Roman"/>
          <w:sz w:val="28"/>
          <w:szCs w:val="28"/>
        </w:rPr>
        <w:t xml:space="preserve">. Малюга Н.Г. Система земледелия Краснодарского края на агроландшафтной основе / Н.Г. Малюга, А.И. Трубилин, Н.Н. Нещадим, В.П. Василько, А.М. Кравцов; Э.А. Пикушова; А.С. Найденов; М.И. Зазимко; В.В. Ефремова; Н.И. Бардак; А.В. Сисо; Е.Ю. Веретельник. – Краснодар, 2015. – 352 с.  </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76</w:t>
      </w:r>
      <w:r w:rsidRPr="00CB7C7E">
        <w:rPr>
          <w:rFonts w:ascii="Times New Roman" w:hAnsi="Times New Roman" w:cs="Times New Roman"/>
          <w:sz w:val="28"/>
          <w:szCs w:val="28"/>
        </w:rPr>
        <w:t xml:space="preserve">. Моисеев К.Г. Мониторинг агрофизических свойств пахотных почв северо-запада России /К.Г. Моисеев // Издательство: LAP LAMBERT. – Saarbrucken, 2012. – 84 с.  </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77. </w:t>
      </w:r>
      <w:r w:rsidRPr="00371531">
        <w:rPr>
          <w:rFonts w:ascii="Times New Roman" w:hAnsi="Times New Roman" w:cs="Times New Roman"/>
          <w:sz w:val="28"/>
          <w:szCs w:val="28"/>
        </w:rPr>
        <w:t>Таскина В.М. О микроагрегатном составе почвы в полях севооборотов / Повышение урожайности сельскохозяйственных культур: тр. Красноярского СХИ, т. 22, Красноя</w:t>
      </w:r>
      <w:r>
        <w:rPr>
          <w:rFonts w:ascii="Times New Roman" w:hAnsi="Times New Roman" w:cs="Times New Roman"/>
          <w:sz w:val="28"/>
          <w:szCs w:val="28"/>
        </w:rPr>
        <w:t xml:space="preserve">рск., 1976. – С. 55-60.  </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78. </w:t>
      </w:r>
      <w:r w:rsidRPr="00371531">
        <w:rPr>
          <w:rFonts w:ascii="Times New Roman" w:hAnsi="Times New Roman" w:cs="Times New Roman"/>
          <w:sz w:val="28"/>
          <w:szCs w:val="28"/>
        </w:rPr>
        <w:t xml:space="preserve">Берзин А.М. Структура и водопрочность почвенных агрегатов чернозема выщелоченного в севооборотных звеньях с чистыми, сидеральными парами и люцерной / А.М. Берзин, В.А. Поосина, О.Б. Калинина // Вестник КрасГАУ. – 2012. – №8. – С. 43-47.  </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79. </w:t>
      </w:r>
      <w:r w:rsidRPr="00371531">
        <w:rPr>
          <w:rFonts w:ascii="Times New Roman" w:hAnsi="Times New Roman" w:cs="Times New Roman"/>
          <w:sz w:val="28"/>
          <w:szCs w:val="28"/>
        </w:rPr>
        <w:t>Умбетаев И. Накопление в почве корней люцерны и суданской травы в зависимости т доз азотных удобрений в условиях хлопкосеющей зоны юга Казахстана / И. Умбетаев, А. Тагаев // Кормопроизв</w:t>
      </w:r>
      <w:r>
        <w:rPr>
          <w:rFonts w:ascii="Times New Roman" w:hAnsi="Times New Roman" w:cs="Times New Roman"/>
          <w:sz w:val="28"/>
          <w:szCs w:val="28"/>
        </w:rPr>
        <w:t xml:space="preserve">одство. – 2013. – С 71- 74.  </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80. </w:t>
      </w:r>
      <w:r w:rsidRPr="00371531">
        <w:rPr>
          <w:rFonts w:ascii="Times New Roman" w:hAnsi="Times New Roman" w:cs="Times New Roman"/>
          <w:sz w:val="28"/>
          <w:szCs w:val="28"/>
        </w:rPr>
        <w:t>Голодковский В.Л. Биология семенной люцерны. Ташкент: Фан, 1971. – 78 с.</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81. </w:t>
      </w:r>
      <w:r w:rsidRPr="00371531">
        <w:rPr>
          <w:rFonts w:ascii="Times New Roman" w:hAnsi="Times New Roman" w:cs="Times New Roman"/>
          <w:sz w:val="28"/>
          <w:szCs w:val="28"/>
        </w:rPr>
        <w:t xml:space="preserve">Тойгильдин А.Л. Бобовые фитоценозы в биологизации севооборотов и накоплении ресурсов растительного белка. Автореферат диссертации на соискание ученой степени к. с.-х. н., Кинель, 2007. – 20 с.  </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82. </w:t>
      </w:r>
      <w:r w:rsidRPr="00371531">
        <w:rPr>
          <w:rFonts w:ascii="Times New Roman" w:hAnsi="Times New Roman" w:cs="Times New Roman"/>
          <w:sz w:val="28"/>
          <w:szCs w:val="28"/>
        </w:rPr>
        <w:t>Туремуратов У.Т. Влияние времени, глубины обработки и укоса оставления люцерны на урожай семян (аспирантский сборник). – Ташк</w:t>
      </w:r>
      <w:r>
        <w:rPr>
          <w:rFonts w:ascii="Times New Roman" w:hAnsi="Times New Roman" w:cs="Times New Roman"/>
          <w:sz w:val="28"/>
          <w:szCs w:val="28"/>
        </w:rPr>
        <w:t xml:space="preserve">ент, 1958. – №1. – С. 27-30. </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83. </w:t>
      </w:r>
      <w:r w:rsidRPr="005B2A27">
        <w:rPr>
          <w:rFonts w:ascii="Times New Roman" w:hAnsi="Times New Roman" w:cs="Times New Roman"/>
          <w:sz w:val="28"/>
          <w:szCs w:val="28"/>
        </w:rPr>
        <w:t xml:space="preserve">Шатский И.М. Накопление биологического азота и урожайность люцерны изменчивой на черноземе обыкновенном и дерново подзолистых почвах / И.М. Шатский, Г.В. Степанова, К.П. Ледовская // Кормопроизводство. – Москва, 2010. – №11. – С. 25-28.  </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84. </w:t>
      </w:r>
      <w:r w:rsidRPr="005B2A27">
        <w:rPr>
          <w:rFonts w:ascii="Times New Roman" w:hAnsi="Times New Roman" w:cs="Times New Roman"/>
          <w:sz w:val="28"/>
          <w:szCs w:val="28"/>
        </w:rPr>
        <w:t>Спиридонов А.М. Азотфиксация луговых бобовых растений и агрофитоценозов с их участием в зависимости от состава и характера использования.  Агрохимический вестник. – Москва, 2011. – №6. – С. 12 - 14.</w:t>
      </w:r>
    </w:p>
    <w:p w:rsidR="00B916E4" w:rsidRDefault="00B916E4" w:rsidP="00B916E4">
      <w:pPr>
        <w:pStyle w:val="Default"/>
        <w:ind w:firstLine="708"/>
        <w:jc w:val="both"/>
        <w:rPr>
          <w:rFonts w:ascii="Times New Roman" w:hAnsi="Times New Roman" w:cs="Times New Roman"/>
          <w:sz w:val="28"/>
          <w:szCs w:val="28"/>
        </w:rPr>
      </w:pPr>
      <w:r w:rsidRPr="00636E7F">
        <w:rPr>
          <w:rFonts w:ascii="Times New Roman" w:hAnsi="Times New Roman" w:cs="Times New Roman"/>
          <w:sz w:val="28"/>
          <w:szCs w:val="28"/>
        </w:rPr>
        <w:t xml:space="preserve">85. </w:t>
      </w:r>
      <w:r w:rsidRPr="005B2A27">
        <w:rPr>
          <w:rFonts w:ascii="Times New Roman" w:hAnsi="Times New Roman" w:cs="Times New Roman"/>
          <w:sz w:val="28"/>
          <w:szCs w:val="28"/>
          <w:lang w:val="en-US"/>
        </w:rPr>
        <w:t>Doev</w:t>
      </w:r>
      <w:r w:rsidRPr="00636E7F">
        <w:rPr>
          <w:rFonts w:ascii="Times New Roman" w:hAnsi="Times New Roman" w:cs="Times New Roman"/>
          <w:sz w:val="28"/>
          <w:szCs w:val="28"/>
        </w:rPr>
        <w:t xml:space="preserve"> </w:t>
      </w:r>
      <w:r w:rsidRPr="005B2A27">
        <w:rPr>
          <w:rFonts w:ascii="Times New Roman" w:hAnsi="Times New Roman" w:cs="Times New Roman"/>
          <w:sz w:val="28"/>
          <w:szCs w:val="28"/>
          <w:lang w:val="en-US"/>
        </w:rPr>
        <w:t>D</w:t>
      </w:r>
      <w:r w:rsidRPr="00636E7F">
        <w:rPr>
          <w:rFonts w:ascii="Times New Roman" w:hAnsi="Times New Roman" w:cs="Times New Roman"/>
          <w:sz w:val="28"/>
          <w:szCs w:val="28"/>
        </w:rPr>
        <w:t>.</w:t>
      </w:r>
      <w:r w:rsidRPr="005B2A27">
        <w:rPr>
          <w:rFonts w:ascii="Times New Roman" w:hAnsi="Times New Roman" w:cs="Times New Roman"/>
          <w:sz w:val="28"/>
          <w:szCs w:val="28"/>
          <w:lang w:val="en-US"/>
        </w:rPr>
        <w:t>N</w:t>
      </w:r>
      <w:r w:rsidRPr="00636E7F">
        <w:rPr>
          <w:rFonts w:ascii="Times New Roman" w:hAnsi="Times New Roman" w:cs="Times New Roman"/>
          <w:sz w:val="28"/>
          <w:szCs w:val="28"/>
        </w:rPr>
        <w:t xml:space="preserve">. </w:t>
      </w:r>
      <w:r w:rsidRPr="005B2A27">
        <w:rPr>
          <w:rFonts w:ascii="Times New Roman" w:hAnsi="Times New Roman" w:cs="Times New Roman"/>
          <w:sz w:val="28"/>
          <w:szCs w:val="28"/>
          <w:lang w:val="en-US"/>
        </w:rPr>
        <w:t>Biological</w:t>
      </w:r>
      <w:r w:rsidRPr="00636E7F">
        <w:rPr>
          <w:rFonts w:ascii="Times New Roman" w:hAnsi="Times New Roman" w:cs="Times New Roman"/>
          <w:sz w:val="28"/>
          <w:szCs w:val="28"/>
        </w:rPr>
        <w:t xml:space="preserve"> </w:t>
      </w:r>
      <w:r w:rsidRPr="005B2A27">
        <w:rPr>
          <w:rFonts w:ascii="Times New Roman" w:hAnsi="Times New Roman" w:cs="Times New Roman"/>
          <w:sz w:val="28"/>
          <w:szCs w:val="28"/>
          <w:lang w:val="en-US"/>
        </w:rPr>
        <w:t>nitrogen</w:t>
      </w:r>
      <w:r w:rsidRPr="00636E7F">
        <w:rPr>
          <w:rFonts w:ascii="Times New Roman" w:hAnsi="Times New Roman" w:cs="Times New Roman"/>
          <w:sz w:val="28"/>
          <w:szCs w:val="28"/>
        </w:rPr>
        <w:t xml:space="preserve"> </w:t>
      </w:r>
      <w:r w:rsidRPr="005B2A27">
        <w:rPr>
          <w:rFonts w:ascii="Times New Roman" w:hAnsi="Times New Roman" w:cs="Times New Roman"/>
          <w:sz w:val="28"/>
          <w:szCs w:val="28"/>
          <w:lang w:val="en-US"/>
        </w:rPr>
        <w:t>share</w:t>
      </w:r>
      <w:r w:rsidRPr="00636E7F">
        <w:rPr>
          <w:rFonts w:ascii="Times New Roman" w:hAnsi="Times New Roman" w:cs="Times New Roman"/>
          <w:sz w:val="28"/>
          <w:szCs w:val="28"/>
        </w:rPr>
        <w:t xml:space="preserve"> </w:t>
      </w:r>
      <w:r w:rsidRPr="005B2A27">
        <w:rPr>
          <w:rFonts w:ascii="Times New Roman" w:hAnsi="Times New Roman" w:cs="Times New Roman"/>
          <w:sz w:val="28"/>
          <w:szCs w:val="28"/>
          <w:lang w:val="en-US"/>
        </w:rPr>
        <w:t>in</w:t>
      </w:r>
      <w:r w:rsidRPr="00636E7F">
        <w:rPr>
          <w:rFonts w:ascii="Times New Roman" w:hAnsi="Times New Roman" w:cs="Times New Roman"/>
          <w:sz w:val="28"/>
          <w:szCs w:val="28"/>
        </w:rPr>
        <w:t xml:space="preserve"> </w:t>
      </w:r>
      <w:r w:rsidRPr="005B2A27">
        <w:rPr>
          <w:rFonts w:ascii="Times New Roman" w:hAnsi="Times New Roman" w:cs="Times New Roman"/>
          <w:sz w:val="28"/>
          <w:szCs w:val="28"/>
          <w:lang w:val="en-US"/>
        </w:rPr>
        <w:t>lucerne</w:t>
      </w:r>
      <w:r w:rsidRPr="00636E7F">
        <w:rPr>
          <w:rFonts w:ascii="Times New Roman" w:hAnsi="Times New Roman" w:cs="Times New Roman"/>
          <w:sz w:val="28"/>
          <w:szCs w:val="28"/>
        </w:rPr>
        <w:t xml:space="preserve"> </w:t>
      </w:r>
      <w:r w:rsidRPr="005B2A27">
        <w:rPr>
          <w:rFonts w:ascii="Times New Roman" w:hAnsi="Times New Roman" w:cs="Times New Roman"/>
          <w:sz w:val="28"/>
          <w:szCs w:val="28"/>
          <w:lang w:val="en-US"/>
        </w:rPr>
        <w:t>plants</w:t>
      </w:r>
      <w:r w:rsidRPr="00636E7F">
        <w:rPr>
          <w:rFonts w:ascii="Times New Roman" w:hAnsi="Times New Roman" w:cs="Times New Roman"/>
          <w:sz w:val="28"/>
          <w:szCs w:val="28"/>
        </w:rPr>
        <w:t xml:space="preserve"> </w:t>
      </w:r>
      <w:r w:rsidRPr="005B2A27">
        <w:rPr>
          <w:rFonts w:ascii="Times New Roman" w:hAnsi="Times New Roman" w:cs="Times New Roman"/>
          <w:sz w:val="28"/>
          <w:szCs w:val="28"/>
          <w:lang w:val="en-US"/>
        </w:rPr>
        <w:t>nutrition</w:t>
      </w:r>
      <w:r w:rsidRPr="00636E7F">
        <w:rPr>
          <w:rFonts w:ascii="Times New Roman" w:hAnsi="Times New Roman" w:cs="Times New Roman"/>
          <w:sz w:val="28"/>
          <w:szCs w:val="28"/>
        </w:rPr>
        <w:t xml:space="preserve"> </w:t>
      </w:r>
      <w:r w:rsidRPr="005B2A27">
        <w:rPr>
          <w:rFonts w:ascii="Times New Roman" w:hAnsi="Times New Roman" w:cs="Times New Roman"/>
          <w:sz w:val="28"/>
          <w:szCs w:val="28"/>
          <w:lang w:val="en-US"/>
        </w:rPr>
        <w:t>depending</w:t>
      </w:r>
      <w:r w:rsidRPr="00636E7F">
        <w:rPr>
          <w:rFonts w:ascii="Times New Roman" w:hAnsi="Times New Roman" w:cs="Times New Roman"/>
          <w:sz w:val="28"/>
          <w:szCs w:val="28"/>
        </w:rPr>
        <w:t xml:space="preserve"> </w:t>
      </w:r>
      <w:r w:rsidRPr="005B2A27">
        <w:rPr>
          <w:rFonts w:ascii="Times New Roman" w:hAnsi="Times New Roman" w:cs="Times New Roman"/>
          <w:sz w:val="28"/>
          <w:szCs w:val="28"/>
          <w:lang w:val="en-US"/>
        </w:rPr>
        <w:t>on</w:t>
      </w:r>
      <w:r w:rsidRPr="00636E7F">
        <w:rPr>
          <w:rFonts w:ascii="Times New Roman" w:hAnsi="Times New Roman" w:cs="Times New Roman"/>
          <w:sz w:val="28"/>
          <w:szCs w:val="28"/>
        </w:rPr>
        <w:t xml:space="preserve"> </w:t>
      </w:r>
      <w:r w:rsidRPr="005B2A27">
        <w:rPr>
          <w:rFonts w:ascii="Times New Roman" w:hAnsi="Times New Roman" w:cs="Times New Roman"/>
          <w:sz w:val="28"/>
          <w:szCs w:val="28"/>
          <w:lang w:val="en-US"/>
        </w:rPr>
        <w:t>the</w:t>
      </w:r>
      <w:r w:rsidRPr="00636E7F">
        <w:rPr>
          <w:rFonts w:ascii="Times New Roman" w:hAnsi="Times New Roman" w:cs="Times New Roman"/>
          <w:sz w:val="28"/>
          <w:szCs w:val="28"/>
        </w:rPr>
        <w:t xml:space="preserve"> </w:t>
      </w:r>
      <w:r w:rsidRPr="005B2A27">
        <w:rPr>
          <w:rFonts w:ascii="Times New Roman" w:hAnsi="Times New Roman" w:cs="Times New Roman"/>
          <w:sz w:val="28"/>
          <w:szCs w:val="28"/>
          <w:lang w:val="en-US"/>
        </w:rPr>
        <w:t>activeness</w:t>
      </w:r>
      <w:r w:rsidRPr="00636E7F">
        <w:rPr>
          <w:rFonts w:ascii="Times New Roman" w:hAnsi="Times New Roman" w:cs="Times New Roman"/>
          <w:sz w:val="28"/>
          <w:szCs w:val="28"/>
        </w:rPr>
        <w:t xml:space="preserve"> </w:t>
      </w:r>
      <w:r w:rsidRPr="005B2A27">
        <w:rPr>
          <w:rFonts w:ascii="Times New Roman" w:hAnsi="Times New Roman" w:cs="Times New Roman"/>
          <w:sz w:val="28"/>
          <w:szCs w:val="28"/>
          <w:lang w:val="en-US"/>
        </w:rPr>
        <w:t>of</w:t>
      </w:r>
      <w:r w:rsidRPr="00636E7F">
        <w:rPr>
          <w:rFonts w:ascii="Times New Roman" w:hAnsi="Times New Roman" w:cs="Times New Roman"/>
          <w:sz w:val="28"/>
          <w:szCs w:val="28"/>
        </w:rPr>
        <w:t xml:space="preserve"> </w:t>
      </w:r>
      <w:r w:rsidRPr="005B2A27">
        <w:rPr>
          <w:rFonts w:ascii="Times New Roman" w:hAnsi="Times New Roman" w:cs="Times New Roman"/>
          <w:sz w:val="28"/>
          <w:szCs w:val="28"/>
          <w:lang w:val="en-US"/>
        </w:rPr>
        <w:t>nodule</w:t>
      </w:r>
      <w:r w:rsidRPr="00636E7F">
        <w:rPr>
          <w:rFonts w:ascii="Times New Roman" w:hAnsi="Times New Roman" w:cs="Times New Roman"/>
          <w:sz w:val="28"/>
          <w:szCs w:val="28"/>
        </w:rPr>
        <w:t xml:space="preserve"> </w:t>
      </w:r>
      <w:r w:rsidRPr="005B2A27">
        <w:rPr>
          <w:rFonts w:ascii="Times New Roman" w:hAnsi="Times New Roman" w:cs="Times New Roman"/>
          <w:sz w:val="28"/>
          <w:szCs w:val="28"/>
          <w:lang w:val="en-US"/>
        </w:rPr>
        <w:t>bacteria</w:t>
      </w:r>
      <w:r w:rsidRPr="00636E7F">
        <w:rPr>
          <w:rFonts w:ascii="Times New Roman" w:hAnsi="Times New Roman" w:cs="Times New Roman"/>
          <w:sz w:val="28"/>
          <w:szCs w:val="28"/>
        </w:rPr>
        <w:t xml:space="preserve"> </w:t>
      </w:r>
      <w:r w:rsidRPr="005B2A27">
        <w:rPr>
          <w:rFonts w:ascii="Times New Roman" w:hAnsi="Times New Roman" w:cs="Times New Roman"/>
          <w:sz w:val="28"/>
          <w:szCs w:val="28"/>
          <w:lang w:val="en-US"/>
        </w:rPr>
        <w:t>strain</w:t>
      </w:r>
      <w:r w:rsidRPr="00636E7F">
        <w:rPr>
          <w:rFonts w:ascii="Times New Roman" w:hAnsi="Times New Roman" w:cs="Times New Roman"/>
          <w:sz w:val="28"/>
          <w:szCs w:val="28"/>
        </w:rPr>
        <w:t xml:space="preserve"> / </w:t>
      </w:r>
      <w:r w:rsidRPr="005B2A27">
        <w:rPr>
          <w:rFonts w:ascii="Times New Roman" w:hAnsi="Times New Roman" w:cs="Times New Roman"/>
          <w:sz w:val="28"/>
          <w:szCs w:val="28"/>
          <w:lang w:val="en-US"/>
        </w:rPr>
        <w:t>D</w:t>
      </w:r>
      <w:r w:rsidRPr="00636E7F">
        <w:rPr>
          <w:rFonts w:ascii="Times New Roman" w:hAnsi="Times New Roman" w:cs="Times New Roman"/>
          <w:sz w:val="28"/>
          <w:szCs w:val="28"/>
        </w:rPr>
        <w:t>.</w:t>
      </w:r>
      <w:r w:rsidRPr="005B2A27">
        <w:rPr>
          <w:rFonts w:ascii="Times New Roman" w:hAnsi="Times New Roman" w:cs="Times New Roman"/>
          <w:sz w:val="28"/>
          <w:szCs w:val="28"/>
          <w:lang w:val="en-US"/>
        </w:rPr>
        <w:t>N</w:t>
      </w:r>
      <w:r w:rsidRPr="00636E7F">
        <w:rPr>
          <w:rFonts w:ascii="Times New Roman" w:hAnsi="Times New Roman" w:cs="Times New Roman"/>
          <w:sz w:val="28"/>
          <w:szCs w:val="28"/>
        </w:rPr>
        <w:t xml:space="preserve">. </w:t>
      </w:r>
      <w:r w:rsidRPr="005B2A27">
        <w:rPr>
          <w:rFonts w:ascii="Times New Roman" w:hAnsi="Times New Roman" w:cs="Times New Roman"/>
          <w:sz w:val="28"/>
          <w:szCs w:val="28"/>
          <w:lang w:val="en-US"/>
        </w:rPr>
        <w:t>Doev</w:t>
      </w:r>
      <w:r w:rsidRPr="00636E7F">
        <w:rPr>
          <w:rFonts w:ascii="Times New Roman" w:hAnsi="Times New Roman" w:cs="Times New Roman"/>
          <w:sz w:val="28"/>
          <w:szCs w:val="28"/>
        </w:rPr>
        <w:t xml:space="preserve">, </w:t>
      </w:r>
      <w:r w:rsidRPr="005B2A27">
        <w:rPr>
          <w:rFonts w:ascii="Times New Roman" w:hAnsi="Times New Roman" w:cs="Times New Roman"/>
          <w:sz w:val="28"/>
          <w:szCs w:val="28"/>
          <w:lang w:val="en-US"/>
        </w:rPr>
        <w:t>V</w:t>
      </w:r>
      <w:r w:rsidRPr="00636E7F">
        <w:rPr>
          <w:rFonts w:ascii="Times New Roman" w:hAnsi="Times New Roman" w:cs="Times New Roman"/>
          <w:sz w:val="28"/>
          <w:szCs w:val="28"/>
        </w:rPr>
        <w:t>.</w:t>
      </w:r>
      <w:r w:rsidRPr="005B2A27">
        <w:rPr>
          <w:rFonts w:ascii="Times New Roman" w:hAnsi="Times New Roman" w:cs="Times New Roman"/>
          <w:sz w:val="28"/>
          <w:szCs w:val="28"/>
          <w:lang w:val="en-US"/>
        </w:rPr>
        <w:t>P</w:t>
      </w:r>
      <w:r w:rsidRPr="00636E7F">
        <w:rPr>
          <w:rFonts w:ascii="Times New Roman" w:hAnsi="Times New Roman" w:cs="Times New Roman"/>
          <w:sz w:val="28"/>
          <w:szCs w:val="28"/>
        </w:rPr>
        <w:t xml:space="preserve">. </w:t>
      </w:r>
      <w:r w:rsidRPr="005B2A27">
        <w:rPr>
          <w:rFonts w:ascii="Times New Roman" w:hAnsi="Times New Roman" w:cs="Times New Roman"/>
          <w:sz w:val="28"/>
          <w:szCs w:val="28"/>
          <w:lang w:val="en-US"/>
        </w:rPr>
        <w:t>Tsotsieva</w:t>
      </w:r>
      <w:r w:rsidRPr="00636E7F">
        <w:rPr>
          <w:rFonts w:ascii="Times New Roman" w:hAnsi="Times New Roman" w:cs="Times New Roman"/>
          <w:sz w:val="28"/>
          <w:szCs w:val="28"/>
        </w:rPr>
        <w:t xml:space="preserve">, </w:t>
      </w:r>
      <w:r w:rsidRPr="005B2A27">
        <w:rPr>
          <w:rFonts w:ascii="Times New Roman" w:hAnsi="Times New Roman" w:cs="Times New Roman"/>
          <w:sz w:val="28"/>
          <w:szCs w:val="28"/>
          <w:lang w:val="en-US"/>
        </w:rPr>
        <w:t>L</w:t>
      </w:r>
      <w:r w:rsidRPr="00636E7F">
        <w:rPr>
          <w:rFonts w:ascii="Times New Roman" w:hAnsi="Times New Roman" w:cs="Times New Roman"/>
          <w:sz w:val="28"/>
          <w:szCs w:val="28"/>
        </w:rPr>
        <w:t>.</w:t>
      </w:r>
      <w:r w:rsidRPr="005B2A27">
        <w:rPr>
          <w:rFonts w:ascii="Times New Roman" w:hAnsi="Times New Roman" w:cs="Times New Roman"/>
          <w:sz w:val="28"/>
          <w:szCs w:val="28"/>
          <w:lang w:val="en-US"/>
        </w:rPr>
        <w:t>G</w:t>
      </w:r>
      <w:r w:rsidRPr="00636E7F">
        <w:rPr>
          <w:rFonts w:ascii="Times New Roman" w:hAnsi="Times New Roman" w:cs="Times New Roman"/>
          <w:sz w:val="28"/>
          <w:szCs w:val="28"/>
        </w:rPr>
        <w:t xml:space="preserve">. </w:t>
      </w:r>
      <w:r w:rsidRPr="005B2A27">
        <w:rPr>
          <w:rFonts w:ascii="Times New Roman" w:hAnsi="Times New Roman" w:cs="Times New Roman"/>
          <w:sz w:val="28"/>
          <w:szCs w:val="28"/>
          <w:lang w:val="en-US"/>
        </w:rPr>
        <w:t>Basieva</w:t>
      </w:r>
      <w:r w:rsidRPr="00636E7F">
        <w:rPr>
          <w:rFonts w:ascii="Times New Roman" w:hAnsi="Times New Roman" w:cs="Times New Roman"/>
          <w:sz w:val="28"/>
          <w:szCs w:val="28"/>
        </w:rPr>
        <w:t xml:space="preserve"> // </w:t>
      </w:r>
      <w:r w:rsidRPr="005B2A27">
        <w:rPr>
          <w:rFonts w:ascii="Times New Roman" w:hAnsi="Times New Roman" w:cs="Times New Roman"/>
          <w:sz w:val="28"/>
          <w:szCs w:val="28"/>
        </w:rPr>
        <w:t>Научный</w:t>
      </w:r>
      <w:r w:rsidRPr="00636E7F">
        <w:rPr>
          <w:rFonts w:ascii="Times New Roman" w:hAnsi="Times New Roman" w:cs="Times New Roman"/>
          <w:sz w:val="28"/>
          <w:szCs w:val="28"/>
        </w:rPr>
        <w:t xml:space="preserve"> </w:t>
      </w:r>
      <w:r w:rsidRPr="005B2A27">
        <w:rPr>
          <w:rFonts w:ascii="Times New Roman" w:hAnsi="Times New Roman" w:cs="Times New Roman"/>
          <w:sz w:val="28"/>
          <w:szCs w:val="28"/>
        </w:rPr>
        <w:t>альманах</w:t>
      </w:r>
      <w:r w:rsidRPr="00636E7F">
        <w:rPr>
          <w:rFonts w:ascii="Times New Roman" w:hAnsi="Times New Roman" w:cs="Times New Roman"/>
          <w:sz w:val="28"/>
          <w:szCs w:val="28"/>
        </w:rPr>
        <w:t xml:space="preserve"> </w:t>
      </w:r>
      <w:r w:rsidRPr="005B2A27">
        <w:rPr>
          <w:rFonts w:ascii="Times New Roman" w:hAnsi="Times New Roman" w:cs="Times New Roman"/>
          <w:sz w:val="28"/>
          <w:szCs w:val="28"/>
        </w:rPr>
        <w:t>стран</w:t>
      </w:r>
      <w:r w:rsidRPr="00636E7F">
        <w:rPr>
          <w:rFonts w:ascii="Times New Roman" w:hAnsi="Times New Roman" w:cs="Times New Roman"/>
          <w:sz w:val="28"/>
          <w:szCs w:val="28"/>
        </w:rPr>
        <w:t xml:space="preserve"> </w:t>
      </w:r>
      <w:r w:rsidRPr="005B2A27">
        <w:rPr>
          <w:rFonts w:ascii="Times New Roman" w:hAnsi="Times New Roman" w:cs="Times New Roman"/>
          <w:sz w:val="28"/>
          <w:szCs w:val="28"/>
        </w:rPr>
        <w:t>Причерноморья</w:t>
      </w:r>
      <w:r w:rsidRPr="00636E7F">
        <w:rPr>
          <w:rFonts w:ascii="Times New Roman" w:hAnsi="Times New Roman" w:cs="Times New Roman"/>
          <w:sz w:val="28"/>
          <w:szCs w:val="28"/>
        </w:rPr>
        <w:t xml:space="preserve">, </w:t>
      </w:r>
      <w:r w:rsidRPr="005B2A27">
        <w:rPr>
          <w:rFonts w:ascii="Times New Roman" w:hAnsi="Times New Roman" w:cs="Times New Roman"/>
          <w:sz w:val="28"/>
          <w:szCs w:val="28"/>
        </w:rPr>
        <w:t>Ростов</w:t>
      </w:r>
      <w:r w:rsidRPr="00636E7F">
        <w:rPr>
          <w:rFonts w:ascii="Times New Roman" w:hAnsi="Times New Roman" w:cs="Times New Roman"/>
          <w:sz w:val="28"/>
          <w:szCs w:val="28"/>
        </w:rPr>
        <w:t>-</w:t>
      </w:r>
      <w:r w:rsidRPr="005B2A27">
        <w:rPr>
          <w:rFonts w:ascii="Times New Roman" w:hAnsi="Times New Roman" w:cs="Times New Roman"/>
          <w:sz w:val="28"/>
          <w:szCs w:val="28"/>
        </w:rPr>
        <w:t>на</w:t>
      </w:r>
      <w:r w:rsidRPr="00636E7F">
        <w:rPr>
          <w:rFonts w:ascii="Times New Roman" w:hAnsi="Times New Roman" w:cs="Times New Roman"/>
          <w:sz w:val="28"/>
          <w:szCs w:val="28"/>
        </w:rPr>
        <w:t>-</w:t>
      </w:r>
      <w:r w:rsidRPr="005B2A27">
        <w:rPr>
          <w:rFonts w:ascii="Times New Roman" w:hAnsi="Times New Roman" w:cs="Times New Roman"/>
          <w:sz w:val="28"/>
          <w:szCs w:val="28"/>
        </w:rPr>
        <w:t>Дону</w:t>
      </w:r>
      <w:r w:rsidRPr="00636E7F">
        <w:rPr>
          <w:rFonts w:ascii="Times New Roman" w:hAnsi="Times New Roman" w:cs="Times New Roman"/>
          <w:sz w:val="28"/>
          <w:szCs w:val="28"/>
        </w:rPr>
        <w:t xml:space="preserve">, 2015. – №4(4).– </w:t>
      </w:r>
      <w:r w:rsidRPr="005B2A27">
        <w:rPr>
          <w:rFonts w:ascii="Times New Roman" w:hAnsi="Times New Roman" w:cs="Times New Roman"/>
          <w:sz w:val="28"/>
          <w:szCs w:val="28"/>
        </w:rPr>
        <w:t xml:space="preserve">С. 34-37.  </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86. </w:t>
      </w:r>
      <w:r w:rsidRPr="005B2A27">
        <w:rPr>
          <w:rFonts w:ascii="Times New Roman" w:hAnsi="Times New Roman" w:cs="Times New Roman"/>
          <w:sz w:val="28"/>
          <w:szCs w:val="28"/>
        </w:rPr>
        <w:t>Завалин А.А. Вклад биологического азота бобовых культур в азотный баланс земледелия России / А.А. Завалин, Г.Г. Благовещенская // Агрохимия. – 2012. – № 6. – С. 32-37.</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87. </w:t>
      </w:r>
      <w:r w:rsidRPr="00E54E65">
        <w:rPr>
          <w:rFonts w:ascii="Times New Roman" w:hAnsi="Times New Roman" w:cs="Times New Roman"/>
          <w:sz w:val="28"/>
          <w:szCs w:val="28"/>
        </w:rPr>
        <w:t xml:space="preserve">Чекмарев П.А. Система удобрения в условиях биологизации земледелия / П.А. Чекмарев, С.В. Лукин // Достижения науки и техники АПК. – Москва, 2012. – №12. – С. 10-12.  </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88. </w:t>
      </w:r>
      <w:r w:rsidRPr="00E54E65">
        <w:rPr>
          <w:rFonts w:ascii="Times New Roman" w:hAnsi="Times New Roman" w:cs="Times New Roman"/>
          <w:sz w:val="28"/>
          <w:szCs w:val="28"/>
        </w:rPr>
        <w:t>Швец Т.В. Гумусное состояние чернозема выщелоченного в агроэкологическом мониторинге равнинного агроландшафта Западного Предкавказья / Т.В. Швец, Е.Е. Баракина // Тр. КубГАУ. – Краснодар, 2011. – №3.– С. 114 – 118.</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89. </w:t>
      </w:r>
      <w:r w:rsidRPr="00E54E65">
        <w:rPr>
          <w:rFonts w:ascii="Times New Roman" w:hAnsi="Times New Roman" w:cs="Times New Roman"/>
          <w:sz w:val="28"/>
          <w:szCs w:val="28"/>
        </w:rPr>
        <w:t>Шеуджен А.Х. Органическое вещество почвы и его экологические функции: учебное пособие / А. Х. Шеуджен, Н.Н. Нещадим, Л.М. Онищенко. – Краснодар, КубГАУ, 2011. – 202 с.  175</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90. </w:t>
      </w:r>
      <w:r w:rsidRPr="00E54E65">
        <w:rPr>
          <w:rFonts w:ascii="Times New Roman" w:hAnsi="Times New Roman" w:cs="Times New Roman"/>
          <w:sz w:val="28"/>
          <w:szCs w:val="28"/>
        </w:rPr>
        <w:t>Чекмарев П.А. Мониторинг содержания органического вещества в пахотных почвах ЦЧР / П.А. Чекмарев, С.В. Лукин, Ю.И. Сискевич, Н.П. Юмашев, В.И. Корчагин, А.Н. Хижняков // Достиж. науки и техники АПК. – Москва, 2011. – №12. – С. 23-26.</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91. </w:t>
      </w:r>
      <w:r w:rsidRPr="00E54E65">
        <w:rPr>
          <w:rFonts w:ascii="Times New Roman" w:hAnsi="Times New Roman" w:cs="Times New Roman"/>
          <w:sz w:val="28"/>
          <w:szCs w:val="28"/>
        </w:rPr>
        <w:t xml:space="preserve">Терпелец В.И. Изменение гумусового состояния чернозема выщелоченного Азово-Кубанской низменности при возделывании полевых культур альтернативными технологиями [Электронный ресурс] / В. И. Терпелец, Ю. С. Плитинь, Е. Е. Баракина // Электронный научный журнал КубГАУ. – 2013. – № 93(09). – С. 831–846. Режим доступа: – </w:t>
      </w:r>
      <w:hyperlink r:id="rId37" w:history="1">
        <w:r w:rsidRPr="00A3040D">
          <w:rPr>
            <w:rStyle w:val="ae"/>
            <w:rFonts w:ascii="Times New Roman" w:hAnsi="Times New Roman" w:cs="Times New Roman"/>
            <w:sz w:val="28"/>
            <w:szCs w:val="28"/>
          </w:rPr>
          <w:t>http://ej.kubagro.ru</w:t>
        </w:r>
      </w:hyperlink>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92. </w:t>
      </w:r>
      <w:r w:rsidRPr="00E54E65">
        <w:rPr>
          <w:rFonts w:ascii="Times New Roman" w:hAnsi="Times New Roman" w:cs="Times New Roman"/>
          <w:sz w:val="28"/>
          <w:szCs w:val="28"/>
        </w:rPr>
        <w:t>Осипова В.В. Особенности действия солевого стресса на растения люцерны. Известия Международной академии аграрного образования. – Санкт-Петербург, 2007. – № 5. – С. 60-63.</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93. </w:t>
      </w:r>
      <w:r w:rsidRPr="00E54E65">
        <w:rPr>
          <w:rFonts w:ascii="Times New Roman" w:hAnsi="Times New Roman" w:cs="Times New Roman"/>
          <w:sz w:val="28"/>
          <w:szCs w:val="28"/>
        </w:rPr>
        <w:t xml:space="preserve">Шахов А.А. Солеустойчивость растений. М.: Изд-во АН СССР, 1956. – 537 с.  </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94. </w:t>
      </w:r>
      <w:r w:rsidRPr="00E54E65">
        <w:rPr>
          <w:rFonts w:ascii="Times New Roman" w:hAnsi="Times New Roman" w:cs="Times New Roman"/>
          <w:sz w:val="28"/>
          <w:szCs w:val="28"/>
        </w:rPr>
        <w:t>Ягодин Б.А. Агрохимия / Б.А. Ягодин, Ю.П. Жуков, В.И. Кобзаренко // М.: Колос, 2002. – 584 с.</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95. </w:t>
      </w:r>
      <w:r w:rsidRPr="00E54E65">
        <w:rPr>
          <w:rFonts w:ascii="Times New Roman" w:hAnsi="Times New Roman" w:cs="Times New Roman"/>
          <w:sz w:val="28"/>
          <w:szCs w:val="28"/>
        </w:rPr>
        <w:t>Осипова В.В. Влияние сроков скашивания на формирование микроклимата посевов люцерны. Известия Санкт-Петербургского государственного аграрного университета. – Санкт-Петербург,</w:t>
      </w:r>
      <w:r>
        <w:rPr>
          <w:rFonts w:ascii="Times New Roman" w:hAnsi="Times New Roman" w:cs="Times New Roman"/>
          <w:sz w:val="28"/>
          <w:szCs w:val="28"/>
        </w:rPr>
        <w:t xml:space="preserve"> 2010. – №19. – С. 125-129.  </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96. </w:t>
      </w:r>
      <w:r w:rsidRPr="00E54E65">
        <w:rPr>
          <w:rFonts w:ascii="Times New Roman" w:hAnsi="Times New Roman" w:cs="Times New Roman"/>
          <w:sz w:val="28"/>
          <w:szCs w:val="28"/>
        </w:rPr>
        <w:t>Голобородько С.П. Люцерна: монография / С.П. Голобородько, Н.Н. Лазарев. - Москва: Издательство РГАУ - МСХА им. К. А. Тимирязева. – 2009. – 424 с.</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97. </w:t>
      </w:r>
      <w:r w:rsidRPr="00E54E65">
        <w:rPr>
          <w:rFonts w:ascii="Times New Roman" w:hAnsi="Times New Roman" w:cs="Times New Roman"/>
          <w:sz w:val="28"/>
          <w:szCs w:val="28"/>
        </w:rPr>
        <w:t xml:space="preserve">Иншакова С.Н. Эффективность использования фитомелиоративного потенциала сельскохозяйственных культур в условиях приморского края. Диссертация на соискание учѐной степени к.с.-х.н., 06.01.01 – общее земледелие, растениеводство. – Уссурийск, 2014. – 150 с.  </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98. </w:t>
      </w:r>
      <w:r w:rsidRPr="003D59D1">
        <w:rPr>
          <w:rFonts w:ascii="Times New Roman" w:hAnsi="Times New Roman" w:cs="Times New Roman"/>
          <w:sz w:val="28"/>
          <w:szCs w:val="28"/>
        </w:rPr>
        <w:t>Юрина Л.И. Возделывание культур-фитомелиорантов на засоленных почвах ростовской области. Рекомендации //Юрина Л.И., Иванова Н.А., Шемет С.Ф., Гурина И.В., Сиверинова И.В.//Изд.-во: Геликон, Новочеркасск, 2007 – 19 с.</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99. </w:t>
      </w:r>
      <w:r w:rsidRPr="003D59D1">
        <w:rPr>
          <w:rFonts w:ascii="Times New Roman" w:hAnsi="Times New Roman" w:cs="Times New Roman"/>
          <w:sz w:val="28"/>
          <w:szCs w:val="28"/>
        </w:rPr>
        <w:t>Зайцева Р.И. Характеристика солеустойчивости кормовых культур в начальной фазе развития вегетации при засолении чернозема хлоридом натрия / Р.И. Зайцева, Л.И. Желннакова, Н.С. Никитина // Бюллетень почвенного института ИМ. В.В. Докучаева. – Москва, 2009. – №63. – С. 25 - 40.</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100. </w:t>
      </w:r>
      <w:r w:rsidRPr="003D59D1">
        <w:rPr>
          <w:rFonts w:ascii="Times New Roman" w:hAnsi="Times New Roman" w:cs="Times New Roman"/>
          <w:sz w:val="28"/>
          <w:szCs w:val="28"/>
        </w:rPr>
        <w:t>Гехаев Т.Я. Изучение биогенной миграции веществ в фитоценозе люцерны. Агроохимия. – Москва, 2007. – № 3. – С. 57-60.</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101. </w:t>
      </w:r>
      <w:r w:rsidRPr="003D59D1">
        <w:rPr>
          <w:rFonts w:ascii="Times New Roman" w:hAnsi="Times New Roman" w:cs="Times New Roman"/>
          <w:sz w:val="28"/>
          <w:szCs w:val="28"/>
        </w:rPr>
        <w:t>Лопатовская О.Г. Мелиорация почв. Засоленные почвы: учеб. пособие / О.Г. Лопатовская, А.А. Сугаченко. – Иркутск, 2010. – 101 с.</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102. </w:t>
      </w:r>
      <w:r w:rsidRPr="003D59D1">
        <w:rPr>
          <w:rFonts w:ascii="Times New Roman" w:hAnsi="Times New Roman" w:cs="Times New Roman"/>
          <w:sz w:val="28"/>
          <w:szCs w:val="28"/>
        </w:rPr>
        <w:t>Ромашов П.И. Удобрение сенокосов и пастбищ. – Москва: Колос, 1969. – 184 с.</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103. </w:t>
      </w:r>
      <w:r w:rsidRPr="003D59D1">
        <w:rPr>
          <w:rFonts w:ascii="Times New Roman" w:hAnsi="Times New Roman" w:cs="Times New Roman"/>
          <w:sz w:val="28"/>
          <w:szCs w:val="28"/>
        </w:rPr>
        <w:t>Гасанов Г.Н. Химический состав засоленных почв Западного Прикаспия и возможности вовлечения их в хозяйственный оборот / Г.Н. Гасанов, М.Р. Мусаев, А.И. Изиев // Аграрная наука. – Москва, 2009. – №3. – С. – 15-18.</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104. </w:t>
      </w:r>
      <w:r w:rsidRPr="003D59D1">
        <w:rPr>
          <w:rFonts w:ascii="Times New Roman" w:hAnsi="Times New Roman" w:cs="Times New Roman"/>
          <w:sz w:val="28"/>
          <w:szCs w:val="28"/>
        </w:rPr>
        <w:t>Гехаев Т.Я. Эвапорация и транспирация как факторы абиогенного и биологического круговорота питательных веществ в агроценозах Северного Кавказа / Автореферат на соискание ученой степени д.б.н., – Москва. – 2008. – 39 с.</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105. </w:t>
      </w:r>
      <w:r w:rsidRPr="00216517">
        <w:rPr>
          <w:rFonts w:ascii="Times New Roman" w:hAnsi="Times New Roman" w:cs="Times New Roman"/>
          <w:sz w:val="28"/>
          <w:szCs w:val="28"/>
        </w:rPr>
        <w:t>Курсакова В.С. Роль многолетних трав в биологическом круговороте солей на черноземно- луговых засоленных почвах. Сибирский экологический журнал, том 14. – 2007. – № 3.– С. 465-469.</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106. </w:t>
      </w:r>
      <w:r w:rsidRPr="00216517">
        <w:rPr>
          <w:rFonts w:ascii="Times New Roman" w:hAnsi="Times New Roman" w:cs="Times New Roman"/>
          <w:sz w:val="28"/>
          <w:szCs w:val="28"/>
        </w:rPr>
        <w:t>Намазоев Х.К. Происхождение засоленных почв и солей, устойчивость сельскохозяйственных культур в зависимости от степени и химизма засоления// Намазоев Х.К., Холбоев Б.Н., Тошпулатов С.И., Караханов А.Х., Караханов Ю.Х. Тезисы доклада на конференции Аграрная наука - сельскому хозяйству. – Барнаул, 2016. – С. 410-412.</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107. </w:t>
      </w:r>
      <w:r w:rsidRPr="00216517">
        <w:rPr>
          <w:rFonts w:ascii="Times New Roman" w:hAnsi="Times New Roman" w:cs="Times New Roman"/>
          <w:sz w:val="28"/>
          <w:szCs w:val="28"/>
        </w:rPr>
        <w:t>Гончарова Н.В. Фиторемедиация: новая стратегия использования растений для очистки почвенного покрова. Экологический вестник. – Минск, 2010. – №4(14). – С. 5-13.</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108. </w:t>
      </w:r>
      <w:r w:rsidRPr="00216517">
        <w:rPr>
          <w:rFonts w:ascii="Times New Roman" w:hAnsi="Times New Roman" w:cs="Times New Roman"/>
          <w:sz w:val="28"/>
          <w:szCs w:val="28"/>
        </w:rPr>
        <w:t>Григорьев С.М. Водный режим – фактор, влияющий на мелиоративное состояние земель Саратовского Заволжья / С.М. Григорьев, С.А. Леонтьев, А.Н. Никишанов, Д.В. Мельниченко // Известия Нижневолжского агроуниверситетского комплекса: наука и высшее профессиональное образование. – 2011. – № 2(22). – С. 1-5.</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109. </w:t>
      </w:r>
      <w:r w:rsidRPr="00216517">
        <w:rPr>
          <w:rFonts w:ascii="Times New Roman" w:hAnsi="Times New Roman" w:cs="Times New Roman"/>
          <w:sz w:val="28"/>
          <w:szCs w:val="28"/>
        </w:rPr>
        <w:t>Валов А.А. Уплотненные посевы люцерны. Сельское хозяйство Таджикистана. – 1985. – №2.– 208 с.</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110. </w:t>
      </w:r>
      <w:r w:rsidRPr="00216517">
        <w:rPr>
          <w:rFonts w:ascii="Times New Roman" w:hAnsi="Times New Roman" w:cs="Times New Roman"/>
          <w:sz w:val="28"/>
          <w:szCs w:val="28"/>
        </w:rPr>
        <w:t>Иванов А.И. Люцерна / Колос. – Москва, 1980. – 350 с.</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111. </w:t>
      </w:r>
      <w:r w:rsidRPr="00216517">
        <w:rPr>
          <w:rFonts w:ascii="Times New Roman" w:hAnsi="Times New Roman" w:cs="Times New Roman"/>
          <w:sz w:val="28"/>
          <w:szCs w:val="28"/>
        </w:rPr>
        <w:t>Бекух З.А. Особенности формирования засоленных почв Краснодарского края / З.А. Бекух, З.П. Щеглова // Географические исследования Краснодарского края. Сборник научных трудов. – Краснодар, 2007. – С. 175</w:t>
      </w:r>
      <w:r>
        <w:rPr>
          <w:rFonts w:ascii="Times New Roman" w:hAnsi="Times New Roman" w:cs="Times New Roman"/>
          <w:sz w:val="28"/>
          <w:szCs w:val="28"/>
        </w:rPr>
        <w:t> </w:t>
      </w:r>
      <w:r w:rsidRPr="00216517">
        <w:rPr>
          <w:rFonts w:ascii="Times New Roman" w:hAnsi="Times New Roman" w:cs="Times New Roman"/>
          <w:sz w:val="28"/>
          <w:szCs w:val="28"/>
        </w:rPr>
        <w:t>181.</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112. </w:t>
      </w:r>
      <w:r w:rsidRPr="00216517">
        <w:rPr>
          <w:rFonts w:ascii="Times New Roman" w:hAnsi="Times New Roman" w:cs="Times New Roman"/>
          <w:sz w:val="28"/>
          <w:szCs w:val="28"/>
        </w:rPr>
        <w:t>Ганькин А.В. Эффективность возделывания многолетних трав в травосмесях при орошении // А.В. Ганькин, Н.П. Молчанов, В.П. Косачева // Аграрный научный журнал. – Саратов, 2007. – № 6. – С. 7-11.</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113. </w:t>
      </w:r>
      <w:r w:rsidRPr="00216517">
        <w:rPr>
          <w:rFonts w:ascii="Times New Roman" w:hAnsi="Times New Roman" w:cs="Times New Roman"/>
          <w:sz w:val="28"/>
          <w:szCs w:val="28"/>
        </w:rPr>
        <w:t>Иванова Н.А. Научные основы возделывания кормовых культур на орошаемых землях Северного Кавказа. Диссертация на соискание ученой степени д. с.-х.н. – Новочеркасск, 2000. – 456 с.</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114. </w:t>
      </w:r>
      <w:r w:rsidRPr="00AE32E4">
        <w:rPr>
          <w:rFonts w:ascii="Times New Roman" w:hAnsi="Times New Roman" w:cs="Times New Roman"/>
          <w:sz w:val="28"/>
          <w:szCs w:val="28"/>
        </w:rPr>
        <w:t>Коржов С.И. Многолетние травы - важный фактор повышения почвенного плодородия / С.И. Коржов, Т.А. Трофимова // Агро XXI,. – 2004. – № 7(12). – С. 103-104.</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115. </w:t>
      </w:r>
      <w:r w:rsidRPr="00AE32E4">
        <w:rPr>
          <w:rFonts w:ascii="Times New Roman" w:hAnsi="Times New Roman" w:cs="Times New Roman"/>
          <w:sz w:val="28"/>
          <w:szCs w:val="28"/>
        </w:rPr>
        <w:t xml:space="preserve">Борисова Е.Е. Роль в севооборотах многолетних трав. Вестник НГИЭИ. – Княгинино, 2015 – № 8(51).– С. 12-19.  </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116. </w:t>
      </w:r>
      <w:r w:rsidRPr="00AE32E4">
        <w:rPr>
          <w:rFonts w:ascii="Times New Roman" w:hAnsi="Times New Roman" w:cs="Times New Roman"/>
          <w:sz w:val="28"/>
          <w:szCs w:val="28"/>
        </w:rPr>
        <w:t xml:space="preserve">Федулов Ю.П. Устойчивость растений к неблагоприятным факторам среды / Ю.П. Федулов, В.В. Котляров, К.А. Доценко, Я.К. Тосунов, А.Я. Барчукова, Ю.В. Подушин, Л.А. Оберюхтина // КубГАУ. – Краснодар, 2015. – 89 с.  </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117. </w:t>
      </w:r>
      <w:r w:rsidRPr="00AE32E4">
        <w:rPr>
          <w:rFonts w:ascii="Times New Roman" w:hAnsi="Times New Roman" w:cs="Times New Roman"/>
          <w:sz w:val="28"/>
          <w:szCs w:val="28"/>
        </w:rPr>
        <w:t>Мишустин Е.Н. Выделение токсических веществ люцерной и влияние их на хлопчатник и микрофлору почвы / Е.Н. Мишустин, А.И. Наумова // Изв.АН СССР,сер.биол. – 1955. – С. 3-9.</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118. </w:t>
      </w:r>
      <w:r w:rsidRPr="00AE32E4">
        <w:rPr>
          <w:rFonts w:ascii="Times New Roman" w:hAnsi="Times New Roman" w:cs="Times New Roman"/>
          <w:sz w:val="28"/>
          <w:szCs w:val="28"/>
        </w:rPr>
        <w:t xml:space="preserve">Персикова Т.Ф. Биологический азот в  земледелии Беларуси: Монография / Т.Ф. Персикова, А.Р. Цыганов, И.Р. Вильдфлуш //Мн., Бел. изд. Тов-во «ХАТА». – 2003. – 183 с.  </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119. </w:t>
      </w:r>
      <w:r w:rsidRPr="00AE32E4">
        <w:rPr>
          <w:rFonts w:ascii="Times New Roman" w:hAnsi="Times New Roman" w:cs="Times New Roman"/>
          <w:sz w:val="28"/>
          <w:szCs w:val="28"/>
        </w:rPr>
        <w:t>Дроздова В.В. Влияние минеральных удобрений на урожайность и качество зеленой массы люцерны / В.В. Дроздова, А.Х. Шеуджен, Н.Н. Нещадим, А.Н. Лиманский // Плодородие. – Москва, 2013. – № 6. – С. 15 - 18.</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lastRenderedPageBreak/>
        <w:t>120.</w:t>
      </w:r>
      <w:r w:rsidRPr="00AE32E4">
        <w:t xml:space="preserve"> </w:t>
      </w:r>
      <w:r w:rsidRPr="00AE32E4">
        <w:rPr>
          <w:rFonts w:ascii="Times New Roman" w:hAnsi="Times New Roman" w:cs="Times New Roman"/>
          <w:sz w:val="28"/>
          <w:szCs w:val="28"/>
        </w:rPr>
        <w:t>Акименко А.С. Севооборот как информационная основа эффективного использования ресурсов в земледелии: Автореф. дис. доктора с.-х. наук / ВНИИЗиЗПЭ. – Курск, 2001. – 38 с.</w:t>
      </w:r>
      <w:r>
        <w:rPr>
          <w:rFonts w:ascii="Times New Roman" w:hAnsi="Times New Roman" w:cs="Times New Roman"/>
          <w:sz w:val="28"/>
          <w:szCs w:val="28"/>
        </w:rPr>
        <w:t xml:space="preserve"> </w:t>
      </w:r>
    </w:p>
    <w:p w:rsidR="00B916E4" w:rsidRDefault="00B916E4" w:rsidP="00B916E4">
      <w:pPr>
        <w:pStyle w:val="Default"/>
        <w:ind w:firstLine="708"/>
        <w:jc w:val="both"/>
        <w:rPr>
          <w:sz w:val="28"/>
          <w:szCs w:val="28"/>
        </w:rPr>
      </w:pPr>
      <w:r>
        <w:rPr>
          <w:rFonts w:ascii="Times New Roman" w:hAnsi="Times New Roman" w:cs="Times New Roman"/>
          <w:sz w:val="28"/>
          <w:szCs w:val="28"/>
        </w:rPr>
        <w:t xml:space="preserve">121. </w:t>
      </w:r>
      <w:r w:rsidRPr="00AE32E4">
        <w:rPr>
          <w:rFonts w:ascii="Times New Roman" w:hAnsi="Times New Roman" w:cs="Times New Roman"/>
          <w:sz w:val="28"/>
          <w:szCs w:val="28"/>
        </w:rPr>
        <w:t>Шеуджен А.Х. Люцерна / А.Х. Шеуджен, Л.М. Онищенко, Х.Д. Хурум // Майкоп, ОАО «Полиграфиздат «Адыгея», 2007. – 226 с.</w:t>
      </w:r>
      <w:r w:rsidRPr="00B5006B">
        <w:rPr>
          <w:sz w:val="28"/>
          <w:szCs w:val="28"/>
        </w:rPr>
        <w:t xml:space="preserve"> </w:t>
      </w:r>
    </w:p>
    <w:p w:rsidR="00B916E4" w:rsidRDefault="00B916E4" w:rsidP="00B916E4">
      <w:pPr>
        <w:pStyle w:val="Default"/>
        <w:ind w:firstLine="708"/>
        <w:jc w:val="both"/>
        <w:rPr>
          <w:rFonts w:ascii="Times New Roman" w:hAnsi="Times New Roman" w:cs="Times New Roman"/>
          <w:sz w:val="28"/>
          <w:szCs w:val="28"/>
        </w:rPr>
      </w:pPr>
      <w:r w:rsidRPr="00AE32E4">
        <w:rPr>
          <w:rFonts w:ascii="Times New Roman" w:hAnsi="Times New Roman" w:cs="Times New Roman"/>
          <w:sz w:val="28"/>
          <w:szCs w:val="28"/>
        </w:rPr>
        <w:t xml:space="preserve">122. Пикун П.Т. Люцерна и ее возможности. Изд-во: «Белорусская наука», Минск. – 2012. – 310 с. </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123. </w:t>
      </w:r>
      <w:r w:rsidRPr="00263956">
        <w:rPr>
          <w:rFonts w:ascii="Times New Roman" w:hAnsi="Times New Roman" w:cs="Times New Roman"/>
          <w:sz w:val="28"/>
          <w:szCs w:val="28"/>
        </w:rPr>
        <w:t xml:space="preserve">Тарковский М.И. Люцерна / М.И. Тарковский, А.М. Константинова, С.С. Шаин, М.Ф. Гладкий, А.И. Герасимова, О.М. Миняева // Изд-во «Колос». – Москва, 1964. – 388 с. </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124. </w:t>
      </w:r>
      <w:r w:rsidRPr="00263956">
        <w:rPr>
          <w:rFonts w:ascii="Times New Roman" w:hAnsi="Times New Roman" w:cs="Times New Roman"/>
          <w:sz w:val="28"/>
          <w:szCs w:val="28"/>
        </w:rPr>
        <w:t>Ананко И.В. Продуктивность и кормовая ценность люцерны под покровом ярового ячменя в зависимости от обработки почвы и уровня минерального питания на выщелоченном черноземе Западного Предкавказья. Автореферат диссертации на соискание ученой степени кандидата сельскохозяйственных наук. – Краснодар, 2003. – 24 с</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125. </w:t>
      </w:r>
      <w:r w:rsidRPr="00263956">
        <w:rPr>
          <w:rFonts w:ascii="Times New Roman" w:hAnsi="Times New Roman" w:cs="Times New Roman"/>
          <w:sz w:val="28"/>
          <w:szCs w:val="28"/>
        </w:rPr>
        <w:t xml:space="preserve">Василько В.П. Влияние различных агротехнологий на содержание основных элементов питания в почве под люцерной 1 года жизни на черноземе выщелоченном Западного Предкавказья / В.П. Василько, И.С. Сысенко, С.И. Новоселецкий // Научный журнал КубГАУ. – Кранодар, 2013. – №93(09). – С. 1-14. ): [Электронный ресурс], URL http://ej. kubagro.ru/2013/09/pdf/67.pdf  </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126. </w:t>
      </w:r>
      <w:r w:rsidRPr="00B64A3D">
        <w:rPr>
          <w:rFonts w:ascii="Times New Roman" w:hAnsi="Times New Roman" w:cs="Times New Roman"/>
          <w:sz w:val="28"/>
          <w:szCs w:val="28"/>
        </w:rPr>
        <w:t>Чуркина Г.Н. Эффективность биологической фиксации азота у новых сортов бобовых трав. Биотехнология. Теория и практика. – Астана, 2012. – №2 – С. 66-70.</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127. </w:t>
      </w:r>
      <w:r w:rsidRPr="00263956">
        <w:rPr>
          <w:rFonts w:ascii="Times New Roman" w:hAnsi="Times New Roman" w:cs="Times New Roman"/>
          <w:sz w:val="28"/>
          <w:szCs w:val="28"/>
        </w:rPr>
        <w:t>Шеуджен А.Х. Минеральное питание и удобрение люцерны: монография / А.Х. Шеуджен и др.; под ред. А.Х. Шеуджена // Краснодар: КубГАУ, 2015. – 189 с.</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128. </w:t>
      </w:r>
      <w:r w:rsidRPr="00B64A3D">
        <w:rPr>
          <w:rFonts w:ascii="Times New Roman" w:hAnsi="Times New Roman" w:cs="Times New Roman"/>
          <w:sz w:val="28"/>
          <w:szCs w:val="28"/>
        </w:rPr>
        <w:t>Уваров В.В. Влияние различных форм и доз азотных удобрений при ранневесенней подкормке на урожайность и качество сена многолетних трав второго года пользования. Диссертация на соискание учѐной степени кандидата сельскохозяйственных наук. 06.01.04 – агрохимия. – Иваново, 2003 – 252с.</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129. </w:t>
      </w:r>
      <w:r w:rsidRPr="00B64A3D">
        <w:rPr>
          <w:rFonts w:ascii="Times New Roman" w:hAnsi="Times New Roman" w:cs="Times New Roman"/>
          <w:sz w:val="28"/>
          <w:szCs w:val="28"/>
        </w:rPr>
        <w:t xml:space="preserve">Чуянова Г.И. Зависимость продуктивности кормовых культур от содержания молибдена в почве. Вестник Омского государственного аграрного университета. – Омск, 2016. – № 1(21). – С. 52-57.  </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130. </w:t>
      </w:r>
      <w:r w:rsidRPr="00B64A3D">
        <w:rPr>
          <w:rFonts w:ascii="Times New Roman" w:hAnsi="Times New Roman" w:cs="Times New Roman"/>
          <w:sz w:val="28"/>
          <w:szCs w:val="28"/>
        </w:rPr>
        <w:t>Клостер Н.И. Влияние агротехнологий на азотфиксирующую способность бобовых культур в юго-западной части ЦЧЗ / Н.И. Клостер, В.Б. Азаров, В.Д. Соловиченко, А.Г. Ступаков // Вестник Курской государственной сельскохозяйственной академии, т. 2. – Курск, 2012. – № 2. – С. 68 - 70.</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131.</w:t>
      </w:r>
      <w:r w:rsidRPr="00AE32E4">
        <w:rPr>
          <w:rFonts w:ascii="Times New Roman" w:hAnsi="Times New Roman" w:cs="Times New Roman"/>
          <w:sz w:val="28"/>
          <w:szCs w:val="28"/>
        </w:rPr>
        <w:t xml:space="preserve"> </w:t>
      </w:r>
      <w:r w:rsidRPr="00B64A3D">
        <w:rPr>
          <w:rFonts w:ascii="Times New Roman" w:hAnsi="Times New Roman" w:cs="Times New Roman"/>
          <w:sz w:val="28"/>
          <w:szCs w:val="28"/>
        </w:rPr>
        <w:t xml:space="preserve">Горковенко Л.Г. Эффективность использования стартовых доз азотных удобрений на посевах люцерны изменчивой / Л.Г. Горковенко, Н.А. Бедило, А.Н. Ригер // Кормопроизводство. – Москва, 2012. – № 4. – С. 16 - 17. </w:t>
      </w:r>
      <w:r w:rsidRPr="00AE32E4">
        <w:rPr>
          <w:rFonts w:ascii="Times New Roman" w:hAnsi="Times New Roman" w:cs="Times New Roman"/>
          <w:sz w:val="28"/>
          <w:szCs w:val="28"/>
        </w:rPr>
        <w:t xml:space="preserve">  </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132. </w:t>
      </w:r>
      <w:r w:rsidRPr="00B64A3D">
        <w:rPr>
          <w:rFonts w:ascii="Times New Roman" w:hAnsi="Times New Roman" w:cs="Times New Roman"/>
          <w:sz w:val="28"/>
          <w:szCs w:val="28"/>
        </w:rPr>
        <w:t>Горковенко Л.Г. К вопросу о целесообразности удобрения азотом фуражных посевов люцерны на Кубани / Л.Г. Горковенко, Н.А. Бедило, А.Н. Ригер, С.И. Осецкий // Сборник научных трудов СевероКавказского научно-</w:t>
      </w:r>
      <w:r w:rsidRPr="00B64A3D">
        <w:rPr>
          <w:rFonts w:ascii="Times New Roman" w:hAnsi="Times New Roman" w:cs="Times New Roman"/>
          <w:sz w:val="28"/>
          <w:szCs w:val="28"/>
        </w:rPr>
        <w:lastRenderedPageBreak/>
        <w:t>исследовательского института животноводства, т. 2. – Краснодар, 2015. – № 4 – С. 48-53.</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133. </w:t>
      </w:r>
      <w:r w:rsidRPr="00B64A3D">
        <w:rPr>
          <w:rFonts w:ascii="Times New Roman" w:hAnsi="Times New Roman" w:cs="Times New Roman"/>
          <w:sz w:val="28"/>
          <w:szCs w:val="28"/>
        </w:rPr>
        <w:t xml:space="preserve">Ригер А.Н. Азотные удобрения - один из важных факторов при формировании травостоя, образовании клубеньков и продуктивности люцерны посевной / А.Н. Ригер, Н.А. Бедило // Сборник научных трудов Всероссийского научно-исследовательского института овцеводства и козоводства, т.3. – Ставрополь, </w:t>
      </w:r>
      <w:r>
        <w:rPr>
          <w:rFonts w:ascii="Times New Roman" w:hAnsi="Times New Roman" w:cs="Times New Roman"/>
          <w:sz w:val="28"/>
          <w:szCs w:val="28"/>
        </w:rPr>
        <w:t xml:space="preserve">2012. – №1-1. – С. 170-172.  </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134. </w:t>
      </w:r>
      <w:r w:rsidRPr="00244F71">
        <w:rPr>
          <w:rFonts w:ascii="Times New Roman" w:hAnsi="Times New Roman" w:cs="Times New Roman"/>
          <w:sz w:val="28"/>
          <w:szCs w:val="28"/>
        </w:rPr>
        <w:t>Лукашевич Н.П. Влияние минеральных удобрений на продуктивность посевов люцерны / Н.П. Лукашевич, С.Н. Янчик, В.А. Емелин, В.Ф. Ковганов // Ученые записки учреждения образования "Витебская ордена "Знак почета" Государственная академия ветеринарной медицины", т.46. – Витебск, 2010. – №3. – С. 286-289.</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135. </w:t>
      </w:r>
      <w:r w:rsidRPr="00244F71">
        <w:rPr>
          <w:rFonts w:ascii="Times New Roman" w:hAnsi="Times New Roman" w:cs="Times New Roman"/>
          <w:sz w:val="28"/>
          <w:szCs w:val="28"/>
        </w:rPr>
        <w:t>Федотова С.А. Агроэкологическое обоснование системы удобрения орошаемой люцерны на черноземах южных Сухостепного Заволжья. Автореферат диссертации на соискание ученой степени кандидата сельскохозяйственных наук. – Воронеж, 2008. – 22 с.</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136. </w:t>
      </w:r>
      <w:r w:rsidRPr="00244F71">
        <w:rPr>
          <w:rFonts w:ascii="Times New Roman" w:hAnsi="Times New Roman" w:cs="Times New Roman"/>
          <w:sz w:val="28"/>
          <w:szCs w:val="28"/>
        </w:rPr>
        <w:t>Агафонова Л.В. Урожайность люцерны на дерново-подзолистых почвах при различных уровнях минерального питания. Автореферат диссертации на соискание ученой степени к.с.-х.н. – Скривери, 1990. – 20 с.</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137. </w:t>
      </w:r>
      <w:r w:rsidRPr="00244F71">
        <w:rPr>
          <w:rFonts w:ascii="Times New Roman" w:hAnsi="Times New Roman" w:cs="Times New Roman"/>
          <w:sz w:val="28"/>
          <w:szCs w:val="28"/>
        </w:rPr>
        <w:t>Пикун П.Т. Люцерна и ее возможности. Изд-во: «Белорусская наука», Минск. – 2012. – 310 с.</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138. </w:t>
      </w:r>
      <w:r w:rsidRPr="00244F71">
        <w:rPr>
          <w:rFonts w:ascii="Times New Roman" w:hAnsi="Times New Roman" w:cs="Times New Roman"/>
          <w:sz w:val="28"/>
          <w:szCs w:val="28"/>
        </w:rPr>
        <w:t xml:space="preserve">Хисматуллин М.М. Азотные удобрения в технологии возделывания многолетних трав различных сроков созревания / М.М. Хисматуллин, Ф.Н. Сафиллин, А.Д. Сайфутдинов // Кормопроизводство. – Москва, 2016. – № 4.  – С. 11 - 14. </w:t>
      </w:r>
      <w:r w:rsidRPr="00AE32E4">
        <w:rPr>
          <w:rFonts w:ascii="Times New Roman" w:hAnsi="Times New Roman" w:cs="Times New Roman"/>
          <w:sz w:val="28"/>
          <w:szCs w:val="28"/>
        </w:rPr>
        <w:t xml:space="preserve"> </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139. </w:t>
      </w:r>
      <w:r w:rsidRPr="00244F71">
        <w:rPr>
          <w:rFonts w:ascii="Times New Roman" w:hAnsi="Times New Roman" w:cs="Times New Roman"/>
          <w:sz w:val="28"/>
          <w:szCs w:val="28"/>
        </w:rPr>
        <w:t xml:space="preserve">Ромашов П.И. Итоги перспективы исследований по использованию азотных удобрений на высокопродуктивных пастбищах /П.И. Ромашов / Колос. – Москва, 1969. – С. 160-167.  </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140</w:t>
      </w:r>
      <w:r w:rsidRPr="00244F71">
        <w:rPr>
          <w:rFonts w:ascii="Times New Roman" w:hAnsi="Times New Roman" w:cs="Times New Roman"/>
          <w:sz w:val="28"/>
          <w:szCs w:val="28"/>
        </w:rPr>
        <w:t xml:space="preserve">. Ромашов П.И. Удобрение сенокосов и пастбищ. – Москва: Колос, 1969. – 184 с. </w:t>
      </w:r>
      <w:r w:rsidRPr="00AE32E4">
        <w:rPr>
          <w:rFonts w:ascii="Times New Roman" w:hAnsi="Times New Roman" w:cs="Times New Roman"/>
          <w:sz w:val="28"/>
          <w:szCs w:val="28"/>
        </w:rPr>
        <w:t xml:space="preserve">  </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141. </w:t>
      </w:r>
      <w:r w:rsidRPr="00785FDD">
        <w:rPr>
          <w:rFonts w:ascii="Times New Roman" w:hAnsi="Times New Roman" w:cs="Times New Roman"/>
          <w:sz w:val="28"/>
          <w:szCs w:val="28"/>
        </w:rPr>
        <w:t xml:space="preserve">Горковенко Л.Г. Положительное действие кормов из люцерны на усваиваемость питательных веществ животными / Горковенко Л.Г., Потехин С.А., Кондратьева Л.Ф. / Вестник российской сельскохозяйственной науки. – Москва, 2010. – № 2. – С. 53-55. </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142. </w:t>
      </w:r>
      <w:r w:rsidRPr="00785FDD">
        <w:rPr>
          <w:rFonts w:ascii="Times New Roman" w:hAnsi="Times New Roman" w:cs="Times New Roman"/>
          <w:sz w:val="28"/>
          <w:szCs w:val="28"/>
        </w:rPr>
        <w:t>Абдуллин М.М. Комплексная мелиорация выщелоченного чернозема при возделывании люцерны / М.М. Абдуллин, Я.З. Каипов // Сборник трудов конференции: Научное обеспечение устойчивого развития АПК. – Уфа, 2011. – С. 3 – 5.</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143. </w:t>
      </w:r>
      <w:r w:rsidRPr="00785FDD">
        <w:rPr>
          <w:rFonts w:ascii="Times New Roman" w:hAnsi="Times New Roman" w:cs="Times New Roman"/>
          <w:sz w:val="28"/>
          <w:szCs w:val="28"/>
        </w:rPr>
        <w:t xml:space="preserve">Коць С.Я. Влияние возрастающих доз азота на интенсивность азотфиксации, усвоение азота и продуктивность люцерны / С.Я. Коць, М.М. Ничик, Е.П. Старченков // Агрохимия. – 1990. – № 6 – С. 11-16. </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144. </w:t>
      </w:r>
      <w:r w:rsidRPr="00785FDD">
        <w:rPr>
          <w:rFonts w:ascii="Times New Roman" w:hAnsi="Times New Roman" w:cs="Times New Roman"/>
          <w:sz w:val="28"/>
          <w:szCs w:val="28"/>
        </w:rPr>
        <w:t>Шильников И.А. Влияние известкования и минеральных удобрений на урожайность люцерны синегибридной / И.А. Шильников, А.В. Ивойлов // Агрохимия, Москва, 1991. – №1. – С. 78-85.</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145. </w:t>
      </w:r>
      <w:r w:rsidRPr="00CF6E04">
        <w:rPr>
          <w:rFonts w:ascii="Times New Roman" w:hAnsi="Times New Roman" w:cs="Times New Roman"/>
          <w:sz w:val="28"/>
          <w:szCs w:val="28"/>
        </w:rPr>
        <w:t xml:space="preserve">Жаринов В.И. Действие минеральных удобрений на урожай семян люцерны и потребление основных элементов питания // Агрохимия. – 1976. – №9. – С. 83- 87. </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146. </w:t>
      </w:r>
      <w:r w:rsidRPr="00CF6E04">
        <w:rPr>
          <w:rFonts w:ascii="Times New Roman" w:hAnsi="Times New Roman" w:cs="Times New Roman"/>
          <w:sz w:val="28"/>
          <w:szCs w:val="28"/>
        </w:rPr>
        <w:t xml:space="preserve"> Жаринов В.И. Люцерна / В.И. Жаринов, В.С. Клюй // Урожай. – Киев, 1983. – 240 с.  54</w:t>
      </w:r>
      <w:r w:rsidRPr="00AE32E4">
        <w:rPr>
          <w:rFonts w:ascii="Times New Roman" w:hAnsi="Times New Roman" w:cs="Times New Roman"/>
          <w:sz w:val="28"/>
          <w:szCs w:val="28"/>
        </w:rPr>
        <w:t xml:space="preserve">  </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147.</w:t>
      </w:r>
      <w:r w:rsidRPr="00CF6E04">
        <w:rPr>
          <w:rFonts w:ascii="Times New Roman" w:hAnsi="Times New Roman" w:cs="Times New Roman"/>
          <w:sz w:val="28"/>
          <w:szCs w:val="28"/>
        </w:rPr>
        <w:t xml:space="preserve"> Шеуджен А.Х. Люцерна / А.Х. Шеуджен, Л.М. Онищенко, Х.Д. Хурум // ОАО "Полиграфиздат "Адыгея", 2007. – 226 с. </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148</w:t>
      </w:r>
      <w:r w:rsidRPr="00CF6E04">
        <w:rPr>
          <w:rFonts w:ascii="Times New Roman" w:hAnsi="Times New Roman" w:cs="Times New Roman"/>
          <w:sz w:val="28"/>
          <w:szCs w:val="28"/>
        </w:rPr>
        <w:t>. Шеуджен А.Х. Фосфор и методы его определения / А.Х.Шеуджен, В.П. Суетов, Т.Н. Бондарева, Н.И. Аканова // Краснодар:КубГАУ, 2016. – 236 с.</w:t>
      </w:r>
      <w:r w:rsidRPr="00AE32E4">
        <w:rPr>
          <w:rFonts w:ascii="Times New Roman" w:hAnsi="Times New Roman" w:cs="Times New Roman"/>
          <w:sz w:val="28"/>
          <w:szCs w:val="28"/>
        </w:rPr>
        <w:t xml:space="preserve">   </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149. </w:t>
      </w:r>
      <w:r w:rsidRPr="00CF6E04">
        <w:rPr>
          <w:rFonts w:ascii="Times New Roman" w:hAnsi="Times New Roman" w:cs="Times New Roman"/>
          <w:sz w:val="28"/>
          <w:szCs w:val="28"/>
        </w:rPr>
        <w:t>Сорочинская Е.М. Технология возделывания многолетних бобовых трав и создание культурных пастбищ в условиях Краснодарского края. Методические рекомендации. Отв. за вып., Краснодар. Депар. с.х. и перерабатывающей промышленности Краснодарского края, 2010. – 40 с.</w:t>
      </w:r>
    </w:p>
    <w:p w:rsidR="00B916E4" w:rsidRDefault="00B916E4" w:rsidP="00B916E4">
      <w:pPr>
        <w:pStyle w:val="Default"/>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150.</w:t>
      </w:r>
      <w:r w:rsidRPr="00CF6E04">
        <w:rPr>
          <w:rFonts w:ascii="Times New Roman" w:hAnsi="Times New Roman" w:cs="Times New Roman"/>
          <w:sz w:val="28"/>
          <w:szCs w:val="28"/>
          <w:lang w:val="en-US"/>
        </w:rPr>
        <w:t xml:space="preserve"> Kucey R.M.N., Diab G.E.S. Effects of Lime, Phosphorus, and Addition of Vesicular-Arbuscular (VA) Mycorrhizal Fungi on Indigenous VA Fungi and on Growth of Alfalfa in a Moderately Acidic Soil // New Phytologist, 1984. – №98. – </w:t>
      </w:r>
      <w:r w:rsidRPr="00CF6E04">
        <w:rPr>
          <w:rFonts w:ascii="Times New Roman" w:hAnsi="Times New Roman" w:cs="Times New Roman"/>
          <w:sz w:val="28"/>
          <w:szCs w:val="28"/>
        </w:rPr>
        <w:t>Р</w:t>
      </w:r>
      <w:r w:rsidRPr="00CF6E04">
        <w:rPr>
          <w:rFonts w:ascii="Times New Roman" w:hAnsi="Times New Roman" w:cs="Times New Roman"/>
          <w:sz w:val="28"/>
          <w:szCs w:val="28"/>
          <w:lang w:val="en-US"/>
        </w:rPr>
        <w:t xml:space="preserve">. 481-486. </w:t>
      </w:r>
    </w:p>
    <w:p w:rsidR="00B916E4" w:rsidRDefault="00B916E4" w:rsidP="00B916E4">
      <w:pPr>
        <w:pStyle w:val="Default"/>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151</w:t>
      </w:r>
      <w:r w:rsidRPr="00CF6E04">
        <w:rPr>
          <w:rFonts w:ascii="Times New Roman" w:hAnsi="Times New Roman" w:cs="Times New Roman"/>
          <w:sz w:val="28"/>
          <w:szCs w:val="28"/>
          <w:lang w:val="en-US"/>
        </w:rPr>
        <w:t xml:space="preserve">. Walworth J.L., Sumner M.E. Alfalfa response to lime, phosphorus, potassium, magnesium, and molybdenum on acid ultisols // Nutrient Cycling in Agroecosystems, 1990. – P. 67-172. </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152. </w:t>
      </w:r>
      <w:r w:rsidRPr="00CF6E04">
        <w:rPr>
          <w:rFonts w:ascii="Times New Roman" w:hAnsi="Times New Roman" w:cs="Times New Roman"/>
          <w:sz w:val="28"/>
          <w:szCs w:val="28"/>
        </w:rPr>
        <w:t>Сушеница Б.А. Дифференцированное внесение фосфорных удобрений на многолетних травах / Б.А. Сушеница, В.Н. Капранов, В.Н. Дышко // Агрохимический вестник. – Москва: 2008. – № 5. – С. 28-29.</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153. </w:t>
      </w:r>
      <w:r w:rsidRPr="00CF6E04">
        <w:rPr>
          <w:rFonts w:ascii="Times New Roman" w:hAnsi="Times New Roman" w:cs="Times New Roman"/>
          <w:sz w:val="28"/>
          <w:szCs w:val="28"/>
        </w:rPr>
        <w:t xml:space="preserve">Геллер А.И. Влияние минеральных удобрений на рост, развитие и продуктивность люцерны при орошении в условиях северной степи Украины. Автореферат диссертации на соискание ученой степени к.с-х.н., 06.01.09. – растениеводство. –Херсон, 1990. – 17 с.  </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154. </w:t>
      </w:r>
      <w:r w:rsidRPr="00CF6E04">
        <w:rPr>
          <w:rFonts w:ascii="Times New Roman" w:hAnsi="Times New Roman" w:cs="Times New Roman"/>
          <w:sz w:val="28"/>
          <w:szCs w:val="28"/>
        </w:rPr>
        <w:t xml:space="preserve">Султанов М. Влияние фосфорных удобрений на накопление питательных элементов в корневой массе люцерны / М. Султанов, И. Каримов, М.Д. Хамидова, С.Н. Шарипова, О. Карабаев // Доклады Таджикской академии сельскохозяйственных наук. – Душанбе, 2011. – № 1(27).– С. 37-40. </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155. </w:t>
      </w:r>
      <w:r w:rsidRPr="00EB6931">
        <w:rPr>
          <w:rFonts w:ascii="Times New Roman" w:hAnsi="Times New Roman" w:cs="Times New Roman"/>
          <w:sz w:val="28"/>
          <w:szCs w:val="28"/>
        </w:rPr>
        <w:t xml:space="preserve">Генкель П.А. Физиология сельскохозяйственных растений. Том 2. Минеральное питание. Рост и развитие. Эмбриогенез и органогенез: МГУ. – Москва, 1967. — 481 с. </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156. </w:t>
      </w:r>
      <w:r w:rsidRPr="00EB6931">
        <w:rPr>
          <w:rFonts w:ascii="Times New Roman" w:hAnsi="Times New Roman" w:cs="Times New Roman"/>
          <w:sz w:val="28"/>
          <w:szCs w:val="28"/>
        </w:rPr>
        <w:t xml:space="preserve">Кореньков Д.А. Справочник агрохимика / Д.А. Кореньков, К.А. Гаврилов, И.А. Шильников, В.А. Васильев // М.: Россельхозиздат. – 1980. – 286 с.  </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157. </w:t>
      </w:r>
      <w:r w:rsidRPr="00EB6931">
        <w:rPr>
          <w:rFonts w:ascii="Times New Roman" w:hAnsi="Times New Roman" w:cs="Times New Roman"/>
          <w:sz w:val="28"/>
          <w:szCs w:val="28"/>
        </w:rPr>
        <w:t xml:space="preserve">Ковальский В.В. Физиологическая и биохимическая роль микроэлементов в организме животных. Микроэлементы в животноводстве / В.В. Ковальский, А.Ф. Ноллендорф, В.В. Упитис // Микроэлементы в СССР. – 1983. – № 24. – С. 38-45.  </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158. </w:t>
      </w:r>
      <w:r w:rsidRPr="00EB6931">
        <w:rPr>
          <w:rFonts w:ascii="Times New Roman" w:hAnsi="Times New Roman" w:cs="Times New Roman"/>
          <w:sz w:val="28"/>
          <w:szCs w:val="28"/>
        </w:rPr>
        <w:t>Упитис В.В. Микроэлементы в почвах / В.В. Упитис, Г.Д. Губарь // Микроэлементы в СССР. – 1988. – № 29 – С. 24-28.</w:t>
      </w:r>
    </w:p>
    <w:p w:rsidR="00B916E4"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sz w:val="28"/>
          <w:szCs w:val="28"/>
        </w:rPr>
        <w:lastRenderedPageBreak/>
        <w:t>159</w:t>
      </w:r>
      <w:r>
        <w:rPr>
          <w:rFonts w:ascii="Times New Roman" w:hAnsi="Times New Roman" w:cs="Times New Roman"/>
          <w:sz w:val="28"/>
          <w:szCs w:val="28"/>
          <w:lang w:val="kk-KZ"/>
        </w:rPr>
        <w:t xml:space="preserve">. </w:t>
      </w:r>
      <w:r w:rsidRPr="00BA2C24">
        <w:rPr>
          <w:rFonts w:ascii="Times New Roman" w:hAnsi="Times New Roman" w:cs="Times New Roman"/>
          <w:sz w:val="28"/>
          <w:szCs w:val="28"/>
          <w:lang w:val="kk-KZ"/>
        </w:rPr>
        <w:t>Елешев Р., Сапаров А., Балғабаев Ә., Туктугулов Е. А21 Агрохимия және тыңайтқыш қолд</w:t>
      </w:r>
      <w:r>
        <w:rPr>
          <w:rFonts w:ascii="Times New Roman" w:hAnsi="Times New Roman" w:cs="Times New Roman"/>
          <w:sz w:val="28"/>
          <w:szCs w:val="28"/>
          <w:lang w:val="kk-KZ"/>
        </w:rPr>
        <w:t>ану: оқулық.- Алматы, 2010.- 130-180</w:t>
      </w:r>
      <w:r w:rsidRPr="00BA2C24">
        <w:rPr>
          <w:rFonts w:ascii="Times New Roman" w:hAnsi="Times New Roman" w:cs="Times New Roman"/>
          <w:sz w:val="28"/>
          <w:szCs w:val="28"/>
          <w:lang w:val="kk-KZ"/>
        </w:rPr>
        <w:t xml:space="preserve"> бет.  </w:t>
      </w:r>
      <w:r>
        <w:rPr>
          <w:rFonts w:ascii="Times New Roman" w:hAnsi="Times New Roman" w:cs="Times New Roman"/>
          <w:sz w:val="28"/>
          <w:szCs w:val="28"/>
        </w:rPr>
        <w:t xml:space="preserve"> </w:t>
      </w:r>
      <w:r w:rsidRPr="00CF6E04">
        <w:rPr>
          <w:rFonts w:ascii="Times New Roman" w:hAnsi="Times New Roman" w:cs="Times New Roman"/>
          <w:sz w:val="28"/>
          <w:szCs w:val="28"/>
        </w:rPr>
        <w:t xml:space="preserve">                     </w:t>
      </w:r>
    </w:p>
    <w:p w:rsidR="00B916E4" w:rsidRPr="00053F10" w:rsidRDefault="00B916E4" w:rsidP="00B916E4">
      <w:pPr>
        <w:pStyle w:val="Default"/>
        <w:ind w:firstLine="708"/>
        <w:jc w:val="both"/>
        <w:rPr>
          <w:rFonts w:ascii="Times New Roman" w:hAnsi="Times New Roman" w:cs="Times New Roman"/>
          <w:sz w:val="28"/>
          <w:szCs w:val="28"/>
        </w:rPr>
      </w:pPr>
      <w:r>
        <w:rPr>
          <w:rFonts w:ascii="Times New Roman" w:hAnsi="Times New Roman" w:cs="Times New Roman"/>
          <w:color w:val="000000" w:themeColor="text1"/>
          <w:sz w:val="28"/>
          <w:szCs w:val="28"/>
          <w:lang w:val="kk-KZ"/>
        </w:rPr>
        <w:t>160</w:t>
      </w:r>
      <w:r w:rsidRPr="00CE6C85">
        <w:rPr>
          <w:rFonts w:ascii="Times New Roman" w:eastAsia="MS Mincho" w:hAnsi="Times New Roman"/>
          <w:color w:val="000000" w:themeColor="text1"/>
          <w:sz w:val="28"/>
          <w:szCs w:val="28"/>
          <w:lang w:val="kk-KZ"/>
        </w:rPr>
        <w:t xml:space="preserve">. </w:t>
      </w:r>
      <w:r w:rsidR="00B3013A" w:rsidRPr="00CE6C85">
        <w:rPr>
          <w:rFonts w:ascii="Times New Roman" w:hAnsi="Times New Roman" w:cs="Times New Roman"/>
          <w:color w:val="000000" w:themeColor="text1"/>
          <w:sz w:val="28"/>
          <w:szCs w:val="28"/>
        </w:rPr>
        <w:t>Минеев Г.В. Агрохимия. - Москва‚ 2004.</w:t>
      </w:r>
    </w:p>
    <w:p w:rsidR="00B916E4" w:rsidRPr="00CE6C85" w:rsidRDefault="00B916E4" w:rsidP="00B916E4">
      <w:pPr>
        <w:pStyle w:val="Standard"/>
        <w:ind w:firstLine="708"/>
        <w:jc w:val="both"/>
        <w:rPr>
          <w:color w:val="000000" w:themeColor="text1"/>
          <w:sz w:val="28"/>
          <w:szCs w:val="28"/>
          <w:lang w:val="ru-RU"/>
        </w:rPr>
      </w:pPr>
      <w:r>
        <w:rPr>
          <w:color w:val="000000" w:themeColor="text1"/>
          <w:sz w:val="28"/>
          <w:szCs w:val="28"/>
          <w:lang w:val="ru-RU"/>
        </w:rPr>
        <w:t>161</w:t>
      </w:r>
      <w:r w:rsidRPr="00CE6C85">
        <w:rPr>
          <w:color w:val="000000" w:themeColor="text1"/>
          <w:sz w:val="28"/>
          <w:szCs w:val="28"/>
          <w:lang w:val="ru-RU"/>
        </w:rPr>
        <w:t>. Рамазанова С.Б., Мейрман Г.Т., Сулейменова Е.Т., Баймаганова Г.Ш. «Применение удобрении при возделований семенника люцерны на юго-востока Казахстана (рекомендация)» Алмалыбак, КазНИИЗиР, 2011 г.</w:t>
      </w:r>
    </w:p>
    <w:p w:rsidR="007B5F5D" w:rsidRDefault="00B916E4" w:rsidP="00B916E4">
      <w:pPr>
        <w:spacing w:after="0" w:line="240" w:lineRule="auto"/>
        <w:ind w:firstLine="708"/>
        <w:jc w:val="both"/>
        <w:rPr>
          <w:rFonts w:ascii="Times New Roman" w:hAnsi="Times New Roman" w:cs="Times New Roman"/>
          <w:color w:val="000000" w:themeColor="text1"/>
          <w:sz w:val="28"/>
          <w:szCs w:val="28"/>
        </w:rPr>
      </w:pPr>
      <w:r w:rsidRPr="00CE6C85">
        <w:rPr>
          <w:rFonts w:ascii="Times New Roman" w:hAnsi="Times New Roman" w:cs="Times New Roman"/>
          <w:color w:val="000000" w:themeColor="text1"/>
          <w:sz w:val="28"/>
          <w:szCs w:val="28"/>
        </w:rPr>
        <w:t>16</w:t>
      </w:r>
      <w:r>
        <w:rPr>
          <w:rFonts w:ascii="Times New Roman" w:hAnsi="Times New Roman" w:cs="Times New Roman"/>
          <w:color w:val="000000" w:themeColor="text1"/>
          <w:sz w:val="28"/>
          <w:szCs w:val="28"/>
        </w:rPr>
        <w:t>2</w:t>
      </w:r>
      <w:r w:rsidRPr="00CE6C85">
        <w:rPr>
          <w:rFonts w:ascii="Times New Roman" w:hAnsi="Times New Roman" w:cs="Times New Roman"/>
          <w:color w:val="000000" w:themeColor="text1"/>
          <w:sz w:val="28"/>
          <w:szCs w:val="28"/>
        </w:rPr>
        <w:t xml:space="preserve">. Елешев Р.Е.‚ Бекмағанбетов А. Агрохимия. - Алматы‚ 1989. </w:t>
      </w:r>
    </w:p>
    <w:p w:rsidR="008E1C2F" w:rsidRPr="008E1C2F" w:rsidRDefault="001F2AE0" w:rsidP="008E1C2F">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163. </w:t>
      </w:r>
      <w:r w:rsidR="008E1C2F">
        <w:rPr>
          <w:rFonts w:ascii="Times New Roman" w:hAnsi="Times New Roman" w:cs="Times New Roman"/>
          <w:color w:val="000000" w:themeColor="text1"/>
          <w:sz w:val="28"/>
          <w:szCs w:val="28"/>
          <w:lang w:val="kk-KZ"/>
        </w:rPr>
        <w:t xml:space="preserve">Нуралиев С.К./ Күрделі құрамдас сорттардың селекциясы үшін көпжылдық бұршақ тұқымдас шөптердің салыстырмалы гомозиготты тізбектерін алу және бағалау </w:t>
      </w:r>
      <w:r w:rsidR="008E1C2F">
        <w:rPr>
          <w:rFonts w:ascii="Times New Roman" w:hAnsi="Times New Roman" w:cs="Times New Roman"/>
          <w:color w:val="000000" w:themeColor="text1"/>
          <w:sz w:val="28"/>
          <w:szCs w:val="28"/>
        </w:rPr>
        <w:t>(</w:t>
      </w:r>
      <w:r w:rsidR="008E1C2F">
        <w:rPr>
          <w:rFonts w:ascii="Times New Roman" w:hAnsi="Times New Roman" w:cs="Times New Roman"/>
          <w:color w:val="000000" w:themeColor="text1"/>
          <w:sz w:val="28"/>
          <w:szCs w:val="28"/>
          <w:lang w:val="en-US"/>
        </w:rPr>
        <w:t>PhD</w:t>
      </w:r>
      <w:r w:rsidR="008E1C2F" w:rsidRPr="008E1C2F">
        <w:rPr>
          <w:rFonts w:ascii="Times New Roman" w:hAnsi="Times New Roman" w:cs="Times New Roman"/>
          <w:color w:val="000000" w:themeColor="text1"/>
          <w:sz w:val="28"/>
          <w:szCs w:val="28"/>
        </w:rPr>
        <w:t xml:space="preserve"> 2018</w:t>
      </w:r>
      <w:r w:rsidR="008E1C2F">
        <w:rPr>
          <w:rFonts w:ascii="Times New Roman" w:hAnsi="Times New Roman" w:cs="Times New Roman"/>
          <w:color w:val="000000" w:themeColor="text1"/>
          <w:sz w:val="28"/>
          <w:szCs w:val="28"/>
        </w:rPr>
        <w:t>)</w:t>
      </w:r>
      <w:r w:rsidR="008E1C2F" w:rsidRPr="008E1C2F">
        <w:rPr>
          <w:rFonts w:ascii="Times New Roman" w:hAnsi="Times New Roman" w:cs="Times New Roman"/>
          <w:color w:val="000000" w:themeColor="text1"/>
          <w:sz w:val="28"/>
          <w:szCs w:val="28"/>
        </w:rPr>
        <w:t>.</w:t>
      </w:r>
    </w:p>
    <w:p w:rsidR="00B3013A" w:rsidRPr="008E1C2F" w:rsidRDefault="007B5F5D" w:rsidP="00B3013A">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164</w:t>
      </w:r>
      <w:r w:rsidR="00B916E4" w:rsidRPr="00CE6C85">
        <w:rPr>
          <w:rFonts w:ascii="Times New Roman" w:hAnsi="Times New Roman" w:cs="Times New Roman"/>
          <w:color w:val="000000" w:themeColor="text1"/>
          <w:sz w:val="28"/>
          <w:szCs w:val="28"/>
        </w:rPr>
        <w:t>.</w:t>
      </w:r>
      <w:r w:rsidR="008E1C2F">
        <w:rPr>
          <w:rFonts w:ascii="Times New Roman" w:hAnsi="Times New Roman" w:cs="Times New Roman"/>
          <w:color w:val="000000" w:themeColor="text1"/>
          <w:sz w:val="28"/>
          <w:szCs w:val="28"/>
          <w:lang w:val="kk-KZ"/>
        </w:rPr>
        <w:t xml:space="preserve"> Елназарқызы Р. /Қазақстанның оңтүстік-шығыс аймағының тау етегі жағдайында майбұршақты тамшылатып суарып өсірудің агротехникасының ерекшеліктері</w:t>
      </w:r>
      <w:r w:rsidR="00B916E4" w:rsidRPr="00CE6C85">
        <w:rPr>
          <w:rFonts w:ascii="Times New Roman" w:hAnsi="Times New Roman" w:cs="Times New Roman"/>
          <w:color w:val="000000" w:themeColor="text1"/>
          <w:sz w:val="28"/>
          <w:szCs w:val="28"/>
        </w:rPr>
        <w:t xml:space="preserve"> </w:t>
      </w:r>
      <w:r w:rsidR="008E1C2F">
        <w:rPr>
          <w:rFonts w:ascii="Times New Roman" w:hAnsi="Times New Roman" w:cs="Times New Roman"/>
          <w:color w:val="000000" w:themeColor="text1"/>
          <w:sz w:val="28"/>
          <w:szCs w:val="28"/>
        </w:rPr>
        <w:t>(</w:t>
      </w:r>
      <w:r w:rsidR="008E1C2F">
        <w:rPr>
          <w:rFonts w:ascii="Times New Roman" w:hAnsi="Times New Roman" w:cs="Times New Roman"/>
          <w:color w:val="000000" w:themeColor="text1"/>
          <w:sz w:val="28"/>
          <w:szCs w:val="28"/>
          <w:lang w:val="en-US"/>
        </w:rPr>
        <w:t>PhD</w:t>
      </w:r>
      <w:r w:rsidR="008E1C2F">
        <w:rPr>
          <w:rFonts w:ascii="Times New Roman" w:hAnsi="Times New Roman" w:cs="Times New Roman"/>
          <w:color w:val="000000" w:themeColor="text1"/>
          <w:sz w:val="28"/>
          <w:szCs w:val="28"/>
        </w:rPr>
        <w:t xml:space="preserve"> 2020)</w:t>
      </w:r>
      <w:r w:rsidR="008E1C2F" w:rsidRPr="008E1C2F">
        <w:rPr>
          <w:rFonts w:ascii="Times New Roman" w:hAnsi="Times New Roman" w:cs="Times New Roman"/>
          <w:color w:val="000000" w:themeColor="text1"/>
          <w:sz w:val="28"/>
          <w:szCs w:val="28"/>
        </w:rPr>
        <w:t>.</w:t>
      </w:r>
    </w:p>
    <w:p w:rsidR="00B916E4" w:rsidRPr="00B718A9" w:rsidRDefault="00B718A9" w:rsidP="00B3013A">
      <w:pPr>
        <w:spacing w:after="0" w:line="240" w:lineRule="auto"/>
        <w:ind w:firstLine="708"/>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165.</w:t>
      </w:r>
      <w:r w:rsidR="008E1C2F">
        <w:rPr>
          <w:rFonts w:ascii="Times New Roman" w:hAnsi="Times New Roman" w:cs="Times New Roman"/>
          <w:color w:val="000000" w:themeColor="text1"/>
          <w:sz w:val="28"/>
          <w:szCs w:val="28"/>
          <w:lang w:val="kk-KZ"/>
        </w:rPr>
        <w:t xml:space="preserve">Нөкербекова Н.К./Қант құмайының </w:t>
      </w:r>
      <w:r w:rsidR="008E1C2F" w:rsidRPr="008E1C2F">
        <w:rPr>
          <w:rFonts w:ascii="Times New Roman" w:hAnsi="Times New Roman" w:cs="Times New Roman"/>
          <w:color w:val="000000" w:themeColor="text1"/>
          <w:sz w:val="28"/>
          <w:szCs w:val="28"/>
        </w:rPr>
        <w:t>(</w:t>
      </w:r>
      <w:r w:rsidR="008E1C2F">
        <w:rPr>
          <w:rFonts w:ascii="Times New Roman" w:hAnsi="Times New Roman" w:cs="Times New Roman"/>
          <w:color w:val="000000" w:themeColor="text1"/>
          <w:sz w:val="28"/>
          <w:szCs w:val="28"/>
          <w:lang w:val="en-US"/>
        </w:rPr>
        <w:t>Sorghum</w:t>
      </w:r>
      <w:r w:rsidR="008E1C2F" w:rsidRPr="008E1C2F">
        <w:rPr>
          <w:rFonts w:ascii="Times New Roman" w:hAnsi="Times New Roman" w:cs="Times New Roman"/>
          <w:color w:val="000000" w:themeColor="text1"/>
          <w:sz w:val="28"/>
          <w:szCs w:val="28"/>
        </w:rPr>
        <w:t xml:space="preserve"> </w:t>
      </w:r>
      <w:r w:rsidR="008E1C2F">
        <w:rPr>
          <w:rFonts w:ascii="Times New Roman" w:hAnsi="Times New Roman" w:cs="Times New Roman"/>
          <w:color w:val="000000" w:themeColor="text1"/>
          <w:sz w:val="28"/>
          <w:szCs w:val="28"/>
          <w:lang w:val="en-US"/>
        </w:rPr>
        <w:t>saccharatum</w:t>
      </w:r>
      <w:r w:rsidR="008E1C2F" w:rsidRPr="008E1C2F">
        <w:rPr>
          <w:rFonts w:ascii="Times New Roman" w:hAnsi="Times New Roman" w:cs="Times New Roman"/>
          <w:color w:val="000000" w:themeColor="text1"/>
          <w:sz w:val="28"/>
          <w:szCs w:val="28"/>
        </w:rPr>
        <w:t xml:space="preserve"> </w:t>
      </w:r>
      <w:r w:rsidR="008E1C2F">
        <w:rPr>
          <w:rFonts w:ascii="Times New Roman" w:hAnsi="Times New Roman" w:cs="Times New Roman"/>
          <w:color w:val="000000" w:themeColor="text1"/>
          <w:sz w:val="28"/>
          <w:szCs w:val="28"/>
          <w:lang w:val="en-US"/>
        </w:rPr>
        <w:t>Pers</w:t>
      </w:r>
      <w:r w:rsidR="008E1C2F" w:rsidRPr="008E1C2F">
        <w:rPr>
          <w:rFonts w:ascii="Times New Roman" w:hAnsi="Times New Roman" w:cs="Times New Roman"/>
          <w:color w:val="000000" w:themeColor="text1"/>
          <w:sz w:val="28"/>
          <w:szCs w:val="28"/>
        </w:rPr>
        <w:t xml:space="preserve">.) </w:t>
      </w:r>
      <w:r w:rsidR="008E1C2F">
        <w:rPr>
          <w:rFonts w:ascii="Times New Roman" w:hAnsi="Times New Roman" w:cs="Times New Roman"/>
          <w:color w:val="000000" w:themeColor="text1"/>
          <w:sz w:val="28"/>
          <w:szCs w:val="28"/>
          <w:lang w:val="kk-KZ"/>
        </w:rPr>
        <w:t>өнімділігіне және сапасына азотпен үстеп қоректендірудің әсері</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PhD</w:t>
      </w:r>
      <w:r>
        <w:rPr>
          <w:rFonts w:ascii="Times New Roman" w:hAnsi="Times New Roman" w:cs="Times New Roman"/>
          <w:color w:val="000000" w:themeColor="text1"/>
          <w:sz w:val="28"/>
          <w:szCs w:val="28"/>
        </w:rPr>
        <w:t xml:space="preserve"> 2019).</w:t>
      </w:r>
    </w:p>
    <w:p w:rsidR="002F7FDC" w:rsidRPr="00723DB7" w:rsidRDefault="002F7FDC" w:rsidP="002F7FDC">
      <w:pPr>
        <w:spacing w:after="0" w:line="240" w:lineRule="auto"/>
        <w:ind w:firstLine="567"/>
        <w:jc w:val="both"/>
        <w:rPr>
          <w:rFonts w:ascii="Times New Roman" w:hAnsi="Times New Roman" w:cs="Times New Roman"/>
          <w:sz w:val="28"/>
          <w:szCs w:val="28"/>
          <w:lang w:val="kk-KZ"/>
        </w:rPr>
      </w:pPr>
      <w:r w:rsidRPr="002F7FDC">
        <w:rPr>
          <w:rFonts w:ascii="Times New Roman" w:hAnsi="Times New Roman" w:cs="Times New Roman"/>
          <w:sz w:val="28"/>
          <w:szCs w:val="28"/>
        </w:rPr>
        <w:t xml:space="preserve">  </w:t>
      </w:r>
      <w:r>
        <w:rPr>
          <w:rFonts w:ascii="Times New Roman" w:hAnsi="Times New Roman" w:cs="Times New Roman"/>
          <w:sz w:val="28"/>
          <w:szCs w:val="28"/>
          <w:lang w:val="kk-KZ"/>
        </w:rPr>
        <w:t>166. Абаев С.С., Ержанова С.Т., Токтарбекова С.Т.Биологический препарат «РИЗОВИТ – АКС» для повышения продуктивности люцерны посевной при возделывании на кормовые цели в условях юго – востока  Казахстана.</w:t>
      </w:r>
      <w:r w:rsidRPr="00723DB7">
        <w:rPr>
          <w:rFonts w:ascii="Times New Roman" w:hAnsi="Times New Roman"/>
          <w:sz w:val="28"/>
          <w:szCs w:val="28"/>
          <w:lang w:val="kk-KZ"/>
        </w:rPr>
        <w:t xml:space="preserve"> </w:t>
      </w:r>
      <w:r w:rsidRPr="00582A46">
        <w:rPr>
          <w:rFonts w:ascii="Times New Roman" w:hAnsi="Times New Roman"/>
          <w:sz w:val="28"/>
          <w:szCs w:val="28"/>
          <w:lang w:val="kk-KZ"/>
        </w:rPr>
        <w:t>СБОРНИК МАТЕРИАЛОВ Международной научно</w:t>
      </w:r>
      <w:r>
        <w:rPr>
          <w:rFonts w:ascii="Times New Roman" w:hAnsi="Times New Roman"/>
          <w:sz w:val="28"/>
          <w:szCs w:val="28"/>
          <w:lang w:val="kk-KZ"/>
        </w:rPr>
        <w:t xml:space="preserve"> </w:t>
      </w:r>
      <w:r w:rsidRPr="00582A46">
        <w:rPr>
          <w:rFonts w:ascii="Times New Roman" w:hAnsi="Times New Roman"/>
          <w:sz w:val="28"/>
          <w:szCs w:val="28"/>
          <w:lang w:val="kk-KZ"/>
        </w:rPr>
        <w:t>- практической конференции Органическое сельское хозяйство – основа производства экологически чистой продукции, Алмалыбак 2018 г,</w:t>
      </w:r>
      <w:r>
        <w:rPr>
          <w:rFonts w:ascii="Times New Roman" w:hAnsi="Times New Roman"/>
          <w:sz w:val="28"/>
          <w:szCs w:val="28"/>
          <w:lang w:val="kk-KZ"/>
        </w:rPr>
        <w:t xml:space="preserve"> 245 – 246 б.</w:t>
      </w:r>
    </w:p>
    <w:p w:rsidR="00F0210C" w:rsidRDefault="00F0210C" w:rsidP="00F0210C">
      <w:pPr>
        <w:spacing w:after="0" w:line="240" w:lineRule="auto"/>
        <w:ind w:firstLine="708"/>
        <w:rPr>
          <w:rFonts w:ascii="Arial" w:hAnsi="Arial" w:cs="Arial"/>
          <w:color w:val="4D5156"/>
          <w:sz w:val="21"/>
          <w:szCs w:val="21"/>
          <w:shd w:val="clear" w:color="auto" w:fill="FFFFFF"/>
        </w:rPr>
      </w:pPr>
      <w:r>
        <w:rPr>
          <w:rFonts w:ascii="Times New Roman" w:hAnsi="Times New Roman"/>
          <w:sz w:val="28"/>
          <w:szCs w:val="28"/>
          <w:lang w:val="kk-KZ"/>
        </w:rPr>
        <w:t>167. Станков Н.З. Корневая система полевых культур М.:Колос, 1964. – 280 с</w:t>
      </w:r>
      <w:r w:rsidRPr="0064623B">
        <w:rPr>
          <w:rFonts w:ascii="Times New Roman" w:hAnsi="Times New Roman" w:cs="Times New Roman"/>
          <w:sz w:val="28"/>
          <w:szCs w:val="28"/>
          <w:lang w:val="kk-KZ"/>
        </w:rPr>
        <w:t>.</w:t>
      </w:r>
      <w:r w:rsidRPr="0064623B">
        <w:rPr>
          <w:rFonts w:ascii="Times New Roman" w:hAnsi="Times New Roman" w:cs="Times New Roman"/>
          <w:color w:val="4D5156"/>
          <w:sz w:val="28"/>
          <w:szCs w:val="28"/>
          <w:shd w:val="clear" w:color="auto" w:fill="FFFFFF"/>
        </w:rPr>
        <w:t xml:space="preserve"> </w:t>
      </w:r>
      <w:hyperlink r:id="rId38" w:history="1">
        <w:r w:rsidRPr="0064623B">
          <w:rPr>
            <w:rStyle w:val="ae"/>
            <w:rFonts w:ascii="Times New Roman" w:hAnsi="Times New Roman" w:cs="Times New Roman"/>
            <w:sz w:val="28"/>
            <w:szCs w:val="28"/>
            <w:shd w:val="clear" w:color="auto" w:fill="FFFFFF"/>
          </w:rPr>
          <w:t>https://www.studmed.ru/stankov-nz-kornevaya-sistema-polevyh-kultur_d06c39960be.html</w:t>
        </w:r>
      </w:hyperlink>
    </w:p>
    <w:p w:rsidR="00F0210C" w:rsidRDefault="00F0210C" w:rsidP="00F0210C">
      <w:pPr>
        <w:spacing w:after="0" w:line="240" w:lineRule="auto"/>
        <w:ind w:firstLine="567"/>
        <w:jc w:val="both"/>
        <w:rPr>
          <w:rFonts w:ascii="Times New Roman" w:hAnsi="Times New Roman" w:cs="Times New Roman"/>
          <w:sz w:val="28"/>
          <w:szCs w:val="28"/>
          <w:lang w:val="kk-KZ"/>
        </w:rPr>
      </w:pPr>
      <w:r>
        <w:rPr>
          <w:rFonts w:ascii="Times New Roman" w:hAnsi="Times New Roman"/>
          <w:sz w:val="28"/>
          <w:szCs w:val="28"/>
          <w:lang w:val="kk-KZ"/>
        </w:rPr>
        <w:t xml:space="preserve">168. </w:t>
      </w:r>
      <w:r w:rsidRPr="00582A46">
        <w:rPr>
          <w:rFonts w:ascii="Times New Roman" w:hAnsi="Times New Roman" w:cs="Times New Roman"/>
          <w:sz w:val="28"/>
          <w:szCs w:val="28"/>
          <w:lang w:val="en-US"/>
        </w:rPr>
        <w:t>Meirman G.T., Kenenbayev S.B., Yerzhanova S.T., Abayev S.S., Toktarbekova S.T Results of Selection Studies of Alfalfa Based on Inbred Lines. Journal of Agricultural Science and Technology A 7(2017) 309 – 316, doi</w:t>
      </w:r>
      <w:r w:rsidRPr="00582A46">
        <w:rPr>
          <w:rFonts w:ascii="Times New Roman" w:hAnsi="Times New Roman" w:cs="Times New Roman"/>
          <w:sz w:val="28"/>
          <w:szCs w:val="28"/>
          <w:lang w:val="kk-KZ"/>
        </w:rPr>
        <w:t>: 10.17265/2161-6256/2017.05.003</w:t>
      </w:r>
    </w:p>
    <w:p w:rsidR="00F0210C" w:rsidRDefault="00F0210C" w:rsidP="00F0210C">
      <w:pPr>
        <w:spacing w:after="0" w:line="240" w:lineRule="auto"/>
        <w:ind w:firstLine="708"/>
        <w:jc w:val="both"/>
        <w:rPr>
          <w:rFonts w:ascii="Times New Roman" w:hAnsi="Times New Roman"/>
          <w:sz w:val="28"/>
          <w:szCs w:val="28"/>
          <w:lang w:val="kk-KZ"/>
        </w:rPr>
      </w:pPr>
      <w:r w:rsidRPr="00C11B3C">
        <w:rPr>
          <w:rFonts w:ascii="Times New Roman" w:hAnsi="Times New Roman"/>
          <w:sz w:val="28"/>
          <w:szCs w:val="28"/>
          <w:lang w:val="kk-KZ"/>
        </w:rPr>
        <w:t xml:space="preserve">169. </w:t>
      </w:r>
      <w:r w:rsidRPr="00582A46">
        <w:rPr>
          <w:rFonts w:ascii="Times New Roman" w:hAnsi="Times New Roman"/>
          <w:sz w:val="28"/>
          <w:szCs w:val="28"/>
          <w:lang w:val="kk-KZ"/>
        </w:rPr>
        <w:t>Токтарбекова С.Т., Мейірман Ғ.Т., Ержанова С.Т. «Өндіріске ұсынылған жоңышқаның жаңа сорттарын өсіру технологиясын жетілдіру мақсатындағы зерттеулерге негіздеме»</w:t>
      </w:r>
      <w:r>
        <w:rPr>
          <w:rFonts w:ascii="Times New Roman" w:hAnsi="Times New Roman"/>
          <w:sz w:val="28"/>
          <w:szCs w:val="28"/>
          <w:lang w:val="kk-KZ"/>
        </w:rPr>
        <w:t xml:space="preserve">, МАТЕРИАЛДАР ЖИНАҒЫ </w:t>
      </w:r>
      <w:r w:rsidRPr="00723DB7">
        <w:rPr>
          <w:rFonts w:ascii="Times New Roman" w:hAnsi="Times New Roman"/>
          <w:sz w:val="28"/>
          <w:szCs w:val="28"/>
          <w:lang w:val="kk-KZ"/>
        </w:rPr>
        <w:t>«</w:t>
      </w:r>
      <w:r>
        <w:rPr>
          <w:rFonts w:ascii="Times New Roman" w:hAnsi="Times New Roman"/>
          <w:sz w:val="28"/>
          <w:szCs w:val="28"/>
          <w:lang w:val="kk-KZ"/>
        </w:rPr>
        <w:t>Органикалық ауылшаруашылығы – экологиялық таза өнімдерді өндірудің негізі</w:t>
      </w:r>
      <w:r w:rsidRPr="00723DB7">
        <w:rPr>
          <w:rFonts w:ascii="Times New Roman" w:hAnsi="Times New Roman"/>
          <w:sz w:val="28"/>
          <w:szCs w:val="28"/>
          <w:lang w:val="kk-KZ"/>
        </w:rPr>
        <w:t>»</w:t>
      </w:r>
      <w:r>
        <w:rPr>
          <w:rFonts w:ascii="Times New Roman" w:hAnsi="Times New Roman"/>
          <w:sz w:val="28"/>
          <w:szCs w:val="28"/>
          <w:lang w:val="kk-KZ"/>
        </w:rPr>
        <w:t xml:space="preserve"> атты халықаралық ғылыми – практикалық конференция, Алмалыбақ 018 ж, </w:t>
      </w:r>
      <w:r w:rsidRPr="00582A46">
        <w:rPr>
          <w:rFonts w:ascii="Times New Roman" w:hAnsi="Times New Roman"/>
          <w:sz w:val="28"/>
          <w:szCs w:val="28"/>
          <w:lang w:val="kk-KZ"/>
        </w:rPr>
        <w:t>225 – 228 б.</w:t>
      </w:r>
    </w:p>
    <w:p w:rsidR="00F0210C" w:rsidRPr="006435D7" w:rsidRDefault="00F0210C" w:rsidP="00F0210C">
      <w:pPr>
        <w:spacing w:after="0" w:line="240" w:lineRule="auto"/>
        <w:ind w:firstLine="708"/>
        <w:jc w:val="both"/>
        <w:rPr>
          <w:rFonts w:ascii="Times New Roman" w:hAnsi="Times New Roman"/>
          <w:sz w:val="28"/>
          <w:szCs w:val="28"/>
          <w:lang w:val="en-US"/>
        </w:rPr>
      </w:pPr>
      <w:r>
        <w:rPr>
          <w:rFonts w:ascii="Times New Roman" w:hAnsi="Times New Roman"/>
          <w:sz w:val="28"/>
          <w:szCs w:val="28"/>
          <w:lang w:val="en-US"/>
        </w:rPr>
        <w:t>170. Humphries A.W., Meirman G.T., Yerzhanova S.T., Abayev S.S., Toktarbekova S.T. Characterization and pre – breeding of diverse alfalfa wild relatives originating from drought – stressed environments. Crop Science, May – June 2020/ Volume 60. Number 3, pages 69 – 88.</w:t>
      </w:r>
    </w:p>
    <w:p w:rsidR="00F0210C" w:rsidRPr="00B718A9" w:rsidRDefault="00F0210C" w:rsidP="00B718A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171.</w:t>
      </w:r>
      <w:r w:rsidRPr="00A04140">
        <w:rPr>
          <w:rFonts w:ascii="Times New Roman" w:hAnsi="Times New Roman"/>
          <w:sz w:val="28"/>
          <w:szCs w:val="28"/>
          <w:lang w:val="kk-KZ"/>
        </w:rPr>
        <w:t xml:space="preserve"> </w:t>
      </w:r>
      <w:r w:rsidR="00B718A9">
        <w:rPr>
          <w:rFonts w:ascii="Times New Roman" w:hAnsi="Times New Roman"/>
          <w:sz w:val="28"/>
          <w:szCs w:val="28"/>
          <w:lang w:val="kk-KZ"/>
        </w:rPr>
        <w:t xml:space="preserve">Меңдібаева Г.Ж./Қазақстанның оңтүстік шығысында топырақ құнарлылығын биологиялық жолмен жақсартуға бұршақ тұқымдас көпжылдық шөптердің әсері </w:t>
      </w:r>
      <w:r w:rsidR="00B718A9" w:rsidRPr="00B718A9">
        <w:rPr>
          <w:rFonts w:ascii="Times New Roman" w:hAnsi="Times New Roman" w:cs="Times New Roman"/>
          <w:color w:val="000000" w:themeColor="text1"/>
          <w:sz w:val="28"/>
          <w:szCs w:val="28"/>
          <w:lang w:val="kk-KZ"/>
        </w:rPr>
        <w:t>(PhD 2015).</w:t>
      </w:r>
    </w:p>
    <w:p w:rsidR="00A47FC7" w:rsidRDefault="00A47FC7" w:rsidP="00A47FC7">
      <w:pPr>
        <w:spacing w:after="0" w:line="240" w:lineRule="auto"/>
        <w:jc w:val="both"/>
        <w:rPr>
          <w:rStyle w:val="ae"/>
          <w:rFonts w:ascii="Times New Roman" w:hAnsi="Times New Roman"/>
          <w:sz w:val="28"/>
          <w:szCs w:val="28"/>
          <w:lang w:val="kk-KZ"/>
        </w:rPr>
      </w:pPr>
      <w:r>
        <w:rPr>
          <w:rFonts w:ascii="Times New Roman" w:hAnsi="Times New Roman"/>
          <w:sz w:val="28"/>
          <w:szCs w:val="28"/>
          <w:lang w:val="kk-KZ"/>
        </w:rPr>
        <w:t xml:space="preserve">      </w:t>
      </w:r>
      <w:r w:rsidR="00B718A9">
        <w:rPr>
          <w:rFonts w:ascii="Times New Roman" w:hAnsi="Times New Roman"/>
          <w:sz w:val="28"/>
          <w:szCs w:val="28"/>
          <w:lang w:val="kk-KZ"/>
        </w:rPr>
        <w:t xml:space="preserve">   </w:t>
      </w:r>
      <w:r>
        <w:rPr>
          <w:rFonts w:ascii="Times New Roman" w:hAnsi="Times New Roman"/>
          <w:sz w:val="28"/>
          <w:szCs w:val="28"/>
          <w:lang w:val="kk-KZ"/>
        </w:rPr>
        <w:t xml:space="preserve"> </w:t>
      </w:r>
      <w:r w:rsidR="00F0210C" w:rsidRPr="00A04140">
        <w:rPr>
          <w:rFonts w:ascii="Times New Roman" w:hAnsi="Times New Roman"/>
          <w:sz w:val="28"/>
          <w:szCs w:val="28"/>
        </w:rPr>
        <w:t>172.</w:t>
      </w:r>
      <w:r w:rsidR="00F0210C">
        <w:rPr>
          <w:rFonts w:ascii="Times New Roman" w:hAnsi="Times New Roman"/>
          <w:sz w:val="28"/>
          <w:szCs w:val="28"/>
          <w:lang w:val="kk-KZ"/>
        </w:rPr>
        <w:t xml:space="preserve"> Определение подвижных форм азота методом И.В.Тюрина и М.М.Кононовой гидролизуемый азот. </w:t>
      </w:r>
      <w:hyperlink r:id="rId39" w:history="1">
        <w:r w:rsidR="00F0210C" w:rsidRPr="00C9746A">
          <w:rPr>
            <w:rStyle w:val="ae"/>
            <w:rFonts w:ascii="Times New Roman" w:hAnsi="Times New Roman"/>
            <w:sz w:val="28"/>
            <w:szCs w:val="28"/>
            <w:lang w:val="kk-KZ"/>
          </w:rPr>
          <w:t>https://chem21.info/info/1193969/</w:t>
        </w:r>
      </w:hyperlink>
      <w:r w:rsidR="00F0210C">
        <w:rPr>
          <w:rStyle w:val="ae"/>
          <w:rFonts w:ascii="Times New Roman" w:hAnsi="Times New Roman"/>
          <w:sz w:val="28"/>
          <w:szCs w:val="28"/>
          <w:lang w:val="kk-KZ"/>
        </w:rPr>
        <w:t xml:space="preserve"> </w:t>
      </w:r>
    </w:p>
    <w:p w:rsidR="00A47FC7" w:rsidRPr="00B718A9" w:rsidRDefault="00A47FC7" w:rsidP="00B718A9">
      <w:pPr>
        <w:spacing w:after="0" w:line="240" w:lineRule="auto"/>
        <w:jc w:val="both"/>
        <w:rPr>
          <w:rFonts w:ascii="Times New Roman" w:hAnsi="Times New Roman"/>
          <w:color w:val="0000FF"/>
          <w:sz w:val="28"/>
          <w:szCs w:val="28"/>
          <w:u w:val="single"/>
          <w:lang w:val="kk-KZ"/>
        </w:rPr>
      </w:pPr>
      <w:r>
        <w:rPr>
          <w:rFonts w:ascii="Times New Roman" w:hAnsi="Times New Roman"/>
          <w:sz w:val="28"/>
          <w:szCs w:val="28"/>
          <w:lang w:val="kk-KZ"/>
        </w:rPr>
        <w:lastRenderedPageBreak/>
        <w:t xml:space="preserve">      </w:t>
      </w:r>
      <w:r w:rsidR="00B718A9">
        <w:rPr>
          <w:rFonts w:ascii="Times New Roman" w:hAnsi="Times New Roman"/>
          <w:sz w:val="28"/>
          <w:szCs w:val="28"/>
          <w:lang w:val="kk-KZ"/>
        </w:rPr>
        <w:t xml:space="preserve">   </w:t>
      </w:r>
      <w:r>
        <w:rPr>
          <w:rFonts w:ascii="Times New Roman" w:hAnsi="Times New Roman"/>
          <w:sz w:val="28"/>
          <w:szCs w:val="28"/>
        </w:rPr>
        <w:t>173</w:t>
      </w:r>
      <w:r w:rsidRPr="00C11B3C">
        <w:rPr>
          <w:rFonts w:ascii="Times New Roman" w:hAnsi="Times New Roman"/>
          <w:sz w:val="28"/>
          <w:szCs w:val="28"/>
        </w:rPr>
        <w:t>.</w:t>
      </w:r>
      <w:r>
        <w:rPr>
          <w:rFonts w:ascii="Times New Roman" w:hAnsi="Times New Roman"/>
          <w:sz w:val="28"/>
          <w:szCs w:val="28"/>
          <w:lang w:val="kk-KZ"/>
        </w:rPr>
        <w:t xml:space="preserve">Определение гумус по методу И.В.Тюрин </w:t>
      </w:r>
      <w:hyperlink r:id="rId40" w:history="1">
        <w:r w:rsidRPr="00C9746A">
          <w:rPr>
            <w:rStyle w:val="ae"/>
            <w:rFonts w:ascii="Times New Roman" w:hAnsi="Times New Roman"/>
            <w:sz w:val="28"/>
            <w:szCs w:val="28"/>
            <w:lang w:val="kk-KZ"/>
          </w:rPr>
          <w:t>https://chem21.info/info/1193969/</w:t>
        </w:r>
      </w:hyperlink>
    </w:p>
    <w:p w:rsidR="00F0210C" w:rsidRDefault="00B718A9" w:rsidP="00B718A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F0210C">
        <w:rPr>
          <w:rFonts w:ascii="Times New Roman" w:hAnsi="Times New Roman"/>
          <w:sz w:val="28"/>
          <w:szCs w:val="28"/>
          <w:lang w:val="kk-KZ"/>
        </w:rPr>
        <w:t xml:space="preserve">174. Определение подвижных соединений фосфора и калия по методу Мачигина в модификафии ЦИНАО / ГОСТ №26205-91.  </w:t>
      </w:r>
    </w:p>
    <w:p w:rsidR="00F0210C" w:rsidRPr="00C11B3C" w:rsidRDefault="00B0511F" w:rsidP="00F0210C">
      <w:pPr>
        <w:spacing w:after="0" w:line="240" w:lineRule="auto"/>
        <w:jc w:val="both"/>
        <w:rPr>
          <w:rFonts w:ascii="Times New Roman" w:hAnsi="Times New Roman" w:cs="Times New Roman"/>
          <w:sz w:val="28"/>
          <w:szCs w:val="28"/>
          <w:lang w:val="kk-KZ"/>
        </w:rPr>
      </w:pPr>
      <w:hyperlink r:id="rId41" w:history="1">
        <w:r w:rsidR="00F0210C" w:rsidRPr="0064623B">
          <w:rPr>
            <w:rFonts w:ascii="Times New Roman" w:hAnsi="Times New Roman" w:cs="Times New Roman"/>
            <w:color w:val="1A0DAB"/>
            <w:sz w:val="28"/>
            <w:szCs w:val="28"/>
            <w:u w:val="single"/>
            <w:bdr w:val="none" w:sz="0" w:space="0" w:color="auto" w:frame="1"/>
            <w:shd w:val="clear" w:color="auto" w:fill="F8F9FA"/>
            <w:lang w:val="kk-KZ"/>
          </w:rPr>
          <w:t>https://studref.com/370296/agropromyshlennost/metod_machigina</w:t>
        </w:r>
      </w:hyperlink>
    </w:p>
    <w:p w:rsidR="00F0210C" w:rsidRDefault="00F0210C" w:rsidP="00F0210C">
      <w:pPr>
        <w:spacing w:after="0" w:line="240" w:lineRule="auto"/>
        <w:ind w:firstLine="708"/>
        <w:jc w:val="both"/>
        <w:rPr>
          <w:rFonts w:ascii="Times New Roman" w:hAnsi="Times New Roman"/>
          <w:sz w:val="28"/>
          <w:szCs w:val="28"/>
          <w:lang w:val="kk-KZ"/>
        </w:rPr>
      </w:pPr>
      <w:r>
        <w:rPr>
          <w:rFonts w:ascii="Times New Roman" w:hAnsi="Times New Roman" w:cs="Times New Roman"/>
          <w:sz w:val="28"/>
          <w:szCs w:val="28"/>
          <w:lang w:val="kk-KZ"/>
        </w:rPr>
        <w:t xml:space="preserve">  175.</w:t>
      </w:r>
      <w:r w:rsidRPr="006435D7">
        <w:rPr>
          <w:rFonts w:ascii="Times New Roman" w:hAnsi="Times New Roman" w:cs="Times New Roman"/>
          <w:sz w:val="28"/>
          <w:szCs w:val="28"/>
        </w:rPr>
        <w:t xml:space="preserve"> </w:t>
      </w:r>
      <w:r>
        <w:rPr>
          <w:rFonts w:ascii="Times New Roman" w:hAnsi="Times New Roman"/>
          <w:sz w:val="28"/>
          <w:szCs w:val="28"/>
          <w:lang w:val="kk-KZ"/>
        </w:rPr>
        <w:t xml:space="preserve">Определение подвижных соединений фосфора и калия по методу Мачигина в модификафии ЦИНАО / ГОСТ №26205-91.  </w:t>
      </w:r>
    </w:p>
    <w:p w:rsidR="00F0210C" w:rsidRDefault="00B0511F" w:rsidP="00F0210C">
      <w:pPr>
        <w:spacing w:after="0" w:line="240" w:lineRule="auto"/>
        <w:jc w:val="both"/>
        <w:rPr>
          <w:rFonts w:ascii="Times New Roman" w:hAnsi="Times New Roman" w:cs="Times New Roman"/>
          <w:sz w:val="28"/>
          <w:szCs w:val="28"/>
          <w:lang w:val="kk-KZ"/>
        </w:rPr>
      </w:pPr>
      <w:hyperlink r:id="rId42" w:history="1">
        <w:r w:rsidR="00F0210C" w:rsidRPr="0064623B">
          <w:rPr>
            <w:rFonts w:ascii="Times New Roman" w:hAnsi="Times New Roman" w:cs="Times New Roman"/>
            <w:color w:val="1A0DAB"/>
            <w:sz w:val="28"/>
            <w:szCs w:val="28"/>
            <w:u w:val="single"/>
            <w:bdr w:val="none" w:sz="0" w:space="0" w:color="auto" w:frame="1"/>
            <w:shd w:val="clear" w:color="auto" w:fill="F8F9FA"/>
            <w:lang w:val="kk-KZ"/>
          </w:rPr>
          <w:t>https://studref.com/370296/agropromyshlennost/metod_machigina</w:t>
        </w:r>
      </w:hyperlink>
      <w:r w:rsidR="00F0210C">
        <w:rPr>
          <w:rFonts w:ascii="Times New Roman" w:hAnsi="Times New Roman" w:cs="Times New Roman"/>
          <w:sz w:val="28"/>
          <w:szCs w:val="28"/>
          <w:lang w:val="kk-KZ"/>
        </w:rPr>
        <w:t xml:space="preserve"> </w:t>
      </w:r>
    </w:p>
    <w:p w:rsidR="00F0210C" w:rsidRPr="00723DB7" w:rsidRDefault="00F0210C" w:rsidP="00F0210C">
      <w:pPr>
        <w:spacing w:after="0" w:line="240" w:lineRule="auto"/>
        <w:ind w:firstLine="567"/>
        <w:jc w:val="both"/>
        <w:rPr>
          <w:rFonts w:ascii="Times New Roman" w:hAnsi="Times New Roman" w:cs="Times New Roman"/>
          <w:sz w:val="28"/>
          <w:szCs w:val="28"/>
          <w:lang w:val="kk-KZ"/>
        </w:rPr>
      </w:pPr>
      <w:r w:rsidRPr="00F0210C">
        <w:rPr>
          <w:rFonts w:ascii="Times New Roman" w:hAnsi="Times New Roman" w:cs="Times New Roman"/>
          <w:sz w:val="28"/>
          <w:szCs w:val="28"/>
          <w:lang w:val="kk-KZ"/>
        </w:rPr>
        <w:t xml:space="preserve">   </w:t>
      </w:r>
      <w:r>
        <w:rPr>
          <w:rFonts w:ascii="Times New Roman" w:hAnsi="Times New Roman" w:cs="Times New Roman"/>
          <w:sz w:val="28"/>
          <w:szCs w:val="28"/>
          <w:lang w:val="en-US"/>
        </w:rPr>
        <w:t>176</w:t>
      </w:r>
      <w:r w:rsidRPr="00582A4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582A46">
        <w:rPr>
          <w:rFonts w:ascii="Times New Roman" w:hAnsi="Times New Roman"/>
          <w:sz w:val="28"/>
          <w:szCs w:val="28"/>
          <w:lang w:val="kk-KZ"/>
        </w:rPr>
        <w:t>Toktarbekova S.T., Meiirman G.T., Yerzhanova S.T., Abayev S.S., Umbetov A.K. «</w:t>
      </w:r>
      <w:r w:rsidRPr="00582A46">
        <w:rPr>
          <w:rFonts w:ascii="Times New Roman" w:hAnsi="Times New Roman"/>
          <w:sz w:val="28"/>
          <w:szCs w:val="28"/>
          <w:lang w:val="en-US"/>
        </w:rPr>
        <w:t>Productivity of the Green Mass of New Alfalfa Cultivars Depending on the Effect jf Macro – and Microfertilizers on Various Phosphorous Backgrounds</w:t>
      </w:r>
      <w:r w:rsidRPr="00582A46">
        <w:rPr>
          <w:rFonts w:ascii="Times New Roman" w:hAnsi="Times New Roman"/>
          <w:sz w:val="28"/>
          <w:szCs w:val="28"/>
          <w:lang w:val="kk-KZ"/>
        </w:rPr>
        <w:t xml:space="preserve">», </w:t>
      </w:r>
      <w:r w:rsidRPr="00582A46">
        <w:rPr>
          <w:rFonts w:ascii="Times New Roman" w:hAnsi="Times New Roman"/>
          <w:sz w:val="28"/>
          <w:szCs w:val="28"/>
          <w:lang w:val="en-US"/>
        </w:rPr>
        <w:t>Journal of Ecological Engineering, Volume 21, Issue 2, February 2020, pages 57 – 62.</w:t>
      </w:r>
    </w:p>
    <w:p w:rsidR="00F0210C" w:rsidRDefault="00F0210C" w:rsidP="00F0210C">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177</w:t>
      </w:r>
      <w:r w:rsidRPr="00582A46">
        <w:rPr>
          <w:rFonts w:ascii="Times New Roman" w:hAnsi="Times New Roman"/>
          <w:sz w:val="28"/>
          <w:szCs w:val="28"/>
          <w:lang w:val="kk-KZ"/>
        </w:rPr>
        <w:t xml:space="preserve">. Токтарбекова С.Т., Ержанова С.Т., Абаев С.С., Калибаев Б.Б. «Әртүрлі фосфор фондарындағы макро және микротыңайтқыштардың әсеріне байланысты жоңышқаның жаңа сорттарының құрғақ шөп өнімділігі», Почвоведение и агрохимия, </w:t>
      </w:r>
      <w:r w:rsidRPr="00C11B3C">
        <w:rPr>
          <w:rFonts w:ascii="Times New Roman" w:hAnsi="Times New Roman"/>
          <w:sz w:val="28"/>
          <w:szCs w:val="28"/>
          <w:lang w:val="kk-KZ"/>
        </w:rPr>
        <w:t>№1</w:t>
      </w:r>
      <w:r w:rsidRPr="00582A46">
        <w:rPr>
          <w:rFonts w:ascii="Times New Roman" w:hAnsi="Times New Roman"/>
          <w:sz w:val="28"/>
          <w:szCs w:val="28"/>
          <w:lang w:val="kk-KZ"/>
        </w:rPr>
        <w:t>,</w:t>
      </w:r>
      <w:r w:rsidRPr="00C11B3C">
        <w:rPr>
          <w:rFonts w:ascii="Times New Roman" w:hAnsi="Times New Roman"/>
          <w:sz w:val="28"/>
          <w:szCs w:val="28"/>
          <w:lang w:val="kk-KZ"/>
        </w:rPr>
        <w:t xml:space="preserve"> </w:t>
      </w:r>
      <w:r w:rsidRPr="00582A46">
        <w:rPr>
          <w:rFonts w:ascii="Times New Roman" w:hAnsi="Times New Roman"/>
          <w:sz w:val="28"/>
          <w:szCs w:val="28"/>
          <w:lang w:val="kk-KZ"/>
        </w:rPr>
        <w:t>2020 ж, 62 – 69 б.</w:t>
      </w:r>
    </w:p>
    <w:p w:rsidR="00B718A9" w:rsidRPr="00582A46" w:rsidRDefault="00B718A9" w:rsidP="00F0210C">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178.</w:t>
      </w:r>
    </w:p>
    <w:p w:rsidR="00582A46" w:rsidRDefault="00582A46" w:rsidP="00232C36">
      <w:pPr>
        <w:spacing w:after="0" w:line="240" w:lineRule="auto"/>
        <w:jc w:val="both"/>
        <w:rPr>
          <w:rFonts w:ascii="Times New Roman" w:hAnsi="Times New Roman"/>
          <w:sz w:val="26"/>
          <w:szCs w:val="26"/>
          <w:lang w:val="kk-KZ"/>
        </w:rPr>
      </w:pPr>
    </w:p>
    <w:p w:rsidR="00582A46" w:rsidRDefault="00582A46" w:rsidP="00232C36">
      <w:pPr>
        <w:spacing w:after="0" w:line="240" w:lineRule="auto"/>
        <w:jc w:val="both"/>
        <w:rPr>
          <w:rFonts w:ascii="Times New Roman" w:hAnsi="Times New Roman"/>
          <w:sz w:val="26"/>
          <w:szCs w:val="26"/>
          <w:lang w:val="kk-KZ"/>
        </w:rPr>
      </w:pPr>
    </w:p>
    <w:p w:rsidR="00582A46" w:rsidRDefault="00582A46" w:rsidP="00232C36">
      <w:pPr>
        <w:spacing w:after="0" w:line="240" w:lineRule="auto"/>
        <w:jc w:val="both"/>
        <w:rPr>
          <w:rFonts w:ascii="Times New Roman" w:hAnsi="Times New Roman"/>
          <w:sz w:val="26"/>
          <w:szCs w:val="26"/>
          <w:lang w:val="kk-KZ"/>
        </w:rPr>
      </w:pPr>
    </w:p>
    <w:p w:rsidR="00582A46" w:rsidRDefault="00582A46" w:rsidP="00232C36">
      <w:pPr>
        <w:spacing w:after="0" w:line="240" w:lineRule="auto"/>
        <w:jc w:val="both"/>
        <w:rPr>
          <w:rFonts w:ascii="Times New Roman" w:hAnsi="Times New Roman"/>
          <w:sz w:val="26"/>
          <w:szCs w:val="26"/>
          <w:lang w:val="kk-KZ"/>
        </w:rPr>
      </w:pPr>
    </w:p>
    <w:p w:rsidR="00582A46" w:rsidRDefault="00582A46" w:rsidP="00232C36">
      <w:pPr>
        <w:spacing w:after="0" w:line="240" w:lineRule="auto"/>
        <w:jc w:val="both"/>
        <w:rPr>
          <w:rFonts w:ascii="Times New Roman" w:hAnsi="Times New Roman"/>
          <w:sz w:val="26"/>
          <w:szCs w:val="26"/>
          <w:lang w:val="kk-KZ"/>
        </w:rPr>
      </w:pPr>
    </w:p>
    <w:p w:rsidR="00582A46" w:rsidRDefault="00582A46" w:rsidP="00232C36">
      <w:pPr>
        <w:spacing w:after="0" w:line="240" w:lineRule="auto"/>
        <w:jc w:val="both"/>
        <w:rPr>
          <w:rFonts w:ascii="Times New Roman" w:hAnsi="Times New Roman"/>
          <w:sz w:val="26"/>
          <w:szCs w:val="26"/>
          <w:lang w:val="kk-KZ"/>
        </w:rPr>
      </w:pPr>
    </w:p>
    <w:p w:rsidR="00582A46" w:rsidRDefault="00582A46" w:rsidP="00232C36">
      <w:pPr>
        <w:spacing w:after="0" w:line="240" w:lineRule="auto"/>
        <w:jc w:val="both"/>
        <w:rPr>
          <w:rFonts w:ascii="Times New Roman" w:hAnsi="Times New Roman"/>
          <w:sz w:val="26"/>
          <w:szCs w:val="26"/>
          <w:lang w:val="kk-KZ"/>
        </w:rPr>
      </w:pPr>
    </w:p>
    <w:p w:rsidR="00582A46" w:rsidRDefault="00582A46" w:rsidP="00232C36">
      <w:pPr>
        <w:spacing w:after="0" w:line="240" w:lineRule="auto"/>
        <w:jc w:val="both"/>
        <w:rPr>
          <w:rFonts w:ascii="Times New Roman" w:hAnsi="Times New Roman"/>
          <w:sz w:val="26"/>
          <w:szCs w:val="26"/>
          <w:lang w:val="kk-KZ"/>
        </w:rPr>
      </w:pPr>
    </w:p>
    <w:p w:rsidR="00582A46" w:rsidRDefault="00582A46" w:rsidP="00232C36">
      <w:pPr>
        <w:spacing w:after="0" w:line="240" w:lineRule="auto"/>
        <w:jc w:val="both"/>
        <w:rPr>
          <w:rFonts w:ascii="Times New Roman" w:hAnsi="Times New Roman"/>
          <w:sz w:val="26"/>
          <w:szCs w:val="26"/>
          <w:lang w:val="kk-KZ"/>
        </w:rPr>
      </w:pPr>
    </w:p>
    <w:p w:rsidR="00582A46" w:rsidRDefault="00582A46" w:rsidP="00232C36">
      <w:pPr>
        <w:spacing w:after="0" w:line="240" w:lineRule="auto"/>
        <w:jc w:val="both"/>
        <w:rPr>
          <w:rFonts w:ascii="Times New Roman" w:hAnsi="Times New Roman"/>
          <w:sz w:val="26"/>
          <w:szCs w:val="26"/>
          <w:lang w:val="kk-KZ"/>
        </w:rPr>
      </w:pPr>
    </w:p>
    <w:p w:rsidR="00582A46" w:rsidRDefault="00582A46" w:rsidP="00232C36">
      <w:pPr>
        <w:spacing w:after="0" w:line="240" w:lineRule="auto"/>
        <w:jc w:val="both"/>
        <w:rPr>
          <w:rFonts w:ascii="Times New Roman" w:hAnsi="Times New Roman"/>
          <w:sz w:val="26"/>
          <w:szCs w:val="26"/>
          <w:lang w:val="kk-KZ"/>
        </w:rPr>
      </w:pPr>
    </w:p>
    <w:p w:rsidR="00582A46" w:rsidRDefault="00582A46" w:rsidP="00232C36">
      <w:pPr>
        <w:spacing w:after="0" w:line="240" w:lineRule="auto"/>
        <w:jc w:val="both"/>
        <w:rPr>
          <w:rFonts w:ascii="Times New Roman" w:hAnsi="Times New Roman"/>
          <w:sz w:val="26"/>
          <w:szCs w:val="26"/>
          <w:lang w:val="kk-KZ"/>
        </w:rPr>
      </w:pPr>
    </w:p>
    <w:p w:rsidR="00582A46" w:rsidRDefault="00582A46" w:rsidP="00232C36">
      <w:pPr>
        <w:spacing w:after="0" w:line="240" w:lineRule="auto"/>
        <w:jc w:val="both"/>
        <w:rPr>
          <w:rFonts w:ascii="Times New Roman" w:hAnsi="Times New Roman"/>
          <w:sz w:val="26"/>
          <w:szCs w:val="26"/>
          <w:lang w:val="kk-KZ"/>
        </w:rPr>
      </w:pPr>
    </w:p>
    <w:p w:rsidR="00582A46" w:rsidRDefault="00582A46" w:rsidP="00232C36">
      <w:pPr>
        <w:spacing w:after="0" w:line="240" w:lineRule="auto"/>
        <w:jc w:val="both"/>
        <w:rPr>
          <w:rFonts w:ascii="Times New Roman" w:hAnsi="Times New Roman"/>
          <w:sz w:val="26"/>
          <w:szCs w:val="26"/>
          <w:lang w:val="kk-KZ"/>
        </w:rPr>
      </w:pPr>
    </w:p>
    <w:p w:rsidR="00582A46" w:rsidRDefault="00582A46" w:rsidP="00232C36">
      <w:pPr>
        <w:spacing w:after="0" w:line="240" w:lineRule="auto"/>
        <w:jc w:val="both"/>
        <w:rPr>
          <w:rFonts w:ascii="Times New Roman" w:hAnsi="Times New Roman"/>
          <w:sz w:val="26"/>
          <w:szCs w:val="26"/>
          <w:lang w:val="kk-KZ"/>
        </w:rPr>
      </w:pPr>
    </w:p>
    <w:p w:rsidR="00582A46" w:rsidRDefault="00582A46" w:rsidP="00232C36">
      <w:pPr>
        <w:spacing w:after="0" w:line="240" w:lineRule="auto"/>
        <w:jc w:val="both"/>
        <w:rPr>
          <w:rFonts w:ascii="Times New Roman" w:hAnsi="Times New Roman"/>
          <w:sz w:val="26"/>
          <w:szCs w:val="26"/>
          <w:lang w:val="kk-KZ"/>
        </w:rPr>
      </w:pPr>
    </w:p>
    <w:p w:rsidR="009721B9" w:rsidRDefault="009721B9" w:rsidP="00232C36">
      <w:pPr>
        <w:spacing w:after="0" w:line="240" w:lineRule="auto"/>
        <w:jc w:val="both"/>
        <w:rPr>
          <w:rFonts w:ascii="Times New Roman" w:hAnsi="Times New Roman"/>
          <w:sz w:val="26"/>
          <w:szCs w:val="26"/>
          <w:lang w:val="kk-KZ"/>
        </w:rPr>
      </w:pPr>
    </w:p>
    <w:p w:rsidR="009721B9" w:rsidRDefault="009721B9" w:rsidP="00232C36">
      <w:pPr>
        <w:spacing w:after="0" w:line="240" w:lineRule="auto"/>
        <w:jc w:val="both"/>
        <w:rPr>
          <w:rFonts w:ascii="Times New Roman" w:hAnsi="Times New Roman"/>
          <w:sz w:val="26"/>
          <w:szCs w:val="26"/>
          <w:lang w:val="kk-KZ"/>
        </w:rPr>
      </w:pPr>
    </w:p>
    <w:p w:rsidR="009721B9" w:rsidRDefault="009721B9" w:rsidP="00232C36">
      <w:pPr>
        <w:spacing w:after="0" w:line="240" w:lineRule="auto"/>
        <w:jc w:val="both"/>
        <w:rPr>
          <w:rFonts w:ascii="Times New Roman" w:hAnsi="Times New Roman"/>
          <w:sz w:val="26"/>
          <w:szCs w:val="26"/>
          <w:lang w:val="kk-KZ"/>
        </w:rPr>
      </w:pPr>
    </w:p>
    <w:p w:rsidR="009721B9" w:rsidRDefault="009721B9" w:rsidP="00232C36">
      <w:pPr>
        <w:spacing w:after="0" w:line="240" w:lineRule="auto"/>
        <w:jc w:val="both"/>
        <w:rPr>
          <w:rFonts w:ascii="Times New Roman" w:hAnsi="Times New Roman"/>
          <w:sz w:val="26"/>
          <w:szCs w:val="26"/>
          <w:lang w:val="kk-KZ"/>
        </w:rPr>
      </w:pPr>
    </w:p>
    <w:p w:rsidR="009721B9" w:rsidRDefault="009721B9" w:rsidP="00232C36">
      <w:pPr>
        <w:spacing w:after="0" w:line="240" w:lineRule="auto"/>
        <w:jc w:val="both"/>
        <w:rPr>
          <w:rFonts w:ascii="Times New Roman" w:hAnsi="Times New Roman"/>
          <w:sz w:val="26"/>
          <w:szCs w:val="26"/>
          <w:lang w:val="kk-KZ"/>
        </w:rPr>
      </w:pPr>
    </w:p>
    <w:p w:rsidR="00A47FC7" w:rsidRDefault="00A47FC7" w:rsidP="00232C36">
      <w:pPr>
        <w:spacing w:after="0" w:line="240" w:lineRule="auto"/>
        <w:jc w:val="both"/>
        <w:rPr>
          <w:rFonts w:ascii="Times New Roman" w:hAnsi="Times New Roman"/>
          <w:sz w:val="26"/>
          <w:szCs w:val="26"/>
          <w:lang w:val="kk-KZ"/>
        </w:rPr>
      </w:pPr>
    </w:p>
    <w:p w:rsidR="00A47FC7" w:rsidRDefault="00A47FC7" w:rsidP="00232C36">
      <w:pPr>
        <w:spacing w:after="0" w:line="240" w:lineRule="auto"/>
        <w:jc w:val="both"/>
        <w:rPr>
          <w:rFonts w:ascii="Times New Roman" w:hAnsi="Times New Roman"/>
          <w:sz w:val="26"/>
          <w:szCs w:val="26"/>
          <w:lang w:val="kk-KZ"/>
        </w:rPr>
      </w:pPr>
    </w:p>
    <w:p w:rsidR="00A47FC7" w:rsidRDefault="00A47FC7" w:rsidP="00232C36">
      <w:pPr>
        <w:spacing w:after="0" w:line="240" w:lineRule="auto"/>
        <w:jc w:val="both"/>
        <w:rPr>
          <w:rFonts w:ascii="Times New Roman" w:hAnsi="Times New Roman"/>
          <w:sz w:val="26"/>
          <w:szCs w:val="26"/>
          <w:lang w:val="kk-KZ"/>
        </w:rPr>
      </w:pPr>
    </w:p>
    <w:p w:rsidR="00A47FC7" w:rsidRDefault="00A47FC7" w:rsidP="00232C36">
      <w:pPr>
        <w:spacing w:after="0" w:line="240" w:lineRule="auto"/>
        <w:jc w:val="both"/>
        <w:rPr>
          <w:rFonts w:ascii="Times New Roman" w:hAnsi="Times New Roman"/>
          <w:sz w:val="26"/>
          <w:szCs w:val="26"/>
          <w:lang w:val="kk-KZ"/>
        </w:rPr>
      </w:pPr>
    </w:p>
    <w:p w:rsidR="00F46138" w:rsidRDefault="00F46138" w:rsidP="00232C36">
      <w:pPr>
        <w:spacing w:after="0" w:line="240" w:lineRule="auto"/>
        <w:jc w:val="both"/>
        <w:rPr>
          <w:rFonts w:ascii="Times New Roman" w:hAnsi="Times New Roman"/>
          <w:sz w:val="26"/>
          <w:szCs w:val="26"/>
          <w:lang w:val="kk-KZ"/>
        </w:rPr>
      </w:pPr>
    </w:p>
    <w:p w:rsidR="00F46138" w:rsidRDefault="00F46138" w:rsidP="00232C36">
      <w:pPr>
        <w:spacing w:after="0" w:line="240" w:lineRule="auto"/>
        <w:jc w:val="both"/>
        <w:rPr>
          <w:rFonts w:ascii="Times New Roman" w:hAnsi="Times New Roman"/>
          <w:sz w:val="26"/>
          <w:szCs w:val="26"/>
          <w:lang w:val="kk-KZ"/>
        </w:rPr>
      </w:pPr>
    </w:p>
    <w:p w:rsidR="00A47FC7" w:rsidRDefault="00A47FC7" w:rsidP="00232C36">
      <w:pPr>
        <w:spacing w:after="0" w:line="240" w:lineRule="auto"/>
        <w:jc w:val="both"/>
        <w:rPr>
          <w:rFonts w:ascii="Times New Roman" w:hAnsi="Times New Roman"/>
          <w:sz w:val="26"/>
          <w:szCs w:val="26"/>
          <w:lang w:val="kk-KZ"/>
        </w:rPr>
      </w:pPr>
    </w:p>
    <w:p w:rsidR="00A47FC7" w:rsidRDefault="00A47FC7" w:rsidP="00232C36">
      <w:pPr>
        <w:spacing w:after="0" w:line="240" w:lineRule="auto"/>
        <w:jc w:val="both"/>
        <w:rPr>
          <w:rFonts w:ascii="Times New Roman" w:hAnsi="Times New Roman"/>
          <w:sz w:val="26"/>
          <w:szCs w:val="26"/>
          <w:lang w:val="kk-KZ"/>
        </w:rPr>
      </w:pPr>
    </w:p>
    <w:p w:rsidR="009721B9" w:rsidRDefault="009721B9" w:rsidP="00232C36">
      <w:pPr>
        <w:spacing w:after="0" w:line="240" w:lineRule="auto"/>
        <w:jc w:val="both"/>
        <w:rPr>
          <w:rFonts w:ascii="Times New Roman" w:hAnsi="Times New Roman"/>
          <w:sz w:val="26"/>
          <w:szCs w:val="26"/>
          <w:lang w:val="kk-KZ"/>
        </w:rPr>
      </w:pPr>
    </w:p>
    <w:p w:rsidR="00F0210C" w:rsidRDefault="00F0210C" w:rsidP="00232C36">
      <w:pPr>
        <w:spacing w:after="0" w:line="240" w:lineRule="auto"/>
        <w:jc w:val="both"/>
        <w:rPr>
          <w:rFonts w:ascii="Times New Roman" w:hAnsi="Times New Roman"/>
          <w:sz w:val="26"/>
          <w:szCs w:val="26"/>
          <w:lang w:val="kk-KZ"/>
        </w:rPr>
      </w:pPr>
    </w:p>
    <w:p w:rsidR="00F0210C" w:rsidRDefault="00F0210C" w:rsidP="00232C36">
      <w:pPr>
        <w:spacing w:after="0" w:line="240" w:lineRule="auto"/>
        <w:jc w:val="both"/>
        <w:rPr>
          <w:rFonts w:ascii="Times New Roman" w:hAnsi="Times New Roman"/>
          <w:sz w:val="26"/>
          <w:szCs w:val="26"/>
          <w:lang w:val="kk-KZ"/>
        </w:rPr>
      </w:pPr>
    </w:p>
    <w:p w:rsidR="009721B9" w:rsidRDefault="009721B9" w:rsidP="00232C36">
      <w:pPr>
        <w:spacing w:after="0" w:line="240" w:lineRule="auto"/>
        <w:jc w:val="both"/>
        <w:rPr>
          <w:rFonts w:ascii="Times New Roman" w:hAnsi="Times New Roman"/>
          <w:sz w:val="26"/>
          <w:szCs w:val="26"/>
          <w:lang w:val="kk-KZ"/>
        </w:rPr>
      </w:pPr>
    </w:p>
    <w:p w:rsidR="00582A46" w:rsidRPr="000605D9" w:rsidRDefault="00582A46" w:rsidP="00232C36">
      <w:pPr>
        <w:spacing w:after="0" w:line="240" w:lineRule="auto"/>
        <w:jc w:val="both"/>
        <w:rPr>
          <w:rFonts w:ascii="Times New Roman" w:hAnsi="Times New Roman"/>
          <w:sz w:val="26"/>
          <w:szCs w:val="26"/>
          <w:lang w:val="kk-KZ"/>
        </w:rPr>
      </w:pPr>
    </w:p>
    <w:p w:rsidR="000D6A2F" w:rsidRDefault="000D6A2F" w:rsidP="00232C36">
      <w:pPr>
        <w:spacing w:after="0" w:line="240" w:lineRule="auto"/>
        <w:jc w:val="both"/>
        <w:rPr>
          <w:rFonts w:ascii="Times New Roman" w:hAnsi="Times New Roman"/>
          <w:sz w:val="26"/>
          <w:szCs w:val="26"/>
          <w:lang w:val="kk-KZ"/>
        </w:rPr>
      </w:pPr>
    </w:p>
    <w:p w:rsidR="00232C36" w:rsidRDefault="00B916E4" w:rsidP="00232C36">
      <w:pPr>
        <w:spacing w:after="0" w:line="240" w:lineRule="auto"/>
        <w:jc w:val="center"/>
        <w:rPr>
          <w:rFonts w:ascii="Times New Roman" w:hAnsi="Times New Roman"/>
          <w:sz w:val="26"/>
          <w:szCs w:val="26"/>
          <w:lang w:val="kk-KZ"/>
        </w:rPr>
      </w:pPr>
      <w:r>
        <w:rPr>
          <w:rFonts w:ascii="Times New Roman" w:hAnsi="Times New Roman"/>
          <w:sz w:val="26"/>
          <w:szCs w:val="26"/>
          <w:lang w:val="kk-KZ"/>
        </w:rPr>
        <w:t>ҚОСЫМШАЛАР</w:t>
      </w:r>
    </w:p>
    <w:p w:rsidR="00B916E4" w:rsidRPr="00232C36" w:rsidRDefault="00232C36" w:rsidP="00232C36">
      <w:pPr>
        <w:spacing w:after="0" w:line="240" w:lineRule="auto"/>
        <w:jc w:val="both"/>
        <w:rPr>
          <w:rFonts w:ascii="Times New Roman" w:hAnsi="Times New Roman"/>
          <w:sz w:val="24"/>
          <w:szCs w:val="24"/>
          <w:lang w:val="kk-KZ"/>
        </w:rPr>
      </w:pPr>
      <w:r w:rsidRPr="00232C36">
        <w:rPr>
          <w:rFonts w:ascii="Times New Roman" w:eastAsia="Arial Unicode MS" w:hAnsi="Times New Roman"/>
          <w:sz w:val="28"/>
          <w:szCs w:val="28"/>
          <w:lang w:val="kk-KZ" w:eastAsia="ko-KR"/>
        </w:rPr>
        <w:t xml:space="preserve"> </w:t>
      </w:r>
      <w:r>
        <w:rPr>
          <w:rFonts w:ascii="Times New Roman" w:eastAsia="Arial Unicode MS" w:hAnsi="Times New Roman"/>
          <w:sz w:val="28"/>
          <w:szCs w:val="28"/>
          <w:lang w:val="kk-KZ" w:eastAsia="ko-KR"/>
        </w:rPr>
        <w:t>Жоңышқа сорттары вегетациясының бастап</w:t>
      </w:r>
      <w:r>
        <w:rPr>
          <w:rFonts w:ascii="Times New Roman" w:hAnsi="Times New Roman"/>
          <w:sz w:val="28"/>
          <w:szCs w:val="28"/>
          <w:lang w:val="kk-KZ"/>
        </w:rPr>
        <w:t>қы ж</w:t>
      </w:r>
      <w:r>
        <w:rPr>
          <w:rFonts w:ascii="Times New Roman" w:hAnsi="Times New Roman"/>
          <w:sz w:val="26"/>
          <w:szCs w:val="26"/>
          <w:lang w:val="kk-KZ"/>
        </w:rPr>
        <w:t>әне со</w:t>
      </w:r>
      <w:r>
        <w:rPr>
          <w:rFonts w:ascii="Times New Roman" w:eastAsia="Arial Unicode MS" w:hAnsi="Times New Roman"/>
          <w:sz w:val="28"/>
          <w:szCs w:val="28"/>
          <w:lang w:val="kk-KZ" w:eastAsia="ko-KR"/>
        </w:rPr>
        <w:t>ң</w:t>
      </w:r>
      <w:r w:rsidRPr="00586CD3">
        <w:rPr>
          <w:rFonts w:ascii="Times New Roman" w:hAnsi="Times New Roman"/>
          <w:sz w:val="28"/>
          <w:szCs w:val="28"/>
          <w:lang w:val="kk-KZ"/>
        </w:rPr>
        <w:t>ғ</w:t>
      </w:r>
      <w:r>
        <w:rPr>
          <w:rFonts w:ascii="Times New Roman" w:hAnsi="Times New Roman"/>
          <w:sz w:val="28"/>
          <w:szCs w:val="28"/>
          <w:lang w:val="kk-KZ"/>
        </w:rPr>
        <w:t>ы</w:t>
      </w:r>
      <w:r>
        <w:rPr>
          <w:rFonts w:ascii="Times New Roman" w:eastAsia="Arial Unicode MS" w:hAnsi="Times New Roman"/>
          <w:sz w:val="28"/>
          <w:szCs w:val="28"/>
          <w:lang w:val="kk-KZ" w:eastAsia="ko-KR"/>
        </w:rPr>
        <w:t xml:space="preserve"> кезеңіндегі а</w:t>
      </w:r>
      <w:r>
        <w:rPr>
          <w:rFonts w:ascii="Times New Roman" w:hAnsi="Times New Roman"/>
          <w:sz w:val="28"/>
          <w:szCs w:val="28"/>
          <w:lang w:val="kk-KZ"/>
        </w:rPr>
        <w:t xml:space="preserve">шық қара – </w:t>
      </w:r>
      <w:r w:rsidRPr="00586CD3">
        <w:rPr>
          <w:rFonts w:ascii="Times New Roman" w:hAnsi="Times New Roman"/>
          <w:sz w:val="28"/>
          <w:szCs w:val="28"/>
          <w:lang w:val="kk-KZ"/>
        </w:rPr>
        <w:t>қоңыр топырақтағы</w:t>
      </w:r>
      <w:r>
        <w:rPr>
          <w:rFonts w:ascii="Times New Roman" w:hAnsi="Times New Roman"/>
          <w:sz w:val="28"/>
          <w:szCs w:val="28"/>
          <w:lang w:val="kk-KZ"/>
        </w:rPr>
        <w:t xml:space="preserve"> ты</w:t>
      </w:r>
      <w:r>
        <w:rPr>
          <w:rFonts w:ascii="Times New Roman" w:eastAsia="Arial Unicode MS" w:hAnsi="Times New Roman"/>
          <w:sz w:val="28"/>
          <w:szCs w:val="28"/>
          <w:lang w:val="kk-KZ" w:eastAsia="ko-KR"/>
        </w:rPr>
        <w:t>ңайт</w:t>
      </w:r>
      <w:r>
        <w:rPr>
          <w:rFonts w:ascii="Times New Roman" w:hAnsi="Times New Roman"/>
          <w:sz w:val="28"/>
          <w:szCs w:val="28"/>
          <w:lang w:val="kk-KZ"/>
        </w:rPr>
        <w:t>қыштарды</w:t>
      </w:r>
      <w:r>
        <w:rPr>
          <w:rFonts w:ascii="Times New Roman" w:eastAsia="Arial Unicode MS" w:hAnsi="Times New Roman"/>
          <w:sz w:val="28"/>
          <w:szCs w:val="28"/>
          <w:lang w:val="kk-KZ" w:eastAsia="ko-KR"/>
        </w:rPr>
        <w:t>ң м</w:t>
      </w:r>
      <w:r w:rsidRPr="00232C36">
        <w:rPr>
          <w:rFonts w:ascii="Times New Roman" w:hAnsi="Times New Roman"/>
          <w:sz w:val="28"/>
          <w:szCs w:val="28"/>
          <w:lang w:val="kk-KZ"/>
        </w:rPr>
        <w:t>ө</w:t>
      </w:r>
      <w:r>
        <w:rPr>
          <w:rFonts w:ascii="Times New Roman" w:hAnsi="Times New Roman"/>
          <w:sz w:val="28"/>
          <w:szCs w:val="28"/>
          <w:lang w:val="kk-KZ"/>
        </w:rPr>
        <w:t>лшер</w:t>
      </w:r>
      <w:r>
        <w:rPr>
          <w:rFonts w:ascii="Times New Roman" w:eastAsia="Arial Unicode MS" w:hAnsi="Times New Roman"/>
          <w:sz w:val="28"/>
          <w:szCs w:val="28"/>
          <w:lang w:val="kk-KZ" w:eastAsia="ko-KR"/>
        </w:rPr>
        <w:t>і</w:t>
      </w:r>
      <w:r w:rsidRPr="00586CD3">
        <w:rPr>
          <w:rFonts w:ascii="Times New Roman" w:hAnsi="Times New Roman"/>
          <w:sz w:val="28"/>
          <w:szCs w:val="28"/>
          <w:lang w:val="kk-KZ"/>
        </w:rPr>
        <w:t>, мг/кг (орташа 201</w:t>
      </w:r>
      <w:r>
        <w:rPr>
          <w:rFonts w:ascii="Times New Roman" w:hAnsi="Times New Roman"/>
          <w:sz w:val="28"/>
          <w:szCs w:val="28"/>
          <w:lang w:val="kk-KZ"/>
        </w:rPr>
        <w:t xml:space="preserve">7 – </w:t>
      </w:r>
      <w:r w:rsidRPr="00586CD3">
        <w:rPr>
          <w:rFonts w:ascii="Times New Roman" w:hAnsi="Times New Roman"/>
          <w:sz w:val="28"/>
          <w:szCs w:val="28"/>
          <w:lang w:val="kk-KZ"/>
        </w:rPr>
        <w:t>201</w:t>
      </w:r>
      <w:r>
        <w:rPr>
          <w:rFonts w:ascii="Times New Roman" w:hAnsi="Times New Roman"/>
          <w:sz w:val="28"/>
          <w:szCs w:val="28"/>
          <w:lang w:val="kk-KZ"/>
        </w:rPr>
        <w:t xml:space="preserve">9 </w:t>
      </w:r>
      <w:r w:rsidRPr="00586CD3">
        <w:rPr>
          <w:rFonts w:ascii="Times New Roman" w:hAnsi="Times New Roman"/>
          <w:sz w:val="28"/>
          <w:szCs w:val="28"/>
          <w:lang w:val="kk-KZ"/>
        </w:rPr>
        <w:t>жж.)</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985"/>
        <w:gridCol w:w="992"/>
        <w:gridCol w:w="851"/>
        <w:gridCol w:w="709"/>
        <w:gridCol w:w="992"/>
        <w:gridCol w:w="850"/>
        <w:gridCol w:w="709"/>
        <w:gridCol w:w="992"/>
        <w:gridCol w:w="738"/>
        <w:gridCol w:w="680"/>
      </w:tblGrid>
      <w:tr w:rsidR="00B916E4" w:rsidRPr="00A70383" w:rsidTr="002F158F">
        <w:tc>
          <w:tcPr>
            <w:tcW w:w="425" w:type="dxa"/>
            <w:vMerge w:val="restart"/>
          </w:tcPr>
          <w:p w:rsidR="00B916E4" w:rsidRPr="00A70383" w:rsidRDefault="002F158F" w:rsidP="00B916E4">
            <w:pPr>
              <w:spacing w:after="0" w:line="240" w:lineRule="auto"/>
              <w:jc w:val="center"/>
              <w:rPr>
                <w:rFonts w:ascii="Times New Roman" w:hAnsi="Times New Roman"/>
                <w:sz w:val="26"/>
                <w:szCs w:val="26"/>
              </w:rPr>
            </w:pPr>
            <w:r>
              <w:rPr>
                <w:rFonts w:ascii="Times New Roman" w:hAnsi="Times New Roman"/>
                <w:sz w:val="26"/>
                <w:szCs w:val="26"/>
              </w:rPr>
              <w:t>№</w:t>
            </w:r>
          </w:p>
        </w:tc>
        <w:tc>
          <w:tcPr>
            <w:tcW w:w="1985" w:type="dxa"/>
            <w:vMerge w:val="restart"/>
          </w:tcPr>
          <w:p w:rsidR="00957F7D" w:rsidRDefault="00957F7D" w:rsidP="00B916E4">
            <w:pPr>
              <w:spacing w:after="0" w:line="240" w:lineRule="auto"/>
              <w:jc w:val="center"/>
              <w:rPr>
                <w:rFonts w:ascii="Times New Roman" w:hAnsi="Times New Roman"/>
                <w:sz w:val="26"/>
                <w:szCs w:val="26"/>
                <w:lang w:val="kk-KZ"/>
              </w:rPr>
            </w:pPr>
            <w:r>
              <w:rPr>
                <w:rFonts w:ascii="Times New Roman" w:hAnsi="Times New Roman"/>
                <w:sz w:val="26"/>
                <w:szCs w:val="26"/>
                <w:lang w:val="kk-KZ"/>
              </w:rPr>
              <w:t>Тәжірибе</w:t>
            </w:r>
          </w:p>
          <w:p w:rsidR="00B916E4" w:rsidRPr="00957F7D" w:rsidRDefault="00957F7D" w:rsidP="00B916E4">
            <w:pPr>
              <w:spacing w:after="0" w:line="240" w:lineRule="auto"/>
              <w:jc w:val="center"/>
              <w:rPr>
                <w:rFonts w:ascii="Times New Roman" w:hAnsi="Times New Roman"/>
                <w:sz w:val="26"/>
                <w:szCs w:val="26"/>
                <w:lang w:val="kk-KZ"/>
              </w:rPr>
            </w:pPr>
            <w:r>
              <w:rPr>
                <w:rFonts w:ascii="Times New Roman" w:hAnsi="Times New Roman"/>
                <w:sz w:val="26"/>
                <w:szCs w:val="26"/>
                <w:lang w:val="kk-KZ"/>
              </w:rPr>
              <w:t>н</w:t>
            </w:r>
            <w:r w:rsidR="007B5F5D">
              <w:rPr>
                <w:rFonts w:ascii="Times New Roman" w:hAnsi="Times New Roman"/>
                <w:sz w:val="26"/>
                <w:szCs w:val="26"/>
              </w:rPr>
              <w:t>ұсқа</w:t>
            </w:r>
            <w:r>
              <w:rPr>
                <w:rFonts w:ascii="Times New Roman" w:hAnsi="Times New Roman"/>
                <w:sz w:val="26"/>
                <w:szCs w:val="26"/>
                <w:lang w:val="kk-KZ"/>
              </w:rPr>
              <w:t>лары</w:t>
            </w:r>
          </w:p>
        </w:tc>
        <w:tc>
          <w:tcPr>
            <w:tcW w:w="7513" w:type="dxa"/>
            <w:gridSpan w:val="9"/>
          </w:tcPr>
          <w:p w:rsidR="00B916E4" w:rsidRPr="00A70383" w:rsidRDefault="00957F7D" w:rsidP="00957F7D">
            <w:pPr>
              <w:spacing w:after="0" w:line="240" w:lineRule="auto"/>
              <w:jc w:val="center"/>
              <w:rPr>
                <w:rFonts w:ascii="Times New Roman" w:hAnsi="Times New Roman"/>
                <w:sz w:val="26"/>
                <w:szCs w:val="26"/>
              </w:rPr>
            </w:pPr>
            <w:r w:rsidRPr="00F50E16">
              <w:rPr>
                <w:rFonts w:ascii="Times New Roman" w:hAnsi="Times New Roman"/>
                <w:sz w:val="26"/>
                <w:szCs w:val="26"/>
                <w:lang w:val="kk-KZ"/>
              </w:rPr>
              <w:t>Ф</w:t>
            </w:r>
            <w:r w:rsidRPr="00F50E16">
              <w:rPr>
                <w:rFonts w:ascii="Times New Roman" w:hAnsi="Times New Roman"/>
                <w:sz w:val="26"/>
                <w:szCs w:val="26"/>
              </w:rPr>
              <w:t xml:space="preserve">осфор </w:t>
            </w:r>
            <w:r w:rsidRPr="00F50E16">
              <w:rPr>
                <w:rFonts w:ascii="Times New Roman" w:hAnsi="Times New Roman"/>
                <w:sz w:val="26"/>
                <w:szCs w:val="26"/>
                <w:lang w:val="kk-KZ"/>
              </w:rPr>
              <w:t>тыңайтқыштарының фондары</w:t>
            </w:r>
            <w:r w:rsidRPr="00A70383">
              <w:rPr>
                <w:rFonts w:ascii="Times New Roman" w:hAnsi="Times New Roman"/>
                <w:sz w:val="26"/>
                <w:szCs w:val="26"/>
              </w:rPr>
              <w:t xml:space="preserve"> </w:t>
            </w:r>
          </w:p>
        </w:tc>
      </w:tr>
      <w:tr w:rsidR="00B916E4" w:rsidRPr="00A70383" w:rsidTr="002F158F">
        <w:tc>
          <w:tcPr>
            <w:tcW w:w="425" w:type="dxa"/>
            <w:vMerge/>
          </w:tcPr>
          <w:p w:rsidR="00B916E4" w:rsidRPr="00A70383" w:rsidRDefault="00B916E4" w:rsidP="00B916E4">
            <w:pPr>
              <w:spacing w:after="0" w:line="240" w:lineRule="auto"/>
              <w:jc w:val="both"/>
              <w:rPr>
                <w:rFonts w:ascii="Times New Roman" w:hAnsi="Times New Roman"/>
                <w:sz w:val="26"/>
                <w:szCs w:val="26"/>
              </w:rPr>
            </w:pPr>
          </w:p>
        </w:tc>
        <w:tc>
          <w:tcPr>
            <w:tcW w:w="1985" w:type="dxa"/>
            <w:vMerge/>
          </w:tcPr>
          <w:p w:rsidR="00B916E4" w:rsidRPr="00A70383" w:rsidRDefault="00B916E4" w:rsidP="00B916E4">
            <w:pPr>
              <w:spacing w:after="0" w:line="240" w:lineRule="auto"/>
              <w:jc w:val="both"/>
              <w:rPr>
                <w:rFonts w:ascii="Times New Roman" w:hAnsi="Times New Roman"/>
                <w:sz w:val="26"/>
                <w:szCs w:val="26"/>
              </w:rPr>
            </w:pPr>
          </w:p>
        </w:tc>
        <w:tc>
          <w:tcPr>
            <w:tcW w:w="2552" w:type="dxa"/>
            <w:gridSpan w:val="3"/>
          </w:tcPr>
          <w:p w:rsidR="00B916E4" w:rsidRPr="00A70383" w:rsidRDefault="00B916E4" w:rsidP="00B916E4">
            <w:pPr>
              <w:spacing w:after="0" w:line="240" w:lineRule="auto"/>
              <w:jc w:val="center"/>
              <w:rPr>
                <w:rFonts w:ascii="Times New Roman" w:hAnsi="Times New Roman"/>
                <w:sz w:val="26"/>
                <w:szCs w:val="26"/>
              </w:rPr>
            </w:pPr>
            <w:r w:rsidRPr="00A70383">
              <w:rPr>
                <w:rFonts w:ascii="Times New Roman" w:hAnsi="Times New Roman"/>
                <w:sz w:val="26"/>
                <w:szCs w:val="26"/>
              </w:rPr>
              <w:t>Р</w:t>
            </w:r>
            <w:r w:rsidRPr="00A70383">
              <w:rPr>
                <w:rFonts w:ascii="Times New Roman" w:hAnsi="Times New Roman"/>
                <w:sz w:val="26"/>
                <w:szCs w:val="26"/>
                <w:vertAlign w:val="subscript"/>
              </w:rPr>
              <w:t>0</w:t>
            </w:r>
          </w:p>
        </w:tc>
        <w:tc>
          <w:tcPr>
            <w:tcW w:w="2551" w:type="dxa"/>
            <w:gridSpan w:val="3"/>
          </w:tcPr>
          <w:p w:rsidR="00B916E4" w:rsidRPr="00A70383" w:rsidRDefault="00B916E4" w:rsidP="00B916E4">
            <w:pPr>
              <w:spacing w:after="0" w:line="240" w:lineRule="auto"/>
              <w:jc w:val="center"/>
              <w:rPr>
                <w:rFonts w:ascii="Times New Roman" w:hAnsi="Times New Roman"/>
                <w:sz w:val="26"/>
                <w:szCs w:val="26"/>
              </w:rPr>
            </w:pPr>
            <w:r w:rsidRPr="00A70383">
              <w:rPr>
                <w:rFonts w:ascii="Times New Roman" w:hAnsi="Times New Roman"/>
                <w:sz w:val="26"/>
                <w:szCs w:val="26"/>
              </w:rPr>
              <w:t>Р</w:t>
            </w:r>
            <w:r w:rsidRPr="00A70383">
              <w:rPr>
                <w:rFonts w:ascii="Times New Roman" w:hAnsi="Times New Roman"/>
                <w:sz w:val="26"/>
                <w:szCs w:val="26"/>
                <w:vertAlign w:val="subscript"/>
              </w:rPr>
              <w:t>150</w:t>
            </w:r>
          </w:p>
        </w:tc>
        <w:tc>
          <w:tcPr>
            <w:tcW w:w="2410" w:type="dxa"/>
            <w:gridSpan w:val="3"/>
          </w:tcPr>
          <w:p w:rsidR="00B916E4" w:rsidRPr="00A70383" w:rsidRDefault="00B916E4" w:rsidP="00B916E4">
            <w:pPr>
              <w:spacing w:after="0" w:line="240" w:lineRule="auto"/>
              <w:jc w:val="center"/>
              <w:rPr>
                <w:rFonts w:ascii="Times New Roman" w:hAnsi="Times New Roman"/>
                <w:sz w:val="26"/>
                <w:szCs w:val="26"/>
              </w:rPr>
            </w:pPr>
            <w:r w:rsidRPr="00A70383">
              <w:rPr>
                <w:rFonts w:ascii="Times New Roman" w:hAnsi="Times New Roman"/>
                <w:sz w:val="26"/>
                <w:szCs w:val="26"/>
              </w:rPr>
              <w:t>Р</w:t>
            </w:r>
            <w:r w:rsidRPr="00A70383">
              <w:rPr>
                <w:rFonts w:ascii="Times New Roman" w:hAnsi="Times New Roman"/>
                <w:sz w:val="26"/>
                <w:szCs w:val="26"/>
                <w:vertAlign w:val="subscript"/>
              </w:rPr>
              <w:t>200</w:t>
            </w:r>
          </w:p>
        </w:tc>
      </w:tr>
      <w:tr w:rsidR="00B916E4" w:rsidRPr="00A70383" w:rsidTr="002F158F">
        <w:tc>
          <w:tcPr>
            <w:tcW w:w="425" w:type="dxa"/>
            <w:vMerge/>
          </w:tcPr>
          <w:p w:rsidR="00B916E4" w:rsidRPr="00A70383" w:rsidRDefault="00B916E4" w:rsidP="00B916E4">
            <w:pPr>
              <w:spacing w:after="0" w:line="240" w:lineRule="auto"/>
              <w:jc w:val="both"/>
              <w:rPr>
                <w:rFonts w:ascii="Times New Roman" w:hAnsi="Times New Roman"/>
                <w:sz w:val="26"/>
                <w:szCs w:val="26"/>
              </w:rPr>
            </w:pPr>
          </w:p>
        </w:tc>
        <w:tc>
          <w:tcPr>
            <w:tcW w:w="1985" w:type="dxa"/>
            <w:vMerge/>
          </w:tcPr>
          <w:p w:rsidR="00B916E4" w:rsidRPr="00A70383" w:rsidRDefault="00B916E4" w:rsidP="00B916E4">
            <w:pPr>
              <w:spacing w:after="0" w:line="240" w:lineRule="auto"/>
              <w:jc w:val="both"/>
              <w:rPr>
                <w:rFonts w:ascii="Times New Roman" w:hAnsi="Times New Roman"/>
                <w:sz w:val="26"/>
                <w:szCs w:val="26"/>
              </w:rPr>
            </w:pPr>
          </w:p>
        </w:tc>
        <w:tc>
          <w:tcPr>
            <w:tcW w:w="992" w:type="dxa"/>
          </w:tcPr>
          <w:p w:rsidR="00B916E4" w:rsidRPr="00A70383" w:rsidRDefault="00B916E4" w:rsidP="00B916E4">
            <w:pPr>
              <w:spacing w:after="0" w:line="240" w:lineRule="auto"/>
              <w:jc w:val="both"/>
              <w:rPr>
                <w:rFonts w:ascii="Times New Roman" w:hAnsi="Times New Roman"/>
                <w:sz w:val="26"/>
                <w:szCs w:val="26"/>
                <w:lang w:val="en-US"/>
              </w:rPr>
            </w:pPr>
            <w:r w:rsidRPr="00A70383">
              <w:rPr>
                <w:rFonts w:ascii="Times New Roman" w:hAnsi="Times New Roman"/>
                <w:sz w:val="26"/>
                <w:szCs w:val="26"/>
                <w:lang w:val="en-US"/>
              </w:rPr>
              <w:t>N-NO</w:t>
            </w:r>
            <w:r w:rsidRPr="00A70383">
              <w:rPr>
                <w:rFonts w:ascii="Times New Roman" w:hAnsi="Times New Roman"/>
                <w:sz w:val="26"/>
                <w:szCs w:val="26"/>
                <w:vertAlign w:val="subscript"/>
                <w:lang w:val="en-US"/>
              </w:rPr>
              <w:t>3</w:t>
            </w:r>
          </w:p>
        </w:tc>
        <w:tc>
          <w:tcPr>
            <w:tcW w:w="851" w:type="dxa"/>
          </w:tcPr>
          <w:p w:rsidR="00B916E4" w:rsidRPr="00A70383" w:rsidRDefault="00B916E4" w:rsidP="00B916E4">
            <w:pPr>
              <w:spacing w:after="0" w:line="240" w:lineRule="auto"/>
              <w:jc w:val="both"/>
              <w:rPr>
                <w:rFonts w:ascii="Times New Roman" w:hAnsi="Times New Roman"/>
                <w:sz w:val="26"/>
                <w:szCs w:val="26"/>
              </w:rPr>
            </w:pPr>
            <w:r w:rsidRPr="00A70383">
              <w:rPr>
                <w:rFonts w:ascii="Times New Roman" w:hAnsi="Times New Roman"/>
                <w:sz w:val="26"/>
                <w:szCs w:val="26"/>
              </w:rPr>
              <w:t>Р</w:t>
            </w:r>
            <w:r w:rsidRPr="00A70383">
              <w:rPr>
                <w:rFonts w:ascii="Times New Roman" w:hAnsi="Times New Roman"/>
                <w:sz w:val="26"/>
                <w:szCs w:val="26"/>
                <w:vertAlign w:val="subscript"/>
              </w:rPr>
              <w:t>2</w:t>
            </w:r>
            <w:r w:rsidRPr="00A70383">
              <w:rPr>
                <w:rFonts w:ascii="Times New Roman" w:hAnsi="Times New Roman"/>
                <w:sz w:val="26"/>
                <w:szCs w:val="26"/>
              </w:rPr>
              <w:t>О</w:t>
            </w:r>
            <w:r w:rsidRPr="00A70383">
              <w:rPr>
                <w:rFonts w:ascii="Times New Roman" w:hAnsi="Times New Roman"/>
                <w:sz w:val="26"/>
                <w:szCs w:val="26"/>
                <w:vertAlign w:val="subscript"/>
              </w:rPr>
              <w:t>5</w:t>
            </w:r>
          </w:p>
        </w:tc>
        <w:tc>
          <w:tcPr>
            <w:tcW w:w="709" w:type="dxa"/>
          </w:tcPr>
          <w:p w:rsidR="00B916E4" w:rsidRPr="00A70383" w:rsidRDefault="00B916E4" w:rsidP="00B916E4">
            <w:pPr>
              <w:spacing w:after="0" w:line="240" w:lineRule="auto"/>
              <w:jc w:val="both"/>
              <w:rPr>
                <w:rFonts w:ascii="Times New Roman" w:hAnsi="Times New Roman"/>
                <w:sz w:val="26"/>
                <w:szCs w:val="26"/>
              </w:rPr>
            </w:pPr>
            <w:r w:rsidRPr="00A70383">
              <w:rPr>
                <w:rFonts w:ascii="Times New Roman" w:hAnsi="Times New Roman"/>
                <w:sz w:val="26"/>
                <w:szCs w:val="26"/>
              </w:rPr>
              <w:t>К</w:t>
            </w:r>
            <w:r w:rsidRPr="00A70383">
              <w:rPr>
                <w:rFonts w:ascii="Times New Roman" w:hAnsi="Times New Roman"/>
                <w:sz w:val="26"/>
                <w:szCs w:val="26"/>
                <w:vertAlign w:val="subscript"/>
              </w:rPr>
              <w:t>2</w:t>
            </w:r>
            <w:r w:rsidRPr="00A70383">
              <w:rPr>
                <w:rFonts w:ascii="Times New Roman" w:hAnsi="Times New Roman"/>
                <w:sz w:val="26"/>
                <w:szCs w:val="26"/>
              </w:rPr>
              <w:t>О</w:t>
            </w:r>
          </w:p>
        </w:tc>
        <w:tc>
          <w:tcPr>
            <w:tcW w:w="992" w:type="dxa"/>
          </w:tcPr>
          <w:p w:rsidR="00B916E4" w:rsidRPr="00A70383" w:rsidRDefault="00B916E4" w:rsidP="00B916E4">
            <w:pPr>
              <w:spacing w:after="0" w:line="240" w:lineRule="auto"/>
              <w:jc w:val="both"/>
              <w:rPr>
                <w:rFonts w:ascii="Times New Roman" w:hAnsi="Times New Roman"/>
                <w:sz w:val="26"/>
                <w:szCs w:val="26"/>
                <w:lang w:val="en-US"/>
              </w:rPr>
            </w:pPr>
            <w:r w:rsidRPr="00A70383">
              <w:rPr>
                <w:rFonts w:ascii="Times New Roman" w:hAnsi="Times New Roman"/>
                <w:sz w:val="26"/>
                <w:szCs w:val="26"/>
                <w:lang w:val="en-US"/>
              </w:rPr>
              <w:t>N-NO</w:t>
            </w:r>
            <w:r w:rsidRPr="00A70383">
              <w:rPr>
                <w:rFonts w:ascii="Times New Roman" w:hAnsi="Times New Roman"/>
                <w:sz w:val="26"/>
                <w:szCs w:val="26"/>
                <w:vertAlign w:val="subscript"/>
                <w:lang w:val="en-US"/>
              </w:rPr>
              <w:t>3</w:t>
            </w:r>
          </w:p>
        </w:tc>
        <w:tc>
          <w:tcPr>
            <w:tcW w:w="850" w:type="dxa"/>
          </w:tcPr>
          <w:p w:rsidR="00B916E4" w:rsidRPr="00A70383" w:rsidRDefault="00B916E4" w:rsidP="00B916E4">
            <w:pPr>
              <w:spacing w:after="0" w:line="240" w:lineRule="auto"/>
              <w:jc w:val="both"/>
              <w:rPr>
                <w:rFonts w:ascii="Times New Roman" w:hAnsi="Times New Roman"/>
                <w:sz w:val="26"/>
                <w:szCs w:val="26"/>
              </w:rPr>
            </w:pPr>
            <w:r w:rsidRPr="00A70383">
              <w:rPr>
                <w:rFonts w:ascii="Times New Roman" w:hAnsi="Times New Roman"/>
                <w:sz w:val="26"/>
                <w:szCs w:val="26"/>
              </w:rPr>
              <w:t>Р</w:t>
            </w:r>
            <w:r w:rsidRPr="00A70383">
              <w:rPr>
                <w:rFonts w:ascii="Times New Roman" w:hAnsi="Times New Roman"/>
                <w:sz w:val="26"/>
                <w:szCs w:val="26"/>
                <w:vertAlign w:val="subscript"/>
              </w:rPr>
              <w:t>2</w:t>
            </w:r>
            <w:r w:rsidRPr="00A70383">
              <w:rPr>
                <w:rFonts w:ascii="Times New Roman" w:hAnsi="Times New Roman"/>
                <w:sz w:val="26"/>
                <w:szCs w:val="26"/>
              </w:rPr>
              <w:t>О</w:t>
            </w:r>
            <w:r w:rsidRPr="00A70383">
              <w:rPr>
                <w:rFonts w:ascii="Times New Roman" w:hAnsi="Times New Roman"/>
                <w:sz w:val="26"/>
                <w:szCs w:val="26"/>
                <w:vertAlign w:val="subscript"/>
              </w:rPr>
              <w:t>5</w:t>
            </w:r>
          </w:p>
        </w:tc>
        <w:tc>
          <w:tcPr>
            <w:tcW w:w="709" w:type="dxa"/>
          </w:tcPr>
          <w:p w:rsidR="00B916E4" w:rsidRPr="00A70383" w:rsidRDefault="00B916E4" w:rsidP="00B916E4">
            <w:pPr>
              <w:spacing w:after="0" w:line="240" w:lineRule="auto"/>
              <w:jc w:val="both"/>
              <w:rPr>
                <w:rFonts w:ascii="Times New Roman" w:hAnsi="Times New Roman"/>
                <w:sz w:val="26"/>
                <w:szCs w:val="26"/>
              </w:rPr>
            </w:pPr>
            <w:r w:rsidRPr="00A70383">
              <w:rPr>
                <w:rFonts w:ascii="Times New Roman" w:hAnsi="Times New Roman"/>
                <w:sz w:val="26"/>
                <w:szCs w:val="26"/>
              </w:rPr>
              <w:t>К</w:t>
            </w:r>
            <w:r w:rsidRPr="00A70383">
              <w:rPr>
                <w:rFonts w:ascii="Times New Roman" w:hAnsi="Times New Roman"/>
                <w:sz w:val="26"/>
                <w:szCs w:val="26"/>
                <w:vertAlign w:val="subscript"/>
              </w:rPr>
              <w:t>2</w:t>
            </w:r>
            <w:r w:rsidRPr="00A70383">
              <w:rPr>
                <w:rFonts w:ascii="Times New Roman" w:hAnsi="Times New Roman"/>
                <w:sz w:val="26"/>
                <w:szCs w:val="26"/>
              </w:rPr>
              <w:t>О</w:t>
            </w:r>
          </w:p>
        </w:tc>
        <w:tc>
          <w:tcPr>
            <w:tcW w:w="992" w:type="dxa"/>
          </w:tcPr>
          <w:p w:rsidR="00B916E4" w:rsidRPr="00A70383" w:rsidRDefault="00B916E4" w:rsidP="00B916E4">
            <w:pPr>
              <w:spacing w:after="0" w:line="240" w:lineRule="auto"/>
              <w:jc w:val="both"/>
              <w:rPr>
                <w:rFonts w:ascii="Times New Roman" w:hAnsi="Times New Roman"/>
                <w:sz w:val="26"/>
                <w:szCs w:val="26"/>
                <w:lang w:val="en-US"/>
              </w:rPr>
            </w:pPr>
            <w:r w:rsidRPr="00A70383">
              <w:rPr>
                <w:rFonts w:ascii="Times New Roman" w:hAnsi="Times New Roman"/>
                <w:sz w:val="26"/>
                <w:szCs w:val="26"/>
                <w:lang w:val="en-US"/>
              </w:rPr>
              <w:t>N-NO</w:t>
            </w:r>
            <w:r w:rsidRPr="00A70383">
              <w:rPr>
                <w:rFonts w:ascii="Times New Roman" w:hAnsi="Times New Roman"/>
                <w:sz w:val="26"/>
                <w:szCs w:val="26"/>
                <w:vertAlign w:val="subscript"/>
                <w:lang w:val="en-US"/>
              </w:rPr>
              <w:t>3</w:t>
            </w:r>
          </w:p>
        </w:tc>
        <w:tc>
          <w:tcPr>
            <w:tcW w:w="738" w:type="dxa"/>
          </w:tcPr>
          <w:p w:rsidR="00B916E4" w:rsidRPr="00A70383" w:rsidRDefault="00B916E4" w:rsidP="00B916E4">
            <w:pPr>
              <w:spacing w:after="0" w:line="240" w:lineRule="auto"/>
              <w:jc w:val="both"/>
              <w:rPr>
                <w:rFonts w:ascii="Times New Roman" w:hAnsi="Times New Roman"/>
                <w:sz w:val="26"/>
                <w:szCs w:val="26"/>
              </w:rPr>
            </w:pPr>
            <w:r w:rsidRPr="00A70383">
              <w:rPr>
                <w:rFonts w:ascii="Times New Roman" w:hAnsi="Times New Roman"/>
                <w:sz w:val="26"/>
                <w:szCs w:val="26"/>
              </w:rPr>
              <w:t>Р</w:t>
            </w:r>
            <w:r w:rsidRPr="00A70383">
              <w:rPr>
                <w:rFonts w:ascii="Times New Roman" w:hAnsi="Times New Roman"/>
                <w:sz w:val="26"/>
                <w:szCs w:val="26"/>
                <w:vertAlign w:val="subscript"/>
              </w:rPr>
              <w:t>2</w:t>
            </w:r>
            <w:r w:rsidRPr="00A70383">
              <w:rPr>
                <w:rFonts w:ascii="Times New Roman" w:hAnsi="Times New Roman"/>
                <w:sz w:val="26"/>
                <w:szCs w:val="26"/>
              </w:rPr>
              <w:t>О</w:t>
            </w:r>
            <w:r w:rsidRPr="00A70383">
              <w:rPr>
                <w:rFonts w:ascii="Times New Roman" w:hAnsi="Times New Roman"/>
                <w:sz w:val="26"/>
                <w:szCs w:val="26"/>
                <w:vertAlign w:val="subscript"/>
              </w:rPr>
              <w:t>5</w:t>
            </w:r>
          </w:p>
        </w:tc>
        <w:tc>
          <w:tcPr>
            <w:tcW w:w="680" w:type="dxa"/>
          </w:tcPr>
          <w:p w:rsidR="00B916E4" w:rsidRPr="00A70383" w:rsidRDefault="00B916E4" w:rsidP="00B916E4">
            <w:pPr>
              <w:spacing w:after="0" w:line="240" w:lineRule="auto"/>
              <w:jc w:val="both"/>
              <w:rPr>
                <w:rFonts w:ascii="Times New Roman" w:hAnsi="Times New Roman"/>
                <w:sz w:val="26"/>
                <w:szCs w:val="26"/>
              </w:rPr>
            </w:pPr>
            <w:r w:rsidRPr="00A70383">
              <w:rPr>
                <w:rFonts w:ascii="Times New Roman" w:hAnsi="Times New Roman"/>
                <w:sz w:val="26"/>
                <w:szCs w:val="26"/>
              </w:rPr>
              <w:t>К</w:t>
            </w:r>
            <w:r w:rsidRPr="00A70383">
              <w:rPr>
                <w:rFonts w:ascii="Times New Roman" w:hAnsi="Times New Roman"/>
                <w:sz w:val="26"/>
                <w:szCs w:val="26"/>
                <w:vertAlign w:val="subscript"/>
              </w:rPr>
              <w:t>2</w:t>
            </w:r>
            <w:r w:rsidRPr="00A70383">
              <w:rPr>
                <w:rFonts w:ascii="Times New Roman" w:hAnsi="Times New Roman"/>
                <w:sz w:val="26"/>
                <w:szCs w:val="26"/>
              </w:rPr>
              <w:t>О</w:t>
            </w:r>
          </w:p>
        </w:tc>
      </w:tr>
      <w:tr w:rsidR="00B916E4" w:rsidRPr="00A70383" w:rsidTr="002F158F">
        <w:tc>
          <w:tcPr>
            <w:tcW w:w="9923" w:type="dxa"/>
            <w:gridSpan w:val="11"/>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Өсімтал</w:t>
            </w:r>
          </w:p>
        </w:tc>
      </w:tr>
      <w:tr w:rsidR="00B916E4" w:rsidRPr="00A70383" w:rsidTr="002F158F">
        <w:tc>
          <w:tcPr>
            <w:tcW w:w="9923" w:type="dxa"/>
            <w:gridSpan w:val="11"/>
          </w:tcPr>
          <w:p w:rsidR="00B916E4" w:rsidRPr="00FB07D7" w:rsidRDefault="00415A2E" w:rsidP="00B916E4">
            <w:pPr>
              <w:spacing w:after="0" w:line="240" w:lineRule="auto"/>
              <w:jc w:val="center"/>
              <w:rPr>
                <w:rFonts w:ascii="Times New Roman" w:hAnsi="Times New Roman"/>
                <w:sz w:val="26"/>
                <w:szCs w:val="26"/>
                <w:lang w:val="kk-KZ"/>
              </w:rPr>
            </w:pPr>
            <w:r>
              <w:rPr>
                <w:rFonts w:ascii="Times New Roman" w:hAnsi="Times New Roman"/>
                <w:sz w:val="26"/>
                <w:szCs w:val="26"/>
                <w:lang w:val="kk-KZ"/>
              </w:rPr>
              <w:t>Көктемгі өскін</w:t>
            </w:r>
          </w:p>
        </w:tc>
      </w:tr>
      <w:tr w:rsidR="00B916E4" w:rsidRPr="009F6139" w:rsidTr="002F158F">
        <w:tc>
          <w:tcPr>
            <w:tcW w:w="42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1</w:t>
            </w:r>
          </w:p>
        </w:tc>
        <w:tc>
          <w:tcPr>
            <w:tcW w:w="1985" w:type="dxa"/>
          </w:tcPr>
          <w:p w:rsidR="00B916E4" w:rsidRPr="00FB07D7" w:rsidRDefault="00957F7D" w:rsidP="00B916E4">
            <w:pPr>
              <w:spacing w:after="0" w:line="240" w:lineRule="auto"/>
              <w:jc w:val="center"/>
              <w:rPr>
                <w:rFonts w:ascii="Times New Roman" w:hAnsi="Times New Roman"/>
                <w:sz w:val="26"/>
                <w:szCs w:val="26"/>
                <w:lang w:val="kk-KZ"/>
              </w:rPr>
            </w:pPr>
            <w:r>
              <w:rPr>
                <w:rFonts w:ascii="Times New Roman" w:hAnsi="Times New Roman"/>
                <w:sz w:val="26"/>
                <w:szCs w:val="26"/>
                <w:lang w:val="kk-KZ"/>
              </w:rPr>
              <w:t>Тыңайтқышсыз</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16,6</w:t>
            </w:r>
          </w:p>
        </w:tc>
        <w:tc>
          <w:tcPr>
            <w:tcW w:w="851"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24,4</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402</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20,1</w:t>
            </w:r>
          </w:p>
        </w:tc>
        <w:tc>
          <w:tcPr>
            <w:tcW w:w="85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33,6</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416</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21,9</w:t>
            </w:r>
          </w:p>
        </w:tc>
        <w:tc>
          <w:tcPr>
            <w:tcW w:w="738"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36,2</w:t>
            </w:r>
          </w:p>
        </w:tc>
        <w:tc>
          <w:tcPr>
            <w:tcW w:w="68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420</w:t>
            </w:r>
          </w:p>
        </w:tc>
      </w:tr>
      <w:tr w:rsidR="00B916E4" w:rsidRPr="009F6139" w:rsidTr="002F158F">
        <w:tc>
          <w:tcPr>
            <w:tcW w:w="42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2</w:t>
            </w:r>
          </w:p>
        </w:tc>
        <w:tc>
          <w:tcPr>
            <w:tcW w:w="198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en-US"/>
              </w:rPr>
              <w:t>N</w:t>
            </w:r>
            <w:r w:rsidRPr="00FB07D7">
              <w:rPr>
                <w:rFonts w:ascii="Times New Roman" w:hAnsi="Times New Roman"/>
                <w:sz w:val="26"/>
                <w:szCs w:val="26"/>
                <w:vertAlign w:val="subscript"/>
                <w:lang w:val="kk-KZ"/>
              </w:rPr>
              <w:t>60</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25,5</w:t>
            </w:r>
          </w:p>
        </w:tc>
        <w:tc>
          <w:tcPr>
            <w:tcW w:w="851"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25,9</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409</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27,3</w:t>
            </w:r>
          </w:p>
        </w:tc>
        <w:tc>
          <w:tcPr>
            <w:tcW w:w="85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35,5</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421</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29,4</w:t>
            </w:r>
          </w:p>
        </w:tc>
        <w:tc>
          <w:tcPr>
            <w:tcW w:w="738"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38,4</w:t>
            </w:r>
          </w:p>
        </w:tc>
        <w:tc>
          <w:tcPr>
            <w:tcW w:w="68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427</w:t>
            </w:r>
          </w:p>
        </w:tc>
      </w:tr>
      <w:tr w:rsidR="00B916E4" w:rsidRPr="009F6139" w:rsidTr="002F158F">
        <w:tc>
          <w:tcPr>
            <w:tcW w:w="42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3</w:t>
            </w:r>
          </w:p>
        </w:tc>
        <w:tc>
          <w:tcPr>
            <w:tcW w:w="198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К</w:t>
            </w:r>
            <w:r w:rsidRPr="00FB07D7">
              <w:rPr>
                <w:rFonts w:ascii="Times New Roman" w:hAnsi="Times New Roman"/>
                <w:sz w:val="26"/>
                <w:szCs w:val="26"/>
                <w:vertAlign w:val="subscript"/>
                <w:lang w:val="kk-KZ"/>
              </w:rPr>
              <w:t>70</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 xml:space="preserve">22,3 </w:t>
            </w:r>
          </w:p>
        </w:tc>
        <w:tc>
          <w:tcPr>
            <w:tcW w:w="851"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25,0</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422</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25,9</w:t>
            </w:r>
          </w:p>
        </w:tc>
        <w:tc>
          <w:tcPr>
            <w:tcW w:w="85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35,2</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432</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27,7</w:t>
            </w:r>
          </w:p>
        </w:tc>
        <w:tc>
          <w:tcPr>
            <w:tcW w:w="738"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37,4</w:t>
            </w:r>
          </w:p>
        </w:tc>
        <w:tc>
          <w:tcPr>
            <w:tcW w:w="68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438</w:t>
            </w:r>
          </w:p>
        </w:tc>
      </w:tr>
      <w:tr w:rsidR="00B916E4" w:rsidRPr="009F6139" w:rsidTr="002F158F">
        <w:tc>
          <w:tcPr>
            <w:tcW w:w="42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4</w:t>
            </w:r>
          </w:p>
        </w:tc>
        <w:tc>
          <w:tcPr>
            <w:tcW w:w="198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Со</w:t>
            </w:r>
            <w:r w:rsidRPr="00FB07D7">
              <w:rPr>
                <w:rFonts w:ascii="Times New Roman" w:hAnsi="Times New Roman"/>
                <w:sz w:val="26"/>
                <w:szCs w:val="26"/>
                <w:vertAlign w:val="subscript"/>
                <w:lang w:val="kk-KZ"/>
              </w:rPr>
              <w:t>2</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17,4</w:t>
            </w:r>
          </w:p>
        </w:tc>
        <w:tc>
          <w:tcPr>
            <w:tcW w:w="851"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24,4</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406</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22,4</w:t>
            </w:r>
          </w:p>
        </w:tc>
        <w:tc>
          <w:tcPr>
            <w:tcW w:w="85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33,3</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421</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24,5</w:t>
            </w:r>
          </w:p>
        </w:tc>
        <w:tc>
          <w:tcPr>
            <w:tcW w:w="738"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36,4</w:t>
            </w:r>
          </w:p>
        </w:tc>
        <w:tc>
          <w:tcPr>
            <w:tcW w:w="68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422</w:t>
            </w:r>
          </w:p>
        </w:tc>
      </w:tr>
      <w:tr w:rsidR="00B916E4" w:rsidRPr="009F6139" w:rsidTr="002F158F">
        <w:tc>
          <w:tcPr>
            <w:tcW w:w="42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5</w:t>
            </w:r>
          </w:p>
        </w:tc>
        <w:tc>
          <w:tcPr>
            <w:tcW w:w="198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Мо</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16,8</w:t>
            </w:r>
          </w:p>
        </w:tc>
        <w:tc>
          <w:tcPr>
            <w:tcW w:w="851"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23,8</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400</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23,0</w:t>
            </w:r>
          </w:p>
        </w:tc>
        <w:tc>
          <w:tcPr>
            <w:tcW w:w="85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32,6</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414</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25,2</w:t>
            </w:r>
          </w:p>
        </w:tc>
        <w:tc>
          <w:tcPr>
            <w:tcW w:w="738"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35,5</w:t>
            </w:r>
          </w:p>
        </w:tc>
        <w:tc>
          <w:tcPr>
            <w:tcW w:w="68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417</w:t>
            </w:r>
          </w:p>
        </w:tc>
      </w:tr>
      <w:tr w:rsidR="00B916E4" w:rsidRPr="00A70383" w:rsidTr="002F158F">
        <w:tc>
          <w:tcPr>
            <w:tcW w:w="9923" w:type="dxa"/>
            <w:gridSpan w:val="11"/>
          </w:tcPr>
          <w:p w:rsidR="00B916E4" w:rsidRPr="00FB07D7" w:rsidRDefault="00415A2E" w:rsidP="00B916E4">
            <w:pPr>
              <w:spacing w:after="0" w:line="240" w:lineRule="auto"/>
              <w:jc w:val="center"/>
              <w:rPr>
                <w:rFonts w:ascii="Times New Roman" w:hAnsi="Times New Roman"/>
                <w:sz w:val="26"/>
                <w:szCs w:val="26"/>
                <w:lang w:val="kk-KZ"/>
              </w:rPr>
            </w:pPr>
            <w:r>
              <w:rPr>
                <w:rFonts w:ascii="Times New Roman" w:hAnsi="Times New Roman"/>
                <w:sz w:val="26"/>
                <w:szCs w:val="26"/>
                <w:lang w:val="kk-KZ"/>
              </w:rPr>
              <w:t xml:space="preserve"> 3 - ші орымнан кейін</w:t>
            </w:r>
            <w:r w:rsidR="00B916E4" w:rsidRPr="00FB07D7">
              <w:rPr>
                <w:rFonts w:ascii="Times New Roman" w:hAnsi="Times New Roman"/>
                <w:sz w:val="26"/>
                <w:szCs w:val="26"/>
                <w:lang w:val="kk-KZ"/>
              </w:rPr>
              <w:t xml:space="preserve">    </w:t>
            </w:r>
          </w:p>
        </w:tc>
      </w:tr>
      <w:tr w:rsidR="00B916E4" w:rsidRPr="00A70383" w:rsidTr="002F158F">
        <w:tc>
          <w:tcPr>
            <w:tcW w:w="42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1</w:t>
            </w:r>
          </w:p>
        </w:tc>
        <w:tc>
          <w:tcPr>
            <w:tcW w:w="1985" w:type="dxa"/>
          </w:tcPr>
          <w:p w:rsidR="00B916E4" w:rsidRPr="00FB07D7" w:rsidRDefault="00415A2E" w:rsidP="00B916E4">
            <w:pPr>
              <w:spacing w:after="0" w:line="240" w:lineRule="auto"/>
              <w:jc w:val="center"/>
              <w:rPr>
                <w:rFonts w:ascii="Times New Roman" w:hAnsi="Times New Roman"/>
                <w:sz w:val="26"/>
                <w:szCs w:val="26"/>
                <w:lang w:val="kk-KZ"/>
              </w:rPr>
            </w:pPr>
            <w:r>
              <w:rPr>
                <w:rFonts w:ascii="Times New Roman" w:hAnsi="Times New Roman"/>
                <w:sz w:val="26"/>
                <w:szCs w:val="26"/>
                <w:lang w:val="kk-KZ"/>
              </w:rPr>
              <w:t>Тыңайтқышсыз</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15,4</w:t>
            </w:r>
          </w:p>
        </w:tc>
        <w:tc>
          <w:tcPr>
            <w:tcW w:w="851"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23,0</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387</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17,6</w:t>
            </w:r>
          </w:p>
        </w:tc>
        <w:tc>
          <w:tcPr>
            <w:tcW w:w="85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32,1</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395</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20,0</w:t>
            </w:r>
          </w:p>
        </w:tc>
        <w:tc>
          <w:tcPr>
            <w:tcW w:w="738"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33,9</w:t>
            </w:r>
          </w:p>
        </w:tc>
        <w:tc>
          <w:tcPr>
            <w:tcW w:w="68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411</w:t>
            </w:r>
          </w:p>
        </w:tc>
      </w:tr>
      <w:tr w:rsidR="00B916E4" w:rsidRPr="00A70383" w:rsidTr="002F158F">
        <w:tc>
          <w:tcPr>
            <w:tcW w:w="42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2</w:t>
            </w:r>
          </w:p>
        </w:tc>
        <w:tc>
          <w:tcPr>
            <w:tcW w:w="198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en-US"/>
              </w:rPr>
              <w:t>N</w:t>
            </w:r>
            <w:r w:rsidRPr="00FB07D7">
              <w:rPr>
                <w:rFonts w:ascii="Times New Roman" w:hAnsi="Times New Roman"/>
                <w:sz w:val="26"/>
                <w:szCs w:val="26"/>
                <w:vertAlign w:val="subscript"/>
                <w:lang w:val="kk-KZ"/>
              </w:rPr>
              <w:t>60</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19,6</w:t>
            </w:r>
          </w:p>
        </w:tc>
        <w:tc>
          <w:tcPr>
            <w:tcW w:w="851"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23,4</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399</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23,7</w:t>
            </w:r>
          </w:p>
        </w:tc>
        <w:tc>
          <w:tcPr>
            <w:tcW w:w="85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32,8</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402</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26,3</w:t>
            </w:r>
          </w:p>
        </w:tc>
        <w:tc>
          <w:tcPr>
            <w:tcW w:w="738"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35,3</w:t>
            </w:r>
          </w:p>
        </w:tc>
        <w:tc>
          <w:tcPr>
            <w:tcW w:w="68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416</w:t>
            </w:r>
          </w:p>
        </w:tc>
      </w:tr>
      <w:tr w:rsidR="00B916E4" w:rsidRPr="00A70383" w:rsidTr="002F158F">
        <w:tc>
          <w:tcPr>
            <w:tcW w:w="42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3</w:t>
            </w:r>
          </w:p>
        </w:tc>
        <w:tc>
          <w:tcPr>
            <w:tcW w:w="198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К</w:t>
            </w:r>
            <w:r w:rsidRPr="00FB07D7">
              <w:rPr>
                <w:rFonts w:ascii="Times New Roman" w:hAnsi="Times New Roman"/>
                <w:sz w:val="26"/>
                <w:szCs w:val="26"/>
                <w:vertAlign w:val="subscript"/>
                <w:lang w:val="kk-KZ"/>
              </w:rPr>
              <w:t>70</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17,6</w:t>
            </w:r>
          </w:p>
        </w:tc>
        <w:tc>
          <w:tcPr>
            <w:tcW w:w="851"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22,9</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408</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21,7</w:t>
            </w:r>
          </w:p>
        </w:tc>
        <w:tc>
          <w:tcPr>
            <w:tcW w:w="85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32,2</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407</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24,2</w:t>
            </w:r>
          </w:p>
        </w:tc>
        <w:tc>
          <w:tcPr>
            <w:tcW w:w="738"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34,2</w:t>
            </w:r>
          </w:p>
        </w:tc>
        <w:tc>
          <w:tcPr>
            <w:tcW w:w="68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425</w:t>
            </w:r>
          </w:p>
        </w:tc>
      </w:tr>
      <w:tr w:rsidR="00B916E4" w:rsidRPr="00A70383" w:rsidTr="002F158F">
        <w:tc>
          <w:tcPr>
            <w:tcW w:w="42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4</w:t>
            </w:r>
          </w:p>
        </w:tc>
        <w:tc>
          <w:tcPr>
            <w:tcW w:w="198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Со</w:t>
            </w:r>
            <w:r w:rsidRPr="00FB07D7">
              <w:rPr>
                <w:rFonts w:ascii="Times New Roman" w:hAnsi="Times New Roman"/>
                <w:sz w:val="26"/>
                <w:szCs w:val="26"/>
                <w:vertAlign w:val="subscript"/>
                <w:lang w:val="kk-KZ"/>
              </w:rPr>
              <w:t>2</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15,9</w:t>
            </w:r>
          </w:p>
        </w:tc>
        <w:tc>
          <w:tcPr>
            <w:tcW w:w="851"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22,0</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390</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21,0</w:t>
            </w:r>
          </w:p>
        </w:tc>
        <w:tc>
          <w:tcPr>
            <w:tcW w:w="85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31,2</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394</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22,9</w:t>
            </w:r>
          </w:p>
        </w:tc>
        <w:tc>
          <w:tcPr>
            <w:tcW w:w="738"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33,2</w:t>
            </w:r>
          </w:p>
        </w:tc>
        <w:tc>
          <w:tcPr>
            <w:tcW w:w="68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410</w:t>
            </w:r>
          </w:p>
        </w:tc>
      </w:tr>
      <w:tr w:rsidR="00B916E4" w:rsidRPr="00A70383" w:rsidTr="002F158F">
        <w:tc>
          <w:tcPr>
            <w:tcW w:w="42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5</w:t>
            </w:r>
          </w:p>
        </w:tc>
        <w:tc>
          <w:tcPr>
            <w:tcW w:w="198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Мо</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14,9</w:t>
            </w:r>
          </w:p>
        </w:tc>
        <w:tc>
          <w:tcPr>
            <w:tcW w:w="851"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21,4</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394</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20,3</w:t>
            </w:r>
          </w:p>
        </w:tc>
        <w:tc>
          <w:tcPr>
            <w:tcW w:w="85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30,5</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398</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22,2</w:t>
            </w:r>
          </w:p>
        </w:tc>
        <w:tc>
          <w:tcPr>
            <w:tcW w:w="738"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32,4</w:t>
            </w:r>
          </w:p>
        </w:tc>
        <w:tc>
          <w:tcPr>
            <w:tcW w:w="68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405</w:t>
            </w:r>
          </w:p>
        </w:tc>
      </w:tr>
      <w:tr w:rsidR="00B916E4" w:rsidRPr="00A70383" w:rsidTr="002F158F">
        <w:tc>
          <w:tcPr>
            <w:tcW w:w="9923" w:type="dxa"/>
            <w:gridSpan w:val="11"/>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Көкорай</w:t>
            </w:r>
          </w:p>
        </w:tc>
      </w:tr>
      <w:tr w:rsidR="00B916E4" w:rsidRPr="00A70383" w:rsidTr="002F158F">
        <w:tc>
          <w:tcPr>
            <w:tcW w:w="9923" w:type="dxa"/>
            <w:gridSpan w:val="11"/>
          </w:tcPr>
          <w:p w:rsidR="00B916E4" w:rsidRPr="00FB07D7" w:rsidRDefault="00415A2E" w:rsidP="00B916E4">
            <w:pPr>
              <w:spacing w:after="0" w:line="240" w:lineRule="auto"/>
              <w:jc w:val="center"/>
              <w:rPr>
                <w:rFonts w:ascii="Times New Roman" w:hAnsi="Times New Roman"/>
                <w:sz w:val="26"/>
                <w:szCs w:val="26"/>
                <w:lang w:val="kk-KZ"/>
              </w:rPr>
            </w:pPr>
            <w:r>
              <w:rPr>
                <w:rFonts w:ascii="Times New Roman" w:hAnsi="Times New Roman"/>
                <w:sz w:val="26"/>
                <w:szCs w:val="26"/>
                <w:lang w:val="kk-KZ"/>
              </w:rPr>
              <w:t>Көктемгі өскін</w:t>
            </w:r>
          </w:p>
        </w:tc>
      </w:tr>
      <w:tr w:rsidR="00B916E4" w:rsidRPr="00A70383" w:rsidTr="002F158F">
        <w:tc>
          <w:tcPr>
            <w:tcW w:w="42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1</w:t>
            </w:r>
          </w:p>
        </w:tc>
        <w:tc>
          <w:tcPr>
            <w:tcW w:w="1985" w:type="dxa"/>
          </w:tcPr>
          <w:p w:rsidR="00B916E4" w:rsidRPr="00FB07D7" w:rsidRDefault="00415A2E" w:rsidP="00B916E4">
            <w:pPr>
              <w:spacing w:after="0" w:line="240" w:lineRule="auto"/>
              <w:jc w:val="center"/>
              <w:rPr>
                <w:rFonts w:ascii="Times New Roman" w:hAnsi="Times New Roman"/>
                <w:sz w:val="26"/>
                <w:szCs w:val="26"/>
                <w:lang w:val="kk-KZ"/>
              </w:rPr>
            </w:pPr>
            <w:r>
              <w:rPr>
                <w:rFonts w:ascii="Times New Roman" w:hAnsi="Times New Roman"/>
                <w:sz w:val="26"/>
                <w:szCs w:val="26"/>
                <w:lang w:val="kk-KZ"/>
              </w:rPr>
              <w:t>Тыңайтқышсыз</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14,9</w:t>
            </w:r>
          </w:p>
        </w:tc>
        <w:tc>
          <w:tcPr>
            <w:tcW w:w="851"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22,4</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399</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18,3</w:t>
            </w:r>
          </w:p>
        </w:tc>
        <w:tc>
          <w:tcPr>
            <w:tcW w:w="85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32,3</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420</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19,7</w:t>
            </w:r>
          </w:p>
        </w:tc>
        <w:tc>
          <w:tcPr>
            <w:tcW w:w="738"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35,0</w:t>
            </w:r>
          </w:p>
        </w:tc>
        <w:tc>
          <w:tcPr>
            <w:tcW w:w="68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422</w:t>
            </w:r>
          </w:p>
        </w:tc>
      </w:tr>
      <w:tr w:rsidR="00B916E4" w:rsidRPr="00A70383" w:rsidTr="002F158F">
        <w:tc>
          <w:tcPr>
            <w:tcW w:w="42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2</w:t>
            </w:r>
          </w:p>
        </w:tc>
        <w:tc>
          <w:tcPr>
            <w:tcW w:w="198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en-US"/>
              </w:rPr>
              <w:t>N</w:t>
            </w:r>
            <w:r w:rsidRPr="00FB07D7">
              <w:rPr>
                <w:rFonts w:ascii="Times New Roman" w:hAnsi="Times New Roman"/>
                <w:sz w:val="26"/>
                <w:szCs w:val="26"/>
                <w:vertAlign w:val="subscript"/>
                <w:lang w:val="kk-KZ"/>
              </w:rPr>
              <w:t>60</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22,3</w:t>
            </w:r>
          </w:p>
        </w:tc>
        <w:tc>
          <w:tcPr>
            <w:tcW w:w="851"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24,1</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407</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24,4</w:t>
            </w:r>
          </w:p>
        </w:tc>
        <w:tc>
          <w:tcPr>
            <w:tcW w:w="85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34,4</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424</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27,1</w:t>
            </w:r>
          </w:p>
        </w:tc>
        <w:tc>
          <w:tcPr>
            <w:tcW w:w="738"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36,9</w:t>
            </w:r>
          </w:p>
        </w:tc>
        <w:tc>
          <w:tcPr>
            <w:tcW w:w="68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430</w:t>
            </w:r>
          </w:p>
        </w:tc>
      </w:tr>
      <w:tr w:rsidR="00B916E4" w:rsidRPr="00A70383" w:rsidTr="002F158F">
        <w:tc>
          <w:tcPr>
            <w:tcW w:w="42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3</w:t>
            </w:r>
          </w:p>
        </w:tc>
        <w:tc>
          <w:tcPr>
            <w:tcW w:w="198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К</w:t>
            </w:r>
            <w:r w:rsidRPr="00FB07D7">
              <w:rPr>
                <w:rFonts w:ascii="Times New Roman" w:hAnsi="Times New Roman"/>
                <w:sz w:val="26"/>
                <w:szCs w:val="26"/>
                <w:vertAlign w:val="subscript"/>
                <w:lang w:val="kk-KZ"/>
              </w:rPr>
              <w:t>70</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20,5</w:t>
            </w:r>
          </w:p>
        </w:tc>
        <w:tc>
          <w:tcPr>
            <w:tcW w:w="851"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23,5</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421</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21,6</w:t>
            </w:r>
          </w:p>
        </w:tc>
        <w:tc>
          <w:tcPr>
            <w:tcW w:w="85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33,9</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437</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437</w:t>
            </w:r>
          </w:p>
        </w:tc>
        <w:tc>
          <w:tcPr>
            <w:tcW w:w="738"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36,1</w:t>
            </w:r>
          </w:p>
        </w:tc>
        <w:tc>
          <w:tcPr>
            <w:tcW w:w="68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446</w:t>
            </w:r>
          </w:p>
        </w:tc>
      </w:tr>
      <w:tr w:rsidR="00B916E4" w:rsidRPr="00A70383" w:rsidTr="002F158F">
        <w:tc>
          <w:tcPr>
            <w:tcW w:w="42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4</w:t>
            </w:r>
          </w:p>
        </w:tc>
        <w:tc>
          <w:tcPr>
            <w:tcW w:w="198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Со</w:t>
            </w:r>
            <w:r w:rsidRPr="00FB07D7">
              <w:rPr>
                <w:rFonts w:ascii="Times New Roman" w:hAnsi="Times New Roman"/>
                <w:sz w:val="26"/>
                <w:szCs w:val="26"/>
                <w:vertAlign w:val="subscript"/>
                <w:lang w:val="kk-KZ"/>
              </w:rPr>
              <w:t>2</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17,2</w:t>
            </w:r>
          </w:p>
        </w:tc>
        <w:tc>
          <w:tcPr>
            <w:tcW w:w="851"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22,9</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406</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20,5</w:t>
            </w:r>
          </w:p>
        </w:tc>
        <w:tc>
          <w:tcPr>
            <w:tcW w:w="85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32,7</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420</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22,9</w:t>
            </w:r>
          </w:p>
        </w:tc>
        <w:tc>
          <w:tcPr>
            <w:tcW w:w="738"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35,3</w:t>
            </w:r>
          </w:p>
        </w:tc>
        <w:tc>
          <w:tcPr>
            <w:tcW w:w="68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426</w:t>
            </w:r>
          </w:p>
        </w:tc>
      </w:tr>
      <w:tr w:rsidR="00B916E4" w:rsidRPr="00A70383" w:rsidTr="002F158F">
        <w:tc>
          <w:tcPr>
            <w:tcW w:w="42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5</w:t>
            </w:r>
          </w:p>
        </w:tc>
        <w:tc>
          <w:tcPr>
            <w:tcW w:w="198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Мо</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16,6</w:t>
            </w:r>
          </w:p>
        </w:tc>
        <w:tc>
          <w:tcPr>
            <w:tcW w:w="851"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22,4</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394</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20,9</w:t>
            </w:r>
          </w:p>
        </w:tc>
        <w:tc>
          <w:tcPr>
            <w:tcW w:w="85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32,2</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415</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23,2</w:t>
            </w:r>
          </w:p>
        </w:tc>
        <w:tc>
          <w:tcPr>
            <w:tcW w:w="738"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34,7</w:t>
            </w:r>
          </w:p>
        </w:tc>
        <w:tc>
          <w:tcPr>
            <w:tcW w:w="68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421</w:t>
            </w:r>
          </w:p>
        </w:tc>
      </w:tr>
      <w:tr w:rsidR="00B916E4" w:rsidRPr="00A70383" w:rsidTr="002F158F">
        <w:tc>
          <w:tcPr>
            <w:tcW w:w="9923" w:type="dxa"/>
            <w:gridSpan w:val="11"/>
          </w:tcPr>
          <w:p w:rsidR="00B916E4" w:rsidRPr="00FB07D7" w:rsidRDefault="00415A2E" w:rsidP="00B916E4">
            <w:pPr>
              <w:spacing w:after="0" w:line="240" w:lineRule="auto"/>
              <w:jc w:val="center"/>
              <w:rPr>
                <w:rFonts w:ascii="Times New Roman" w:hAnsi="Times New Roman"/>
                <w:sz w:val="26"/>
                <w:szCs w:val="26"/>
                <w:lang w:val="kk-KZ"/>
              </w:rPr>
            </w:pPr>
            <w:r>
              <w:rPr>
                <w:rFonts w:ascii="Times New Roman" w:hAnsi="Times New Roman"/>
                <w:sz w:val="26"/>
                <w:szCs w:val="26"/>
                <w:lang w:val="kk-KZ"/>
              </w:rPr>
              <w:t xml:space="preserve"> 3 - ші орымнан кейін</w:t>
            </w:r>
            <w:r w:rsidRPr="00FB07D7">
              <w:rPr>
                <w:rFonts w:ascii="Times New Roman" w:hAnsi="Times New Roman"/>
                <w:sz w:val="26"/>
                <w:szCs w:val="26"/>
                <w:lang w:val="kk-KZ"/>
              </w:rPr>
              <w:t xml:space="preserve">    </w:t>
            </w:r>
          </w:p>
        </w:tc>
      </w:tr>
      <w:tr w:rsidR="00B916E4" w:rsidRPr="00A70383" w:rsidTr="002F158F">
        <w:tc>
          <w:tcPr>
            <w:tcW w:w="42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1</w:t>
            </w:r>
          </w:p>
        </w:tc>
        <w:tc>
          <w:tcPr>
            <w:tcW w:w="1985" w:type="dxa"/>
          </w:tcPr>
          <w:p w:rsidR="00B916E4" w:rsidRPr="00FB07D7" w:rsidRDefault="00415A2E" w:rsidP="00B916E4">
            <w:pPr>
              <w:spacing w:after="0" w:line="240" w:lineRule="auto"/>
              <w:jc w:val="center"/>
              <w:rPr>
                <w:rFonts w:ascii="Times New Roman" w:hAnsi="Times New Roman"/>
                <w:sz w:val="26"/>
                <w:szCs w:val="26"/>
                <w:lang w:val="kk-KZ"/>
              </w:rPr>
            </w:pPr>
            <w:r>
              <w:rPr>
                <w:rFonts w:ascii="Times New Roman" w:hAnsi="Times New Roman"/>
                <w:sz w:val="26"/>
                <w:szCs w:val="26"/>
                <w:lang w:val="kk-KZ"/>
              </w:rPr>
              <w:t>Тыңайтқышсыз</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13,9</w:t>
            </w:r>
          </w:p>
        </w:tc>
        <w:tc>
          <w:tcPr>
            <w:tcW w:w="851"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20,1</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381</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17,2</w:t>
            </w:r>
          </w:p>
        </w:tc>
        <w:tc>
          <w:tcPr>
            <w:tcW w:w="85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30,3</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407</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19,0</w:t>
            </w:r>
          </w:p>
        </w:tc>
        <w:tc>
          <w:tcPr>
            <w:tcW w:w="738"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32,4</w:t>
            </w:r>
          </w:p>
        </w:tc>
        <w:tc>
          <w:tcPr>
            <w:tcW w:w="68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410</w:t>
            </w:r>
          </w:p>
        </w:tc>
      </w:tr>
      <w:tr w:rsidR="00B916E4" w:rsidRPr="00A70383" w:rsidTr="002F158F">
        <w:tc>
          <w:tcPr>
            <w:tcW w:w="42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2</w:t>
            </w:r>
          </w:p>
        </w:tc>
        <w:tc>
          <w:tcPr>
            <w:tcW w:w="1985" w:type="dxa"/>
          </w:tcPr>
          <w:p w:rsidR="00B916E4" w:rsidRPr="00FB07D7" w:rsidRDefault="009B2D87" w:rsidP="00B916E4">
            <w:pPr>
              <w:spacing w:after="0" w:line="240" w:lineRule="auto"/>
              <w:jc w:val="center"/>
              <w:rPr>
                <w:rFonts w:ascii="Times New Roman" w:hAnsi="Times New Roman"/>
                <w:sz w:val="26"/>
                <w:szCs w:val="26"/>
                <w:lang w:val="kk-KZ"/>
              </w:rPr>
            </w:pPr>
            <w:r>
              <w:rPr>
                <w:rFonts w:ascii="Times New Roman" w:hAnsi="Times New Roman"/>
                <w:sz w:val="26"/>
                <w:szCs w:val="26"/>
                <w:lang w:val="kk-KZ"/>
              </w:rPr>
              <w:t>/</w:t>
            </w:r>
            <w:r w:rsidR="00B916E4" w:rsidRPr="00FB07D7">
              <w:rPr>
                <w:rFonts w:ascii="Times New Roman" w:hAnsi="Times New Roman"/>
                <w:sz w:val="26"/>
                <w:szCs w:val="26"/>
                <w:lang w:val="en-US"/>
              </w:rPr>
              <w:t>N</w:t>
            </w:r>
            <w:r w:rsidR="00B916E4" w:rsidRPr="00FB07D7">
              <w:rPr>
                <w:rFonts w:ascii="Times New Roman" w:hAnsi="Times New Roman"/>
                <w:sz w:val="26"/>
                <w:szCs w:val="26"/>
                <w:vertAlign w:val="subscript"/>
                <w:lang w:val="kk-KZ"/>
              </w:rPr>
              <w:t>60</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19,4</w:t>
            </w:r>
          </w:p>
        </w:tc>
        <w:tc>
          <w:tcPr>
            <w:tcW w:w="851"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21,5</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393</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22,4</w:t>
            </w:r>
          </w:p>
        </w:tc>
        <w:tc>
          <w:tcPr>
            <w:tcW w:w="85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31,6</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409</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25,2</w:t>
            </w:r>
          </w:p>
        </w:tc>
        <w:tc>
          <w:tcPr>
            <w:tcW w:w="738"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33,5</w:t>
            </w:r>
          </w:p>
        </w:tc>
        <w:tc>
          <w:tcPr>
            <w:tcW w:w="68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414</w:t>
            </w:r>
          </w:p>
        </w:tc>
      </w:tr>
      <w:tr w:rsidR="00B916E4" w:rsidRPr="00A70383" w:rsidTr="002F158F">
        <w:tc>
          <w:tcPr>
            <w:tcW w:w="42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3</w:t>
            </w:r>
          </w:p>
        </w:tc>
        <w:tc>
          <w:tcPr>
            <w:tcW w:w="198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К</w:t>
            </w:r>
            <w:r w:rsidRPr="00FB07D7">
              <w:rPr>
                <w:rFonts w:ascii="Times New Roman" w:hAnsi="Times New Roman"/>
                <w:sz w:val="26"/>
                <w:szCs w:val="26"/>
                <w:vertAlign w:val="subscript"/>
                <w:lang w:val="kk-KZ"/>
              </w:rPr>
              <w:t>70</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17,6</w:t>
            </w:r>
          </w:p>
        </w:tc>
        <w:tc>
          <w:tcPr>
            <w:tcW w:w="851"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21,7</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412</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20,3</w:t>
            </w:r>
          </w:p>
        </w:tc>
        <w:tc>
          <w:tcPr>
            <w:tcW w:w="85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30,7</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423</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23,6</w:t>
            </w:r>
          </w:p>
        </w:tc>
        <w:tc>
          <w:tcPr>
            <w:tcW w:w="738"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33,3</w:t>
            </w:r>
          </w:p>
        </w:tc>
        <w:tc>
          <w:tcPr>
            <w:tcW w:w="68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428</w:t>
            </w:r>
          </w:p>
        </w:tc>
      </w:tr>
      <w:tr w:rsidR="00B916E4" w:rsidRPr="00A70383" w:rsidTr="002F158F">
        <w:tc>
          <w:tcPr>
            <w:tcW w:w="42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4</w:t>
            </w:r>
          </w:p>
        </w:tc>
        <w:tc>
          <w:tcPr>
            <w:tcW w:w="198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Со</w:t>
            </w:r>
            <w:r w:rsidRPr="00FB07D7">
              <w:rPr>
                <w:rFonts w:ascii="Times New Roman" w:hAnsi="Times New Roman"/>
                <w:sz w:val="26"/>
                <w:szCs w:val="26"/>
                <w:vertAlign w:val="subscript"/>
                <w:lang w:val="kk-KZ"/>
              </w:rPr>
              <w:t>2</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15,0</w:t>
            </w:r>
          </w:p>
        </w:tc>
        <w:tc>
          <w:tcPr>
            <w:tcW w:w="851"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20,9</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391</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19,7</w:t>
            </w:r>
          </w:p>
        </w:tc>
        <w:tc>
          <w:tcPr>
            <w:tcW w:w="85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29,6</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401</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22,8</w:t>
            </w:r>
          </w:p>
        </w:tc>
        <w:tc>
          <w:tcPr>
            <w:tcW w:w="738"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31,5</w:t>
            </w:r>
          </w:p>
        </w:tc>
        <w:tc>
          <w:tcPr>
            <w:tcW w:w="68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409</w:t>
            </w:r>
          </w:p>
        </w:tc>
      </w:tr>
      <w:tr w:rsidR="00B916E4" w:rsidRPr="00A70383" w:rsidTr="002F158F">
        <w:tc>
          <w:tcPr>
            <w:tcW w:w="42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5</w:t>
            </w:r>
          </w:p>
        </w:tc>
        <w:tc>
          <w:tcPr>
            <w:tcW w:w="198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Мо</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14,4</w:t>
            </w:r>
          </w:p>
        </w:tc>
        <w:tc>
          <w:tcPr>
            <w:tcW w:w="851"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20,5</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384</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19,3</w:t>
            </w:r>
          </w:p>
        </w:tc>
        <w:tc>
          <w:tcPr>
            <w:tcW w:w="85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29,0</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398</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22,2</w:t>
            </w:r>
          </w:p>
        </w:tc>
        <w:tc>
          <w:tcPr>
            <w:tcW w:w="738"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32,3</w:t>
            </w:r>
          </w:p>
        </w:tc>
        <w:tc>
          <w:tcPr>
            <w:tcW w:w="68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413</w:t>
            </w:r>
          </w:p>
        </w:tc>
      </w:tr>
      <w:tr w:rsidR="00B916E4" w:rsidRPr="00A70383" w:rsidTr="002F158F">
        <w:tc>
          <w:tcPr>
            <w:tcW w:w="9923" w:type="dxa"/>
            <w:gridSpan w:val="11"/>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Көкбалауса</w:t>
            </w:r>
          </w:p>
        </w:tc>
      </w:tr>
      <w:tr w:rsidR="00B916E4" w:rsidRPr="00A70383" w:rsidTr="002F158F">
        <w:tc>
          <w:tcPr>
            <w:tcW w:w="9923" w:type="dxa"/>
            <w:gridSpan w:val="11"/>
          </w:tcPr>
          <w:p w:rsidR="00B916E4" w:rsidRPr="00FB07D7" w:rsidRDefault="00415A2E" w:rsidP="00B916E4">
            <w:pPr>
              <w:spacing w:after="0" w:line="240" w:lineRule="auto"/>
              <w:jc w:val="center"/>
              <w:rPr>
                <w:rFonts w:ascii="Times New Roman" w:hAnsi="Times New Roman"/>
                <w:sz w:val="26"/>
                <w:szCs w:val="26"/>
                <w:lang w:val="kk-KZ"/>
              </w:rPr>
            </w:pPr>
            <w:r>
              <w:rPr>
                <w:rFonts w:ascii="Times New Roman" w:hAnsi="Times New Roman"/>
                <w:sz w:val="26"/>
                <w:szCs w:val="26"/>
                <w:lang w:val="kk-KZ"/>
              </w:rPr>
              <w:t>Көктемгі өскін</w:t>
            </w:r>
          </w:p>
        </w:tc>
      </w:tr>
      <w:tr w:rsidR="00B916E4" w:rsidRPr="00A70383" w:rsidTr="002F158F">
        <w:tc>
          <w:tcPr>
            <w:tcW w:w="42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1</w:t>
            </w:r>
          </w:p>
        </w:tc>
        <w:tc>
          <w:tcPr>
            <w:tcW w:w="1985" w:type="dxa"/>
          </w:tcPr>
          <w:p w:rsidR="00B916E4" w:rsidRPr="00FB07D7" w:rsidRDefault="00415A2E" w:rsidP="00B916E4">
            <w:pPr>
              <w:spacing w:after="0" w:line="240" w:lineRule="auto"/>
              <w:jc w:val="center"/>
              <w:rPr>
                <w:rFonts w:ascii="Times New Roman" w:hAnsi="Times New Roman"/>
                <w:sz w:val="26"/>
                <w:szCs w:val="26"/>
                <w:lang w:val="kk-KZ"/>
              </w:rPr>
            </w:pPr>
            <w:r>
              <w:rPr>
                <w:rFonts w:ascii="Times New Roman" w:hAnsi="Times New Roman"/>
                <w:sz w:val="26"/>
                <w:szCs w:val="26"/>
                <w:lang w:val="kk-KZ"/>
              </w:rPr>
              <w:t>Тыңайтқышсыз</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15,3</w:t>
            </w:r>
          </w:p>
        </w:tc>
        <w:tc>
          <w:tcPr>
            <w:tcW w:w="851"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23,6</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393</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18,7</w:t>
            </w:r>
          </w:p>
        </w:tc>
        <w:tc>
          <w:tcPr>
            <w:tcW w:w="85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31,3</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408</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20,4</w:t>
            </w:r>
          </w:p>
        </w:tc>
        <w:tc>
          <w:tcPr>
            <w:tcW w:w="738"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33,7</w:t>
            </w:r>
          </w:p>
        </w:tc>
        <w:tc>
          <w:tcPr>
            <w:tcW w:w="68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417</w:t>
            </w:r>
          </w:p>
        </w:tc>
      </w:tr>
      <w:tr w:rsidR="00B916E4" w:rsidRPr="00A70383" w:rsidTr="002F158F">
        <w:tc>
          <w:tcPr>
            <w:tcW w:w="42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2</w:t>
            </w:r>
          </w:p>
        </w:tc>
        <w:tc>
          <w:tcPr>
            <w:tcW w:w="198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en-US"/>
              </w:rPr>
              <w:t>N</w:t>
            </w:r>
            <w:r w:rsidRPr="00FB07D7">
              <w:rPr>
                <w:rFonts w:ascii="Times New Roman" w:hAnsi="Times New Roman"/>
                <w:sz w:val="26"/>
                <w:szCs w:val="26"/>
                <w:vertAlign w:val="subscript"/>
                <w:lang w:val="kk-KZ"/>
              </w:rPr>
              <w:t>60</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23,0</w:t>
            </w:r>
          </w:p>
        </w:tc>
        <w:tc>
          <w:tcPr>
            <w:tcW w:w="851"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24,7</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405</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24,8</w:t>
            </w:r>
          </w:p>
        </w:tc>
        <w:tc>
          <w:tcPr>
            <w:tcW w:w="85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34,0</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416</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28,7</w:t>
            </w:r>
          </w:p>
        </w:tc>
        <w:tc>
          <w:tcPr>
            <w:tcW w:w="738"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36,2</w:t>
            </w:r>
          </w:p>
        </w:tc>
        <w:tc>
          <w:tcPr>
            <w:tcW w:w="68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425</w:t>
            </w:r>
          </w:p>
        </w:tc>
      </w:tr>
      <w:tr w:rsidR="00B916E4" w:rsidRPr="00A70383" w:rsidTr="002F158F">
        <w:tc>
          <w:tcPr>
            <w:tcW w:w="42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3</w:t>
            </w:r>
          </w:p>
        </w:tc>
        <w:tc>
          <w:tcPr>
            <w:tcW w:w="198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К</w:t>
            </w:r>
            <w:r w:rsidRPr="00FB07D7">
              <w:rPr>
                <w:rFonts w:ascii="Times New Roman" w:hAnsi="Times New Roman"/>
                <w:sz w:val="26"/>
                <w:szCs w:val="26"/>
                <w:vertAlign w:val="subscript"/>
                <w:lang w:val="kk-KZ"/>
              </w:rPr>
              <w:t>70</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21,2</w:t>
            </w:r>
          </w:p>
        </w:tc>
        <w:tc>
          <w:tcPr>
            <w:tcW w:w="851"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24,4</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423</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22,3</w:t>
            </w:r>
          </w:p>
        </w:tc>
        <w:tc>
          <w:tcPr>
            <w:tcW w:w="85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33,6</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433</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26,1</w:t>
            </w:r>
          </w:p>
        </w:tc>
        <w:tc>
          <w:tcPr>
            <w:tcW w:w="738"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35,7</w:t>
            </w:r>
          </w:p>
        </w:tc>
        <w:tc>
          <w:tcPr>
            <w:tcW w:w="68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442</w:t>
            </w:r>
          </w:p>
        </w:tc>
      </w:tr>
      <w:tr w:rsidR="00B916E4" w:rsidRPr="00A70383" w:rsidTr="002F158F">
        <w:tc>
          <w:tcPr>
            <w:tcW w:w="42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4</w:t>
            </w:r>
          </w:p>
        </w:tc>
        <w:tc>
          <w:tcPr>
            <w:tcW w:w="198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Со</w:t>
            </w:r>
            <w:r w:rsidRPr="00FB07D7">
              <w:rPr>
                <w:rFonts w:ascii="Times New Roman" w:hAnsi="Times New Roman"/>
                <w:sz w:val="26"/>
                <w:szCs w:val="26"/>
                <w:vertAlign w:val="subscript"/>
                <w:lang w:val="kk-KZ"/>
              </w:rPr>
              <w:t>2</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17,6</w:t>
            </w:r>
          </w:p>
        </w:tc>
        <w:tc>
          <w:tcPr>
            <w:tcW w:w="851"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23,1</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407</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21,3</w:t>
            </w:r>
          </w:p>
        </w:tc>
        <w:tc>
          <w:tcPr>
            <w:tcW w:w="85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32,3</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415</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24,7</w:t>
            </w:r>
          </w:p>
        </w:tc>
        <w:tc>
          <w:tcPr>
            <w:tcW w:w="738"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34,1</w:t>
            </w:r>
          </w:p>
        </w:tc>
        <w:tc>
          <w:tcPr>
            <w:tcW w:w="68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418</w:t>
            </w:r>
          </w:p>
        </w:tc>
      </w:tr>
      <w:tr w:rsidR="00B916E4" w:rsidRPr="00A70383" w:rsidTr="002F158F">
        <w:tc>
          <w:tcPr>
            <w:tcW w:w="42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lastRenderedPageBreak/>
              <w:t>5</w:t>
            </w:r>
          </w:p>
        </w:tc>
        <w:tc>
          <w:tcPr>
            <w:tcW w:w="198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Мо</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16,5</w:t>
            </w:r>
          </w:p>
        </w:tc>
        <w:tc>
          <w:tcPr>
            <w:tcW w:w="851"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22,4</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400</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20,5</w:t>
            </w:r>
          </w:p>
        </w:tc>
        <w:tc>
          <w:tcPr>
            <w:tcW w:w="85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31,5</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418</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25,2</w:t>
            </w:r>
          </w:p>
        </w:tc>
        <w:tc>
          <w:tcPr>
            <w:tcW w:w="738"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33,4</w:t>
            </w:r>
          </w:p>
        </w:tc>
        <w:tc>
          <w:tcPr>
            <w:tcW w:w="68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423</w:t>
            </w:r>
          </w:p>
        </w:tc>
      </w:tr>
      <w:tr w:rsidR="00B916E4" w:rsidRPr="00A70383" w:rsidTr="002F158F">
        <w:tc>
          <w:tcPr>
            <w:tcW w:w="9923" w:type="dxa"/>
            <w:gridSpan w:val="11"/>
          </w:tcPr>
          <w:p w:rsidR="00B916E4" w:rsidRPr="00FB07D7" w:rsidRDefault="008D175C" w:rsidP="008D175C">
            <w:pPr>
              <w:spacing w:after="0" w:line="240" w:lineRule="auto"/>
              <w:rPr>
                <w:rFonts w:ascii="Times New Roman" w:hAnsi="Times New Roman"/>
                <w:sz w:val="26"/>
                <w:szCs w:val="26"/>
                <w:lang w:val="kk-KZ"/>
              </w:rPr>
            </w:pPr>
            <w:r>
              <w:rPr>
                <w:rFonts w:ascii="Times New Roman" w:hAnsi="Times New Roman"/>
                <w:sz w:val="26"/>
                <w:szCs w:val="26"/>
                <w:lang w:val="kk-KZ"/>
              </w:rPr>
              <w:t xml:space="preserve">                                                 </w:t>
            </w:r>
            <w:r w:rsidR="00415A2E">
              <w:rPr>
                <w:rFonts w:ascii="Times New Roman" w:hAnsi="Times New Roman"/>
                <w:sz w:val="26"/>
                <w:szCs w:val="26"/>
                <w:lang w:val="kk-KZ"/>
              </w:rPr>
              <w:t xml:space="preserve"> 3 - ші орымнан кейін</w:t>
            </w:r>
            <w:r w:rsidR="00415A2E" w:rsidRPr="00FB07D7">
              <w:rPr>
                <w:rFonts w:ascii="Times New Roman" w:hAnsi="Times New Roman"/>
                <w:sz w:val="26"/>
                <w:szCs w:val="26"/>
                <w:lang w:val="kk-KZ"/>
              </w:rPr>
              <w:t xml:space="preserve">    </w:t>
            </w:r>
          </w:p>
        </w:tc>
      </w:tr>
      <w:tr w:rsidR="00B916E4" w:rsidRPr="00A70383" w:rsidTr="002F158F">
        <w:tc>
          <w:tcPr>
            <w:tcW w:w="42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1</w:t>
            </w:r>
          </w:p>
        </w:tc>
        <w:tc>
          <w:tcPr>
            <w:tcW w:w="1985" w:type="dxa"/>
          </w:tcPr>
          <w:p w:rsidR="00B916E4" w:rsidRPr="00FB07D7" w:rsidRDefault="00415A2E" w:rsidP="00B916E4">
            <w:pPr>
              <w:spacing w:after="0" w:line="240" w:lineRule="auto"/>
              <w:jc w:val="center"/>
              <w:rPr>
                <w:rFonts w:ascii="Times New Roman" w:hAnsi="Times New Roman"/>
                <w:sz w:val="26"/>
                <w:szCs w:val="26"/>
                <w:lang w:val="kk-KZ"/>
              </w:rPr>
            </w:pPr>
            <w:r>
              <w:rPr>
                <w:rFonts w:ascii="Times New Roman" w:hAnsi="Times New Roman"/>
                <w:sz w:val="26"/>
                <w:szCs w:val="26"/>
                <w:lang w:val="kk-KZ"/>
              </w:rPr>
              <w:t>Тыңайтқышсыз</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14,6</w:t>
            </w:r>
          </w:p>
        </w:tc>
        <w:tc>
          <w:tcPr>
            <w:tcW w:w="851"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22,0</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384</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17,6</w:t>
            </w:r>
          </w:p>
        </w:tc>
        <w:tc>
          <w:tcPr>
            <w:tcW w:w="85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29,6</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391</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19,1</w:t>
            </w:r>
          </w:p>
        </w:tc>
        <w:tc>
          <w:tcPr>
            <w:tcW w:w="738"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31,8</w:t>
            </w:r>
          </w:p>
        </w:tc>
        <w:tc>
          <w:tcPr>
            <w:tcW w:w="68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405</w:t>
            </w:r>
          </w:p>
        </w:tc>
      </w:tr>
      <w:tr w:rsidR="00B916E4" w:rsidRPr="00A70383" w:rsidTr="002F158F">
        <w:tc>
          <w:tcPr>
            <w:tcW w:w="42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2</w:t>
            </w:r>
          </w:p>
        </w:tc>
        <w:tc>
          <w:tcPr>
            <w:tcW w:w="198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en-US"/>
              </w:rPr>
              <w:t>N</w:t>
            </w:r>
            <w:r w:rsidRPr="00FB07D7">
              <w:rPr>
                <w:rFonts w:ascii="Times New Roman" w:hAnsi="Times New Roman"/>
                <w:sz w:val="26"/>
                <w:szCs w:val="26"/>
                <w:vertAlign w:val="subscript"/>
                <w:lang w:val="kk-KZ"/>
              </w:rPr>
              <w:t>60</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20,4</w:t>
            </w:r>
          </w:p>
        </w:tc>
        <w:tc>
          <w:tcPr>
            <w:tcW w:w="851"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23,4</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397</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25,2</w:t>
            </w:r>
          </w:p>
        </w:tc>
        <w:tc>
          <w:tcPr>
            <w:tcW w:w="85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30,5</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401</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26,7</w:t>
            </w:r>
          </w:p>
        </w:tc>
        <w:tc>
          <w:tcPr>
            <w:tcW w:w="738"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32,5</w:t>
            </w:r>
          </w:p>
        </w:tc>
        <w:tc>
          <w:tcPr>
            <w:tcW w:w="68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411</w:t>
            </w:r>
          </w:p>
        </w:tc>
      </w:tr>
      <w:tr w:rsidR="00B916E4" w:rsidRPr="00A70383" w:rsidTr="002F158F">
        <w:tc>
          <w:tcPr>
            <w:tcW w:w="42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3</w:t>
            </w:r>
          </w:p>
        </w:tc>
        <w:tc>
          <w:tcPr>
            <w:tcW w:w="198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К</w:t>
            </w:r>
            <w:r w:rsidRPr="00FB07D7">
              <w:rPr>
                <w:rFonts w:ascii="Times New Roman" w:hAnsi="Times New Roman"/>
                <w:sz w:val="26"/>
                <w:szCs w:val="26"/>
                <w:vertAlign w:val="subscript"/>
                <w:lang w:val="kk-KZ"/>
              </w:rPr>
              <w:t>70</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18,4</w:t>
            </w:r>
          </w:p>
        </w:tc>
        <w:tc>
          <w:tcPr>
            <w:tcW w:w="851"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22,9</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406</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22,5</w:t>
            </w:r>
          </w:p>
        </w:tc>
        <w:tc>
          <w:tcPr>
            <w:tcW w:w="85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30,8</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413</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24,0</w:t>
            </w:r>
          </w:p>
        </w:tc>
        <w:tc>
          <w:tcPr>
            <w:tcW w:w="738"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31,8</w:t>
            </w:r>
          </w:p>
        </w:tc>
        <w:tc>
          <w:tcPr>
            <w:tcW w:w="68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423</w:t>
            </w:r>
          </w:p>
        </w:tc>
      </w:tr>
      <w:tr w:rsidR="00B916E4" w:rsidRPr="00A70383" w:rsidTr="002F158F">
        <w:tc>
          <w:tcPr>
            <w:tcW w:w="42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4</w:t>
            </w:r>
          </w:p>
        </w:tc>
        <w:tc>
          <w:tcPr>
            <w:tcW w:w="198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Со</w:t>
            </w:r>
            <w:r w:rsidRPr="00FB07D7">
              <w:rPr>
                <w:rFonts w:ascii="Times New Roman" w:hAnsi="Times New Roman"/>
                <w:sz w:val="26"/>
                <w:szCs w:val="26"/>
                <w:vertAlign w:val="subscript"/>
                <w:lang w:val="kk-KZ"/>
              </w:rPr>
              <w:t>2</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16,5</w:t>
            </w:r>
          </w:p>
        </w:tc>
        <w:tc>
          <w:tcPr>
            <w:tcW w:w="851"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21,3</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394</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20,7</w:t>
            </w:r>
          </w:p>
        </w:tc>
        <w:tc>
          <w:tcPr>
            <w:tcW w:w="85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29,5</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399</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22,2</w:t>
            </w:r>
          </w:p>
        </w:tc>
        <w:tc>
          <w:tcPr>
            <w:tcW w:w="738"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30,9</w:t>
            </w:r>
          </w:p>
        </w:tc>
        <w:tc>
          <w:tcPr>
            <w:tcW w:w="68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403</w:t>
            </w:r>
          </w:p>
        </w:tc>
      </w:tr>
      <w:tr w:rsidR="00B916E4" w:rsidRPr="00A70383" w:rsidTr="002F158F">
        <w:tc>
          <w:tcPr>
            <w:tcW w:w="42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5</w:t>
            </w:r>
          </w:p>
        </w:tc>
        <w:tc>
          <w:tcPr>
            <w:tcW w:w="1985" w:type="dxa"/>
          </w:tcPr>
          <w:p w:rsidR="00B916E4" w:rsidRPr="00FB07D7" w:rsidRDefault="00B916E4" w:rsidP="00B916E4">
            <w:pPr>
              <w:spacing w:after="0" w:line="240" w:lineRule="auto"/>
              <w:jc w:val="center"/>
              <w:rPr>
                <w:rFonts w:ascii="Times New Roman" w:hAnsi="Times New Roman"/>
                <w:sz w:val="26"/>
                <w:szCs w:val="26"/>
                <w:lang w:val="kk-KZ"/>
              </w:rPr>
            </w:pPr>
            <w:r w:rsidRPr="00FB07D7">
              <w:rPr>
                <w:rFonts w:ascii="Times New Roman" w:hAnsi="Times New Roman"/>
                <w:sz w:val="26"/>
                <w:szCs w:val="26"/>
                <w:lang w:val="kk-KZ"/>
              </w:rPr>
              <w:t>Мо</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17,0</w:t>
            </w:r>
          </w:p>
        </w:tc>
        <w:tc>
          <w:tcPr>
            <w:tcW w:w="851"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20,6</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390</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20,4</w:t>
            </w:r>
          </w:p>
        </w:tc>
        <w:tc>
          <w:tcPr>
            <w:tcW w:w="85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28,7</w:t>
            </w:r>
          </w:p>
        </w:tc>
        <w:tc>
          <w:tcPr>
            <w:tcW w:w="709"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396</w:t>
            </w:r>
          </w:p>
        </w:tc>
        <w:tc>
          <w:tcPr>
            <w:tcW w:w="992"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21,5</w:t>
            </w:r>
          </w:p>
        </w:tc>
        <w:tc>
          <w:tcPr>
            <w:tcW w:w="738"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30,4</w:t>
            </w:r>
          </w:p>
        </w:tc>
        <w:tc>
          <w:tcPr>
            <w:tcW w:w="680" w:type="dxa"/>
          </w:tcPr>
          <w:p w:rsidR="00B916E4" w:rsidRPr="00FB07D7" w:rsidRDefault="00B916E4" w:rsidP="00B916E4">
            <w:pPr>
              <w:spacing w:after="0" w:line="240" w:lineRule="auto"/>
              <w:jc w:val="center"/>
              <w:rPr>
                <w:rFonts w:ascii="Times New Roman" w:hAnsi="Times New Roman"/>
                <w:sz w:val="26"/>
                <w:szCs w:val="26"/>
              </w:rPr>
            </w:pPr>
            <w:r w:rsidRPr="00FB07D7">
              <w:rPr>
                <w:rFonts w:ascii="Times New Roman" w:hAnsi="Times New Roman"/>
                <w:sz w:val="26"/>
                <w:szCs w:val="26"/>
              </w:rPr>
              <w:t>399</w:t>
            </w:r>
          </w:p>
        </w:tc>
      </w:tr>
    </w:tbl>
    <w:p w:rsidR="00AD352B" w:rsidRDefault="00AD352B" w:rsidP="00500007">
      <w:pPr>
        <w:pStyle w:val="afff2"/>
        <w:jc w:val="both"/>
        <w:rPr>
          <w:rFonts w:ascii="Courier New" w:hAnsi="Courier New" w:cs="Courier New"/>
          <w:lang w:val="kk-KZ"/>
        </w:rPr>
      </w:pPr>
    </w:p>
    <w:p w:rsidR="00500007" w:rsidRPr="00027876" w:rsidRDefault="00500007" w:rsidP="00500007">
      <w:pPr>
        <w:pStyle w:val="afff2"/>
        <w:jc w:val="both"/>
        <w:rPr>
          <w:rFonts w:ascii="Courier New" w:hAnsi="Courier New" w:cs="Courier New"/>
          <w:lang w:val="kk-KZ"/>
        </w:rPr>
      </w:pPr>
      <w:r>
        <w:rPr>
          <w:rFonts w:ascii="Courier New" w:hAnsi="Courier New" w:cs="Courier New"/>
          <w:lang w:val="kk-KZ"/>
        </w:rPr>
        <w:t>Жоңышқаның «Көкорай» сортының көкбалауса өнімділігіне макро және микротыңайтқыштардың әсері (Фон Р</w:t>
      </w:r>
      <w:r w:rsidRPr="00027876">
        <w:rPr>
          <w:rFonts w:ascii="Courier New" w:hAnsi="Courier New" w:cs="Courier New"/>
          <w:vertAlign w:val="subscript"/>
          <w:lang w:val="kk-KZ"/>
        </w:rPr>
        <w:t>0</w:t>
      </w:r>
      <w:r>
        <w:rPr>
          <w:rFonts w:ascii="Courier New" w:hAnsi="Courier New" w:cs="Courier New"/>
          <w:lang w:val="kk-KZ"/>
        </w:rPr>
        <w:t>)</w:t>
      </w:r>
    </w:p>
    <w:p w:rsidR="00500007" w:rsidRPr="00AD352B" w:rsidRDefault="00500007" w:rsidP="00500007">
      <w:pPr>
        <w:pStyle w:val="afff2"/>
        <w:rPr>
          <w:rFonts w:ascii="Courier New" w:hAnsi="Courier New" w:cs="Courier New"/>
          <w:lang w:val="kk-KZ"/>
        </w:rPr>
      </w:pPr>
    </w:p>
    <w:p w:rsidR="00500007" w:rsidRPr="00500007" w:rsidRDefault="00500007" w:rsidP="00500007">
      <w:pPr>
        <w:pStyle w:val="afff2"/>
        <w:rPr>
          <w:rFonts w:ascii="Courier New" w:hAnsi="Courier New" w:cs="Courier New"/>
          <w:lang w:val="ru-RU"/>
        </w:rPr>
      </w:pPr>
      <w:r w:rsidRPr="00AD352B">
        <w:rPr>
          <w:rFonts w:ascii="Courier New" w:hAnsi="Courier New" w:cs="Courier New"/>
          <w:lang w:val="kk-KZ"/>
        </w:rPr>
        <w:t xml:space="preserve">              </w:t>
      </w:r>
      <w:r w:rsidRPr="00500007">
        <w:rPr>
          <w:rFonts w:ascii="Courier New" w:hAnsi="Courier New" w:cs="Courier New"/>
          <w:lang w:val="ru-RU"/>
        </w:rPr>
        <w:t>ИСХОДНЫЕ ДАННЫЕ</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_________________________________________</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      Повторности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Факторы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(Группы) |   1     |   2     |   3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1      |  10.4   |  46.3   |  43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2      |  11     |  51.7   |  49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3      |  10.7   |  48.1   |  46.9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4      |  12.3   |  51.3   |  50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5      |  12.5   |  53.7   |  52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Параметры исходных данных</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__________________________________________________________________________</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Факторы| Число |       |       |        | Ошибка | Отн.ош.| Доверительный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(групп)|повтор.| Суммы | Средн.| Диспер.| средней| средней| интервал ср.зн.</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1       3     99.7    33.23   393.74   11.5     34.47   33.2333 +- 36.43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2       3     111.7   37.23   517.96   13.1     35.29   37.2333 +- 41.78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3       3     105.7   35.23   451.77   12.3     34.83   35.2333 +- 39.02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4       3     113.6   37.87   490.66   12.8     33.77   37.8667 +- 40.67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5       3     118.2   39.4    543.43   13.5     34.16   39.4 +- 42.8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Общая средняя   </w:t>
      </w:r>
      <w:r w:rsidRPr="00997CF2">
        <w:rPr>
          <w:rFonts w:ascii="Courier New" w:hAnsi="Courier New" w:cs="Courier New"/>
        </w:rPr>
        <w:t>M</w:t>
      </w:r>
      <w:r w:rsidRPr="00500007">
        <w:rPr>
          <w:rFonts w:ascii="Courier New" w:hAnsi="Courier New" w:cs="Courier New"/>
          <w:lang w:val="ru-RU"/>
        </w:rPr>
        <w:t xml:space="preserve">= 36.59333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Общая дисперсия </w:t>
      </w:r>
      <w:r w:rsidRPr="00997CF2">
        <w:rPr>
          <w:rFonts w:ascii="Courier New" w:hAnsi="Courier New" w:cs="Courier New"/>
        </w:rPr>
        <w:t>S</w:t>
      </w:r>
      <w:r w:rsidRPr="00500007">
        <w:rPr>
          <w:rFonts w:ascii="Courier New" w:hAnsi="Courier New" w:cs="Courier New"/>
          <w:lang w:val="ru-RU"/>
        </w:rPr>
        <w:t xml:space="preserve">= 347.4495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Ошибка среднего </w:t>
      </w:r>
      <w:r w:rsidRPr="00997CF2">
        <w:rPr>
          <w:rFonts w:ascii="Courier New" w:hAnsi="Courier New" w:cs="Courier New"/>
        </w:rPr>
        <w:t>m</w:t>
      </w:r>
      <w:r w:rsidRPr="00500007">
        <w:rPr>
          <w:rFonts w:ascii="Courier New" w:hAnsi="Courier New" w:cs="Courier New"/>
          <w:lang w:val="ru-RU"/>
        </w:rPr>
        <w:t xml:space="preserve">= 4.812827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Точность опыта  </w:t>
      </w:r>
      <w:r w:rsidRPr="00997CF2">
        <w:rPr>
          <w:rFonts w:ascii="Courier New" w:hAnsi="Courier New" w:cs="Courier New"/>
        </w:rPr>
        <w:t>g</w:t>
      </w:r>
      <w:r w:rsidRPr="00500007">
        <w:rPr>
          <w:rFonts w:ascii="Courier New" w:hAnsi="Courier New" w:cs="Courier New"/>
          <w:lang w:val="ru-RU"/>
        </w:rPr>
        <w:t xml:space="preserve">%=2.1522 </w:t>
      </w:r>
    </w:p>
    <w:p w:rsidR="00500007" w:rsidRPr="00500007" w:rsidRDefault="00500007" w:rsidP="00500007">
      <w:pPr>
        <w:pStyle w:val="afff2"/>
        <w:rPr>
          <w:rFonts w:ascii="Courier New" w:hAnsi="Courier New" w:cs="Courier New"/>
          <w:lang w:val="ru-RU"/>
        </w:rPr>
      </w:pP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РЕЗУЛЬТАТЫ ДИСПЕРСИОННОГО АНАЛИЗА</w:t>
      </w:r>
    </w:p>
    <w:p w:rsidR="00500007" w:rsidRPr="00500007" w:rsidRDefault="00500007" w:rsidP="00500007">
      <w:pPr>
        <w:pStyle w:val="afff2"/>
        <w:rPr>
          <w:rFonts w:ascii="Courier New" w:hAnsi="Courier New" w:cs="Courier New"/>
          <w:lang w:val="ru-RU"/>
        </w:rPr>
      </w:pP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Анализ дисперсии</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____________________________________________________________________</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Источники  |    Сумма    |  Степени  |            |   Критерии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вариации  |  квадратов  |  свободы  |  Дисперсии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  отклонении |  вариации |            |  </w:t>
      </w:r>
      <w:r w:rsidRPr="00997CF2">
        <w:rPr>
          <w:rFonts w:ascii="Courier New" w:hAnsi="Courier New" w:cs="Courier New"/>
        </w:rPr>
        <w:t>F</w:t>
      </w:r>
      <w:r w:rsidRPr="00500007">
        <w:rPr>
          <w:rFonts w:ascii="Courier New" w:hAnsi="Courier New" w:cs="Courier New"/>
          <w:lang w:val="ru-RU"/>
        </w:rPr>
        <w:t xml:space="preserve">расч |  </w:t>
      </w:r>
      <w:r w:rsidRPr="00997CF2">
        <w:rPr>
          <w:rFonts w:ascii="Courier New" w:hAnsi="Courier New" w:cs="Courier New"/>
        </w:rPr>
        <w:t>F</w:t>
      </w:r>
      <w:r w:rsidRPr="00500007">
        <w:rPr>
          <w:rFonts w:ascii="Courier New" w:hAnsi="Courier New" w:cs="Courier New"/>
          <w:lang w:val="ru-RU"/>
        </w:rPr>
        <w:t>табл</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lastRenderedPageBreak/>
        <w:t>--------------------------------------------------------------------</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По фактору  |  69.15      |    4      |  17.29     | 10.23  |  3.52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Повторности |  4778.25    |    2      |  2389.12   |  14.81 |  5.38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Остаточная |  16.9       |    10     |  1.69      |   -    |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Общая    |  4864.29    |    14     |   -        |   -    |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Уровень значимости </w:t>
      </w:r>
      <w:r w:rsidRPr="00997CF2">
        <w:rPr>
          <w:rFonts w:ascii="Courier New" w:hAnsi="Courier New" w:cs="Courier New"/>
        </w:rPr>
        <w:t>Z</w:t>
      </w:r>
      <w:r w:rsidRPr="00500007">
        <w:rPr>
          <w:rFonts w:ascii="Courier New" w:hAnsi="Courier New" w:cs="Courier New"/>
          <w:lang w:val="ru-RU"/>
        </w:rPr>
        <w:t xml:space="preserve">= 0.05 </w:t>
      </w:r>
    </w:p>
    <w:p w:rsidR="00500007" w:rsidRPr="00500007" w:rsidRDefault="00500007" w:rsidP="00500007">
      <w:pPr>
        <w:pStyle w:val="afff2"/>
        <w:rPr>
          <w:rFonts w:ascii="Courier New" w:hAnsi="Courier New" w:cs="Courier New"/>
          <w:lang w:val="ru-RU"/>
        </w:rPr>
      </w:pP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Анализ силы влияния градации факторов</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__________________________________________________</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Показатели     | По Плохинскому | По Снедекору</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Корреляционное   |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отношение в %    |      1         |      75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Критерии достоверн.|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r w:rsidRPr="00997CF2">
        <w:rPr>
          <w:rFonts w:ascii="Courier New" w:hAnsi="Courier New" w:cs="Courier New"/>
        </w:rPr>
        <w:t>F</w:t>
      </w:r>
      <w:r w:rsidRPr="00500007">
        <w:rPr>
          <w:rFonts w:ascii="Courier New" w:hAnsi="Courier New" w:cs="Courier New"/>
          <w:lang w:val="ru-RU"/>
        </w:rPr>
        <w:t xml:space="preserve">-критерии Фишера)|      .04       |      10.23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Чисел степеней  | а)   4         | а)   4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свободы     | б)   10        | б)   10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ПРИМЕЧАНИЕ: Табличное значение критерии ФИШЕРА </w:t>
      </w:r>
      <w:r w:rsidRPr="00997CF2">
        <w:rPr>
          <w:rFonts w:ascii="Courier New" w:hAnsi="Courier New" w:cs="Courier New"/>
        </w:rPr>
        <w:t>F</w:t>
      </w:r>
      <w:r w:rsidRPr="00500007">
        <w:rPr>
          <w:rFonts w:ascii="Courier New" w:hAnsi="Courier New" w:cs="Courier New"/>
          <w:lang w:val="ru-RU"/>
        </w:rPr>
        <w:t xml:space="preserve">= 3.52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Уровень значимости </w:t>
      </w:r>
      <w:r w:rsidRPr="00997CF2">
        <w:rPr>
          <w:rFonts w:ascii="Courier New" w:hAnsi="Courier New" w:cs="Courier New"/>
        </w:rPr>
        <w:t>Z</w:t>
      </w:r>
      <w:r w:rsidRPr="00500007">
        <w:rPr>
          <w:rFonts w:ascii="Courier New" w:hAnsi="Courier New" w:cs="Courier New"/>
          <w:lang w:val="ru-RU"/>
        </w:rPr>
        <w:t xml:space="preserve">= 0.05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Корреляционное отношение в процентах показывает вариацию</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изучаемого признака за счет влияния градацию фактора А.</w:t>
      </w:r>
    </w:p>
    <w:p w:rsidR="00500007" w:rsidRPr="00500007" w:rsidRDefault="00500007" w:rsidP="00500007">
      <w:pPr>
        <w:pStyle w:val="afff2"/>
        <w:rPr>
          <w:rFonts w:ascii="Courier New" w:hAnsi="Courier New" w:cs="Courier New"/>
          <w:lang w:val="ru-RU"/>
        </w:rPr>
      </w:pPr>
      <w:r>
        <w:rPr>
          <w:rFonts w:ascii="Courier New" w:hAnsi="Courier New" w:cs="Courier New"/>
          <w:lang w:val="kk-KZ"/>
        </w:rPr>
        <w:t xml:space="preserve"> </w:t>
      </w:r>
      <w:r w:rsidRPr="00500007">
        <w:rPr>
          <w:rFonts w:ascii="Courier New" w:hAnsi="Courier New" w:cs="Courier New"/>
          <w:lang w:val="ru-RU"/>
        </w:rPr>
        <w:t xml:space="preserve">             СРАВНЕНИЕ ГРУППОВЫХ СРЕДНИХ</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ДИСПЕРСИОННОГО КОМПЛЕКСА</w:t>
      </w:r>
    </w:p>
    <w:p w:rsidR="00500007" w:rsidRPr="00500007" w:rsidRDefault="00500007" w:rsidP="00500007">
      <w:pPr>
        <w:pStyle w:val="afff2"/>
        <w:rPr>
          <w:rFonts w:ascii="Courier New" w:hAnsi="Courier New" w:cs="Courier New"/>
          <w:lang w:val="ru-RU"/>
        </w:rPr>
      </w:pP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(По методу Дж.Тьюки)</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__________________________________________________</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Сравниваемые |Максимальная| Расчетные | Табличные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группы    |   разница  |    </w:t>
      </w:r>
      <w:r w:rsidRPr="00997CF2">
        <w:rPr>
          <w:rFonts w:ascii="Courier New" w:hAnsi="Courier New" w:cs="Courier New"/>
        </w:rPr>
        <w:t>tq</w:t>
      </w:r>
      <w:r w:rsidRPr="00500007">
        <w:rPr>
          <w:rFonts w:ascii="Courier New" w:hAnsi="Courier New" w:cs="Courier New"/>
          <w:lang w:val="ru-RU"/>
        </w:rPr>
        <w:t xml:space="preserve">     |     </w:t>
      </w:r>
      <w:r w:rsidRPr="00997CF2">
        <w:rPr>
          <w:rFonts w:ascii="Courier New" w:hAnsi="Courier New" w:cs="Courier New"/>
        </w:rPr>
        <w:t>Qst</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r w:rsidRPr="00997CF2">
        <w:rPr>
          <w:rFonts w:ascii="Courier New" w:hAnsi="Courier New" w:cs="Courier New"/>
        </w:rPr>
        <w:t>X</w:t>
      </w:r>
      <w:r w:rsidRPr="00500007">
        <w:rPr>
          <w:rFonts w:ascii="Courier New" w:hAnsi="Courier New" w:cs="Courier New"/>
          <w:lang w:val="ru-RU"/>
        </w:rPr>
        <w:t>( 5 )-</w:t>
      </w:r>
      <w:r w:rsidRPr="00997CF2">
        <w:rPr>
          <w:rFonts w:ascii="Courier New" w:hAnsi="Courier New" w:cs="Courier New"/>
        </w:rPr>
        <w:t>X</w:t>
      </w:r>
      <w:r w:rsidRPr="00500007">
        <w:rPr>
          <w:rFonts w:ascii="Courier New" w:hAnsi="Courier New" w:cs="Courier New"/>
          <w:lang w:val="ru-RU"/>
        </w:rPr>
        <w:t xml:space="preserve">( 1 )      6.17        10.61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ПРИМЕЧАНИЕ: Для числа групп (</w:t>
      </w:r>
      <w:r w:rsidRPr="00997CF2">
        <w:rPr>
          <w:rFonts w:ascii="Courier New" w:hAnsi="Courier New" w:cs="Courier New"/>
        </w:rPr>
        <w:t>n</w:t>
      </w:r>
      <w:r w:rsidRPr="00500007">
        <w:rPr>
          <w:rFonts w:ascii="Courier New" w:hAnsi="Courier New" w:cs="Courier New"/>
          <w:lang w:val="ru-RU"/>
        </w:rPr>
        <w:t>= 5) и степеней</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свободы (</w:t>
      </w:r>
      <w:r w:rsidRPr="00997CF2">
        <w:rPr>
          <w:rFonts w:ascii="Courier New" w:hAnsi="Courier New" w:cs="Courier New"/>
        </w:rPr>
        <w:t>K</w:t>
      </w:r>
      <w:r w:rsidRPr="00500007">
        <w:rPr>
          <w:rFonts w:ascii="Courier New" w:hAnsi="Courier New" w:cs="Courier New"/>
          <w:lang w:val="ru-RU"/>
        </w:rPr>
        <w:t>= 10), а также для 5%-ного уровня</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значимости определите табличное значение </w:t>
      </w:r>
      <w:r w:rsidRPr="00997CF2">
        <w:rPr>
          <w:rFonts w:ascii="Courier New" w:hAnsi="Courier New" w:cs="Courier New"/>
        </w:rPr>
        <w:t>Qst</w:t>
      </w:r>
      <w:r w:rsidRPr="00500007">
        <w:rPr>
          <w:rFonts w:ascii="Courier New" w:hAnsi="Courier New" w:cs="Courier New"/>
          <w:lang w:val="ru-RU"/>
        </w:rPr>
        <w:t>.</w:t>
      </w:r>
    </w:p>
    <w:p w:rsidR="00500007" w:rsidRPr="00500007" w:rsidRDefault="00500007" w:rsidP="00500007">
      <w:pPr>
        <w:pStyle w:val="afff2"/>
        <w:rPr>
          <w:rFonts w:ascii="Courier New" w:hAnsi="Courier New" w:cs="Courier New"/>
          <w:lang w:val="ru-RU"/>
        </w:rPr>
      </w:pP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(По методу Г.Шеффе)</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Сравниваемые  |Максимальная| Критерий ФИШЕРА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группы     |   разница  |  </w:t>
      </w:r>
      <w:r w:rsidRPr="00997CF2">
        <w:rPr>
          <w:rFonts w:ascii="Courier New" w:hAnsi="Courier New" w:cs="Courier New"/>
        </w:rPr>
        <w:t>F</w:t>
      </w:r>
      <w:r w:rsidRPr="00500007">
        <w:rPr>
          <w:rFonts w:ascii="Courier New" w:hAnsi="Courier New" w:cs="Courier New"/>
          <w:lang w:val="ru-RU"/>
        </w:rPr>
        <w:t xml:space="preserve">расч. |  </w:t>
      </w:r>
      <w:r w:rsidRPr="00997CF2">
        <w:rPr>
          <w:rFonts w:ascii="Courier New" w:hAnsi="Courier New" w:cs="Courier New"/>
        </w:rPr>
        <w:t>F</w:t>
      </w:r>
      <w:r w:rsidRPr="00500007">
        <w:rPr>
          <w:rFonts w:ascii="Courier New" w:hAnsi="Courier New" w:cs="Courier New"/>
          <w:lang w:val="ru-RU"/>
        </w:rPr>
        <w:t xml:space="preserve">корр.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r w:rsidRPr="00997CF2">
        <w:rPr>
          <w:rFonts w:ascii="Courier New" w:hAnsi="Courier New" w:cs="Courier New"/>
        </w:rPr>
        <w:t>X</w:t>
      </w:r>
      <w:r w:rsidRPr="00500007">
        <w:rPr>
          <w:rFonts w:ascii="Courier New" w:hAnsi="Courier New" w:cs="Courier New"/>
          <w:lang w:val="ru-RU"/>
        </w:rPr>
        <w:t>( 5 )-</w:t>
      </w:r>
      <w:r w:rsidRPr="00997CF2">
        <w:rPr>
          <w:rFonts w:ascii="Courier New" w:hAnsi="Courier New" w:cs="Courier New"/>
        </w:rPr>
        <w:t>X</w:t>
      </w:r>
      <w:r w:rsidRPr="00500007">
        <w:rPr>
          <w:rFonts w:ascii="Courier New" w:hAnsi="Courier New" w:cs="Courier New"/>
          <w:lang w:val="ru-RU"/>
        </w:rPr>
        <w:t xml:space="preserve">( 1 )      6.17        4.47       3.75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ПРИМЕЧАНИЕ: </w:t>
      </w:r>
      <w:r w:rsidRPr="00997CF2">
        <w:rPr>
          <w:rFonts w:ascii="Courier New" w:hAnsi="Courier New" w:cs="Courier New"/>
        </w:rPr>
        <w:t>F</w:t>
      </w:r>
      <w:r w:rsidRPr="00500007">
        <w:rPr>
          <w:rFonts w:ascii="Courier New" w:hAnsi="Courier New" w:cs="Courier New"/>
          <w:lang w:val="ru-RU"/>
        </w:rPr>
        <w:t xml:space="preserve">корр.-корректированное табичное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значение критерии Фишера</w:t>
      </w:r>
    </w:p>
    <w:p w:rsidR="00500007" w:rsidRPr="00500007" w:rsidRDefault="00500007" w:rsidP="00500007">
      <w:pPr>
        <w:pStyle w:val="afff2"/>
        <w:rPr>
          <w:rFonts w:ascii="Courier New" w:hAnsi="Courier New" w:cs="Courier New"/>
          <w:lang w:val="ru-RU"/>
        </w:rPr>
      </w:pPr>
    </w:p>
    <w:p w:rsidR="00500007" w:rsidRPr="00500007" w:rsidRDefault="00500007" w:rsidP="00500007">
      <w:pPr>
        <w:pStyle w:val="afff2"/>
        <w:rPr>
          <w:rFonts w:ascii="Courier New" w:hAnsi="Courier New" w:cs="Courier New"/>
          <w:lang w:val="ru-RU"/>
        </w:rPr>
      </w:pP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РАСЧЕТ НАИМЕНЬШЕЙ СУЩЕСТВЕННОЙ РАЗНОСТИ (НСР)</w:t>
      </w:r>
    </w:p>
    <w:p w:rsidR="00500007" w:rsidRPr="00500007" w:rsidRDefault="00500007" w:rsidP="00500007">
      <w:pPr>
        <w:pStyle w:val="afff2"/>
        <w:rPr>
          <w:rFonts w:ascii="Courier New" w:hAnsi="Courier New" w:cs="Courier New"/>
          <w:lang w:val="ru-RU"/>
        </w:rPr>
      </w:pPr>
    </w:p>
    <w:p w:rsidR="00500007" w:rsidRPr="00500007" w:rsidRDefault="00500007" w:rsidP="00500007">
      <w:pPr>
        <w:pStyle w:val="afff2"/>
        <w:rPr>
          <w:rFonts w:ascii="Courier New" w:hAnsi="Courier New" w:cs="Courier New"/>
          <w:lang w:val="ru-RU"/>
        </w:rPr>
      </w:pP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Ошибка опыта  </w:t>
      </w:r>
      <w:r w:rsidRPr="00997CF2">
        <w:rPr>
          <w:rFonts w:ascii="Courier New" w:hAnsi="Courier New" w:cs="Courier New"/>
        </w:rPr>
        <w:t>Sxcp</w:t>
      </w:r>
      <w:r w:rsidRPr="00500007">
        <w:rPr>
          <w:rFonts w:ascii="Courier New" w:hAnsi="Courier New" w:cs="Courier New"/>
          <w:lang w:val="ru-RU"/>
        </w:rPr>
        <w:t xml:space="preserve">= 2.7505553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Ошибка разности средних  </w:t>
      </w:r>
      <w:r w:rsidRPr="00997CF2">
        <w:rPr>
          <w:rFonts w:ascii="Courier New" w:hAnsi="Courier New" w:cs="Courier New"/>
        </w:rPr>
        <w:t>Sd</w:t>
      </w:r>
      <w:r w:rsidRPr="00500007">
        <w:rPr>
          <w:rFonts w:ascii="Courier New" w:hAnsi="Courier New" w:cs="Courier New"/>
          <w:lang w:val="ru-RU"/>
        </w:rPr>
        <w:t xml:space="preserve">= 1.061446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Табличное значение критерия Стьюдента </w:t>
      </w:r>
      <w:r w:rsidRPr="00997CF2">
        <w:rPr>
          <w:rFonts w:ascii="Courier New" w:hAnsi="Courier New" w:cs="Courier New"/>
        </w:rPr>
        <w:t>t</w:t>
      </w:r>
      <w:r w:rsidRPr="00500007">
        <w:rPr>
          <w:rFonts w:ascii="Courier New" w:hAnsi="Courier New" w:cs="Courier New"/>
          <w:lang w:val="ru-RU"/>
        </w:rPr>
        <w:t xml:space="preserve">(0.05)= 2.23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Абсолютное значение НСР(0.05)= 2.37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Относительное значение </w:t>
      </w:r>
      <w:r w:rsidRPr="00997CF2">
        <w:rPr>
          <w:rFonts w:ascii="Courier New" w:hAnsi="Courier New" w:cs="Courier New"/>
        </w:rPr>
        <w:t>HCP</w:t>
      </w:r>
      <w:r w:rsidRPr="00500007">
        <w:rPr>
          <w:rFonts w:ascii="Courier New" w:hAnsi="Courier New" w:cs="Courier New"/>
          <w:lang w:val="ru-RU"/>
        </w:rPr>
        <w:t>(0.05)= 5.46 %</w:t>
      </w:r>
    </w:p>
    <w:p w:rsidR="00500007" w:rsidRDefault="00500007" w:rsidP="00B916E4">
      <w:pPr>
        <w:spacing w:line="240" w:lineRule="auto"/>
        <w:jc w:val="both"/>
        <w:rPr>
          <w:rFonts w:ascii="Times New Roman" w:hAnsi="Times New Roman" w:cs="Times New Roman"/>
          <w:sz w:val="28"/>
          <w:szCs w:val="28"/>
        </w:rPr>
      </w:pPr>
    </w:p>
    <w:p w:rsidR="00500007" w:rsidRDefault="00500007" w:rsidP="00B916E4">
      <w:pPr>
        <w:spacing w:line="240" w:lineRule="auto"/>
        <w:jc w:val="both"/>
        <w:rPr>
          <w:rFonts w:ascii="Times New Roman" w:hAnsi="Times New Roman" w:cs="Times New Roman"/>
          <w:sz w:val="28"/>
          <w:szCs w:val="28"/>
        </w:rPr>
      </w:pPr>
    </w:p>
    <w:p w:rsidR="00500007" w:rsidRDefault="00500007" w:rsidP="00B916E4">
      <w:pPr>
        <w:spacing w:line="240" w:lineRule="auto"/>
        <w:jc w:val="both"/>
        <w:rPr>
          <w:rFonts w:ascii="Times New Roman" w:hAnsi="Times New Roman" w:cs="Times New Roman"/>
          <w:sz w:val="28"/>
          <w:szCs w:val="28"/>
        </w:rPr>
      </w:pPr>
    </w:p>
    <w:p w:rsidR="00A47FC7" w:rsidRDefault="00A47FC7" w:rsidP="00B916E4">
      <w:pPr>
        <w:spacing w:line="240" w:lineRule="auto"/>
        <w:jc w:val="both"/>
        <w:rPr>
          <w:rFonts w:ascii="Times New Roman" w:hAnsi="Times New Roman" w:cs="Times New Roman"/>
          <w:sz w:val="28"/>
          <w:szCs w:val="28"/>
        </w:rPr>
      </w:pPr>
    </w:p>
    <w:p w:rsidR="00500007" w:rsidRDefault="00500007" w:rsidP="00B916E4">
      <w:pPr>
        <w:spacing w:line="240" w:lineRule="auto"/>
        <w:jc w:val="both"/>
        <w:rPr>
          <w:rFonts w:ascii="Times New Roman" w:hAnsi="Times New Roman" w:cs="Times New Roman"/>
          <w:sz w:val="28"/>
          <w:szCs w:val="28"/>
        </w:rPr>
      </w:pPr>
    </w:p>
    <w:p w:rsidR="00500007" w:rsidRPr="00027876" w:rsidRDefault="00500007" w:rsidP="00500007">
      <w:pPr>
        <w:pStyle w:val="afff2"/>
        <w:jc w:val="both"/>
        <w:rPr>
          <w:rFonts w:ascii="Courier New" w:hAnsi="Courier New" w:cs="Courier New"/>
          <w:lang w:val="kk-KZ"/>
        </w:rPr>
      </w:pPr>
      <w:r>
        <w:rPr>
          <w:rFonts w:ascii="Courier New" w:hAnsi="Courier New" w:cs="Courier New"/>
          <w:lang w:val="kk-KZ"/>
        </w:rPr>
        <w:t>Жоңышқаның «Көкорай» сортының көкбалауса өнімділігіне макро және микротыңайтқыштардың әсері (Фон Р</w:t>
      </w:r>
      <w:r w:rsidRPr="000C0F0D">
        <w:rPr>
          <w:rFonts w:ascii="Courier New" w:hAnsi="Courier New" w:cs="Courier New"/>
          <w:vertAlign w:val="subscript"/>
          <w:lang w:val="kk-KZ"/>
        </w:rPr>
        <w:t>15</w:t>
      </w:r>
      <w:r w:rsidRPr="00027876">
        <w:rPr>
          <w:rFonts w:ascii="Courier New" w:hAnsi="Courier New" w:cs="Courier New"/>
          <w:vertAlign w:val="subscript"/>
          <w:lang w:val="kk-KZ"/>
        </w:rPr>
        <w:t>0</w:t>
      </w:r>
      <w:r>
        <w:rPr>
          <w:rFonts w:ascii="Courier New" w:hAnsi="Courier New" w:cs="Courier New"/>
          <w:lang w:val="kk-KZ"/>
        </w:rPr>
        <w:t>)</w:t>
      </w:r>
    </w:p>
    <w:p w:rsidR="00500007" w:rsidRPr="00500007" w:rsidRDefault="00500007" w:rsidP="00500007">
      <w:pPr>
        <w:pStyle w:val="afff2"/>
        <w:rPr>
          <w:rFonts w:ascii="Courier New" w:hAnsi="Courier New" w:cs="Courier New"/>
          <w:lang w:val="ru-RU"/>
        </w:rPr>
      </w:pP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ИСХОДНЫЕ ДАННЫЕ</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_________________________________________</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      Повторности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Факторы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(Группы) |   1     |   2     |   3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1      |  11.4   |  56.7   |  66.1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2      |  11.6   |  66.3   |  75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3      |  11     |  59.5   |  68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4      |  12.4   |  68     |  77.3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5      |  12.3   |  64.6   |  72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Параметры исходных данных</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__________________________________________________________________________</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Факторы| Число |       |       |        | Ошибка | Отн.ош.| Доверительный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(групп)|повтор.| Суммы | Средн.| Диспер.| средней| средней| интервал ср.зн.</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1       3     134.2   44.73   855.42   16.9     37.75   44.73334 +- 53.7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2       3     152.9   50.97   1181.22  19.8     38.93   50.96667 +- 63.1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3       3     138.5   46.17   945.58   17.8     38.46   46.1667 +- 56.46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4       3     157.7   52.57   1231.64  20.3     38.55   52.5667 +- 64.43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5       3     148.9   49.63   1059.02  18.8     37.85   49.6333 +- 59.75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Общая средняя   </w:t>
      </w:r>
      <w:r w:rsidRPr="0049620A">
        <w:rPr>
          <w:rFonts w:ascii="Courier New" w:hAnsi="Courier New" w:cs="Courier New"/>
        </w:rPr>
        <w:t>M</w:t>
      </w:r>
      <w:r w:rsidRPr="00500007">
        <w:rPr>
          <w:rFonts w:ascii="Courier New" w:hAnsi="Courier New" w:cs="Courier New"/>
          <w:lang w:val="ru-RU"/>
        </w:rPr>
        <w:t xml:space="preserve">= 48.81333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Общая дисперсия </w:t>
      </w:r>
      <w:r w:rsidRPr="0049620A">
        <w:rPr>
          <w:rFonts w:ascii="Courier New" w:hAnsi="Courier New" w:cs="Courier New"/>
        </w:rPr>
        <w:t>S</w:t>
      </w:r>
      <w:r w:rsidRPr="00500007">
        <w:rPr>
          <w:rFonts w:ascii="Courier New" w:hAnsi="Courier New" w:cs="Courier New"/>
          <w:lang w:val="ru-RU"/>
        </w:rPr>
        <w:t xml:space="preserve">= 762.4958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Ошибка среднего </w:t>
      </w:r>
      <w:r w:rsidRPr="0049620A">
        <w:rPr>
          <w:rFonts w:ascii="Courier New" w:hAnsi="Courier New" w:cs="Courier New"/>
        </w:rPr>
        <w:t>m</w:t>
      </w:r>
      <w:r w:rsidRPr="00500007">
        <w:rPr>
          <w:rFonts w:ascii="Courier New" w:hAnsi="Courier New" w:cs="Courier New"/>
          <w:lang w:val="ru-RU"/>
        </w:rPr>
        <w:t xml:space="preserve">= 7.12973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Точность опыта  </w:t>
      </w:r>
      <w:r w:rsidRPr="0049620A">
        <w:rPr>
          <w:rFonts w:ascii="Courier New" w:hAnsi="Courier New" w:cs="Courier New"/>
        </w:rPr>
        <w:t>g</w:t>
      </w:r>
      <w:r w:rsidRPr="00500007">
        <w:rPr>
          <w:rFonts w:ascii="Courier New" w:hAnsi="Courier New" w:cs="Courier New"/>
          <w:lang w:val="ru-RU"/>
        </w:rPr>
        <w:t xml:space="preserve">%= 2.60611 </w:t>
      </w:r>
    </w:p>
    <w:p w:rsidR="00500007" w:rsidRPr="00500007" w:rsidRDefault="00500007" w:rsidP="00500007">
      <w:pPr>
        <w:pStyle w:val="afff2"/>
        <w:rPr>
          <w:rFonts w:ascii="Courier New" w:hAnsi="Courier New" w:cs="Courier New"/>
          <w:lang w:val="ru-RU"/>
        </w:rPr>
      </w:pP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РЕЗУЛЬТАТЫ ДИСПЕРСИОННОГО АНАЛИЗА</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Анализ дисперсии</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__________________________________________________________________</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Источники  |    Сумма    |  Степени  |            |   Критерии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вариации  |  квадратов  |  свободы  |  Дисперсии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  отклонении |  вариации |            |  </w:t>
      </w:r>
      <w:r w:rsidRPr="0049620A">
        <w:rPr>
          <w:rFonts w:ascii="Courier New" w:hAnsi="Courier New" w:cs="Courier New"/>
        </w:rPr>
        <w:t>F</w:t>
      </w:r>
      <w:r w:rsidRPr="00500007">
        <w:rPr>
          <w:rFonts w:ascii="Courier New" w:hAnsi="Courier New" w:cs="Courier New"/>
          <w:lang w:val="ru-RU"/>
        </w:rPr>
        <w:t xml:space="preserve">расч |  </w:t>
      </w:r>
      <w:r w:rsidRPr="0049620A">
        <w:rPr>
          <w:rFonts w:ascii="Courier New" w:hAnsi="Courier New" w:cs="Courier New"/>
        </w:rPr>
        <w:t>F</w:t>
      </w:r>
      <w:r w:rsidRPr="00500007">
        <w:rPr>
          <w:rFonts w:ascii="Courier New" w:hAnsi="Courier New" w:cs="Courier New"/>
          <w:lang w:val="ru-RU"/>
        </w:rPr>
        <w:t>табл</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lastRenderedPageBreak/>
        <w:t xml:space="preserve">По фактору  |  129.15     |    4      |  32.29     | 6.45   |  3.52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Повторности |  10495.74   |    2      |  5247.87   | 8.43   |  5.38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Остаточная |  50.05      |    10     |  5.01      |   -    |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Общая    |  10674.94   |    14     |   -        |   -    |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Уровень значимости </w:t>
      </w:r>
      <w:r w:rsidRPr="0049620A">
        <w:rPr>
          <w:rFonts w:ascii="Courier New" w:hAnsi="Courier New" w:cs="Courier New"/>
        </w:rPr>
        <w:t>Z</w:t>
      </w:r>
      <w:r w:rsidRPr="00500007">
        <w:rPr>
          <w:rFonts w:ascii="Courier New" w:hAnsi="Courier New" w:cs="Courier New"/>
          <w:lang w:val="ru-RU"/>
        </w:rPr>
        <w:t xml:space="preserve">= 0.05 </w:t>
      </w:r>
    </w:p>
    <w:p w:rsidR="00500007" w:rsidRPr="00500007" w:rsidRDefault="00500007" w:rsidP="00500007">
      <w:pPr>
        <w:pStyle w:val="afff2"/>
        <w:rPr>
          <w:rFonts w:ascii="Courier New" w:hAnsi="Courier New" w:cs="Courier New"/>
          <w:lang w:val="ru-RU"/>
        </w:rPr>
      </w:pP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Анализ силы влияния градации факторов</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__________________________________________________</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Показатели     | По Плохинскому | По Снедекору</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Корреляционное   |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отношение в %    |      1         |      64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Критерии достоверн.|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r w:rsidRPr="0049620A">
        <w:rPr>
          <w:rFonts w:ascii="Courier New" w:hAnsi="Courier New" w:cs="Courier New"/>
        </w:rPr>
        <w:t>F</w:t>
      </w:r>
      <w:r w:rsidRPr="00500007">
        <w:rPr>
          <w:rFonts w:ascii="Courier New" w:hAnsi="Courier New" w:cs="Courier New"/>
          <w:lang w:val="ru-RU"/>
        </w:rPr>
        <w:t xml:space="preserve">-критерии Фишера)|      .03       |      6.45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Чисел степеней  | а)   4         | а)   4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свободы     | б)   10        | б)   10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ПРИМЕЧАНИЕ: Табличное значение критерии ФИШЕРА </w:t>
      </w:r>
      <w:r w:rsidRPr="0049620A">
        <w:rPr>
          <w:rFonts w:ascii="Courier New" w:hAnsi="Courier New" w:cs="Courier New"/>
        </w:rPr>
        <w:t>F</w:t>
      </w:r>
      <w:r w:rsidRPr="00500007">
        <w:rPr>
          <w:rFonts w:ascii="Courier New" w:hAnsi="Courier New" w:cs="Courier New"/>
          <w:lang w:val="ru-RU"/>
        </w:rPr>
        <w:t xml:space="preserve">= 3.52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Уровень значимости </w:t>
      </w:r>
      <w:r w:rsidRPr="0049620A">
        <w:rPr>
          <w:rFonts w:ascii="Courier New" w:hAnsi="Courier New" w:cs="Courier New"/>
        </w:rPr>
        <w:t>Z</w:t>
      </w:r>
      <w:r w:rsidRPr="00500007">
        <w:rPr>
          <w:rFonts w:ascii="Courier New" w:hAnsi="Courier New" w:cs="Courier New"/>
          <w:lang w:val="ru-RU"/>
        </w:rPr>
        <w:t xml:space="preserve">= 0.05 </w:t>
      </w:r>
    </w:p>
    <w:p w:rsidR="00500007" w:rsidRPr="00500007" w:rsidRDefault="00500007" w:rsidP="00500007">
      <w:pPr>
        <w:pStyle w:val="afff2"/>
        <w:rPr>
          <w:rFonts w:ascii="Courier New" w:hAnsi="Courier New" w:cs="Courier New"/>
          <w:lang w:val="ru-RU"/>
        </w:rPr>
      </w:pP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Корреляционное отношение в процентах показывает вариацию</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изучаемого признака за счет влияния градацию фактора А.</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СРАВНЕНИЕ ГРУППОВЫХ СРЕДНИХ</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ДИСПЕРСИОННОГО КОМПЛЕКСА</w:t>
      </w:r>
    </w:p>
    <w:p w:rsidR="00500007" w:rsidRPr="00500007" w:rsidRDefault="00500007" w:rsidP="00500007">
      <w:pPr>
        <w:pStyle w:val="afff2"/>
        <w:rPr>
          <w:rFonts w:ascii="Courier New" w:hAnsi="Courier New" w:cs="Courier New"/>
          <w:lang w:val="ru-RU"/>
        </w:rPr>
      </w:pP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(По методу Дж.Тьюки)</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__________________________________________________</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Сравниваемые |Максимальная| Расчетные | Табличные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группы    |   разница  |    </w:t>
      </w:r>
      <w:r w:rsidRPr="0049620A">
        <w:rPr>
          <w:rFonts w:ascii="Courier New" w:hAnsi="Courier New" w:cs="Courier New"/>
        </w:rPr>
        <w:t>tq</w:t>
      </w:r>
      <w:r w:rsidRPr="00500007">
        <w:rPr>
          <w:rFonts w:ascii="Courier New" w:hAnsi="Courier New" w:cs="Courier New"/>
          <w:lang w:val="ru-RU"/>
        </w:rPr>
        <w:t xml:space="preserve">     |     </w:t>
      </w:r>
      <w:r w:rsidRPr="0049620A">
        <w:rPr>
          <w:rFonts w:ascii="Courier New" w:hAnsi="Courier New" w:cs="Courier New"/>
        </w:rPr>
        <w:t>Qst</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r w:rsidRPr="0049620A">
        <w:rPr>
          <w:rFonts w:ascii="Courier New" w:hAnsi="Courier New" w:cs="Courier New"/>
        </w:rPr>
        <w:t>X</w:t>
      </w:r>
      <w:r w:rsidRPr="00500007">
        <w:rPr>
          <w:rFonts w:ascii="Courier New" w:hAnsi="Courier New" w:cs="Courier New"/>
          <w:lang w:val="ru-RU"/>
        </w:rPr>
        <w:t>( 4 )-</w:t>
      </w:r>
      <w:r w:rsidRPr="0049620A">
        <w:rPr>
          <w:rFonts w:ascii="Courier New" w:hAnsi="Courier New" w:cs="Courier New"/>
        </w:rPr>
        <w:t>X</w:t>
      </w:r>
      <w:r w:rsidRPr="00500007">
        <w:rPr>
          <w:rFonts w:ascii="Courier New" w:hAnsi="Courier New" w:cs="Courier New"/>
          <w:lang w:val="ru-RU"/>
        </w:rPr>
        <w:t xml:space="preserve">( 1 )      7.83        7.83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ПРИМЕЧАНИЕ: Для числа групп (</w:t>
      </w:r>
      <w:r w:rsidRPr="0049620A">
        <w:rPr>
          <w:rFonts w:ascii="Courier New" w:hAnsi="Courier New" w:cs="Courier New"/>
        </w:rPr>
        <w:t>n</w:t>
      </w:r>
      <w:r w:rsidRPr="00500007">
        <w:rPr>
          <w:rFonts w:ascii="Courier New" w:hAnsi="Courier New" w:cs="Courier New"/>
          <w:lang w:val="ru-RU"/>
        </w:rPr>
        <w:t>= 5) и степеней</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свободы (</w:t>
      </w:r>
      <w:r w:rsidRPr="0049620A">
        <w:rPr>
          <w:rFonts w:ascii="Courier New" w:hAnsi="Courier New" w:cs="Courier New"/>
        </w:rPr>
        <w:t>K</w:t>
      </w:r>
      <w:r w:rsidRPr="00500007">
        <w:rPr>
          <w:rFonts w:ascii="Courier New" w:hAnsi="Courier New" w:cs="Courier New"/>
          <w:lang w:val="ru-RU"/>
        </w:rPr>
        <w:t>= 10), а также для 5%-ного уровня</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значимости определите табличное значение </w:t>
      </w:r>
      <w:r w:rsidRPr="0049620A">
        <w:rPr>
          <w:rFonts w:ascii="Courier New" w:hAnsi="Courier New" w:cs="Courier New"/>
        </w:rPr>
        <w:t>Qst</w:t>
      </w:r>
      <w:r w:rsidRPr="00500007">
        <w:rPr>
          <w:rFonts w:ascii="Courier New" w:hAnsi="Courier New" w:cs="Courier New"/>
          <w:lang w:val="ru-RU"/>
        </w:rPr>
        <w:t>.</w:t>
      </w:r>
    </w:p>
    <w:p w:rsidR="00500007" w:rsidRPr="00500007" w:rsidRDefault="00500007" w:rsidP="00500007">
      <w:pPr>
        <w:pStyle w:val="afff2"/>
        <w:rPr>
          <w:rFonts w:ascii="Courier New" w:hAnsi="Courier New" w:cs="Courier New"/>
          <w:lang w:val="ru-RU"/>
        </w:rPr>
      </w:pP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(По методу Г.Шеффе)</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Сравниваемые  |Максимальная| Критерий ФИШЕРА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группы     |   разница  |  </w:t>
      </w:r>
      <w:r w:rsidRPr="0049620A">
        <w:rPr>
          <w:rFonts w:ascii="Courier New" w:hAnsi="Courier New" w:cs="Courier New"/>
        </w:rPr>
        <w:t>F</w:t>
      </w:r>
      <w:r w:rsidRPr="00500007">
        <w:rPr>
          <w:rFonts w:ascii="Courier New" w:hAnsi="Courier New" w:cs="Courier New"/>
          <w:lang w:val="ru-RU"/>
        </w:rPr>
        <w:t xml:space="preserve">расч. |  </w:t>
      </w:r>
      <w:r w:rsidRPr="0049620A">
        <w:rPr>
          <w:rFonts w:ascii="Courier New" w:hAnsi="Courier New" w:cs="Courier New"/>
        </w:rPr>
        <w:t>F</w:t>
      </w:r>
      <w:r w:rsidRPr="00500007">
        <w:rPr>
          <w:rFonts w:ascii="Courier New" w:hAnsi="Courier New" w:cs="Courier New"/>
          <w:lang w:val="ru-RU"/>
        </w:rPr>
        <w:t xml:space="preserve">корр.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r w:rsidRPr="0049620A">
        <w:rPr>
          <w:rFonts w:ascii="Courier New" w:hAnsi="Courier New" w:cs="Courier New"/>
        </w:rPr>
        <w:t>X</w:t>
      </w:r>
      <w:r w:rsidRPr="00500007">
        <w:rPr>
          <w:rFonts w:ascii="Courier New" w:hAnsi="Courier New" w:cs="Courier New"/>
          <w:lang w:val="ru-RU"/>
        </w:rPr>
        <w:t>( 4 )-</w:t>
      </w:r>
      <w:r w:rsidRPr="0049620A">
        <w:rPr>
          <w:rFonts w:ascii="Courier New" w:hAnsi="Courier New" w:cs="Courier New"/>
        </w:rPr>
        <w:t>X</w:t>
      </w:r>
      <w:r w:rsidRPr="00500007">
        <w:rPr>
          <w:rFonts w:ascii="Courier New" w:hAnsi="Courier New" w:cs="Courier New"/>
          <w:lang w:val="ru-RU"/>
        </w:rPr>
        <w:t xml:space="preserve">( 1 )      7.83        1.91       3.75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ПРИМЕЧАНИЕ: </w:t>
      </w:r>
      <w:r w:rsidRPr="0049620A">
        <w:rPr>
          <w:rFonts w:ascii="Courier New" w:hAnsi="Courier New" w:cs="Courier New"/>
        </w:rPr>
        <w:t>F</w:t>
      </w:r>
      <w:r w:rsidRPr="00500007">
        <w:rPr>
          <w:rFonts w:ascii="Courier New" w:hAnsi="Courier New" w:cs="Courier New"/>
          <w:lang w:val="ru-RU"/>
        </w:rPr>
        <w:t xml:space="preserve">корр.-корректированное табичное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значение критерии Фишера</w:t>
      </w:r>
    </w:p>
    <w:p w:rsidR="00500007" w:rsidRPr="00500007" w:rsidRDefault="00500007" w:rsidP="00500007">
      <w:pPr>
        <w:pStyle w:val="afff2"/>
        <w:rPr>
          <w:rFonts w:ascii="Courier New" w:hAnsi="Courier New" w:cs="Courier New"/>
          <w:lang w:val="ru-RU"/>
        </w:rPr>
      </w:pPr>
    </w:p>
    <w:p w:rsidR="00500007" w:rsidRPr="00500007" w:rsidRDefault="00500007" w:rsidP="00500007">
      <w:pPr>
        <w:pStyle w:val="afff2"/>
        <w:rPr>
          <w:rFonts w:ascii="Courier New" w:hAnsi="Courier New" w:cs="Courier New"/>
          <w:lang w:val="ru-RU"/>
        </w:rPr>
      </w:pP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РАСЧЕТ НАИМЕНЬШЕЙ СУЩЕСТВЕННОЙ РАЗНОСТИ (НСР)</w:t>
      </w:r>
    </w:p>
    <w:p w:rsidR="00500007" w:rsidRPr="00500007" w:rsidRDefault="00500007" w:rsidP="00500007">
      <w:pPr>
        <w:pStyle w:val="afff2"/>
        <w:rPr>
          <w:rFonts w:ascii="Courier New" w:hAnsi="Courier New" w:cs="Courier New"/>
          <w:lang w:val="ru-RU"/>
        </w:rPr>
      </w:pPr>
    </w:p>
    <w:p w:rsidR="00500007" w:rsidRPr="00500007" w:rsidRDefault="00500007" w:rsidP="00500007">
      <w:pPr>
        <w:pStyle w:val="afff2"/>
        <w:rPr>
          <w:rFonts w:ascii="Courier New" w:hAnsi="Courier New" w:cs="Courier New"/>
          <w:lang w:val="ru-RU"/>
        </w:rPr>
      </w:pP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Ошибка опыта  </w:t>
      </w:r>
      <w:r w:rsidRPr="0049620A">
        <w:rPr>
          <w:rFonts w:ascii="Courier New" w:hAnsi="Courier New" w:cs="Courier New"/>
        </w:rPr>
        <w:t>Sxcp</w:t>
      </w:r>
      <w:r w:rsidRPr="00500007">
        <w:rPr>
          <w:rFonts w:ascii="Courier New" w:hAnsi="Courier New" w:cs="Courier New"/>
          <w:lang w:val="ru-RU"/>
        </w:rPr>
        <w:t xml:space="preserve">= 1.292285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Ошибка разности средних  </w:t>
      </w:r>
      <w:r w:rsidRPr="0049620A">
        <w:rPr>
          <w:rFonts w:ascii="Courier New" w:hAnsi="Courier New" w:cs="Courier New"/>
        </w:rPr>
        <w:t>Sd</w:t>
      </w:r>
      <w:r w:rsidRPr="00500007">
        <w:rPr>
          <w:rFonts w:ascii="Courier New" w:hAnsi="Courier New" w:cs="Courier New"/>
          <w:lang w:val="ru-RU"/>
        </w:rPr>
        <w:t xml:space="preserve">= 1.827567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Табличное значение критерия Стьюдента </w:t>
      </w:r>
      <w:r w:rsidRPr="0049620A">
        <w:rPr>
          <w:rFonts w:ascii="Courier New" w:hAnsi="Courier New" w:cs="Courier New"/>
        </w:rPr>
        <w:t>t</w:t>
      </w:r>
      <w:r w:rsidRPr="00500007">
        <w:rPr>
          <w:rFonts w:ascii="Courier New" w:hAnsi="Courier New" w:cs="Courier New"/>
          <w:lang w:val="ru-RU"/>
        </w:rPr>
        <w:t xml:space="preserve">(0.05)= 2.23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Абсолютное значение НСР(0.05)= 4.08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Относительное значение </w:t>
      </w:r>
      <w:r w:rsidRPr="0049620A">
        <w:rPr>
          <w:rFonts w:ascii="Courier New" w:hAnsi="Courier New" w:cs="Courier New"/>
        </w:rPr>
        <w:t>HCP</w:t>
      </w:r>
      <w:r w:rsidRPr="00500007">
        <w:rPr>
          <w:rFonts w:ascii="Courier New" w:hAnsi="Courier New" w:cs="Courier New"/>
          <w:lang w:val="ru-RU"/>
        </w:rPr>
        <w:t>(0.05)= 3.34 %</w:t>
      </w:r>
    </w:p>
    <w:p w:rsidR="00500007" w:rsidRDefault="00500007" w:rsidP="00B916E4">
      <w:pPr>
        <w:spacing w:line="240" w:lineRule="auto"/>
        <w:jc w:val="both"/>
        <w:rPr>
          <w:rFonts w:ascii="Times New Roman" w:hAnsi="Times New Roman" w:cs="Times New Roman"/>
          <w:sz w:val="28"/>
          <w:szCs w:val="28"/>
        </w:rPr>
      </w:pPr>
    </w:p>
    <w:p w:rsidR="00500007" w:rsidRDefault="00500007" w:rsidP="00B916E4">
      <w:pPr>
        <w:spacing w:line="240" w:lineRule="auto"/>
        <w:jc w:val="both"/>
        <w:rPr>
          <w:rFonts w:ascii="Times New Roman" w:hAnsi="Times New Roman" w:cs="Times New Roman"/>
          <w:sz w:val="28"/>
          <w:szCs w:val="28"/>
        </w:rPr>
      </w:pPr>
    </w:p>
    <w:p w:rsidR="0066129A" w:rsidRDefault="0066129A" w:rsidP="0066129A">
      <w:pPr>
        <w:spacing w:line="240" w:lineRule="auto"/>
        <w:jc w:val="both"/>
        <w:rPr>
          <w:rFonts w:ascii="Times New Roman" w:hAnsi="Times New Roman" w:cs="Times New Roman"/>
          <w:sz w:val="28"/>
          <w:szCs w:val="28"/>
        </w:rPr>
      </w:pPr>
    </w:p>
    <w:p w:rsidR="0066129A" w:rsidRDefault="0066129A" w:rsidP="0066129A">
      <w:pPr>
        <w:spacing w:line="240" w:lineRule="auto"/>
        <w:jc w:val="both"/>
        <w:rPr>
          <w:rFonts w:ascii="Times New Roman" w:hAnsi="Times New Roman" w:cs="Times New Roman"/>
          <w:sz w:val="28"/>
          <w:szCs w:val="28"/>
        </w:rPr>
      </w:pPr>
    </w:p>
    <w:p w:rsidR="0066129A" w:rsidRDefault="0066129A" w:rsidP="0066129A">
      <w:pPr>
        <w:spacing w:line="240" w:lineRule="auto"/>
        <w:jc w:val="both"/>
        <w:rPr>
          <w:rFonts w:ascii="Times New Roman" w:hAnsi="Times New Roman" w:cs="Times New Roman"/>
          <w:sz w:val="28"/>
          <w:szCs w:val="28"/>
        </w:rPr>
      </w:pPr>
    </w:p>
    <w:p w:rsidR="0066129A" w:rsidRPr="00027876" w:rsidRDefault="0066129A" w:rsidP="0066129A">
      <w:pPr>
        <w:pStyle w:val="afff2"/>
        <w:jc w:val="both"/>
        <w:rPr>
          <w:rFonts w:ascii="Courier New" w:hAnsi="Courier New" w:cs="Courier New"/>
          <w:lang w:val="kk-KZ"/>
        </w:rPr>
      </w:pPr>
      <w:r>
        <w:rPr>
          <w:rFonts w:ascii="Courier New" w:hAnsi="Courier New" w:cs="Courier New"/>
          <w:lang w:val="kk-KZ"/>
        </w:rPr>
        <w:t>Жоңышқаның «Көкорай» сортының көкбалауса өнімділігіне макро және микротыңайтқыштардың әсері (Фон Р</w:t>
      </w:r>
      <w:r>
        <w:rPr>
          <w:rFonts w:ascii="Courier New" w:hAnsi="Courier New" w:cs="Courier New"/>
          <w:vertAlign w:val="subscript"/>
          <w:lang w:val="kk-KZ"/>
        </w:rPr>
        <w:t>200</w:t>
      </w:r>
      <w:r>
        <w:rPr>
          <w:rFonts w:ascii="Courier New" w:hAnsi="Courier New" w:cs="Courier New"/>
          <w:lang w:val="kk-KZ"/>
        </w:rPr>
        <w:t>)</w:t>
      </w:r>
    </w:p>
    <w:p w:rsidR="0066129A" w:rsidRPr="0066129A" w:rsidRDefault="0066129A" w:rsidP="0066129A">
      <w:pPr>
        <w:pStyle w:val="afff2"/>
        <w:rPr>
          <w:rFonts w:ascii="Courier New" w:hAnsi="Courier New" w:cs="Courier New"/>
          <w:lang w:val="kk-KZ"/>
        </w:rPr>
      </w:pPr>
    </w:p>
    <w:p w:rsidR="0066129A" w:rsidRPr="00500007" w:rsidRDefault="0066129A" w:rsidP="0066129A">
      <w:pPr>
        <w:pStyle w:val="afff2"/>
        <w:jc w:val="center"/>
        <w:rPr>
          <w:rFonts w:ascii="Courier New" w:hAnsi="Courier New" w:cs="Courier New"/>
          <w:lang w:val="ru-RU"/>
        </w:rPr>
      </w:pPr>
      <w:r w:rsidRPr="00500007">
        <w:rPr>
          <w:rFonts w:ascii="Courier New" w:hAnsi="Courier New" w:cs="Courier New"/>
          <w:lang w:val="ru-RU"/>
        </w:rPr>
        <w:t>ИСХОДНЫЕ ДАННЫЕ</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_________________________________________</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      Повторности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Факторы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(Группы) |   1     |   2     |   3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1      |  13.2   |  60.8   |  71.6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2      |  13.5   |  68.3   |  78.8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3      |  12.6   |  64.1   |  77.3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4      |  13.8   |  69.5   |  80.9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5      |  14.5   |  71.4   |  82.3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Параметры исходных данных</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_________________________________________________________________________</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Факторы| Число |       |       |        | Ошибка | Отн.ош.| Доверительный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(групп)|повтор.| Суммы | Средн.| Диспер.| средней| средней| интервал ср.зн.</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1       3     145.6   48.53   965.49   17.9     36.96   48.5334 +- 57.05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2       3     160.6   53.53   1229.56  20.2     37.82   53.5334 +- 64.38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3       3     154     51.33   1168.76  19.7     38.45   51.3333 +- 62.77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4       3     164.2   54.73   1289.14  20.7     37.87   54.7334 +- 65.92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5       3     168.2   56.07   1325.54  21       37.49   56.0667 +- 66.84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Общая средняя   </w:t>
      </w:r>
      <w:r w:rsidRPr="00463DDD">
        <w:rPr>
          <w:rFonts w:ascii="Courier New" w:hAnsi="Courier New" w:cs="Courier New"/>
        </w:rPr>
        <w:t>M</w:t>
      </w:r>
      <w:r w:rsidRPr="00500007">
        <w:rPr>
          <w:rFonts w:ascii="Courier New" w:hAnsi="Courier New" w:cs="Courier New"/>
          <w:lang w:val="ru-RU"/>
        </w:rPr>
        <w:t xml:space="preserve">= 52.84001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Общая дисперсия </w:t>
      </w:r>
      <w:r w:rsidRPr="00463DDD">
        <w:rPr>
          <w:rFonts w:ascii="Courier New" w:hAnsi="Courier New" w:cs="Courier New"/>
        </w:rPr>
        <w:t>S</w:t>
      </w:r>
      <w:r w:rsidRPr="00500007">
        <w:rPr>
          <w:rFonts w:ascii="Courier New" w:hAnsi="Courier New" w:cs="Courier New"/>
          <w:lang w:val="ru-RU"/>
        </w:rPr>
        <w:t xml:space="preserve">= 861.6351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Ошибка среднего </w:t>
      </w:r>
      <w:r w:rsidRPr="00463DDD">
        <w:rPr>
          <w:rFonts w:ascii="Courier New" w:hAnsi="Courier New" w:cs="Courier New"/>
        </w:rPr>
        <w:t>m</w:t>
      </w:r>
      <w:r w:rsidRPr="00500007">
        <w:rPr>
          <w:rFonts w:ascii="Courier New" w:hAnsi="Courier New" w:cs="Courier New"/>
          <w:lang w:val="ru-RU"/>
        </w:rPr>
        <w:t xml:space="preserve">= 7.579073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Точность опыта  </w:t>
      </w:r>
      <w:r w:rsidRPr="00463DDD">
        <w:rPr>
          <w:rFonts w:ascii="Courier New" w:hAnsi="Courier New" w:cs="Courier New"/>
        </w:rPr>
        <w:t>g</w:t>
      </w:r>
      <w:r w:rsidRPr="00500007">
        <w:rPr>
          <w:rFonts w:ascii="Courier New" w:hAnsi="Courier New" w:cs="Courier New"/>
          <w:lang w:val="ru-RU"/>
        </w:rPr>
        <w:t xml:space="preserve">%= 4.34344 </w:t>
      </w:r>
    </w:p>
    <w:p w:rsidR="0066129A" w:rsidRPr="00500007" w:rsidRDefault="0066129A" w:rsidP="0066129A">
      <w:pPr>
        <w:pStyle w:val="afff2"/>
        <w:rPr>
          <w:rFonts w:ascii="Courier New" w:hAnsi="Courier New" w:cs="Courier New"/>
          <w:lang w:val="ru-RU"/>
        </w:rPr>
      </w:pP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РЕЗУЛЬТАТЫ ДИСПЕРСИОННОГО АНАЛИЗА</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Анализ дисперсии</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___________________________________________________________________</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Источники  |    Сумма    |  Степени  |            |   Критерии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вариации  |  квадратов  |  свободы  |  Дисперсии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  отклонении |  вариации |            |  </w:t>
      </w:r>
      <w:r w:rsidRPr="00463DDD">
        <w:rPr>
          <w:rFonts w:ascii="Courier New" w:hAnsi="Courier New" w:cs="Courier New"/>
        </w:rPr>
        <w:t>F</w:t>
      </w:r>
      <w:r w:rsidRPr="00500007">
        <w:rPr>
          <w:rFonts w:ascii="Courier New" w:hAnsi="Courier New" w:cs="Courier New"/>
          <w:lang w:val="ru-RU"/>
        </w:rPr>
        <w:t xml:space="preserve">расч |  </w:t>
      </w:r>
      <w:r w:rsidRPr="00463DDD">
        <w:rPr>
          <w:rFonts w:ascii="Courier New" w:hAnsi="Courier New" w:cs="Courier New"/>
        </w:rPr>
        <w:t>F</w:t>
      </w:r>
      <w:r w:rsidRPr="00500007">
        <w:rPr>
          <w:rFonts w:ascii="Courier New" w:hAnsi="Courier New" w:cs="Courier New"/>
          <w:lang w:val="ru-RU"/>
        </w:rPr>
        <w:t>табл</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По фактору  |  105.88     |    4      |  26.47     | 6.8    |  3.52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lastRenderedPageBreak/>
        <w:t xml:space="preserve">Повторности |  11918.09   |    2      |  5959.05   |  15.34 |  5.38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Остаточная |  38.91      |    10     |  3.89      |   -    |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Общая    |  12062.89   |    14     |   -        |   -    |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Уровень значимости </w:t>
      </w:r>
      <w:r w:rsidRPr="00463DDD">
        <w:rPr>
          <w:rFonts w:ascii="Courier New" w:hAnsi="Courier New" w:cs="Courier New"/>
        </w:rPr>
        <w:t>Z</w:t>
      </w:r>
      <w:r w:rsidRPr="00500007">
        <w:rPr>
          <w:rFonts w:ascii="Courier New" w:hAnsi="Courier New" w:cs="Courier New"/>
          <w:lang w:val="ru-RU"/>
        </w:rPr>
        <w:t xml:space="preserve">= 0.05 </w:t>
      </w:r>
    </w:p>
    <w:p w:rsidR="0066129A" w:rsidRPr="00500007" w:rsidRDefault="0066129A" w:rsidP="0066129A">
      <w:pPr>
        <w:pStyle w:val="afff2"/>
        <w:rPr>
          <w:rFonts w:ascii="Courier New" w:hAnsi="Courier New" w:cs="Courier New"/>
          <w:lang w:val="ru-RU"/>
        </w:rPr>
      </w:pP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Анализ силы влияния градации факторов</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__________________________________________________</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Показатели     | По Плохинскому | По Снедекору</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Корреляционное   |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отношение в %    |      1         |      66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Критерии достоверн.|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w:t>
      </w:r>
      <w:r w:rsidRPr="00463DDD">
        <w:rPr>
          <w:rFonts w:ascii="Courier New" w:hAnsi="Courier New" w:cs="Courier New"/>
        </w:rPr>
        <w:t>F</w:t>
      </w:r>
      <w:r w:rsidRPr="00500007">
        <w:rPr>
          <w:rFonts w:ascii="Courier New" w:hAnsi="Courier New" w:cs="Courier New"/>
          <w:lang w:val="ru-RU"/>
        </w:rPr>
        <w:t xml:space="preserve">-критерии Фишера)|      .02       |      6.8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Чисел степеней  | а)   4         | а)   4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свободы     | б)   10        | б)   10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ПРИМЕЧАНИЕ: Табличное значение критерии ФИШЕРА </w:t>
      </w:r>
      <w:r w:rsidRPr="00463DDD">
        <w:rPr>
          <w:rFonts w:ascii="Courier New" w:hAnsi="Courier New" w:cs="Courier New"/>
        </w:rPr>
        <w:t>F</w:t>
      </w:r>
      <w:r w:rsidRPr="00500007">
        <w:rPr>
          <w:rFonts w:ascii="Courier New" w:hAnsi="Courier New" w:cs="Courier New"/>
          <w:lang w:val="ru-RU"/>
        </w:rPr>
        <w:t xml:space="preserve">= 3.52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Уровень значимости </w:t>
      </w:r>
      <w:r w:rsidRPr="00463DDD">
        <w:rPr>
          <w:rFonts w:ascii="Courier New" w:hAnsi="Courier New" w:cs="Courier New"/>
        </w:rPr>
        <w:t>Z</w:t>
      </w:r>
      <w:r w:rsidRPr="00500007">
        <w:rPr>
          <w:rFonts w:ascii="Courier New" w:hAnsi="Courier New" w:cs="Courier New"/>
          <w:lang w:val="ru-RU"/>
        </w:rPr>
        <w:t xml:space="preserve">= 0.05 </w:t>
      </w:r>
    </w:p>
    <w:p w:rsidR="0066129A" w:rsidRPr="00500007" w:rsidRDefault="0066129A" w:rsidP="0066129A">
      <w:pPr>
        <w:pStyle w:val="afff2"/>
        <w:rPr>
          <w:rFonts w:ascii="Courier New" w:hAnsi="Courier New" w:cs="Courier New"/>
          <w:lang w:val="ru-RU"/>
        </w:rPr>
      </w:pP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Корреляционное отношение в процентах показывает вариацию</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изучаемого признака за счет влияния градацию фактора А.</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СРАВНЕНИЕ ГРУППОВЫХ СРЕДНИХ</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ДИСПЕРСИОННОГО КОМПЛЕКСА</w:t>
      </w:r>
    </w:p>
    <w:p w:rsidR="0066129A" w:rsidRPr="00500007" w:rsidRDefault="0066129A" w:rsidP="0066129A">
      <w:pPr>
        <w:pStyle w:val="afff2"/>
        <w:rPr>
          <w:rFonts w:ascii="Courier New" w:hAnsi="Courier New" w:cs="Courier New"/>
          <w:lang w:val="ru-RU"/>
        </w:rPr>
      </w:pP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(По методу Дж.Тьюки)</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__________________________________________________</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Сравниваемые |Максимальная| Расчетные | Табличные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группы    |   разница  |    </w:t>
      </w:r>
      <w:r w:rsidRPr="00463DDD">
        <w:rPr>
          <w:rFonts w:ascii="Courier New" w:hAnsi="Courier New" w:cs="Courier New"/>
        </w:rPr>
        <w:t>tq</w:t>
      </w:r>
      <w:r w:rsidRPr="00500007">
        <w:rPr>
          <w:rFonts w:ascii="Courier New" w:hAnsi="Courier New" w:cs="Courier New"/>
          <w:lang w:val="ru-RU"/>
        </w:rPr>
        <w:t xml:space="preserve">     |     </w:t>
      </w:r>
      <w:r w:rsidRPr="00463DDD">
        <w:rPr>
          <w:rFonts w:ascii="Courier New" w:hAnsi="Courier New" w:cs="Courier New"/>
        </w:rPr>
        <w:t>Qst</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w:t>
      </w:r>
      <w:r w:rsidRPr="00463DDD">
        <w:rPr>
          <w:rFonts w:ascii="Courier New" w:hAnsi="Courier New" w:cs="Courier New"/>
        </w:rPr>
        <w:t>X</w:t>
      </w:r>
      <w:r w:rsidRPr="00500007">
        <w:rPr>
          <w:rFonts w:ascii="Courier New" w:hAnsi="Courier New" w:cs="Courier New"/>
          <w:lang w:val="ru-RU"/>
        </w:rPr>
        <w:t>( 5 )-</w:t>
      </w:r>
      <w:r w:rsidRPr="00463DDD">
        <w:rPr>
          <w:rFonts w:ascii="Courier New" w:hAnsi="Courier New" w:cs="Courier New"/>
        </w:rPr>
        <w:t>X</w:t>
      </w:r>
      <w:r w:rsidRPr="00500007">
        <w:rPr>
          <w:rFonts w:ascii="Courier New" w:hAnsi="Courier New" w:cs="Courier New"/>
          <w:lang w:val="ru-RU"/>
        </w:rPr>
        <w:t xml:space="preserve">( 1 )      7.53        8.54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ПРИМЕЧАНИЕ: Для числа групп (</w:t>
      </w:r>
      <w:r w:rsidRPr="00463DDD">
        <w:rPr>
          <w:rFonts w:ascii="Courier New" w:hAnsi="Courier New" w:cs="Courier New"/>
        </w:rPr>
        <w:t>n</w:t>
      </w:r>
      <w:r w:rsidRPr="00500007">
        <w:rPr>
          <w:rFonts w:ascii="Courier New" w:hAnsi="Courier New" w:cs="Courier New"/>
          <w:lang w:val="ru-RU"/>
        </w:rPr>
        <w:t>= 5) и степеней</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свободы (</w:t>
      </w:r>
      <w:r w:rsidRPr="00463DDD">
        <w:rPr>
          <w:rFonts w:ascii="Courier New" w:hAnsi="Courier New" w:cs="Courier New"/>
        </w:rPr>
        <w:t>K</w:t>
      </w:r>
      <w:r w:rsidRPr="00500007">
        <w:rPr>
          <w:rFonts w:ascii="Courier New" w:hAnsi="Courier New" w:cs="Courier New"/>
          <w:lang w:val="ru-RU"/>
        </w:rPr>
        <w:t>= 10), а также для 5%-ного уровня</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значимости определите табличное значение </w:t>
      </w:r>
      <w:r w:rsidRPr="00463DDD">
        <w:rPr>
          <w:rFonts w:ascii="Courier New" w:hAnsi="Courier New" w:cs="Courier New"/>
        </w:rPr>
        <w:t>Qst</w:t>
      </w:r>
      <w:r w:rsidRPr="00500007">
        <w:rPr>
          <w:rFonts w:ascii="Courier New" w:hAnsi="Courier New" w:cs="Courier New"/>
          <w:lang w:val="ru-RU"/>
        </w:rPr>
        <w:t>.</w:t>
      </w:r>
    </w:p>
    <w:p w:rsidR="0066129A" w:rsidRPr="00500007" w:rsidRDefault="0066129A" w:rsidP="0066129A">
      <w:pPr>
        <w:pStyle w:val="afff2"/>
        <w:rPr>
          <w:rFonts w:ascii="Courier New" w:hAnsi="Courier New" w:cs="Courier New"/>
          <w:lang w:val="ru-RU"/>
        </w:rPr>
      </w:pP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(По методу Г.Шеффе)</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Сравниваемые  |Максимальная| Критерий ФИШЕРА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группы     |   разница  |  </w:t>
      </w:r>
      <w:r w:rsidRPr="00463DDD">
        <w:rPr>
          <w:rFonts w:ascii="Courier New" w:hAnsi="Courier New" w:cs="Courier New"/>
        </w:rPr>
        <w:t>F</w:t>
      </w:r>
      <w:r w:rsidRPr="00500007">
        <w:rPr>
          <w:rFonts w:ascii="Courier New" w:hAnsi="Courier New" w:cs="Courier New"/>
          <w:lang w:val="ru-RU"/>
        </w:rPr>
        <w:t xml:space="preserve">расч. |  </w:t>
      </w:r>
      <w:r w:rsidRPr="00463DDD">
        <w:rPr>
          <w:rFonts w:ascii="Courier New" w:hAnsi="Courier New" w:cs="Courier New"/>
        </w:rPr>
        <w:t>F</w:t>
      </w:r>
      <w:r w:rsidRPr="00500007">
        <w:rPr>
          <w:rFonts w:ascii="Courier New" w:hAnsi="Courier New" w:cs="Courier New"/>
          <w:lang w:val="ru-RU"/>
        </w:rPr>
        <w:t xml:space="preserve">корр.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w:t>
      </w:r>
      <w:r w:rsidRPr="00463DDD">
        <w:rPr>
          <w:rFonts w:ascii="Courier New" w:hAnsi="Courier New" w:cs="Courier New"/>
        </w:rPr>
        <w:t>X</w:t>
      </w:r>
      <w:r w:rsidRPr="00500007">
        <w:rPr>
          <w:rFonts w:ascii="Courier New" w:hAnsi="Courier New" w:cs="Courier New"/>
          <w:lang w:val="ru-RU"/>
        </w:rPr>
        <w:t>( 5 )-</w:t>
      </w:r>
      <w:r w:rsidRPr="00463DDD">
        <w:rPr>
          <w:rFonts w:ascii="Courier New" w:hAnsi="Courier New" w:cs="Courier New"/>
        </w:rPr>
        <w:t>X</w:t>
      </w:r>
      <w:r w:rsidRPr="00500007">
        <w:rPr>
          <w:rFonts w:ascii="Courier New" w:hAnsi="Courier New" w:cs="Courier New"/>
          <w:lang w:val="ru-RU"/>
        </w:rPr>
        <w:t xml:space="preserve">( 1 )      7.53        2.37       3.75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ПРИМЕЧАНИЕ: </w:t>
      </w:r>
      <w:r w:rsidRPr="00463DDD">
        <w:rPr>
          <w:rFonts w:ascii="Courier New" w:hAnsi="Courier New" w:cs="Courier New"/>
        </w:rPr>
        <w:t>F</w:t>
      </w:r>
      <w:r w:rsidRPr="00500007">
        <w:rPr>
          <w:rFonts w:ascii="Courier New" w:hAnsi="Courier New" w:cs="Courier New"/>
          <w:lang w:val="ru-RU"/>
        </w:rPr>
        <w:t xml:space="preserve">корр.-корректированное табичное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значение критерии Фишера</w:t>
      </w:r>
    </w:p>
    <w:p w:rsidR="0066129A" w:rsidRPr="00500007" w:rsidRDefault="0066129A" w:rsidP="0066129A">
      <w:pPr>
        <w:pStyle w:val="afff2"/>
        <w:rPr>
          <w:rFonts w:ascii="Courier New" w:hAnsi="Courier New" w:cs="Courier New"/>
          <w:lang w:val="ru-RU"/>
        </w:rPr>
      </w:pPr>
    </w:p>
    <w:p w:rsidR="0066129A" w:rsidRPr="00500007" w:rsidRDefault="0066129A" w:rsidP="0066129A">
      <w:pPr>
        <w:pStyle w:val="afff2"/>
        <w:rPr>
          <w:rFonts w:ascii="Courier New" w:hAnsi="Courier New" w:cs="Courier New"/>
          <w:lang w:val="ru-RU"/>
        </w:rPr>
      </w:pP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РАСЧЕТ НАИМЕНЬШЕЙ СУЩЕСТВЕННОЙ РАЗНОСТИ (НСР)</w:t>
      </w:r>
    </w:p>
    <w:p w:rsidR="0066129A" w:rsidRPr="00500007" w:rsidRDefault="0066129A" w:rsidP="0066129A">
      <w:pPr>
        <w:pStyle w:val="afff2"/>
        <w:rPr>
          <w:rFonts w:ascii="Courier New" w:hAnsi="Courier New" w:cs="Courier New"/>
          <w:lang w:val="ru-RU"/>
        </w:rPr>
      </w:pPr>
    </w:p>
    <w:p w:rsidR="0066129A" w:rsidRPr="00500007" w:rsidRDefault="0066129A" w:rsidP="0066129A">
      <w:pPr>
        <w:pStyle w:val="afff2"/>
        <w:rPr>
          <w:rFonts w:ascii="Courier New" w:hAnsi="Courier New" w:cs="Courier New"/>
          <w:lang w:val="ru-RU"/>
        </w:rPr>
      </w:pP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Ошибка опыта  </w:t>
      </w:r>
      <w:r w:rsidRPr="00463DDD">
        <w:rPr>
          <w:rFonts w:ascii="Courier New" w:hAnsi="Courier New" w:cs="Courier New"/>
        </w:rPr>
        <w:t>Sxcp</w:t>
      </w:r>
      <w:r w:rsidRPr="00500007">
        <w:rPr>
          <w:rFonts w:ascii="Courier New" w:hAnsi="Courier New" w:cs="Courier New"/>
          <w:lang w:val="ru-RU"/>
        </w:rPr>
        <w:t xml:space="preserve">= 1.138713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Ошибка разности средних  </w:t>
      </w:r>
      <w:r w:rsidRPr="00463DDD">
        <w:rPr>
          <w:rFonts w:ascii="Courier New" w:hAnsi="Courier New" w:cs="Courier New"/>
        </w:rPr>
        <w:t>Sd</w:t>
      </w:r>
      <w:r w:rsidRPr="00500007">
        <w:rPr>
          <w:rFonts w:ascii="Courier New" w:hAnsi="Courier New" w:cs="Courier New"/>
          <w:lang w:val="ru-RU"/>
        </w:rPr>
        <w:t xml:space="preserve">= 1.610383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Табличное значение критерия Стьюдента </w:t>
      </w:r>
      <w:r w:rsidRPr="00463DDD">
        <w:rPr>
          <w:rFonts w:ascii="Courier New" w:hAnsi="Courier New" w:cs="Courier New"/>
        </w:rPr>
        <w:t>t</w:t>
      </w:r>
      <w:r w:rsidRPr="00500007">
        <w:rPr>
          <w:rFonts w:ascii="Courier New" w:hAnsi="Courier New" w:cs="Courier New"/>
          <w:lang w:val="ru-RU"/>
        </w:rPr>
        <w:t xml:space="preserve">(0.05)= 2.23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Абсолютное значение НСР(0.05)= 3.59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Относительное значение </w:t>
      </w:r>
      <w:r w:rsidRPr="00463DDD">
        <w:rPr>
          <w:rFonts w:ascii="Courier New" w:hAnsi="Courier New" w:cs="Courier New"/>
        </w:rPr>
        <w:t>HCP</w:t>
      </w:r>
      <w:r w:rsidRPr="00500007">
        <w:rPr>
          <w:rFonts w:ascii="Courier New" w:hAnsi="Courier New" w:cs="Courier New"/>
          <w:lang w:val="ru-RU"/>
        </w:rPr>
        <w:t>(0.05)= 4.79 %</w:t>
      </w:r>
    </w:p>
    <w:p w:rsidR="0066129A" w:rsidRDefault="0066129A" w:rsidP="0066129A">
      <w:pPr>
        <w:spacing w:line="240" w:lineRule="auto"/>
        <w:jc w:val="both"/>
        <w:rPr>
          <w:rFonts w:ascii="Times New Roman" w:hAnsi="Times New Roman" w:cs="Times New Roman"/>
          <w:sz w:val="28"/>
          <w:szCs w:val="28"/>
        </w:rPr>
      </w:pPr>
    </w:p>
    <w:p w:rsidR="00500007" w:rsidRDefault="00500007" w:rsidP="00B916E4">
      <w:pPr>
        <w:spacing w:line="240" w:lineRule="auto"/>
        <w:jc w:val="both"/>
        <w:rPr>
          <w:rFonts w:ascii="Times New Roman" w:hAnsi="Times New Roman" w:cs="Times New Roman"/>
          <w:sz w:val="28"/>
          <w:szCs w:val="28"/>
        </w:rPr>
      </w:pPr>
    </w:p>
    <w:p w:rsidR="0066129A" w:rsidRDefault="0066129A" w:rsidP="00500007">
      <w:pPr>
        <w:pStyle w:val="afff2"/>
        <w:jc w:val="both"/>
        <w:rPr>
          <w:rFonts w:ascii="Courier New" w:hAnsi="Courier New" w:cs="Courier New"/>
          <w:lang w:val="kk-KZ"/>
        </w:rPr>
      </w:pPr>
    </w:p>
    <w:p w:rsidR="0066129A" w:rsidRDefault="0066129A" w:rsidP="00500007">
      <w:pPr>
        <w:pStyle w:val="afff2"/>
        <w:jc w:val="both"/>
        <w:rPr>
          <w:rFonts w:ascii="Courier New" w:hAnsi="Courier New" w:cs="Courier New"/>
          <w:lang w:val="kk-KZ"/>
        </w:rPr>
      </w:pPr>
    </w:p>
    <w:p w:rsidR="0066129A" w:rsidRDefault="0066129A" w:rsidP="00500007">
      <w:pPr>
        <w:pStyle w:val="afff2"/>
        <w:jc w:val="both"/>
        <w:rPr>
          <w:rFonts w:ascii="Courier New" w:hAnsi="Courier New" w:cs="Courier New"/>
          <w:lang w:val="kk-KZ"/>
        </w:rPr>
      </w:pPr>
    </w:p>
    <w:p w:rsidR="0066129A" w:rsidRDefault="0066129A" w:rsidP="00500007">
      <w:pPr>
        <w:pStyle w:val="afff2"/>
        <w:jc w:val="both"/>
        <w:rPr>
          <w:rFonts w:ascii="Courier New" w:hAnsi="Courier New" w:cs="Courier New"/>
          <w:lang w:val="kk-KZ"/>
        </w:rPr>
      </w:pPr>
    </w:p>
    <w:p w:rsidR="0066129A" w:rsidRDefault="0066129A" w:rsidP="00500007">
      <w:pPr>
        <w:pStyle w:val="afff2"/>
        <w:jc w:val="both"/>
        <w:rPr>
          <w:rFonts w:ascii="Courier New" w:hAnsi="Courier New" w:cs="Courier New"/>
          <w:lang w:val="kk-KZ"/>
        </w:rPr>
      </w:pPr>
    </w:p>
    <w:p w:rsidR="0066129A" w:rsidRDefault="0066129A" w:rsidP="00500007">
      <w:pPr>
        <w:pStyle w:val="afff2"/>
        <w:jc w:val="both"/>
        <w:rPr>
          <w:rFonts w:ascii="Courier New" w:hAnsi="Courier New" w:cs="Courier New"/>
          <w:lang w:val="kk-KZ"/>
        </w:rPr>
      </w:pPr>
    </w:p>
    <w:p w:rsidR="00500007" w:rsidRPr="00027876" w:rsidRDefault="00500007" w:rsidP="00500007">
      <w:pPr>
        <w:pStyle w:val="afff2"/>
        <w:jc w:val="both"/>
        <w:rPr>
          <w:rFonts w:ascii="Courier New" w:hAnsi="Courier New" w:cs="Courier New"/>
          <w:lang w:val="kk-KZ"/>
        </w:rPr>
      </w:pPr>
      <w:r>
        <w:rPr>
          <w:rFonts w:ascii="Courier New" w:hAnsi="Courier New" w:cs="Courier New"/>
          <w:lang w:val="kk-KZ"/>
        </w:rPr>
        <w:t>Жоңышқаның «Көкбалауса» сортының көкбалауса өнімділігіне макро және микротыңайтқыштардың әсері (Фон Р</w:t>
      </w:r>
      <w:r w:rsidRPr="00027876">
        <w:rPr>
          <w:rFonts w:ascii="Courier New" w:hAnsi="Courier New" w:cs="Courier New"/>
          <w:vertAlign w:val="subscript"/>
          <w:lang w:val="kk-KZ"/>
        </w:rPr>
        <w:t>0</w:t>
      </w:r>
      <w:r>
        <w:rPr>
          <w:rFonts w:ascii="Courier New" w:hAnsi="Courier New" w:cs="Courier New"/>
          <w:lang w:val="kk-KZ"/>
        </w:rPr>
        <w:t>)</w:t>
      </w:r>
    </w:p>
    <w:p w:rsidR="00500007" w:rsidRPr="0066129A" w:rsidRDefault="00500007" w:rsidP="00500007">
      <w:pPr>
        <w:pStyle w:val="afff2"/>
        <w:rPr>
          <w:rFonts w:ascii="Courier New" w:hAnsi="Courier New" w:cs="Courier New"/>
          <w:lang w:val="kk-KZ"/>
        </w:rPr>
      </w:pPr>
    </w:p>
    <w:p w:rsidR="00500007" w:rsidRPr="00500007" w:rsidRDefault="00500007" w:rsidP="00500007">
      <w:pPr>
        <w:pStyle w:val="afff2"/>
        <w:jc w:val="center"/>
        <w:rPr>
          <w:rFonts w:ascii="Courier New" w:hAnsi="Courier New" w:cs="Courier New"/>
          <w:lang w:val="ru-RU"/>
        </w:rPr>
      </w:pPr>
      <w:r w:rsidRPr="00500007">
        <w:rPr>
          <w:rFonts w:ascii="Courier New" w:hAnsi="Courier New" w:cs="Courier New"/>
          <w:lang w:val="ru-RU"/>
        </w:rPr>
        <w:t>ИСХОДНЫЕ ДАННЫЕ</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_________________________________________</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      Повторности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Факторы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(Группы) |   1     |   2     |   3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1      |  12.3   |  47.2   |  56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2      |  12.8   |  56.2   |  65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3      |  12.1   |  49.5   |  60.5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4      |  13.6   |  56.6   |  64.4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5      |  14     |  56.4   |  64.4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Параметры исходных данных</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__________________________________________________________________________</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Факторы| Число |       |       |        | Ошибка | Отн.ош.| Доверительный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(групп)|повтор.| Суммы | Средн.| Диспер.| средней| средней| интервал ср.зн.</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1       3     115.5   38.5    534.19   13.3     34.66   38.5 +- 42.43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2       3     134     44.67   780.97   16.1     36.12   44.6667 +- 51.31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3       3     122.1   40.7    643.72   14.6     35.99   40.7 +- 46.58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4       3     134.6   44.87   748.41   15.8     35.2    44.8667 +- 50.23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5       3     134.8   44.93   733.65   15.6     34.8    44.9334 +- 49.73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Общая средняя   </w:t>
      </w:r>
      <w:r w:rsidRPr="004344D0">
        <w:rPr>
          <w:rFonts w:ascii="Courier New" w:hAnsi="Courier New" w:cs="Courier New"/>
        </w:rPr>
        <w:t>M</w:t>
      </w:r>
      <w:r w:rsidRPr="00500007">
        <w:rPr>
          <w:rFonts w:ascii="Courier New" w:hAnsi="Courier New" w:cs="Courier New"/>
          <w:lang w:val="ru-RU"/>
        </w:rPr>
        <w:t xml:space="preserve">= 42.73334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Общая дисперсия </w:t>
      </w:r>
      <w:r w:rsidRPr="004344D0">
        <w:rPr>
          <w:rFonts w:ascii="Courier New" w:hAnsi="Courier New" w:cs="Courier New"/>
        </w:rPr>
        <w:t>S</w:t>
      </w:r>
      <w:r w:rsidRPr="00500007">
        <w:rPr>
          <w:rFonts w:ascii="Courier New" w:hAnsi="Courier New" w:cs="Courier New"/>
          <w:lang w:val="ru-RU"/>
        </w:rPr>
        <w:t xml:space="preserve">= 499.1038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Ошибка среднего </w:t>
      </w:r>
      <w:r w:rsidRPr="004344D0">
        <w:rPr>
          <w:rFonts w:ascii="Courier New" w:hAnsi="Courier New" w:cs="Courier New"/>
        </w:rPr>
        <w:t>m</w:t>
      </w:r>
      <w:r w:rsidRPr="00500007">
        <w:rPr>
          <w:rFonts w:ascii="Courier New" w:hAnsi="Courier New" w:cs="Courier New"/>
          <w:lang w:val="ru-RU"/>
        </w:rPr>
        <w:t xml:space="preserve">= 5.768327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Точность опыта  </w:t>
      </w:r>
      <w:r w:rsidRPr="004344D0">
        <w:rPr>
          <w:rFonts w:ascii="Courier New" w:hAnsi="Courier New" w:cs="Courier New"/>
        </w:rPr>
        <w:t>g</w:t>
      </w:r>
      <w:r w:rsidRPr="00500007">
        <w:rPr>
          <w:rFonts w:ascii="Courier New" w:hAnsi="Courier New" w:cs="Courier New"/>
          <w:lang w:val="ru-RU"/>
        </w:rPr>
        <w:t xml:space="preserve">%= 3.49842 </w:t>
      </w:r>
    </w:p>
    <w:p w:rsidR="00500007" w:rsidRPr="00500007" w:rsidRDefault="00500007" w:rsidP="00500007">
      <w:pPr>
        <w:pStyle w:val="afff2"/>
        <w:rPr>
          <w:rFonts w:ascii="Courier New" w:hAnsi="Courier New" w:cs="Courier New"/>
          <w:lang w:val="ru-RU"/>
        </w:rPr>
      </w:pP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РЕЗУЛЬТАТЫ ДИСПЕРСИОННОГО АНАЛИЗА</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Анализ дисперсии</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____________________________________________________________________</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Источники  |    Сумма    |  Степени  |            |   Критерии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вариации  |  квадратов  |  свободы  |  Дисперсии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  отклонении |  вариации |            |  </w:t>
      </w:r>
      <w:r w:rsidRPr="004344D0">
        <w:rPr>
          <w:rFonts w:ascii="Courier New" w:hAnsi="Courier New" w:cs="Courier New"/>
        </w:rPr>
        <w:t>F</w:t>
      </w:r>
      <w:r w:rsidRPr="00500007">
        <w:rPr>
          <w:rFonts w:ascii="Courier New" w:hAnsi="Courier New" w:cs="Courier New"/>
          <w:lang w:val="ru-RU"/>
        </w:rPr>
        <w:t xml:space="preserve">расч |  </w:t>
      </w:r>
      <w:r w:rsidRPr="004344D0">
        <w:rPr>
          <w:rFonts w:ascii="Courier New" w:hAnsi="Courier New" w:cs="Courier New"/>
        </w:rPr>
        <w:t>F</w:t>
      </w:r>
      <w:r w:rsidRPr="00500007">
        <w:rPr>
          <w:rFonts w:ascii="Courier New" w:hAnsi="Courier New" w:cs="Courier New"/>
          <w:lang w:val="ru-RU"/>
        </w:rPr>
        <w:t>табл</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По фактору  |  105.55     |    4      |  26.39     | 7.25   |  3.52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Повторности |  6845.52    |    2      |  342.76    |  94.66 |  5.38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lastRenderedPageBreak/>
        <w:t xml:space="preserve"> Остаточная |  36.39      |    10     |  3.64      |   -    |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Общая    |  6987.45    |    14     |   -        |   -    |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Уровень значимости </w:t>
      </w:r>
      <w:r w:rsidRPr="004344D0">
        <w:rPr>
          <w:rFonts w:ascii="Courier New" w:hAnsi="Courier New" w:cs="Courier New"/>
        </w:rPr>
        <w:t>Z</w:t>
      </w:r>
      <w:r w:rsidRPr="00500007">
        <w:rPr>
          <w:rFonts w:ascii="Courier New" w:hAnsi="Courier New" w:cs="Courier New"/>
          <w:lang w:val="ru-RU"/>
        </w:rPr>
        <w:t xml:space="preserve">= 0.05 </w:t>
      </w:r>
    </w:p>
    <w:p w:rsidR="00500007" w:rsidRPr="00500007" w:rsidRDefault="00500007" w:rsidP="00500007">
      <w:pPr>
        <w:pStyle w:val="afff2"/>
        <w:rPr>
          <w:rFonts w:ascii="Courier New" w:hAnsi="Courier New" w:cs="Courier New"/>
          <w:lang w:val="ru-RU"/>
        </w:rPr>
      </w:pP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Анализ силы влияния градации факторов</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__________________________________________________</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Показатели     | По Плохинскому | По Снедекору</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Корреляционное   |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отношение в %    |      2         |      68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Критерии достоверн.|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r w:rsidRPr="004344D0">
        <w:rPr>
          <w:rFonts w:ascii="Courier New" w:hAnsi="Courier New" w:cs="Courier New"/>
        </w:rPr>
        <w:t>F</w:t>
      </w:r>
      <w:r w:rsidRPr="00500007">
        <w:rPr>
          <w:rFonts w:ascii="Courier New" w:hAnsi="Courier New" w:cs="Courier New"/>
          <w:lang w:val="ru-RU"/>
        </w:rPr>
        <w:t xml:space="preserve">-критерии Фишера)|      .04       |      7.25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Чисел степеней  | а)   4         | а)   4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свободы     | б)   10        | б)   10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ПРИМЕЧАНИЕ: Табличное значение критерии ФИШЕРА </w:t>
      </w:r>
      <w:r w:rsidRPr="004344D0">
        <w:rPr>
          <w:rFonts w:ascii="Courier New" w:hAnsi="Courier New" w:cs="Courier New"/>
        </w:rPr>
        <w:t>F</w:t>
      </w:r>
      <w:r w:rsidRPr="00500007">
        <w:rPr>
          <w:rFonts w:ascii="Courier New" w:hAnsi="Courier New" w:cs="Courier New"/>
          <w:lang w:val="ru-RU"/>
        </w:rPr>
        <w:t xml:space="preserve">= 3.52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Уровень значимости </w:t>
      </w:r>
      <w:r w:rsidRPr="004344D0">
        <w:rPr>
          <w:rFonts w:ascii="Courier New" w:hAnsi="Courier New" w:cs="Courier New"/>
        </w:rPr>
        <w:t>Z</w:t>
      </w:r>
      <w:r w:rsidRPr="00500007">
        <w:rPr>
          <w:rFonts w:ascii="Courier New" w:hAnsi="Courier New" w:cs="Courier New"/>
          <w:lang w:val="ru-RU"/>
        </w:rPr>
        <w:t xml:space="preserve">= 0.05 </w:t>
      </w:r>
    </w:p>
    <w:p w:rsidR="00500007" w:rsidRPr="00500007" w:rsidRDefault="00500007" w:rsidP="00500007">
      <w:pPr>
        <w:pStyle w:val="afff2"/>
        <w:rPr>
          <w:rFonts w:ascii="Courier New" w:hAnsi="Courier New" w:cs="Courier New"/>
          <w:lang w:val="ru-RU"/>
        </w:rPr>
      </w:pP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Корреляционное отношение в процентах показывает вариацию</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изучаемого признака за счет влияния градацию фактора А.</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СРАВНЕНИЕ ГРУППОВЫХ СРЕДНИХ</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ДИСПЕРСИОННОГО КОМПЛЕКСА</w:t>
      </w:r>
    </w:p>
    <w:p w:rsidR="00500007" w:rsidRPr="00500007" w:rsidRDefault="00500007" w:rsidP="00500007">
      <w:pPr>
        <w:pStyle w:val="afff2"/>
        <w:rPr>
          <w:rFonts w:ascii="Courier New" w:hAnsi="Courier New" w:cs="Courier New"/>
          <w:lang w:val="ru-RU"/>
        </w:rPr>
      </w:pP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(По методу Дж.Тьюки)</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__________________________________________________</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Сравниваемые |Максимальная| Расчетные | Табличные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группы    |   разница  |    </w:t>
      </w:r>
      <w:r w:rsidRPr="004344D0">
        <w:rPr>
          <w:rFonts w:ascii="Courier New" w:hAnsi="Courier New" w:cs="Courier New"/>
        </w:rPr>
        <w:t>tq</w:t>
      </w:r>
      <w:r w:rsidRPr="00500007">
        <w:rPr>
          <w:rFonts w:ascii="Courier New" w:hAnsi="Courier New" w:cs="Courier New"/>
          <w:lang w:val="ru-RU"/>
        </w:rPr>
        <w:t xml:space="preserve">     |     </w:t>
      </w:r>
      <w:r w:rsidRPr="004344D0">
        <w:rPr>
          <w:rFonts w:ascii="Courier New" w:hAnsi="Courier New" w:cs="Courier New"/>
        </w:rPr>
        <w:t>Qst</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r w:rsidRPr="004344D0">
        <w:rPr>
          <w:rFonts w:ascii="Courier New" w:hAnsi="Courier New" w:cs="Courier New"/>
        </w:rPr>
        <w:t>X</w:t>
      </w:r>
      <w:r w:rsidRPr="00500007">
        <w:rPr>
          <w:rFonts w:ascii="Courier New" w:hAnsi="Courier New" w:cs="Courier New"/>
          <w:lang w:val="ru-RU"/>
        </w:rPr>
        <w:t>( 5 )-</w:t>
      </w:r>
      <w:r w:rsidRPr="004344D0">
        <w:rPr>
          <w:rFonts w:ascii="Courier New" w:hAnsi="Courier New" w:cs="Courier New"/>
        </w:rPr>
        <w:t>X</w:t>
      </w:r>
      <w:r w:rsidRPr="00500007">
        <w:rPr>
          <w:rFonts w:ascii="Courier New" w:hAnsi="Courier New" w:cs="Courier New"/>
          <w:lang w:val="ru-RU"/>
        </w:rPr>
        <w:t xml:space="preserve">( 1 )      6.43        7.54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ПРИМЕЧАНИЕ: Для числа групп (</w:t>
      </w:r>
      <w:r w:rsidRPr="004344D0">
        <w:rPr>
          <w:rFonts w:ascii="Courier New" w:hAnsi="Courier New" w:cs="Courier New"/>
        </w:rPr>
        <w:t>n</w:t>
      </w:r>
      <w:r w:rsidRPr="00500007">
        <w:rPr>
          <w:rFonts w:ascii="Courier New" w:hAnsi="Courier New" w:cs="Courier New"/>
          <w:lang w:val="ru-RU"/>
        </w:rPr>
        <w:t>= 5) и степеней</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свободы (</w:t>
      </w:r>
      <w:r w:rsidRPr="004344D0">
        <w:rPr>
          <w:rFonts w:ascii="Courier New" w:hAnsi="Courier New" w:cs="Courier New"/>
        </w:rPr>
        <w:t>K</w:t>
      </w:r>
      <w:r w:rsidRPr="00500007">
        <w:rPr>
          <w:rFonts w:ascii="Courier New" w:hAnsi="Courier New" w:cs="Courier New"/>
          <w:lang w:val="ru-RU"/>
        </w:rPr>
        <w:t>= 10), а также для 5%-ного уровня</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значимости определите табличное значение </w:t>
      </w:r>
      <w:r w:rsidRPr="004344D0">
        <w:rPr>
          <w:rFonts w:ascii="Courier New" w:hAnsi="Courier New" w:cs="Courier New"/>
        </w:rPr>
        <w:t>Qst</w:t>
      </w:r>
      <w:r w:rsidRPr="00500007">
        <w:rPr>
          <w:rFonts w:ascii="Courier New" w:hAnsi="Courier New" w:cs="Courier New"/>
          <w:lang w:val="ru-RU"/>
        </w:rPr>
        <w:t>.</w:t>
      </w:r>
    </w:p>
    <w:p w:rsidR="00500007" w:rsidRPr="00500007" w:rsidRDefault="00500007" w:rsidP="00500007">
      <w:pPr>
        <w:pStyle w:val="afff2"/>
        <w:rPr>
          <w:rFonts w:ascii="Courier New" w:hAnsi="Courier New" w:cs="Courier New"/>
          <w:lang w:val="ru-RU"/>
        </w:rPr>
      </w:pP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(По методу Г.Шеффе)</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Сравниваемые  |Максимальная| Критерий ФИШЕРА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группы     |   разница  |  </w:t>
      </w:r>
      <w:r w:rsidRPr="004344D0">
        <w:rPr>
          <w:rFonts w:ascii="Courier New" w:hAnsi="Courier New" w:cs="Courier New"/>
        </w:rPr>
        <w:t>F</w:t>
      </w:r>
      <w:r w:rsidRPr="00500007">
        <w:rPr>
          <w:rFonts w:ascii="Courier New" w:hAnsi="Courier New" w:cs="Courier New"/>
          <w:lang w:val="ru-RU"/>
        </w:rPr>
        <w:t xml:space="preserve">расч. |  </w:t>
      </w:r>
      <w:r w:rsidRPr="004344D0">
        <w:rPr>
          <w:rFonts w:ascii="Courier New" w:hAnsi="Courier New" w:cs="Courier New"/>
        </w:rPr>
        <w:t>F</w:t>
      </w:r>
      <w:r w:rsidRPr="00500007">
        <w:rPr>
          <w:rFonts w:ascii="Courier New" w:hAnsi="Courier New" w:cs="Courier New"/>
          <w:lang w:val="ru-RU"/>
        </w:rPr>
        <w:t xml:space="preserve">корр.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r w:rsidRPr="004344D0">
        <w:rPr>
          <w:rFonts w:ascii="Courier New" w:hAnsi="Courier New" w:cs="Courier New"/>
        </w:rPr>
        <w:t>X</w:t>
      </w:r>
      <w:r w:rsidRPr="00500007">
        <w:rPr>
          <w:rFonts w:ascii="Courier New" w:hAnsi="Courier New" w:cs="Courier New"/>
          <w:lang w:val="ru-RU"/>
        </w:rPr>
        <w:t>( 5 )-</w:t>
      </w:r>
      <w:r w:rsidRPr="004344D0">
        <w:rPr>
          <w:rFonts w:ascii="Courier New" w:hAnsi="Courier New" w:cs="Courier New"/>
        </w:rPr>
        <w:t>X</w:t>
      </w:r>
      <w:r w:rsidRPr="00500007">
        <w:rPr>
          <w:rFonts w:ascii="Courier New" w:hAnsi="Courier New" w:cs="Courier New"/>
          <w:lang w:val="ru-RU"/>
        </w:rPr>
        <w:t xml:space="preserve">( 1 )      6.43        2.16       3.75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ПРИМЕЧАНИЕ: </w:t>
      </w:r>
      <w:r w:rsidRPr="004344D0">
        <w:rPr>
          <w:rFonts w:ascii="Courier New" w:hAnsi="Courier New" w:cs="Courier New"/>
        </w:rPr>
        <w:t>F</w:t>
      </w:r>
      <w:r w:rsidRPr="00500007">
        <w:rPr>
          <w:rFonts w:ascii="Courier New" w:hAnsi="Courier New" w:cs="Courier New"/>
          <w:lang w:val="ru-RU"/>
        </w:rPr>
        <w:t xml:space="preserve">корр.-корректированное табичное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значение критерии Фишера</w:t>
      </w:r>
    </w:p>
    <w:p w:rsidR="00500007" w:rsidRPr="00500007" w:rsidRDefault="00500007" w:rsidP="00500007">
      <w:pPr>
        <w:pStyle w:val="afff2"/>
        <w:rPr>
          <w:rFonts w:ascii="Courier New" w:hAnsi="Courier New" w:cs="Courier New"/>
          <w:lang w:val="ru-RU"/>
        </w:rPr>
      </w:pPr>
    </w:p>
    <w:p w:rsidR="00500007" w:rsidRPr="00500007" w:rsidRDefault="00500007" w:rsidP="00500007">
      <w:pPr>
        <w:pStyle w:val="afff2"/>
        <w:rPr>
          <w:rFonts w:ascii="Courier New" w:hAnsi="Courier New" w:cs="Courier New"/>
          <w:lang w:val="ru-RU"/>
        </w:rPr>
      </w:pP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РАСЧЕТ НАИМЕНЬШЕЙ СУЩЕСТВЕННОЙ РАЗНОСТИ (НСР)</w:t>
      </w:r>
    </w:p>
    <w:p w:rsidR="00500007" w:rsidRPr="00500007" w:rsidRDefault="00500007" w:rsidP="00500007">
      <w:pPr>
        <w:pStyle w:val="afff2"/>
        <w:rPr>
          <w:rFonts w:ascii="Courier New" w:hAnsi="Courier New" w:cs="Courier New"/>
          <w:lang w:val="ru-RU"/>
        </w:rPr>
      </w:pPr>
    </w:p>
    <w:p w:rsidR="00500007" w:rsidRPr="00500007" w:rsidRDefault="00500007" w:rsidP="00500007">
      <w:pPr>
        <w:pStyle w:val="afff2"/>
        <w:rPr>
          <w:rFonts w:ascii="Courier New" w:hAnsi="Courier New" w:cs="Courier New"/>
          <w:lang w:val="ru-RU"/>
        </w:rPr>
      </w:pP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Ошибка опыта  </w:t>
      </w:r>
      <w:r w:rsidRPr="004344D0">
        <w:rPr>
          <w:rFonts w:ascii="Courier New" w:hAnsi="Courier New" w:cs="Courier New"/>
        </w:rPr>
        <w:t>Sxcp</w:t>
      </w:r>
      <w:r w:rsidRPr="00500007">
        <w:rPr>
          <w:rFonts w:ascii="Courier New" w:hAnsi="Courier New" w:cs="Courier New"/>
          <w:lang w:val="ru-RU"/>
        </w:rPr>
        <w:t xml:space="preserve">= 1.101514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Ошибка разности средних  </w:t>
      </w:r>
      <w:r w:rsidRPr="004344D0">
        <w:rPr>
          <w:rFonts w:ascii="Courier New" w:hAnsi="Courier New" w:cs="Courier New"/>
        </w:rPr>
        <w:t>Sd</w:t>
      </w:r>
      <w:r w:rsidRPr="00500007">
        <w:rPr>
          <w:rFonts w:ascii="Courier New" w:hAnsi="Courier New" w:cs="Courier New"/>
          <w:lang w:val="ru-RU"/>
        </w:rPr>
        <w:t xml:space="preserve">= 1.557776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Табличное значение критерия Стьюдента </w:t>
      </w:r>
      <w:r w:rsidRPr="004344D0">
        <w:rPr>
          <w:rFonts w:ascii="Courier New" w:hAnsi="Courier New" w:cs="Courier New"/>
        </w:rPr>
        <w:t>t</w:t>
      </w:r>
      <w:r w:rsidRPr="00500007">
        <w:rPr>
          <w:rFonts w:ascii="Courier New" w:hAnsi="Courier New" w:cs="Courier New"/>
          <w:lang w:val="ru-RU"/>
        </w:rPr>
        <w:t xml:space="preserve">(0.05)= 2.23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Абсолютное значение НСР(0.05)= 3.47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Относительное значение </w:t>
      </w:r>
      <w:r w:rsidRPr="004344D0">
        <w:rPr>
          <w:rFonts w:ascii="Courier New" w:hAnsi="Courier New" w:cs="Courier New"/>
        </w:rPr>
        <w:t>HCP</w:t>
      </w:r>
      <w:r w:rsidRPr="00500007">
        <w:rPr>
          <w:rFonts w:ascii="Courier New" w:hAnsi="Courier New" w:cs="Courier New"/>
          <w:lang w:val="ru-RU"/>
        </w:rPr>
        <w:t>(0.05)= 4.12 %</w:t>
      </w:r>
    </w:p>
    <w:p w:rsidR="00500007" w:rsidRPr="00500007" w:rsidRDefault="00500007" w:rsidP="00500007">
      <w:pPr>
        <w:pStyle w:val="afff2"/>
        <w:rPr>
          <w:rFonts w:ascii="Courier New" w:hAnsi="Courier New" w:cs="Courier New"/>
          <w:lang w:val="ru-RU"/>
        </w:rPr>
      </w:pPr>
    </w:p>
    <w:p w:rsidR="00500007" w:rsidRDefault="00500007" w:rsidP="00B916E4">
      <w:pPr>
        <w:spacing w:line="240" w:lineRule="auto"/>
        <w:jc w:val="both"/>
        <w:rPr>
          <w:rFonts w:ascii="Times New Roman" w:hAnsi="Times New Roman" w:cs="Times New Roman"/>
          <w:sz w:val="28"/>
          <w:szCs w:val="28"/>
        </w:rPr>
      </w:pPr>
    </w:p>
    <w:p w:rsidR="00500007" w:rsidRDefault="00500007" w:rsidP="00B916E4">
      <w:pPr>
        <w:spacing w:line="240" w:lineRule="auto"/>
        <w:jc w:val="both"/>
        <w:rPr>
          <w:rFonts w:ascii="Times New Roman" w:hAnsi="Times New Roman" w:cs="Times New Roman"/>
          <w:sz w:val="28"/>
          <w:szCs w:val="28"/>
        </w:rPr>
      </w:pPr>
    </w:p>
    <w:p w:rsidR="007C69A2" w:rsidRDefault="007C69A2" w:rsidP="00B916E4">
      <w:pPr>
        <w:spacing w:line="240" w:lineRule="auto"/>
        <w:jc w:val="both"/>
        <w:rPr>
          <w:rFonts w:ascii="Times New Roman" w:hAnsi="Times New Roman" w:cs="Times New Roman"/>
          <w:sz w:val="28"/>
          <w:szCs w:val="28"/>
        </w:rPr>
      </w:pPr>
    </w:p>
    <w:p w:rsidR="0066129A" w:rsidRDefault="0066129A" w:rsidP="00B916E4">
      <w:pPr>
        <w:spacing w:line="240" w:lineRule="auto"/>
        <w:jc w:val="both"/>
        <w:rPr>
          <w:rFonts w:ascii="Times New Roman" w:hAnsi="Times New Roman" w:cs="Times New Roman"/>
          <w:sz w:val="28"/>
          <w:szCs w:val="28"/>
        </w:rPr>
      </w:pPr>
    </w:p>
    <w:p w:rsidR="0066129A" w:rsidRDefault="0066129A" w:rsidP="00B916E4">
      <w:pPr>
        <w:spacing w:line="240" w:lineRule="auto"/>
        <w:jc w:val="both"/>
        <w:rPr>
          <w:rFonts w:ascii="Times New Roman" w:hAnsi="Times New Roman" w:cs="Times New Roman"/>
          <w:sz w:val="28"/>
          <w:szCs w:val="28"/>
        </w:rPr>
      </w:pPr>
    </w:p>
    <w:p w:rsidR="007C69A2" w:rsidRDefault="007C69A2" w:rsidP="00B916E4">
      <w:pPr>
        <w:spacing w:line="240" w:lineRule="auto"/>
        <w:jc w:val="both"/>
        <w:rPr>
          <w:rFonts w:ascii="Times New Roman" w:hAnsi="Times New Roman" w:cs="Times New Roman"/>
          <w:sz w:val="28"/>
          <w:szCs w:val="28"/>
        </w:rPr>
      </w:pPr>
    </w:p>
    <w:p w:rsidR="00500007" w:rsidRPr="00027876" w:rsidRDefault="00500007" w:rsidP="00500007">
      <w:pPr>
        <w:pStyle w:val="afff2"/>
        <w:jc w:val="both"/>
        <w:rPr>
          <w:rFonts w:ascii="Courier New" w:hAnsi="Courier New" w:cs="Courier New"/>
          <w:lang w:val="kk-KZ"/>
        </w:rPr>
      </w:pPr>
      <w:r>
        <w:rPr>
          <w:rFonts w:ascii="Courier New" w:hAnsi="Courier New" w:cs="Courier New"/>
          <w:lang w:val="kk-KZ"/>
        </w:rPr>
        <w:t>Жоңышқаның «Көкбалауса» сортының көкбалауса өнімділігіне макро және микротыңайтқыштардың әсері (Фон Р</w:t>
      </w:r>
      <w:r w:rsidRPr="000C0F0D">
        <w:rPr>
          <w:rFonts w:ascii="Courier New" w:hAnsi="Courier New" w:cs="Courier New"/>
          <w:vertAlign w:val="subscript"/>
          <w:lang w:val="kk-KZ"/>
        </w:rPr>
        <w:t>15</w:t>
      </w:r>
      <w:r w:rsidRPr="00027876">
        <w:rPr>
          <w:rFonts w:ascii="Courier New" w:hAnsi="Courier New" w:cs="Courier New"/>
          <w:vertAlign w:val="subscript"/>
          <w:lang w:val="kk-KZ"/>
        </w:rPr>
        <w:t>0</w:t>
      </w:r>
      <w:r>
        <w:rPr>
          <w:rFonts w:ascii="Courier New" w:hAnsi="Courier New" w:cs="Courier New"/>
          <w:lang w:val="kk-KZ"/>
        </w:rPr>
        <w:t>)</w:t>
      </w:r>
    </w:p>
    <w:p w:rsidR="00500007" w:rsidRPr="00500007" w:rsidRDefault="00500007" w:rsidP="00500007">
      <w:pPr>
        <w:pStyle w:val="afff2"/>
        <w:rPr>
          <w:rFonts w:ascii="Courier New" w:hAnsi="Courier New" w:cs="Courier New"/>
          <w:lang w:val="ru-RU"/>
        </w:rPr>
      </w:pP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ИСХОДНЫЕ ДАННЫЕ</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_________________________________________</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      Повторности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Факторы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(Группы) |   1     |   2     |   3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1      |  13.3   |  60.9   |  71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2      |  13.8   |  70.6   |  82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3      |  12.9   |  62     |  71.3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4      |  13.9   |  70     |  81.3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5      |  14.4   |  71.2   |  84.1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Параметры исходных данных</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__________________________________________________________________________</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Факторы| Число |       |       |        | Ошибка | Отн.ош.| Доверительный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(групп)|повтор.| Суммы | Средн.| Диспер.| средней| средней| интервал ср.зн.</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1       3     145.2   48.4    949.51   17.8     36.76   48.4001 +- 56.57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2       3     166.4   55.47   1334.57  21.1     38.03   55.4667 +- 67.07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3       3     146.2   48.73   984.64   18.1     37.18   48.7334 +- 57.61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4       3     165.2   55.07   1302.94  20.8     37.85   55.0667 +- 66.27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5       3     169.7   56.57   1375.12  21.4     37.85   56.5667 +- 68.08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Общая средняя   </w:t>
      </w:r>
      <w:r w:rsidRPr="004328C3">
        <w:rPr>
          <w:rFonts w:ascii="Courier New" w:hAnsi="Courier New" w:cs="Courier New"/>
        </w:rPr>
        <w:t>M</w:t>
      </w:r>
      <w:r w:rsidRPr="00500007">
        <w:rPr>
          <w:rFonts w:ascii="Courier New" w:hAnsi="Courier New" w:cs="Courier New"/>
          <w:lang w:val="ru-RU"/>
        </w:rPr>
        <w:t xml:space="preserve">= 52.84667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Общая дисперсия </w:t>
      </w:r>
      <w:r w:rsidRPr="004328C3">
        <w:rPr>
          <w:rFonts w:ascii="Courier New" w:hAnsi="Courier New" w:cs="Courier New"/>
        </w:rPr>
        <w:t>S</w:t>
      </w:r>
      <w:r w:rsidRPr="00500007">
        <w:rPr>
          <w:rFonts w:ascii="Courier New" w:hAnsi="Courier New" w:cs="Courier New"/>
          <w:lang w:val="ru-RU"/>
        </w:rPr>
        <w:t xml:space="preserve">= 862.8976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Ошибка среднего </w:t>
      </w:r>
      <w:r w:rsidRPr="004328C3">
        <w:rPr>
          <w:rFonts w:ascii="Courier New" w:hAnsi="Courier New" w:cs="Courier New"/>
        </w:rPr>
        <w:t>m</w:t>
      </w:r>
      <w:r w:rsidRPr="00500007">
        <w:rPr>
          <w:rFonts w:ascii="Courier New" w:hAnsi="Courier New" w:cs="Courier New"/>
          <w:lang w:val="ru-RU"/>
        </w:rPr>
        <w:t xml:space="preserve">= 7.584623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Точность опыта  </w:t>
      </w:r>
      <w:r w:rsidRPr="004328C3">
        <w:rPr>
          <w:rFonts w:ascii="Courier New" w:hAnsi="Courier New" w:cs="Courier New"/>
        </w:rPr>
        <w:t>g</w:t>
      </w:r>
      <w:r w:rsidRPr="00500007">
        <w:rPr>
          <w:rFonts w:ascii="Courier New" w:hAnsi="Courier New" w:cs="Courier New"/>
          <w:lang w:val="ru-RU"/>
        </w:rPr>
        <w:t xml:space="preserve">%= 14.35213 </w:t>
      </w:r>
    </w:p>
    <w:p w:rsidR="00500007" w:rsidRPr="00500007" w:rsidRDefault="00500007" w:rsidP="00500007">
      <w:pPr>
        <w:pStyle w:val="afff2"/>
        <w:rPr>
          <w:rFonts w:ascii="Courier New" w:hAnsi="Courier New" w:cs="Courier New"/>
          <w:lang w:val="ru-RU"/>
        </w:rPr>
      </w:pP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РЕЗУЛЬТАТЫ ДИСПЕРСИОННОГО АНАЛИЗА</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Анализ дисперсии</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___________________________________________________________________</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Источники  |    Сумма    |  Степени  |            |   Критерии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вариации  |  квадратов  |  свободы  |  Дисперсии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lastRenderedPageBreak/>
        <w:t xml:space="preserve">            |  отклонении |  вариации |            |  </w:t>
      </w:r>
      <w:r w:rsidRPr="004328C3">
        <w:rPr>
          <w:rFonts w:ascii="Courier New" w:hAnsi="Courier New" w:cs="Courier New"/>
        </w:rPr>
        <w:t>F</w:t>
      </w:r>
      <w:r w:rsidRPr="00500007">
        <w:rPr>
          <w:rFonts w:ascii="Courier New" w:hAnsi="Courier New" w:cs="Courier New"/>
          <w:lang w:val="ru-RU"/>
        </w:rPr>
        <w:t xml:space="preserve">расч |  </w:t>
      </w:r>
      <w:r w:rsidRPr="004328C3">
        <w:rPr>
          <w:rFonts w:ascii="Courier New" w:hAnsi="Courier New" w:cs="Courier New"/>
        </w:rPr>
        <w:t>F</w:t>
      </w:r>
      <w:r w:rsidRPr="00500007">
        <w:rPr>
          <w:rFonts w:ascii="Courier New" w:hAnsi="Courier New" w:cs="Courier New"/>
          <w:lang w:val="ru-RU"/>
        </w:rPr>
        <w:t>табл</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По фактору  |  186.98     |    4      |  46.75     | 6.31   |  3.52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Повторности |  11819.47   |    2      |  5909.73   | 7.31   |  5.38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Остаточная |  74.12      |    10     |  7.41      |   -    |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Общая    |  12080.57   |    14     |   -        |   -    |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Уровень значимости </w:t>
      </w:r>
      <w:r w:rsidRPr="004328C3">
        <w:rPr>
          <w:rFonts w:ascii="Courier New" w:hAnsi="Courier New" w:cs="Courier New"/>
        </w:rPr>
        <w:t>Z</w:t>
      </w:r>
      <w:r w:rsidRPr="00500007">
        <w:rPr>
          <w:rFonts w:ascii="Courier New" w:hAnsi="Courier New" w:cs="Courier New"/>
          <w:lang w:val="ru-RU"/>
        </w:rPr>
        <w:t xml:space="preserve">= 0.05 </w:t>
      </w:r>
    </w:p>
    <w:p w:rsidR="00500007" w:rsidRPr="00500007" w:rsidRDefault="00500007" w:rsidP="00500007">
      <w:pPr>
        <w:pStyle w:val="afff2"/>
        <w:rPr>
          <w:rFonts w:ascii="Courier New" w:hAnsi="Courier New" w:cs="Courier New"/>
          <w:lang w:val="ru-RU"/>
        </w:rPr>
      </w:pP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Анализ силы влияния градации факторов</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__________________________________________________</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Показатели     | По Плохинскому | По Снедекору</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Корреляционное   |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отношение в %    |      2         |      64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Критерии достоверн.|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r w:rsidRPr="004328C3">
        <w:rPr>
          <w:rFonts w:ascii="Courier New" w:hAnsi="Courier New" w:cs="Courier New"/>
        </w:rPr>
        <w:t>F</w:t>
      </w:r>
      <w:r w:rsidRPr="00500007">
        <w:rPr>
          <w:rFonts w:ascii="Courier New" w:hAnsi="Courier New" w:cs="Courier New"/>
          <w:lang w:val="ru-RU"/>
        </w:rPr>
        <w:t xml:space="preserve">-критерии Фишера)|      .04       |      6.31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Чисел степеней  | а)   4         | а)   4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свободы     | б)   10        | б)   10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ПРИМЕЧАНИЕ: Табличное значение критерии ФИШЕРА </w:t>
      </w:r>
      <w:r w:rsidRPr="004328C3">
        <w:rPr>
          <w:rFonts w:ascii="Courier New" w:hAnsi="Courier New" w:cs="Courier New"/>
        </w:rPr>
        <w:t>F</w:t>
      </w:r>
      <w:r w:rsidRPr="00500007">
        <w:rPr>
          <w:rFonts w:ascii="Courier New" w:hAnsi="Courier New" w:cs="Courier New"/>
          <w:lang w:val="ru-RU"/>
        </w:rPr>
        <w:t xml:space="preserve">= 3.52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Уровень значимости </w:t>
      </w:r>
      <w:r w:rsidRPr="004328C3">
        <w:rPr>
          <w:rFonts w:ascii="Courier New" w:hAnsi="Courier New" w:cs="Courier New"/>
        </w:rPr>
        <w:t>Z</w:t>
      </w:r>
      <w:r w:rsidRPr="00500007">
        <w:rPr>
          <w:rFonts w:ascii="Courier New" w:hAnsi="Courier New" w:cs="Courier New"/>
          <w:lang w:val="ru-RU"/>
        </w:rPr>
        <w:t>= 0.05</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Корреляционное отношение в процентах показывает вариацию</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изучаемого признака за счет влияния градацию фактора А.</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СРАВНЕНИЕ ГРУППОВЫХ СРЕДНИХ</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ДИСПЕРСИОННОГО КОМПЛЕКСА</w:t>
      </w:r>
    </w:p>
    <w:p w:rsidR="00500007" w:rsidRPr="00500007" w:rsidRDefault="00500007" w:rsidP="00500007">
      <w:pPr>
        <w:pStyle w:val="afff2"/>
        <w:rPr>
          <w:rFonts w:ascii="Courier New" w:hAnsi="Courier New" w:cs="Courier New"/>
          <w:lang w:val="ru-RU"/>
        </w:rPr>
      </w:pP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(По методу Дж.Тьюки)</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__________________________________________________</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Сравниваемые |Максимальная| Расчетные | Табличные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группы    |   разница  |    </w:t>
      </w:r>
      <w:r w:rsidRPr="004328C3">
        <w:rPr>
          <w:rFonts w:ascii="Courier New" w:hAnsi="Courier New" w:cs="Courier New"/>
        </w:rPr>
        <w:t>tq</w:t>
      </w:r>
      <w:r w:rsidRPr="00500007">
        <w:rPr>
          <w:rFonts w:ascii="Courier New" w:hAnsi="Courier New" w:cs="Courier New"/>
          <w:lang w:val="ru-RU"/>
        </w:rPr>
        <w:t xml:space="preserve">     |     </w:t>
      </w:r>
      <w:r w:rsidRPr="004328C3">
        <w:rPr>
          <w:rFonts w:ascii="Courier New" w:hAnsi="Courier New" w:cs="Courier New"/>
        </w:rPr>
        <w:t>Qst</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r w:rsidRPr="004328C3">
        <w:rPr>
          <w:rFonts w:ascii="Courier New" w:hAnsi="Courier New" w:cs="Courier New"/>
        </w:rPr>
        <w:t>X</w:t>
      </w:r>
      <w:r w:rsidRPr="00500007">
        <w:rPr>
          <w:rFonts w:ascii="Courier New" w:hAnsi="Courier New" w:cs="Courier New"/>
          <w:lang w:val="ru-RU"/>
        </w:rPr>
        <w:t>( 5 )-</w:t>
      </w:r>
      <w:r w:rsidRPr="004328C3">
        <w:rPr>
          <w:rFonts w:ascii="Courier New" w:hAnsi="Courier New" w:cs="Courier New"/>
        </w:rPr>
        <w:t>X</w:t>
      </w:r>
      <w:r w:rsidRPr="00500007">
        <w:rPr>
          <w:rFonts w:ascii="Courier New" w:hAnsi="Courier New" w:cs="Courier New"/>
          <w:lang w:val="ru-RU"/>
        </w:rPr>
        <w:t xml:space="preserve">( 1 )      8.17        6.71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ПРИМЕЧАНИЕ: Для числа групп (</w:t>
      </w:r>
      <w:r>
        <w:rPr>
          <w:rFonts w:ascii="Courier New" w:hAnsi="Courier New" w:cs="Courier New"/>
        </w:rPr>
        <w:t>n</w:t>
      </w:r>
      <w:r w:rsidRPr="00500007">
        <w:rPr>
          <w:rFonts w:ascii="Courier New" w:hAnsi="Courier New" w:cs="Courier New"/>
          <w:lang w:val="ru-RU"/>
        </w:rPr>
        <w:t>= 5) и степеней</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свободы (</w:t>
      </w:r>
      <w:r w:rsidRPr="004328C3">
        <w:rPr>
          <w:rFonts w:ascii="Courier New" w:hAnsi="Courier New" w:cs="Courier New"/>
        </w:rPr>
        <w:t>K</w:t>
      </w:r>
      <w:r w:rsidRPr="00500007">
        <w:rPr>
          <w:rFonts w:ascii="Courier New" w:hAnsi="Courier New" w:cs="Courier New"/>
          <w:lang w:val="ru-RU"/>
        </w:rPr>
        <w:t>= 10), а также для 5%-ного уровня</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значимости определите табличное значение </w:t>
      </w:r>
      <w:r w:rsidRPr="004328C3">
        <w:rPr>
          <w:rFonts w:ascii="Courier New" w:hAnsi="Courier New" w:cs="Courier New"/>
        </w:rPr>
        <w:t>Qst</w:t>
      </w:r>
      <w:r w:rsidRPr="00500007">
        <w:rPr>
          <w:rFonts w:ascii="Courier New" w:hAnsi="Courier New" w:cs="Courier New"/>
          <w:lang w:val="ru-RU"/>
        </w:rPr>
        <w:t>.</w:t>
      </w:r>
    </w:p>
    <w:p w:rsidR="00500007" w:rsidRPr="00500007" w:rsidRDefault="00500007" w:rsidP="00500007">
      <w:pPr>
        <w:pStyle w:val="afff2"/>
        <w:rPr>
          <w:rFonts w:ascii="Courier New" w:hAnsi="Courier New" w:cs="Courier New"/>
          <w:lang w:val="ru-RU"/>
        </w:rPr>
      </w:pP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(По методу Г.Шеффе)</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Сравниваемые  |Максимальная| Критерий ФИШЕРА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группы     |   разница  |  </w:t>
      </w:r>
      <w:r w:rsidRPr="004328C3">
        <w:rPr>
          <w:rFonts w:ascii="Courier New" w:hAnsi="Courier New" w:cs="Courier New"/>
        </w:rPr>
        <w:t>F</w:t>
      </w:r>
      <w:r w:rsidRPr="00500007">
        <w:rPr>
          <w:rFonts w:ascii="Courier New" w:hAnsi="Courier New" w:cs="Courier New"/>
          <w:lang w:val="ru-RU"/>
        </w:rPr>
        <w:t xml:space="preserve">расч. |  </w:t>
      </w:r>
      <w:r w:rsidRPr="004328C3">
        <w:rPr>
          <w:rFonts w:ascii="Courier New" w:hAnsi="Courier New" w:cs="Courier New"/>
        </w:rPr>
        <w:t>F</w:t>
      </w:r>
      <w:r w:rsidRPr="00500007">
        <w:rPr>
          <w:rFonts w:ascii="Courier New" w:hAnsi="Courier New" w:cs="Courier New"/>
          <w:lang w:val="ru-RU"/>
        </w:rPr>
        <w:t xml:space="preserve">корр.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r w:rsidRPr="004328C3">
        <w:rPr>
          <w:rFonts w:ascii="Courier New" w:hAnsi="Courier New" w:cs="Courier New"/>
        </w:rPr>
        <w:t>X</w:t>
      </w:r>
      <w:r w:rsidRPr="00500007">
        <w:rPr>
          <w:rFonts w:ascii="Courier New" w:hAnsi="Courier New" w:cs="Courier New"/>
          <w:lang w:val="ru-RU"/>
        </w:rPr>
        <w:t>( 5 )-</w:t>
      </w:r>
      <w:r w:rsidRPr="004328C3">
        <w:rPr>
          <w:rFonts w:ascii="Courier New" w:hAnsi="Courier New" w:cs="Courier New"/>
        </w:rPr>
        <w:t>X</w:t>
      </w:r>
      <w:r w:rsidRPr="00500007">
        <w:rPr>
          <w:rFonts w:ascii="Courier New" w:hAnsi="Courier New" w:cs="Courier New"/>
          <w:lang w:val="ru-RU"/>
        </w:rPr>
        <w:t xml:space="preserve">( 1 )      8.17        1.35       3.75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ПРИМЕЧАНИЕ: </w:t>
      </w:r>
      <w:r w:rsidRPr="004328C3">
        <w:rPr>
          <w:rFonts w:ascii="Courier New" w:hAnsi="Courier New" w:cs="Courier New"/>
        </w:rPr>
        <w:t>F</w:t>
      </w:r>
      <w:r w:rsidRPr="00500007">
        <w:rPr>
          <w:rFonts w:ascii="Courier New" w:hAnsi="Courier New" w:cs="Courier New"/>
          <w:lang w:val="ru-RU"/>
        </w:rPr>
        <w:t xml:space="preserve">корр.-корректированное табичное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значение критерии Фишера</w:t>
      </w:r>
    </w:p>
    <w:p w:rsidR="00500007" w:rsidRPr="00500007" w:rsidRDefault="00500007" w:rsidP="00500007">
      <w:pPr>
        <w:pStyle w:val="afff2"/>
        <w:rPr>
          <w:rFonts w:ascii="Courier New" w:hAnsi="Courier New" w:cs="Courier New"/>
          <w:lang w:val="ru-RU"/>
        </w:rPr>
      </w:pPr>
    </w:p>
    <w:p w:rsidR="00500007" w:rsidRPr="00500007" w:rsidRDefault="00500007" w:rsidP="00500007">
      <w:pPr>
        <w:pStyle w:val="afff2"/>
        <w:rPr>
          <w:rFonts w:ascii="Courier New" w:hAnsi="Courier New" w:cs="Courier New"/>
          <w:lang w:val="ru-RU"/>
        </w:rPr>
      </w:pP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РАСЧЕТ НАИМЕНЬШЕЙ СУЩЕСТВЕННОЙ РАЗНОСТИ (НСР)</w:t>
      </w:r>
    </w:p>
    <w:p w:rsidR="00500007" w:rsidRPr="00500007" w:rsidRDefault="00500007" w:rsidP="00500007">
      <w:pPr>
        <w:pStyle w:val="afff2"/>
        <w:rPr>
          <w:rFonts w:ascii="Courier New" w:hAnsi="Courier New" w:cs="Courier New"/>
          <w:lang w:val="ru-RU"/>
        </w:rPr>
      </w:pP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Ошибка опыта  </w:t>
      </w:r>
      <w:r w:rsidRPr="004328C3">
        <w:rPr>
          <w:rFonts w:ascii="Courier New" w:hAnsi="Courier New" w:cs="Courier New"/>
        </w:rPr>
        <w:t>Sxcp</w:t>
      </w:r>
      <w:r w:rsidRPr="00500007">
        <w:rPr>
          <w:rFonts w:ascii="Courier New" w:hAnsi="Courier New" w:cs="Courier New"/>
          <w:lang w:val="ru-RU"/>
        </w:rPr>
        <w:t xml:space="preserve">= 1.571623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Ошибка разности средних  </w:t>
      </w:r>
      <w:r w:rsidRPr="004328C3">
        <w:rPr>
          <w:rFonts w:ascii="Courier New" w:hAnsi="Courier New" w:cs="Courier New"/>
        </w:rPr>
        <w:t>Sd</w:t>
      </w:r>
      <w:r w:rsidRPr="00500007">
        <w:rPr>
          <w:rFonts w:ascii="Courier New" w:hAnsi="Courier New" w:cs="Courier New"/>
          <w:lang w:val="ru-RU"/>
        </w:rPr>
        <w:t xml:space="preserve">= 2.222611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Табличное значение критерия Стьюдента </w:t>
      </w:r>
      <w:r w:rsidRPr="004328C3">
        <w:rPr>
          <w:rFonts w:ascii="Courier New" w:hAnsi="Courier New" w:cs="Courier New"/>
        </w:rPr>
        <w:t>t</w:t>
      </w:r>
      <w:r w:rsidRPr="00500007">
        <w:rPr>
          <w:rFonts w:ascii="Courier New" w:hAnsi="Courier New" w:cs="Courier New"/>
          <w:lang w:val="ru-RU"/>
        </w:rPr>
        <w:t xml:space="preserve">(0.05)= 2.23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Абсолютное значение НСР(0.05)= 4.96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Относительное значение </w:t>
      </w:r>
      <w:r w:rsidRPr="004328C3">
        <w:rPr>
          <w:rFonts w:ascii="Courier New" w:hAnsi="Courier New" w:cs="Courier New"/>
        </w:rPr>
        <w:t>HCP</w:t>
      </w:r>
      <w:r w:rsidRPr="00500007">
        <w:rPr>
          <w:rFonts w:ascii="Courier New" w:hAnsi="Courier New" w:cs="Courier New"/>
          <w:lang w:val="ru-RU"/>
        </w:rPr>
        <w:t>(0.05)= 5.37 %</w:t>
      </w:r>
    </w:p>
    <w:p w:rsidR="00500007" w:rsidRDefault="00500007" w:rsidP="00500007">
      <w:pPr>
        <w:pStyle w:val="afff2"/>
        <w:rPr>
          <w:rFonts w:ascii="Courier New" w:hAnsi="Courier New" w:cs="Courier New"/>
          <w:lang w:val="ru-RU"/>
        </w:rPr>
      </w:pPr>
    </w:p>
    <w:p w:rsidR="0066129A" w:rsidRDefault="0066129A" w:rsidP="00500007">
      <w:pPr>
        <w:pStyle w:val="afff2"/>
        <w:rPr>
          <w:rFonts w:ascii="Courier New" w:hAnsi="Courier New" w:cs="Courier New"/>
          <w:lang w:val="ru-RU"/>
        </w:rPr>
      </w:pPr>
    </w:p>
    <w:p w:rsidR="0066129A" w:rsidRPr="00500007" w:rsidRDefault="0066129A" w:rsidP="00500007">
      <w:pPr>
        <w:pStyle w:val="afff2"/>
        <w:rPr>
          <w:rFonts w:ascii="Courier New" w:hAnsi="Courier New" w:cs="Courier New"/>
          <w:lang w:val="ru-RU"/>
        </w:rPr>
      </w:pPr>
    </w:p>
    <w:p w:rsidR="00500007" w:rsidRDefault="00500007" w:rsidP="00500007">
      <w:pPr>
        <w:spacing w:line="240" w:lineRule="auto"/>
        <w:jc w:val="both"/>
        <w:rPr>
          <w:rFonts w:ascii="Times New Roman" w:hAnsi="Times New Roman" w:cs="Times New Roman"/>
          <w:sz w:val="28"/>
          <w:szCs w:val="28"/>
        </w:rPr>
      </w:pPr>
    </w:p>
    <w:p w:rsidR="00500007" w:rsidRDefault="00500007" w:rsidP="00500007">
      <w:pPr>
        <w:spacing w:line="240" w:lineRule="auto"/>
        <w:jc w:val="both"/>
        <w:rPr>
          <w:rFonts w:ascii="Times New Roman" w:hAnsi="Times New Roman" w:cs="Times New Roman"/>
          <w:sz w:val="28"/>
          <w:szCs w:val="28"/>
        </w:rPr>
      </w:pPr>
    </w:p>
    <w:p w:rsidR="0066129A" w:rsidRDefault="0066129A" w:rsidP="00500007">
      <w:pPr>
        <w:spacing w:line="240" w:lineRule="auto"/>
        <w:jc w:val="both"/>
        <w:rPr>
          <w:rFonts w:ascii="Times New Roman" w:hAnsi="Times New Roman" w:cs="Times New Roman"/>
          <w:sz w:val="28"/>
          <w:szCs w:val="28"/>
        </w:rPr>
      </w:pPr>
    </w:p>
    <w:p w:rsidR="0066129A" w:rsidRDefault="0066129A" w:rsidP="00500007">
      <w:pPr>
        <w:spacing w:line="240" w:lineRule="auto"/>
        <w:jc w:val="both"/>
        <w:rPr>
          <w:rFonts w:ascii="Times New Roman" w:hAnsi="Times New Roman" w:cs="Times New Roman"/>
          <w:sz w:val="28"/>
          <w:szCs w:val="28"/>
        </w:rPr>
      </w:pPr>
    </w:p>
    <w:p w:rsidR="00500007" w:rsidRPr="00027876" w:rsidRDefault="00500007" w:rsidP="00500007">
      <w:pPr>
        <w:pStyle w:val="afff2"/>
        <w:jc w:val="both"/>
        <w:rPr>
          <w:rFonts w:ascii="Courier New" w:hAnsi="Courier New" w:cs="Courier New"/>
          <w:lang w:val="kk-KZ"/>
        </w:rPr>
      </w:pPr>
      <w:r>
        <w:rPr>
          <w:rFonts w:ascii="Courier New" w:hAnsi="Courier New" w:cs="Courier New"/>
          <w:lang w:val="kk-KZ"/>
        </w:rPr>
        <w:t>Жоңышқаның «Көкбалауса» сортының көкбалауса өнімділігіне макро және микротыңайтқыштардың әсері (Фон Р</w:t>
      </w:r>
      <w:r>
        <w:rPr>
          <w:rFonts w:ascii="Courier New" w:hAnsi="Courier New" w:cs="Courier New"/>
          <w:vertAlign w:val="subscript"/>
          <w:lang w:val="kk-KZ"/>
        </w:rPr>
        <w:t>200</w:t>
      </w:r>
      <w:r>
        <w:rPr>
          <w:rFonts w:ascii="Courier New" w:hAnsi="Courier New" w:cs="Courier New"/>
          <w:lang w:val="kk-KZ"/>
        </w:rPr>
        <w:t>)</w:t>
      </w:r>
    </w:p>
    <w:p w:rsidR="00500007" w:rsidRPr="00500007" w:rsidRDefault="00500007" w:rsidP="00500007">
      <w:pPr>
        <w:pStyle w:val="afff2"/>
        <w:rPr>
          <w:rFonts w:ascii="Courier New" w:hAnsi="Courier New" w:cs="Courier New"/>
          <w:lang w:val="ru-RU"/>
        </w:rPr>
      </w:pP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ИСХОДНЫЕ ДАННЫЕ</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_________________________________________</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      Повторности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Факторы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(Группы) |   1     |   2     |   3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1      |  14.2   |  63.5   |  73.5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2      |  14.8   |  75     |  86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3      |  14     |  68.9   |  77.2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4      |  15.1   |  73.8   |  80.8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5      |  14.6   |  74.9   |  86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Параметры исходных данных</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__________________________________________________________________________</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Факторы| Число |       |       |        | Ошибка | Отн.ош.| Доверительный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(групп)|повтор.| Суммы | Средн.| Диспер.| средней| средней| интервал ср.зн.</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1       3     151.2   50.4    1007.83  18.3     36.37   50.4 +- 58.29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2       3     175.8   58.6    1469.08  22.1     37.76   58.6 +- 70.37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3       3     160.1   53.37   1179.52  19.8     37.16   53.3667 +- 63.06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4       3     169.7   56.57   1301.86  20.8     36.83   56.5667 +- 66.24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5       3     175.5   58.5    1476.21  22.2     37.92   58.5 +- 70.54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Общая средняя   </w:t>
      </w:r>
      <w:r w:rsidRPr="00367113">
        <w:rPr>
          <w:rFonts w:ascii="Courier New" w:hAnsi="Courier New" w:cs="Courier New"/>
        </w:rPr>
        <w:t>M</w:t>
      </w:r>
      <w:r w:rsidRPr="00500007">
        <w:rPr>
          <w:rFonts w:ascii="Courier New" w:hAnsi="Courier New" w:cs="Courier New"/>
          <w:lang w:val="ru-RU"/>
        </w:rPr>
        <w:t xml:space="preserve">= 55.48667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Общая дисперсия </w:t>
      </w:r>
      <w:r w:rsidRPr="00367113">
        <w:rPr>
          <w:rFonts w:ascii="Courier New" w:hAnsi="Courier New" w:cs="Courier New"/>
        </w:rPr>
        <w:t>S</w:t>
      </w:r>
      <w:r w:rsidRPr="00500007">
        <w:rPr>
          <w:rFonts w:ascii="Courier New" w:hAnsi="Courier New" w:cs="Courier New"/>
          <w:lang w:val="ru-RU"/>
        </w:rPr>
        <w:t xml:space="preserve">= 929.9961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Ошибка среднего </w:t>
      </w:r>
      <w:r w:rsidRPr="00367113">
        <w:rPr>
          <w:rFonts w:ascii="Courier New" w:hAnsi="Courier New" w:cs="Courier New"/>
        </w:rPr>
        <w:t>m</w:t>
      </w:r>
      <w:r w:rsidRPr="00500007">
        <w:rPr>
          <w:rFonts w:ascii="Courier New" w:hAnsi="Courier New" w:cs="Courier New"/>
          <w:lang w:val="ru-RU"/>
        </w:rPr>
        <w:t xml:space="preserve">= 7.873992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Точность опыта  </w:t>
      </w:r>
      <w:r w:rsidRPr="00367113">
        <w:rPr>
          <w:rFonts w:ascii="Courier New" w:hAnsi="Courier New" w:cs="Courier New"/>
        </w:rPr>
        <w:t>g</w:t>
      </w:r>
      <w:r w:rsidRPr="00500007">
        <w:rPr>
          <w:rFonts w:ascii="Courier New" w:hAnsi="Courier New" w:cs="Courier New"/>
          <w:lang w:val="ru-RU"/>
        </w:rPr>
        <w:t xml:space="preserve">%= 14.19078 </w:t>
      </w:r>
    </w:p>
    <w:p w:rsidR="00500007" w:rsidRPr="00500007" w:rsidRDefault="00500007" w:rsidP="00500007">
      <w:pPr>
        <w:pStyle w:val="afff2"/>
        <w:rPr>
          <w:rFonts w:ascii="Courier New" w:hAnsi="Courier New" w:cs="Courier New"/>
          <w:lang w:val="ru-RU"/>
        </w:rPr>
      </w:pP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РЕЗУЛЬТАТЫ ДИСПЕРСИОННОГО АНАЛИЗА</w:t>
      </w:r>
    </w:p>
    <w:p w:rsidR="00500007" w:rsidRPr="00500007" w:rsidRDefault="00500007" w:rsidP="00500007">
      <w:pPr>
        <w:pStyle w:val="afff2"/>
        <w:rPr>
          <w:rFonts w:ascii="Courier New" w:hAnsi="Courier New" w:cs="Courier New"/>
          <w:lang w:val="ru-RU"/>
        </w:rPr>
      </w:pP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Анализ дисперсии</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____________________________________________________________________</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Источники  |    Сумма    |  Степени  |            |   Критерии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вариации  |  квадратов  |  свободы  |  Дисперсии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  отклонении |  вариации |            |  </w:t>
      </w:r>
      <w:r w:rsidRPr="00367113">
        <w:rPr>
          <w:rFonts w:ascii="Courier New" w:hAnsi="Courier New" w:cs="Courier New"/>
        </w:rPr>
        <w:t>F</w:t>
      </w:r>
      <w:r w:rsidRPr="00500007">
        <w:rPr>
          <w:rFonts w:ascii="Courier New" w:hAnsi="Courier New" w:cs="Courier New"/>
          <w:lang w:val="ru-RU"/>
        </w:rPr>
        <w:t xml:space="preserve">расч |  </w:t>
      </w:r>
      <w:r w:rsidRPr="00367113">
        <w:rPr>
          <w:rFonts w:ascii="Courier New" w:hAnsi="Courier New" w:cs="Courier New"/>
        </w:rPr>
        <w:t>F</w:t>
      </w:r>
      <w:r w:rsidRPr="00500007">
        <w:rPr>
          <w:rFonts w:ascii="Courier New" w:hAnsi="Courier New" w:cs="Courier New"/>
          <w:lang w:val="ru-RU"/>
        </w:rPr>
        <w:t>табл</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lastRenderedPageBreak/>
        <w:t xml:space="preserve">По фактору  |  150.93     |    4      |  37.73     | 5.42   |  3.52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Повторности |  12799.4    |    2      |  6399.7    | 919.22 |  5.38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Остаточная |  69.62      |    10     |  6.96      |   -    |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Общая    |  13019.95   |    14     |   -        |   -    |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Уровень значимости </w:t>
      </w:r>
      <w:r w:rsidRPr="00367113">
        <w:rPr>
          <w:rFonts w:ascii="Courier New" w:hAnsi="Courier New" w:cs="Courier New"/>
        </w:rPr>
        <w:t>Z</w:t>
      </w:r>
      <w:r w:rsidRPr="00500007">
        <w:rPr>
          <w:rFonts w:ascii="Courier New" w:hAnsi="Courier New" w:cs="Courier New"/>
          <w:lang w:val="ru-RU"/>
        </w:rPr>
        <w:t xml:space="preserve">= 0.05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Анализ силы влияния градации факторов</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__________________________________________________</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Показатели     | По Плохинскому | По Снедекору</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Корреляционное   |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отношение в %    |      1         |      60.00001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Критерии достоверн.|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r w:rsidRPr="00367113">
        <w:rPr>
          <w:rFonts w:ascii="Courier New" w:hAnsi="Courier New" w:cs="Courier New"/>
        </w:rPr>
        <w:t>F</w:t>
      </w:r>
      <w:r w:rsidRPr="00500007">
        <w:rPr>
          <w:rFonts w:ascii="Courier New" w:hAnsi="Courier New" w:cs="Courier New"/>
          <w:lang w:val="ru-RU"/>
        </w:rPr>
        <w:t xml:space="preserve">-критерии Фишера)|      .03       |      5.42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Чисел степеней  | а)   4         | а)   4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свободы     | б)   10        | б)   10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ПРИМЕЧАНИЕ: Табличное значение критерии ФИШЕРА </w:t>
      </w:r>
      <w:r w:rsidRPr="00367113">
        <w:rPr>
          <w:rFonts w:ascii="Courier New" w:hAnsi="Courier New" w:cs="Courier New"/>
        </w:rPr>
        <w:t>F</w:t>
      </w:r>
      <w:r w:rsidRPr="00500007">
        <w:rPr>
          <w:rFonts w:ascii="Courier New" w:hAnsi="Courier New" w:cs="Courier New"/>
          <w:lang w:val="ru-RU"/>
        </w:rPr>
        <w:t xml:space="preserve">= 3.52 </w:t>
      </w:r>
    </w:p>
    <w:p w:rsidR="00500007" w:rsidRPr="0089134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r w:rsidRPr="00891347">
        <w:rPr>
          <w:rFonts w:ascii="Courier New" w:hAnsi="Courier New" w:cs="Courier New"/>
          <w:lang w:val="ru-RU"/>
        </w:rPr>
        <w:t xml:space="preserve">Уровень значимости </w:t>
      </w:r>
      <w:r w:rsidRPr="00367113">
        <w:rPr>
          <w:rFonts w:ascii="Courier New" w:hAnsi="Courier New" w:cs="Courier New"/>
        </w:rPr>
        <w:t>Z</w:t>
      </w:r>
      <w:r w:rsidRPr="00891347">
        <w:rPr>
          <w:rFonts w:ascii="Courier New" w:hAnsi="Courier New" w:cs="Courier New"/>
          <w:lang w:val="ru-RU"/>
        </w:rPr>
        <w:t>= 0.05</w:t>
      </w:r>
    </w:p>
    <w:p w:rsidR="00500007" w:rsidRPr="00891347" w:rsidRDefault="00500007" w:rsidP="00500007">
      <w:pPr>
        <w:pStyle w:val="afff2"/>
        <w:rPr>
          <w:rFonts w:ascii="Courier New" w:hAnsi="Courier New" w:cs="Courier New"/>
          <w:lang w:val="ru-RU"/>
        </w:rPr>
      </w:pPr>
      <w:r w:rsidRPr="00891347">
        <w:rPr>
          <w:rFonts w:ascii="Courier New" w:hAnsi="Courier New" w:cs="Courier New"/>
          <w:lang w:val="ru-RU"/>
        </w:rPr>
        <w:t xml:space="preserve">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Корреляционное отношение в процентах показывает вариацию</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изучаемого признака за счет влияния градацию фактора А.</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СРАВНЕНИЕ ГРУППОВЫХ СРЕДНИХ</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ДИСПЕРСИОННОГО КОМПЛЕКСА</w:t>
      </w:r>
    </w:p>
    <w:p w:rsidR="00500007" w:rsidRPr="00500007" w:rsidRDefault="00500007" w:rsidP="00500007">
      <w:pPr>
        <w:pStyle w:val="afff2"/>
        <w:rPr>
          <w:rFonts w:ascii="Courier New" w:hAnsi="Courier New" w:cs="Courier New"/>
          <w:lang w:val="ru-RU"/>
        </w:rPr>
      </w:pP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(По методу Дж.Тьюки)</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__________________________________________________</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Сравниваемые |Максимальная| Расчетные | Табличные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группы    |   разница  |    </w:t>
      </w:r>
      <w:r w:rsidRPr="00367113">
        <w:rPr>
          <w:rFonts w:ascii="Courier New" w:hAnsi="Courier New" w:cs="Courier New"/>
        </w:rPr>
        <w:t>tq</w:t>
      </w:r>
      <w:r w:rsidRPr="00500007">
        <w:rPr>
          <w:rFonts w:ascii="Courier New" w:hAnsi="Courier New" w:cs="Courier New"/>
          <w:lang w:val="ru-RU"/>
        </w:rPr>
        <w:t xml:space="preserve">     |     </w:t>
      </w:r>
      <w:r w:rsidRPr="00367113">
        <w:rPr>
          <w:rFonts w:ascii="Courier New" w:hAnsi="Courier New" w:cs="Courier New"/>
        </w:rPr>
        <w:t>Qst</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r w:rsidRPr="00367113">
        <w:rPr>
          <w:rFonts w:ascii="Courier New" w:hAnsi="Courier New" w:cs="Courier New"/>
        </w:rPr>
        <w:t>X</w:t>
      </w:r>
      <w:r w:rsidRPr="00500007">
        <w:rPr>
          <w:rFonts w:ascii="Courier New" w:hAnsi="Courier New" w:cs="Courier New"/>
          <w:lang w:val="ru-RU"/>
        </w:rPr>
        <w:t>( 2 )-</w:t>
      </w:r>
      <w:r w:rsidRPr="00367113">
        <w:rPr>
          <w:rFonts w:ascii="Courier New" w:hAnsi="Courier New" w:cs="Courier New"/>
        </w:rPr>
        <w:t>X</w:t>
      </w:r>
      <w:r w:rsidRPr="00500007">
        <w:rPr>
          <w:rFonts w:ascii="Courier New" w:hAnsi="Courier New" w:cs="Courier New"/>
          <w:lang w:val="ru-RU"/>
        </w:rPr>
        <w:t xml:space="preserve">( 1 )      8.2         6.95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ПРИМЕЧАНИЕ: Для числа групп (</w:t>
      </w:r>
      <w:r>
        <w:rPr>
          <w:rFonts w:ascii="Courier New" w:hAnsi="Courier New" w:cs="Courier New"/>
        </w:rPr>
        <w:t>n</w:t>
      </w:r>
      <w:r w:rsidRPr="00500007">
        <w:rPr>
          <w:rFonts w:ascii="Courier New" w:hAnsi="Courier New" w:cs="Courier New"/>
          <w:lang w:val="ru-RU"/>
        </w:rPr>
        <w:t>= 5) и степеней</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свободы (</w:t>
      </w:r>
      <w:r w:rsidRPr="00367113">
        <w:rPr>
          <w:rFonts w:ascii="Courier New" w:hAnsi="Courier New" w:cs="Courier New"/>
        </w:rPr>
        <w:t>K</w:t>
      </w:r>
      <w:r w:rsidRPr="00500007">
        <w:rPr>
          <w:rFonts w:ascii="Courier New" w:hAnsi="Courier New" w:cs="Courier New"/>
          <w:lang w:val="ru-RU"/>
        </w:rPr>
        <w:t>= 10), а также для 5%-ного уровня</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значимости определите табличное значение </w:t>
      </w:r>
      <w:r w:rsidRPr="00367113">
        <w:rPr>
          <w:rFonts w:ascii="Courier New" w:hAnsi="Courier New" w:cs="Courier New"/>
        </w:rPr>
        <w:t>Qst</w:t>
      </w:r>
      <w:r w:rsidRPr="00500007">
        <w:rPr>
          <w:rFonts w:ascii="Courier New" w:hAnsi="Courier New" w:cs="Courier New"/>
          <w:lang w:val="ru-RU"/>
        </w:rPr>
        <w:t>.</w:t>
      </w:r>
    </w:p>
    <w:p w:rsidR="00500007" w:rsidRPr="00500007" w:rsidRDefault="00500007" w:rsidP="00500007">
      <w:pPr>
        <w:pStyle w:val="afff2"/>
        <w:rPr>
          <w:rFonts w:ascii="Courier New" w:hAnsi="Courier New" w:cs="Courier New"/>
          <w:lang w:val="ru-RU"/>
        </w:rPr>
      </w:pP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(По методу Г.Шеффе)</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Сравниваемые  |Максимальная| Критерий ФИШЕРА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группы     |   разница  |  </w:t>
      </w:r>
      <w:r w:rsidRPr="00367113">
        <w:rPr>
          <w:rFonts w:ascii="Courier New" w:hAnsi="Courier New" w:cs="Courier New"/>
        </w:rPr>
        <w:t>F</w:t>
      </w:r>
      <w:r w:rsidRPr="00500007">
        <w:rPr>
          <w:rFonts w:ascii="Courier New" w:hAnsi="Courier New" w:cs="Courier New"/>
          <w:lang w:val="ru-RU"/>
        </w:rPr>
        <w:t xml:space="preserve">расч. |  </w:t>
      </w:r>
      <w:r w:rsidRPr="00367113">
        <w:rPr>
          <w:rFonts w:ascii="Courier New" w:hAnsi="Courier New" w:cs="Courier New"/>
        </w:rPr>
        <w:t>F</w:t>
      </w:r>
      <w:r w:rsidRPr="00500007">
        <w:rPr>
          <w:rFonts w:ascii="Courier New" w:hAnsi="Courier New" w:cs="Courier New"/>
          <w:lang w:val="ru-RU"/>
        </w:rPr>
        <w:t xml:space="preserve">корр.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r w:rsidRPr="00367113">
        <w:rPr>
          <w:rFonts w:ascii="Courier New" w:hAnsi="Courier New" w:cs="Courier New"/>
        </w:rPr>
        <w:t>X</w:t>
      </w:r>
      <w:r w:rsidRPr="00500007">
        <w:rPr>
          <w:rFonts w:ascii="Courier New" w:hAnsi="Courier New" w:cs="Courier New"/>
          <w:lang w:val="ru-RU"/>
        </w:rPr>
        <w:t>( 2 )-</w:t>
      </w:r>
      <w:r w:rsidRPr="00367113">
        <w:rPr>
          <w:rFonts w:ascii="Courier New" w:hAnsi="Courier New" w:cs="Courier New"/>
        </w:rPr>
        <w:t>X</w:t>
      </w:r>
      <w:r w:rsidRPr="00500007">
        <w:rPr>
          <w:rFonts w:ascii="Courier New" w:hAnsi="Courier New" w:cs="Courier New"/>
          <w:lang w:val="ru-RU"/>
        </w:rPr>
        <w:t xml:space="preserve">( 1 )      8.2         1.44       3.75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ПРИМЕЧАНИЕ: </w:t>
      </w:r>
      <w:r w:rsidRPr="00367113">
        <w:rPr>
          <w:rFonts w:ascii="Courier New" w:hAnsi="Courier New" w:cs="Courier New"/>
        </w:rPr>
        <w:t>F</w:t>
      </w:r>
      <w:r w:rsidRPr="00500007">
        <w:rPr>
          <w:rFonts w:ascii="Courier New" w:hAnsi="Courier New" w:cs="Courier New"/>
          <w:lang w:val="ru-RU"/>
        </w:rPr>
        <w:t xml:space="preserve">корр.-корректированное табичное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значение критерии Фишера</w:t>
      </w:r>
    </w:p>
    <w:p w:rsidR="00500007" w:rsidRPr="00500007" w:rsidRDefault="00500007" w:rsidP="00500007">
      <w:pPr>
        <w:pStyle w:val="afff2"/>
        <w:rPr>
          <w:rFonts w:ascii="Courier New" w:hAnsi="Courier New" w:cs="Courier New"/>
          <w:lang w:val="ru-RU"/>
        </w:rPr>
      </w:pPr>
    </w:p>
    <w:p w:rsidR="00500007" w:rsidRPr="00500007" w:rsidRDefault="00500007" w:rsidP="00500007">
      <w:pPr>
        <w:pStyle w:val="afff2"/>
        <w:rPr>
          <w:rFonts w:ascii="Courier New" w:hAnsi="Courier New" w:cs="Courier New"/>
          <w:lang w:val="ru-RU"/>
        </w:rPr>
      </w:pP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РАСЧЕТ НАИМЕНЬШЕЙ СУЩЕСТВЕННОЙ РАЗНОСТИ (НСР)</w:t>
      </w:r>
    </w:p>
    <w:p w:rsidR="00500007" w:rsidRPr="00500007" w:rsidRDefault="00500007" w:rsidP="00500007">
      <w:pPr>
        <w:pStyle w:val="afff2"/>
        <w:rPr>
          <w:rFonts w:ascii="Courier New" w:hAnsi="Courier New" w:cs="Courier New"/>
          <w:lang w:val="ru-RU"/>
        </w:rPr>
      </w:pP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Ошибка опыта  </w:t>
      </w:r>
      <w:r w:rsidRPr="00367113">
        <w:rPr>
          <w:rFonts w:ascii="Courier New" w:hAnsi="Courier New" w:cs="Courier New"/>
        </w:rPr>
        <w:t>Sxcp</w:t>
      </w:r>
      <w:r w:rsidRPr="00500007">
        <w:rPr>
          <w:rFonts w:ascii="Courier New" w:hAnsi="Courier New" w:cs="Courier New"/>
          <w:lang w:val="ru-RU"/>
        </w:rPr>
        <w:t xml:space="preserve">= 1.523155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Ошибка разности средних  </w:t>
      </w:r>
      <w:r w:rsidRPr="00367113">
        <w:rPr>
          <w:rFonts w:ascii="Courier New" w:hAnsi="Courier New" w:cs="Courier New"/>
        </w:rPr>
        <w:t>Sd</w:t>
      </w:r>
      <w:r w:rsidRPr="00500007">
        <w:rPr>
          <w:rFonts w:ascii="Courier New" w:hAnsi="Courier New" w:cs="Courier New"/>
          <w:lang w:val="ru-RU"/>
        </w:rPr>
        <w:t xml:space="preserve">= 2.154066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Табличное значение критерия Стьюдента </w:t>
      </w:r>
      <w:r w:rsidRPr="00367113">
        <w:rPr>
          <w:rFonts w:ascii="Courier New" w:hAnsi="Courier New" w:cs="Courier New"/>
        </w:rPr>
        <w:t>t</w:t>
      </w:r>
      <w:r w:rsidRPr="00500007">
        <w:rPr>
          <w:rFonts w:ascii="Courier New" w:hAnsi="Courier New" w:cs="Courier New"/>
          <w:lang w:val="ru-RU"/>
        </w:rPr>
        <w:t xml:space="preserve">(0.05)= 2.23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Абсолютное значение НСР(0.05)= 4.8 </w:t>
      </w:r>
    </w:p>
    <w:p w:rsidR="00500007" w:rsidRPr="00500007" w:rsidRDefault="00500007" w:rsidP="00500007">
      <w:pPr>
        <w:pStyle w:val="afff2"/>
        <w:rPr>
          <w:rFonts w:ascii="Courier New" w:hAnsi="Courier New" w:cs="Courier New"/>
          <w:lang w:val="ru-RU"/>
        </w:rPr>
      </w:pPr>
      <w:r w:rsidRPr="00500007">
        <w:rPr>
          <w:rFonts w:ascii="Courier New" w:hAnsi="Courier New" w:cs="Courier New"/>
          <w:lang w:val="ru-RU"/>
        </w:rPr>
        <w:t xml:space="preserve">    Относительное значение </w:t>
      </w:r>
      <w:r w:rsidRPr="00367113">
        <w:rPr>
          <w:rFonts w:ascii="Courier New" w:hAnsi="Courier New" w:cs="Courier New"/>
        </w:rPr>
        <w:t>HCP</w:t>
      </w:r>
      <w:r w:rsidRPr="00500007">
        <w:rPr>
          <w:rFonts w:ascii="Courier New" w:hAnsi="Courier New" w:cs="Courier New"/>
          <w:lang w:val="ru-RU"/>
        </w:rPr>
        <w:t>(0.05)= 3.6 %</w:t>
      </w:r>
    </w:p>
    <w:p w:rsidR="00500007" w:rsidRDefault="00500007" w:rsidP="00500007">
      <w:pPr>
        <w:spacing w:line="240" w:lineRule="auto"/>
        <w:jc w:val="both"/>
        <w:rPr>
          <w:rFonts w:ascii="Times New Roman" w:hAnsi="Times New Roman" w:cs="Times New Roman"/>
          <w:sz w:val="28"/>
          <w:szCs w:val="28"/>
        </w:rPr>
      </w:pPr>
    </w:p>
    <w:p w:rsidR="00177B22" w:rsidRDefault="00177B22" w:rsidP="00500007">
      <w:pPr>
        <w:spacing w:line="240" w:lineRule="auto"/>
        <w:jc w:val="both"/>
        <w:rPr>
          <w:rFonts w:ascii="Times New Roman" w:hAnsi="Times New Roman" w:cs="Times New Roman"/>
          <w:sz w:val="28"/>
          <w:szCs w:val="28"/>
        </w:rPr>
      </w:pPr>
    </w:p>
    <w:p w:rsidR="00177B22" w:rsidRDefault="00177B22" w:rsidP="00500007">
      <w:pPr>
        <w:spacing w:line="240" w:lineRule="auto"/>
        <w:jc w:val="both"/>
        <w:rPr>
          <w:rFonts w:ascii="Times New Roman" w:hAnsi="Times New Roman" w:cs="Times New Roman"/>
          <w:sz w:val="28"/>
          <w:szCs w:val="28"/>
        </w:rPr>
      </w:pPr>
    </w:p>
    <w:p w:rsidR="00177B22" w:rsidRDefault="00177B22" w:rsidP="00500007">
      <w:pPr>
        <w:spacing w:line="240" w:lineRule="auto"/>
        <w:jc w:val="both"/>
        <w:rPr>
          <w:rFonts w:ascii="Times New Roman" w:hAnsi="Times New Roman" w:cs="Times New Roman"/>
          <w:sz w:val="28"/>
          <w:szCs w:val="28"/>
        </w:rPr>
      </w:pPr>
    </w:p>
    <w:p w:rsidR="00177B22" w:rsidRDefault="00177B22" w:rsidP="00500007">
      <w:pPr>
        <w:spacing w:line="240" w:lineRule="auto"/>
        <w:jc w:val="both"/>
        <w:rPr>
          <w:rFonts w:ascii="Times New Roman" w:hAnsi="Times New Roman" w:cs="Times New Roman"/>
          <w:sz w:val="28"/>
          <w:szCs w:val="28"/>
        </w:rPr>
      </w:pPr>
    </w:p>
    <w:p w:rsidR="00177B22" w:rsidRDefault="00177B22" w:rsidP="00500007">
      <w:pPr>
        <w:spacing w:line="240" w:lineRule="auto"/>
        <w:jc w:val="both"/>
        <w:rPr>
          <w:rFonts w:ascii="Times New Roman" w:hAnsi="Times New Roman" w:cs="Times New Roman"/>
          <w:sz w:val="28"/>
          <w:szCs w:val="28"/>
        </w:rPr>
      </w:pPr>
    </w:p>
    <w:p w:rsidR="00177B22" w:rsidRDefault="00177B22" w:rsidP="00500007">
      <w:pPr>
        <w:spacing w:line="240" w:lineRule="auto"/>
        <w:jc w:val="both"/>
        <w:rPr>
          <w:rFonts w:ascii="Times New Roman" w:hAnsi="Times New Roman" w:cs="Times New Roman"/>
          <w:sz w:val="28"/>
          <w:szCs w:val="28"/>
        </w:rPr>
      </w:pPr>
    </w:p>
    <w:p w:rsidR="00177B22" w:rsidRPr="00027876" w:rsidRDefault="00177B22" w:rsidP="00177B22">
      <w:pPr>
        <w:pStyle w:val="afff2"/>
        <w:jc w:val="both"/>
        <w:rPr>
          <w:rFonts w:ascii="Courier New" w:hAnsi="Courier New" w:cs="Courier New"/>
          <w:lang w:val="kk-KZ"/>
        </w:rPr>
      </w:pPr>
      <w:r>
        <w:rPr>
          <w:rFonts w:ascii="Courier New" w:hAnsi="Courier New" w:cs="Courier New"/>
          <w:lang w:val="kk-KZ"/>
        </w:rPr>
        <w:t>Жоңышқаның «Өсімтал» сортының көкбалауса өнімділігіне макро және микротыңайтқыштардың әсері (Фон Р</w:t>
      </w:r>
      <w:r w:rsidRPr="00027876">
        <w:rPr>
          <w:rFonts w:ascii="Courier New" w:hAnsi="Courier New" w:cs="Courier New"/>
          <w:vertAlign w:val="subscript"/>
          <w:lang w:val="kk-KZ"/>
        </w:rPr>
        <w:t>0</w:t>
      </w:r>
      <w:r>
        <w:rPr>
          <w:rFonts w:ascii="Courier New" w:hAnsi="Courier New" w:cs="Courier New"/>
          <w:lang w:val="kk-KZ"/>
        </w:rPr>
        <w:t>)</w:t>
      </w:r>
    </w:p>
    <w:p w:rsidR="00177B22" w:rsidRPr="00015AB0" w:rsidRDefault="00177B22" w:rsidP="00177B22">
      <w:pPr>
        <w:pStyle w:val="afff2"/>
        <w:rPr>
          <w:rFonts w:ascii="Courier New" w:hAnsi="Courier New" w:cs="Courier New"/>
          <w:lang w:val="ru-RU"/>
        </w:rPr>
      </w:pP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ИСХОДНЫЕ ДАННЫЕ</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_________________________________________</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      Повторности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Факторы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(Группы) |   1     |   2     |   3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1      |  10     |  38.2   |  46.4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2      |  11.2   |  43.7   |  52.9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3      |  10.3   |  41     |  50.1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4      |  12.4   |  46.2   |  55.7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5      |  12.8   |  48     |  57.5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Параметры исходных данных</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__________________________________________________________________________</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Факторы| Число |       |       |        | Ошибка | Отн.ош.| Доверительный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(групп)|повтор.| Суммы | Средн.| Диспер.| средней| средней| интервал ср.зн.</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1       3     94.6    31.53   364.57   11       34.96   31.5334 +- 35.06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2       3     107.8   35.93   479.96   12.6     35.2    35.9334 +- 40.22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3       3     101.4   33.8    434.89   12       35.62   33.8 +- 38.29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4       3     114.3   38.1    517.93   13.1     34.49   38.1 +- 41.78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5       3     118.3   39.43   554.56   13.6     34.48   39.4334 +- 43.24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Общая средняя   </w:t>
      </w:r>
      <w:r w:rsidRPr="00D96080">
        <w:rPr>
          <w:rFonts w:ascii="Courier New" w:hAnsi="Courier New" w:cs="Courier New"/>
        </w:rPr>
        <w:t>M</w:t>
      </w:r>
      <w:r w:rsidRPr="00015AB0">
        <w:rPr>
          <w:rFonts w:ascii="Courier New" w:hAnsi="Courier New" w:cs="Courier New"/>
          <w:lang w:val="ru-RU"/>
        </w:rPr>
        <w:t xml:space="preserve">= 35.76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Общая дисперсия </w:t>
      </w:r>
      <w:r w:rsidRPr="00D96080">
        <w:rPr>
          <w:rFonts w:ascii="Courier New" w:hAnsi="Courier New" w:cs="Courier New"/>
        </w:rPr>
        <w:t>S</w:t>
      </w:r>
      <w:r w:rsidRPr="00015AB0">
        <w:rPr>
          <w:rFonts w:ascii="Courier New" w:hAnsi="Courier New" w:cs="Courier New"/>
          <w:lang w:val="ru-RU"/>
        </w:rPr>
        <w:t xml:space="preserve">= 344.711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Ошибка среднего </w:t>
      </w:r>
      <w:r w:rsidRPr="00D96080">
        <w:rPr>
          <w:rFonts w:ascii="Courier New" w:hAnsi="Courier New" w:cs="Courier New"/>
        </w:rPr>
        <w:t>m</w:t>
      </w:r>
      <w:r w:rsidRPr="00015AB0">
        <w:rPr>
          <w:rFonts w:ascii="Courier New" w:hAnsi="Courier New" w:cs="Courier New"/>
          <w:lang w:val="ru-RU"/>
        </w:rPr>
        <w:t xml:space="preserve">= 4.793823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Точность опыта  </w:t>
      </w:r>
      <w:r w:rsidRPr="00D96080">
        <w:rPr>
          <w:rFonts w:ascii="Courier New" w:hAnsi="Courier New" w:cs="Courier New"/>
        </w:rPr>
        <w:t>g</w:t>
      </w:r>
      <w:r w:rsidRPr="00015AB0">
        <w:rPr>
          <w:rFonts w:ascii="Courier New" w:hAnsi="Courier New" w:cs="Courier New"/>
          <w:lang w:val="ru-RU"/>
        </w:rPr>
        <w:t xml:space="preserve">%= 3.40554 </w:t>
      </w:r>
    </w:p>
    <w:p w:rsidR="00177B22" w:rsidRPr="00015AB0" w:rsidRDefault="00177B22" w:rsidP="00177B22">
      <w:pPr>
        <w:pStyle w:val="afff2"/>
        <w:rPr>
          <w:rFonts w:ascii="Courier New" w:hAnsi="Courier New" w:cs="Courier New"/>
          <w:lang w:val="ru-RU"/>
        </w:rPr>
      </w:pP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РЕЗУЛЬТАТЫ ДИСПЕРСИОННОГО АНАЛИЗА</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Анализ дисперсии</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____________________________________________________________________</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Источники  |    Сумма    |  Степени  |            |   Критерии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вариации  |  квадратов  |  свободы  |  Дисперсии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  отклонении |  вариации |            |  </w:t>
      </w:r>
      <w:r w:rsidRPr="00D96080">
        <w:rPr>
          <w:rFonts w:ascii="Courier New" w:hAnsi="Courier New" w:cs="Courier New"/>
        </w:rPr>
        <w:t>F</w:t>
      </w:r>
      <w:r w:rsidRPr="00015AB0">
        <w:rPr>
          <w:rFonts w:ascii="Courier New" w:hAnsi="Courier New" w:cs="Courier New"/>
          <w:lang w:val="ru-RU"/>
        </w:rPr>
        <w:t xml:space="preserve">расч |  </w:t>
      </w:r>
      <w:r w:rsidRPr="00D96080">
        <w:rPr>
          <w:rFonts w:ascii="Courier New" w:hAnsi="Courier New" w:cs="Courier New"/>
        </w:rPr>
        <w:t>F</w:t>
      </w:r>
      <w:r w:rsidRPr="00015AB0">
        <w:rPr>
          <w:rFonts w:ascii="Courier New" w:hAnsi="Courier New" w:cs="Courier New"/>
          <w:lang w:val="ru-RU"/>
        </w:rPr>
        <w:t>табл</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lastRenderedPageBreak/>
        <w:t xml:space="preserve">По фактору  |  122.11     |    4      |  30.53     | 12.57  |  3.52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Повторности |  4679.55    |    2      |  2339.77   | 963.07 |  5.38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Остаточная |  24.29      |    10     |  2.43      |   -    |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Общая    |  4825.95    |    14     |   -        |   -    |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Уровень значимости </w:t>
      </w:r>
      <w:r w:rsidRPr="00D96080">
        <w:rPr>
          <w:rFonts w:ascii="Courier New" w:hAnsi="Courier New" w:cs="Courier New"/>
        </w:rPr>
        <w:t>Z</w:t>
      </w:r>
      <w:r w:rsidRPr="00015AB0">
        <w:rPr>
          <w:rFonts w:ascii="Courier New" w:hAnsi="Courier New" w:cs="Courier New"/>
          <w:lang w:val="ru-RU"/>
        </w:rPr>
        <w:t xml:space="preserve">= 0.05 </w:t>
      </w:r>
    </w:p>
    <w:p w:rsidR="00177B22" w:rsidRPr="00015AB0" w:rsidRDefault="00177B22" w:rsidP="00177B22">
      <w:pPr>
        <w:pStyle w:val="afff2"/>
        <w:rPr>
          <w:rFonts w:ascii="Courier New" w:hAnsi="Courier New" w:cs="Courier New"/>
          <w:lang w:val="ru-RU"/>
        </w:rPr>
      </w:pP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Анализ силы влияния градации факторов</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__________________________________________________</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Показатели     | По Плохинскому | По Снедекору</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Корреляционное   |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отношение в %    |      3         |      79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Критерии достоверн.|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w:t>
      </w:r>
      <w:r w:rsidRPr="00D96080">
        <w:rPr>
          <w:rFonts w:ascii="Courier New" w:hAnsi="Courier New" w:cs="Courier New"/>
        </w:rPr>
        <w:t>F</w:t>
      </w:r>
      <w:r w:rsidRPr="00015AB0">
        <w:rPr>
          <w:rFonts w:ascii="Courier New" w:hAnsi="Courier New" w:cs="Courier New"/>
          <w:lang w:val="ru-RU"/>
        </w:rPr>
        <w:t xml:space="preserve">-критерии Фишера)|      .06       |      12.56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Чисел степеней  | а)   4         | а)   4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свободы     | б)   10        | б)   10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ПРИМЕЧАНИЕ: Табличное значение критерии ФИШЕРА </w:t>
      </w:r>
      <w:r w:rsidRPr="00D96080">
        <w:rPr>
          <w:rFonts w:ascii="Courier New" w:hAnsi="Courier New" w:cs="Courier New"/>
        </w:rPr>
        <w:t>F</w:t>
      </w:r>
      <w:r w:rsidRPr="00015AB0">
        <w:rPr>
          <w:rFonts w:ascii="Courier New" w:hAnsi="Courier New" w:cs="Courier New"/>
          <w:lang w:val="ru-RU"/>
        </w:rPr>
        <w:t xml:space="preserve">= 3.52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Уровень значимости </w:t>
      </w:r>
      <w:r w:rsidRPr="00D96080">
        <w:rPr>
          <w:rFonts w:ascii="Courier New" w:hAnsi="Courier New" w:cs="Courier New"/>
        </w:rPr>
        <w:t>Z</w:t>
      </w:r>
      <w:r w:rsidRPr="00015AB0">
        <w:rPr>
          <w:rFonts w:ascii="Courier New" w:hAnsi="Courier New" w:cs="Courier New"/>
          <w:lang w:val="ru-RU"/>
        </w:rPr>
        <w:t xml:space="preserve">= 0.05 </w:t>
      </w:r>
    </w:p>
    <w:p w:rsidR="00177B22" w:rsidRPr="00015AB0" w:rsidRDefault="00177B22" w:rsidP="00177B22">
      <w:pPr>
        <w:pStyle w:val="afff2"/>
        <w:rPr>
          <w:rFonts w:ascii="Courier New" w:hAnsi="Courier New" w:cs="Courier New"/>
          <w:lang w:val="ru-RU"/>
        </w:rPr>
      </w:pP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Корреляционное отношение в процентах показывает вариацию</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изучаемого признака за счет влияния градацию фактора А.</w:t>
      </w:r>
    </w:p>
    <w:p w:rsidR="00177B22" w:rsidRPr="00015AB0" w:rsidRDefault="00177B22" w:rsidP="00177B22">
      <w:pPr>
        <w:pStyle w:val="afff2"/>
        <w:rPr>
          <w:rFonts w:ascii="Courier New" w:hAnsi="Courier New" w:cs="Courier New"/>
          <w:lang w:val="ru-RU"/>
        </w:rPr>
      </w:pP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СРАВНЕНИЕ ГРУППОВЫХ СРЕДНИХ</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ДИСПЕРСИОННОГО КОМПЛЕКСА</w:t>
      </w:r>
    </w:p>
    <w:p w:rsidR="00177B22" w:rsidRPr="00015AB0" w:rsidRDefault="00177B22" w:rsidP="00177B22">
      <w:pPr>
        <w:pStyle w:val="afff2"/>
        <w:rPr>
          <w:rFonts w:ascii="Courier New" w:hAnsi="Courier New" w:cs="Courier New"/>
          <w:lang w:val="ru-RU"/>
        </w:rPr>
      </w:pP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(По методу Дж.Тьюки)</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__________________________________________________</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Сравниваемые |Максимальная| Расчетные | Табличные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группы    |   разница  |    </w:t>
      </w:r>
      <w:r w:rsidRPr="00D96080">
        <w:rPr>
          <w:rFonts w:ascii="Courier New" w:hAnsi="Courier New" w:cs="Courier New"/>
        </w:rPr>
        <w:t>tq</w:t>
      </w:r>
      <w:r w:rsidRPr="00015AB0">
        <w:rPr>
          <w:rFonts w:ascii="Courier New" w:hAnsi="Courier New" w:cs="Courier New"/>
          <w:lang w:val="ru-RU"/>
        </w:rPr>
        <w:t xml:space="preserve">     |     </w:t>
      </w:r>
      <w:r w:rsidRPr="00D96080">
        <w:rPr>
          <w:rFonts w:ascii="Courier New" w:hAnsi="Courier New" w:cs="Courier New"/>
        </w:rPr>
        <w:t>Qst</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w:t>
      </w:r>
      <w:r w:rsidRPr="00D96080">
        <w:rPr>
          <w:rFonts w:ascii="Courier New" w:hAnsi="Courier New" w:cs="Courier New"/>
        </w:rPr>
        <w:t>X</w:t>
      </w:r>
      <w:r w:rsidRPr="00015AB0">
        <w:rPr>
          <w:rFonts w:ascii="Courier New" w:hAnsi="Courier New" w:cs="Courier New"/>
          <w:lang w:val="ru-RU"/>
        </w:rPr>
        <w:t>( 5 )-</w:t>
      </w:r>
      <w:r w:rsidRPr="00D96080">
        <w:rPr>
          <w:rFonts w:ascii="Courier New" w:hAnsi="Courier New" w:cs="Courier New"/>
        </w:rPr>
        <w:t>X</w:t>
      </w:r>
      <w:r w:rsidRPr="00015AB0">
        <w:rPr>
          <w:rFonts w:ascii="Courier New" w:hAnsi="Courier New" w:cs="Courier New"/>
          <w:lang w:val="ru-RU"/>
        </w:rPr>
        <w:t xml:space="preserve">( 1 )      7.9         11.33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ПРИМЕЧАНИЕ: Для числа групп (</w:t>
      </w:r>
      <w:r w:rsidRPr="00D96080">
        <w:rPr>
          <w:rFonts w:ascii="Courier New" w:hAnsi="Courier New" w:cs="Courier New"/>
        </w:rPr>
        <w:t>n</w:t>
      </w:r>
      <w:r w:rsidRPr="00015AB0">
        <w:rPr>
          <w:rFonts w:ascii="Courier New" w:hAnsi="Courier New" w:cs="Courier New"/>
          <w:lang w:val="ru-RU"/>
        </w:rPr>
        <w:t>= 5) и степеней</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свободы (</w:t>
      </w:r>
      <w:r w:rsidRPr="00D96080">
        <w:rPr>
          <w:rFonts w:ascii="Courier New" w:hAnsi="Courier New" w:cs="Courier New"/>
        </w:rPr>
        <w:t>K</w:t>
      </w:r>
      <w:r w:rsidRPr="00015AB0">
        <w:rPr>
          <w:rFonts w:ascii="Courier New" w:hAnsi="Courier New" w:cs="Courier New"/>
          <w:lang w:val="ru-RU"/>
        </w:rPr>
        <w:t>= 10), а также для 5%-ного уровня</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значимости определите табличное значение </w:t>
      </w:r>
      <w:r w:rsidRPr="00D96080">
        <w:rPr>
          <w:rFonts w:ascii="Courier New" w:hAnsi="Courier New" w:cs="Courier New"/>
        </w:rPr>
        <w:t>Qst</w:t>
      </w:r>
      <w:r w:rsidRPr="00015AB0">
        <w:rPr>
          <w:rFonts w:ascii="Courier New" w:hAnsi="Courier New" w:cs="Courier New"/>
          <w:lang w:val="ru-RU"/>
        </w:rPr>
        <w:t>.</w:t>
      </w:r>
    </w:p>
    <w:p w:rsidR="00177B22" w:rsidRPr="00015AB0" w:rsidRDefault="00177B22" w:rsidP="00177B22">
      <w:pPr>
        <w:pStyle w:val="afff2"/>
        <w:rPr>
          <w:rFonts w:ascii="Courier New" w:hAnsi="Courier New" w:cs="Courier New"/>
          <w:lang w:val="ru-RU"/>
        </w:rPr>
      </w:pP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(По методу Г.Шеффе)</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_________________________________________________</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Сравниваемые  |Максимальная| Критерий ФИШЕРА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группы     |   разница  |  </w:t>
      </w:r>
      <w:r w:rsidRPr="00D96080">
        <w:rPr>
          <w:rFonts w:ascii="Courier New" w:hAnsi="Courier New" w:cs="Courier New"/>
        </w:rPr>
        <w:t>F</w:t>
      </w:r>
      <w:r w:rsidRPr="00015AB0">
        <w:rPr>
          <w:rFonts w:ascii="Courier New" w:hAnsi="Courier New" w:cs="Courier New"/>
          <w:lang w:val="ru-RU"/>
        </w:rPr>
        <w:t xml:space="preserve">расч. |  </w:t>
      </w:r>
      <w:r w:rsidRPr="00D96080">
        <w:rPr>
          <w:rFonts w:ascii="Courier New" w:hAnsi="Courier New" w:cs="Courier New"/>
        </w:rPr>
        <w:t>F</w:t>
      </w:r>
      <w:r w:rsidRPr="00015AB0">
        <w:rPr>
          <w:rFonts w:ascii="Courier New" w:hAnsi="Courier New" w:cs="Courier New"/>
          <w:lang w:val="ru-RU"/>
        </w:rPr>
        <w:t xml:space="preserve">корр.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w:t>
      </w:r>
      <w:r w:rsidRPr="00D96080">
        <w:rPr>
          <w:rFonts w:ascii="Courier New" w:hAnsi="Courier New" w:cs="Courier New"/>
        </w:rPr>
        <w:t>X</w:t>
      </w:r>
      <w:r w:rsidRPr="00015AB0">
        <w:rPr>
          <w:rFonts w:ascii="Courier New" w:hAnsi="Courier New" w:cs="Courier New"/>
          <w:lang w:val="ru-RU"/>
        </w:rPr>
        <w:t>( 5 )-</w:t>
      </w:r>
      <w:r w:rsidRPr="00D96080">
        <w:rPr>
          <w:rFonts w:ascii="Courier New" w:hAnsi="Courier New" w:cs="Courier New"/>
        </w:rPr>
        <w:t>X</w:t>
      </w:r>
      <w:r w:rsidRPr="00015AB0">
        <w:rPr>
          <w:rFonts w:ascii="Courier New" w:hAnsi="Courier New" w:cs="Courier New"/>
          <w:lang w:val="ru-RU"/>
        </w:rPr>
        <w:t xml:space="preserve">( 1 )      7.9         3.98       3.75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ПРИМЕЧАНИЕ: </w:t>
      </w:r>
      <w:r w:rsidRPr="00D96080">
        <w:rPr>
          <w:rFonts w:ascii="Courier New" w:hAnsi="Courier New" w:cs="Courier New"/>
        </w:rPr>
        <w:t>F</w:t>
      </w:r>
      <w:r w:rsidRPr="00015AB0">
        <w:rPr>
          <w:rFonts w:ascii="Courier New" w:hAnsi="Courier New" w:cs="Courier New"/>
          <w:lang w:val="ru-RU"/>
        </w:rPr>
        <w:t xml:space="preserve">корр.-корректированное табичное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значение критерии Фишера</w:t>
      </w:r>
    </w:p>
    <w:p w:rsidR="00177B22" w:rsidRPr="00015AB0" w:rsidRDefault="00177B22" w:rsidP="00177B22">
      <w:pPr>
        <w:pStyle w:val="afff2"/>
        <w:rPr>
          <w:rFonts w:ascii="Courier New" w:hAnsi="Courier New" w:cs="Courier New"/>
          <w:lang w:val="ru-RU"/>
        </w:rPr>
      </w:pPr>
    </w:p>
    <w:p w:rsidR="00177B22" w:rsidRPr="00015AB0" w:rsidRDefault="00177B22" w:rsidP="00177B22">
      <w:pPr>
        <w:pStyle w:val="afff2"/>
        <w:rPr>
          <w:rFonts w:ascii="Courier New" w:hAnsi="Courier New" w:cs="Courier New"/>
          <w:lang w:val="ru-RU"/>
        </w:rPr>
      </w:pP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РАСЧЕТ НАИМЕНЬШЕЙ СУЩЕСТВЕННОЙ РАЗНОСТИ (НСР)</w:t>
      </w:r>
    </w:p>
    <w:p w:rsidR="00177B22" w:rsidRPr="00015AB0" w:rsidRDefault="00177B22" w:rsidP="00177B22">
      <w:pPr>
        <w:pStyle w:val="afff2"/>
        <w:rPr>
          <w:rFonts w:ascii="Courier New" w:hAnsi="Courier New" w:cs="Courier New"/>
          <w:lang w:val="ru-RU"/>
        </w:rPr>
      </w:pP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Ошибка опыта  </w:t>
      </w:r>
      <w:r w:rsidRPr="00D96080">
        <w:rPr>
          <w:rFonts w:ascii="Courier New" w:hAnsi="Courier New" w:cs="Courier New"/>
        </w:rPr>
        <w:t>Sxcp</w:t>
      </w:r>
      <w:r w:rsidRPr="00015AB0">
        <w:rPr>
          <w:rFonts w:ascii="Courier New" w:hAnsi="Courier New" w:cs="Courier New"/>
          <w:lang w:val="ru-RU"/>
        </w:rPr>
        <w:t xml:space="preserve">= 2.9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Ошибка разности средних  </w:t>
      </w:r>
      <w:r w:rsidRPr="00D96080">
        <w:rPr>
          <w:rFonts w:ascii="Courier New" w:hAnsi="Courier New" w:cs="Courier New"/>
        </w:rPr>
        <w:t>Sd</w:t>
      </w:r>
      <w:r w:rsidRPr="00015AB0">
        <w:rPr>
          <w:rFonts w:ascii="Courier New" w:hAnsi="Courier New" w:cs="Courier New"/>
          <w:lang w:val="ru-RU"/>
        </w:rPr>
        <w:t xml:space="preserve">= 1.272792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Табличное значение критерия Стьюдента </w:t>
      </w:r>
      <w:r w:rsidRPr="00D96080">
        <w:rPr>
          <w:rFonts w:ascii="Courier New" w:hAnsi="Courier New" w:cs="Courier New"/>
        </w:rPr>
        <w:t>t</w:t>
      </w:r>
      <w:r w:rsidRPr="00015AB0">
        <w:rPr>
          <w:rFonts w:ascii="Courier New" w:hAnsi="Courier New" w:cs="Courier New"/>
          <w:lang w:val="ru-RU"/>
        </w:rPr>
        <w:t xml:space="preserve">(0.05)= 2.23 </w:t>
      </w:r>
    </w:p>
    <w:p w:rsidR="00177B22" w:rsidRPr="00015AB0" w:rsidRDefault="00177B22" w:rsidP="00177B22">
      <w:pPr>
        <w:pStyle w:val="afff2"/>
        <w:rPr>
          <w:rFonts w:ascii="Courier New" w:hAnsi="Courier New" w:cs="Courier New"/>
          <w:lang w:val="ru-RU"/>
        </w:rPr>
      </w:pPr>
      <w:r w:rsidRPr="00015AB0">
        <w:rPr>
          <w:rFonts w:ascii="Courier New" w:hAnsi="Courier New" w:cs="Courier New"/>
          <w:lang w:val="ru-RU"/>
        </w:rPr>
        <w:t xml:space="preserve">    Абсолютное значение НСР(0.05)= 2.84 </w:t>
      </w:r>
    </w:p>
    <w:p w:rsidR="00177B22" w:rsidRPr="007C69A2" w:rsidRDefault="00177B22" w:rsidP="00177B22">
      <w:pPr>
        <w:pStyle w:val="afff2"/>
        <w:rPr>
          <w:rFonts w:ascii="Courier New" w:hAnsi="Courier New" w:cs="Courier New"/>
          <w:lang w:val="ru-RU"/>
        </w:rPr>
      </w:pPr>
      <w:r w:rsidRPr="00015AB0">
        <w:rPr>
          <w:rFonts w:ascii="Courier New" w:hAnsi="Courier New" w:cs="Courier New"/>
          <w:lang w:val="ru-RU"/>
        </w:rPr>
        <w:t xml:space="preserve">    Относительное значение </w:t>
      </w:r>
      <w:r w:rsidRPr="00D96080">
        <w:rPr>
          <w:rFonts w:ascii="Courier New" w:hAnsi="Courier New" w:cs="Courier New"/>
        </w:rPr>
        <w:t>HCP</w:t>
      </w:r>
      <w:r w:rsidRPr="00015AB0">
        <w:rPr>
          <w:rFonts w:ascii="Courier New" w:hAnsi="Courier New" w:cs="Courier New"/>
          <w:lang w:val="ru-RU"/>
        </w:rPr>
        <w:t>(0.05)= 5.93 %</w:t>
      </w:r>
    </w:p>
    <w:p w:rsidR="00500007" w:rsidRDefault="00500007" w:rsidP="00500007">
      <w:pPr>
        <w:spacing w:line="240" w:lineRule="auto"/>
        <w:jc w:val="both"/>
        <w:rPr>
          <w:rFonts w:ascii="Times New Roman" w:hAnsi="Times New Roman" w:cs="Times New Roman"/>
          <w:sz w:val="28"/>
          <w:szCs w:val="28"/>
        </w:rPr>
      </w:pPr>
    </w:p>
    <w:p w:rsidR="00500007" w:rsidRDefault="00500007" w:rsidP="00500007">
      <w:pPr>
        <w:spacing w:line="240" w:lineRule="auto"/>
        <w:jc w:val="both"/>
        <w:rPr>
          <w:rFonts w:ascii="Times New Roman" w:hAnsi="Times New Roman" w:cs="Times New Roman"/>
          <w:sz w:val="28"/>
          <w:szCs w:val="28"/>
        </w:rPr>
      </w:pPr>
    </w:p>
    <w:p w:rsidR="00500007" w:rsidRDefault="00500007" w:rsidP="00500007">
      <w:pPr>
        <w:spacing w:line="240" w:lineRule="auto"/>
        <w:jc w:val="both"/>
        <w:rPr>
          <w:rFonts w:ascii="Times New Roman" w:hAnsi="Times New Roman" w:cs="Times New Roman"/>
          <w:sz w:val="28"/>
          <w:szCs w:val="28"/>
        </w:rPr>
      </w:pPr>
    </w:p>
    <w:p w:rsidR="0066129A" w:rsidRDefault="0066129A" w:rsidP="00500007">
      <w:pPr>
        <w:spacing w:line="240" w:lineRule="auto"/>
        <w:jc w:val="both"/>
        <w:rPr>
          <w:rFonts w:ascii="Times New Roman" w:hAnsi="Times New Roman" w:cs="Times New Roman"/>
          <w:sz w:val="28"/>
          <w:szCs w:val="28"/>
        </w:rPr>
      </w:pPr>
    </w:p>
    <w:p w:rsidR="0066129A" w:rsidRDefault="0066129A" w:rsidP="00500007">
      <w:pPr>
        <w:spacing w:line="240" w:lineRule="auto"/>
        <w:jc w:val="both"/>
        <w:rPr>
          <w:rFonts w:ascii="Times New Roman" w:hAnsi="Times New Roman" w:cs="Times New Roman"/>
          <w:sz w:val="28"/>
          <w:szCs w:val="28"/>
        </w:rPr>
      </w:pPr>
    </w:p>
    <w:p w:rsidR="0066129A" w:rsidRDefault="0066129A" w:rsidP="0066129A">
      <w:pPr>
        <w:spacing w:line="240" w:lineRule="auto"/>
        <w:jc w:val="both"/>
        <w:rPr>
          <w:rFonts w:ascii="Times New Roman" w:hAnsi="Times New Roman" w:cs="Times New Roman"/>
          <w:sz w:val="28"/>
          <w:szCs w:val="28"/>
        </w:rPr>
      </w:pPr>
    </w:p>
    <w:p w:rsidR="0066129A" w:rsidRPr="00027876" w:rsidRDefault="0066129A" w:rsidP="0066129A">
      <w:pPr>
        <w:pStyle w:val="afff2"/>
        <w:jc w:val="both"/>
        <w:rPr>
          <w:rFonts w:ascii="Courier New" w:hAnsi="Courier New" w:cs="Courier New"/>
          <w:lang w:val="kk-KZ"/>
        </w:rPr>
      </w:pPr>
      <w:r>
        <w:rPr>
          <w:rFonts w:ascii="Courier New" w:hAnsi="Courier New" w:cs="Courier New"/>
          <w:lang w:val="kk-KZ"/>
        </w:rPr>
        <w:t>Жоңышқаның «Өсімтал» сортының көкбалауса өнімділігіне макро және микротыңайтқыштардың әсері (Фон Р</w:t>
      </w:r>
      <w:r w:rsidRPr="000C0F0D">
        <w:rPr>
          <w:rFonts w:ascii="Courier New" w:hAnsi="Courier New" w:cs="Courier New"/>
          <w:vertAlign w:val="subscript"/>
          <w:lang w:val="kk-KZ"/>
        </w:rPr>
        <w:t>15</w:t>
      </w:r>
      <w:r w:rsidRPr="00027876">
        <w:rPr>
          <w:rFonts w:ascii="Courier New" w:hAnsi="Courier New" w:cs="Courier New"/>
          <w:vertAlign w:val="subscript"/>
          <w:lang w:val="kk-KZ"/>
        </w:rPr>
        <w:t>0</w:t>
      </w:r>
      <w:r>
        <w:rPr>
          <w:rFonts w:ascii="Courier New" w:hAnsi="Courier New" w:cs="Courier New"/>
          <w:lang w:val="kk-KZ"/>
        </w:rPr>
        <w:t>)</w:t>
      </w:r>
    </w:p>
    <w:p w:rsidR="0066129A" w:rsidRDefault="0066129A" w:rsidP="0066129A">
      <w:pPr>
        <w:pStyle w:val="afff2"/>
        <w:rPr>
          <w:rFonts w:ascii="Courier New" w:hAnsi="Courier New" w:cs="Courier New"/>
          <w:lang w:val="kk-KZ"/>
        </w:rPr>
      </w:pP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ИСХОДНЫЕ ДАННЫЕ</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_________________________________________</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      Повторности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Факторы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(Группы) |   1     |   2     |   3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w:t>
      </w:r>
    </w:p>
    <w:p w:rsidR="0066129A" w:rsidRPr="00500007" w:rsidRDefault="0066129A" w:rsidP="0066129A">
      <w:pPr>
        <w:pStyle w:val="afff2"/>
        <w:rPr>
          <w:rFonts w:ascii="Courier New" w:hAnsi="Courier New" w:cs="Courier New"/>
          <w:lang w:val="ru-RU"/>
        </w:rPr>
      </w:pPr>
      <w:r>
        <w:rPr>
          <w:rFonts w:ascii="Courier New" w:hAnsi="Courier New" w:cs="Courier New"/>
          <w:lang w:val="ru-RU"/>
        </w:rPr>
        <w:t>+</w:t>
      </w:r>
      <w:r w:rsidRPr="00500007">
        <w:rPr>
          <w:rFonts w:ascii="Courier New" w:hAnsi="Courier New" w:cs="Courier New"/>
          <w:lang w:val="ru-RU"/>
        </w:rPr>
        <w:t xml:space="preserve">   1      |  11.3   |  50.5   |  60.2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2      |  11.7   |  58.3   |  65.6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3      |  10.8   |  55.8   |  65.6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4      |  12.4   |  60.2   |  69.2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5      |  12.5   |  61.5   |  72.8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Параметры исходных данных</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__________________________________________________________________________</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Факторы| Число |       |       |        | Ошибка | Отн.ош.| Доверительный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(групп)|повтор.| Суммы | Средн.| Диспер.| средней| средней| интервал ср.зн.</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1       3     122     40.67   670.32   14.9     36.76   40.6667 +- 47.53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2       3     135.6   45.2    855.01   16.9     37.35   45.2 +- 53.68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3       3     132.2   44.07   854.01   16.9     38.29   44.0667 +- 53.65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4       3     141.8   47.27   932.01   17.6     37.29   47.2667 +- 56.05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5       3     146.8   48.93   1027.46  18.5     37.82   48.9334 +- 58.85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Общая средняя   </w:t>
      </w:r>
      <w:r w:rsidRPr="00076C48">
        <w:rPr>
          <w:rFonts w:ascii="Courier New" w:hAnsi="Courier New" w:cs="Courier New"/>
        </w:rPr>
        <w:t>M</w:t>
      </w:r>
      <w:r w:rsidRPr="00500007">
        <w:rPr>
          <w:rFonts w:ascii="Courier New" w:hAnsi="Courier New" w:cs="Courier New"/>
          <w:lang w:val="ru-RU"/>
        </w:rPr>
        <w:t xml:space="preserve">= 45.22667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Общая дисперсия </w:t>
      </w:r>
      <w:r w:rsidRPr="00076C48">
        <w:rPr>
          <w:rFonts w:ascii="Courier New" w:hAnsi="Courier New" w:cs="Courier New"/>
        </w:rPr>
        <w:t>S</w:t>
      </w:r>
      <w:r w:rsidRPr="00500007">
        <w:rPr>
          <w:rFonts w:ascii="Courier New" w:hAnsi="Courier New" w:cs="Courier New"/>
          <w:lang w:val="ru-RU"/>
        </w:rPr>
        <w:t xml:space="preserve">= 628.4123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Ошибка среднего </w:t>
      </w:r>
      <w:r w:rsidRPr="00076C48">
        <w:rPr>
          <w:rFonts w:ascii="Courier New" w:hAnsi="Courier New" w:cs="Courier New"/>
        </w:rPr>
        <w:t>m</w:t>
      </w:r>
      <w:r w:rsidRPr="00500007">
        <w:rPr>
          <w:rFonts w:ascii="Courier New" w:hAnsi="Courier New" w:cs="Courier New"/>
          <w:lang w:val="ru-RU"/>
        </w:rPr>
        <w:t xml:space="preserve">= 6.472569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Точность опыта  </w:t>
      </w:r>
      <w:r w:rsidRPr="00076C48">
        <w:rPr>
          <w:rFonts w:ascii="Courier New" w:hAnsi="Courier New" w:cs="Courier New"/>
        </w:rPr>
        <w:t>g</w:t>
      </w:r>
      <w:r w:rsidRPr="00500007">
        <w:rPr>
          <w:rFonts w:ascii="Courier New" w:hAnsi="Courier New" w:cs="Courier New"/>
          <w:lang w:val="ru-RU"/>
        </w:rPr>
        <w:t xml:space="preserve">%= 4.3114 </w:t>
      </w:r>
    </w:p>
    <w:p w:rsidR="0066129A" w:rsidRPr="00500007" w:rsidRDefault="0066129A" w:rsidP="0066129A">
      <w:pPr>
        <w:pStyle w:val="afff2"/>
        <w:rPr>
          <w:rFonts w:ascii="Courier New" w:hAnsi="Courier New" w:cs="Courier New"/>
          <w:lang w:val="ru-RU"/>
        </w:rPr>
      </w:pP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РЕЗУЛЬТАТЫ ДИСПЕРСИОННОГО АНАЛИЗА</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Анализ дисперсии</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____________________________________________________________________</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Источники  |    Сумма    |  Степени  |            |   Критерии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вариации  |  квадратов  |  свободы  |  Дисперсии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  отклонении |  вариации |            |  </w:t>
      </w:r>
      <w:r w:rsidRPr="00076C48">
        <w:rPr>
          <w:rFonts w:ascii="Courier New" w:hAnsi="Courier New" w:cs="Courier New"/>
        </w:rPr>
        <w:t>F</w:t>
      </w:r>
      <w:r w:rsidRPr="00500007">
        <w:rPr>
          <w:rFonts w:ascii="Courier New" w:hAnsi="Courier New" w:cs="Courier New"/>
          <w:lang w:val="ru-RU"/>
        </w:rPr>
        <w:t xml:space="preserve">расч |  </w:t>
      </w:r>
      <w:r w:rsidRPr="00076C48">
        <w:rPr>
          <w:rFonts w:ascii="Courier New" w:hAnsi="Courier New" w:cs="Courier New"/>
        </w:rPr>
        <w:t>F</w:t>
      </w:r>
      <w:r w:rsidRPr="00500007">
        <w:rPr>
          <w:rFonts w:ascii="Courier New" w:hAnsi="Courier New" w:cs="Courier New"/>
          <w:lang w:val="ru-RU"/>
        </w:rPr>
        <w:t>табл</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lastRenderedPageBreak/>
        <w:t>--------------------------------------------------------------------</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По фактору  |  120.13     |    4      |  30.03     | 6.58   |  3.52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Повторности |  8632.01    |    2      |  4316.01   | 945.81 |  5.38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Остаточная |  45.63      |    10     |  4.56      |   -    |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Общая    |  8797.769   |    14     |   -        |   -    |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Уровень значимости </w:t>
      </w:r>
      <w:r w:rsidRPr="00076C48">
        <w:rPr>
          <w:rFonts w:ascii="Courier New" w:hAnsi="Courier New" w:cs="Courier New"/>
        </w:rPr>
        <w:t>Z</w:t>
      </w:r>
      <w:r w:rsidRPr="00500007">
        <w:rPr>
          <w:rFonts w:ascii="Courier New" w:hAnsi="Courier New" w:cs="Courier New"/>
          <w:lang w:val="ru-RU"/>
        </w:rPr>
        <w:t xml:space="preserve">= 0.05 </w:t>
      </w:r>
    </w:p>
    <w:p w:rsidR="0066129A" w:rsidRPr="00500007" w:rsidRDefault="0066129A" w:rsidP="0066129A">
      <w:pPr>
        <w:pStyle w:val="afff2"/>
        <w:rPr>
          <w:rFonts w:ascii="Courier New" w:hAnsi="Courier New" w:cs="Courier New"/>
          <w:lang w:val="ru-RU"/>
        </w:rPr>
      </w:pP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Анализ силы влияния градации факторов</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__________________________________________________</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Показатели     | По Плохинскому | По Снедекору</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Корреляционное   |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отношение в %    |      1         |      65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Критерии достоверн.|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w:t>
      </w:r>
      <w:r w:rsidRPr="00076C48">
        <w:rPr>
          <w:rFonts w:ascii="Courier New" w:hAnsi="Courier New" w:cs="Courier New"/>
        </w:rPr>
        <w:t>F</w:t>
      </w:r>
      <w:r w:rsidRPr="00500007">
        <w:rPr>
          <w:rFonts w:ascii="Courier New" w:hAnsi="Courier New" w:cs="Courier New"/>
          <w:lang w:val="ru-RU"/>
        </w:rPr>
        <w:t xml:space="preserve">-критерии Фишера)|      .03       |      6.59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Чисел степеней  | а)   4         | а)   4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свободы     | б)   10        | б)   10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ПРИМЕЧАНИЕ: Табличное значение критерии ФИШЕРА </w:t>
      </w:r>
      <w:r w:rsidRPr="00076C48">
        <w:rPr>
          <w:rFonts w:ascii="Courier New" w:hAnsi="Courier New" w:cs="Courier New"/>
        </w:rPr>
        <w:t>F</w:t>
      </w:r>
      <w:r w:rsidRPr="00500007">
        <w:rPr>
          <w:rFonts w:ascii="Courier New" w:hAnsi="Courier New" w:cs="Courier New"/>
          <w:lang w:val="ru-RU"/>
        </w:rPr>
        <w:t xml:space="preserve">= 3.52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Уровень значимости </w:t>
      </w:r>
      <w:r w:rsidRPr="00076C48">
        <w:rPr>
          <w:rFonts w:ascii="Courier New" w:hAnsi="Courier New" w:cs="Courier New"/>
        </w:rPr>
        <w:t>Z</w:t>
      </w:r>
      <w:r w:rsidRPr="00500007">
        <w:rPr>
          <w:rFonts w:ascii="Courier New" w:hAnsi="Courier New" w:cs="Courier New"/>
          <w:lang w:val="ru-RU"/>
        </w:rPr>
        <w:t xml:space="preserve">= 0.05 </w:t>
      </w:r>
    </w:p>
    <w:p w:rsidR="0066129A" w:rsidRPr="00500007" w:rsidRDefault="0066129A" w:rsidP="0066129A">
      <w:pPr>
        <w:pStyle w:val="afff2"/>
        <w:rPr>
          <w:rFonts w:ascii="Courier New" w:hAnsi="Courier New" w:cs="Courier New"/>
          <w:lang w:val="ru-RU"/>
        </w:rPr>
      </w:pP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Корреляционное отношение в процентах показывает вариацию</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изучаемого признака за счет влияния градацию фактора А.</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СРАВНЕНИЕ ГРУППОВЫХ СРЕДНИХ</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ДИСПЕРСИОННОГО КОМПЛЕКСА</w:t>
      </w:r>
    </w:p>
    <w:p w:rsidR="0066129A" w:rsidRPr="00500007" w:rsidRDefault="0066129A" w:rsidP="0066129A">
      <w:pPr>
        <w:pStyle w:val="afff2"/>
        <w:rPr>
          <w:rFonts w:ascii="Courier New" w:hAnsi="Courier New" w:cs="Courier New"/>
          <w:lang w:val="ru-RU"/>
        </w:rPr>
      </w:pP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(По методу Дж.Тьюки)</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__________________________________________________</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Сравниваемые |Максимальная| Расчетные | Табличные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группы    |   разница  |    </w:t>
      </w:r>
      <w:r w:rsidRPr="00076C48">
        <w:rPr>
          <w:rFonts w:ascii="Courier New" w:hAnsi="Courier New" w:cs="Courier New"/>
        </w:rPr>
        <w:t>tq</w:t>
      </w:r>
      <w:r w:rsidRPr="00500007">
        <w:rPr>
          <w:rFonts w:ascii="Courier New" w:hAnsi="Courier New" w:cs="Courier New"/>
          <w:lang w:val="ru-RU"/>
        </w:rPr>
        <w:t xml:space="preserve">     |     </w:t>
      </w:r>
      <w:r w:rsidRPr="00076C48">
        <w:rPr>
          <w:rFonts w:ascii="Courier New" w:hAnsi="Courier New" w:cs="Courier New"/>
        </w:rPr>
        <w:t>Qst</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w:t>
      </w:r>
      <w:r w:rsidRPr="00076C48">
        <w:rPr>
          <w:rFonts w:ascii="Courier New" w:hAnsi="Courier New" w:cs="Courier New"/>
        </w:rPr>
        <w:t>X</w:t>
      </w:r>
      <w:r w:rsidRPr="00500007">
        <w:rPr>
          <w:rFonts w:ascii="Courier New" w:hAnsi="Courier New" w:cs="Courier New"/>
          <w:lang w:val="ru-RU"/>
        </w:rPr>
        <w:t>( 5 )-</w:t>
      </w:r>
      <w:r w:rsidRPr="00076C48">
        <w:rPr>
          <w:rFonts w:ascii="Courier New" w:hAnsi="Courier New" w:cs="Courier New"/>
        </w:rPr>
        <w:t>X</w:t>
      </w:r>
      <w:r w:rsidRPr="00500007">
        <w:rPr>
          <w:rFonts w:ascii="Courier New" w:hAnsi="Courier New" w:cs="Courier New"/>
          <w:lang w:val="ru-RU"/>
        </w:rPr>
        <w:t xml:space="preserve">( 1 )      8.270001    8.66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ПРИМЕЧАНИЕ: Для числа групп (</w:t>
      </w:r>
      <w:r w:rsidRPr="00076C48">
        <w:rPr>
          <w:rFonts w:ascii="Courier New" w:hAnsi="Courier New" w:cs="Courier New"/>
        </w:rPr>
        <w:t>n</w:t>
      </w:r>
      <w:r w:rsidRPr="00500007">
        <w:rPr>
          <w:rFonts w:ascii="Courier New" w:hAnsi="Courier New" w:cs="Courier New"/>
          <w:lang w:val="ru-RU"/>
        </w:rPr>
        <w:t>= 5 ) и степеней</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свободы (</w:t>
      </w:r>
      <w:r w:rsidRPr="00076C48">
        <w:rPr>
          <w:rFonts w:ascii="Courier New" w:hAnsi="Courier New" w:cs="Courier New"/>
        </w:rPr>
        <w:t>K</w:t>
      </w:r>
      <w:r w:rsidRPr="00500007">
        <w:rPr>
          <w:rFonts w:ascii="Courier New" w:hAnsi="Courier New" w:cs="Courier New"/>
          <w:lang w:val="ru-RU"/>
        </w:rPr>
        <w:t>= 10), а также для 5%-ного уровня</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значимости определите табличное значение </w:t>
      </w:r>
      <w:r w:rsidRPr="00076C48">
        <w:rPr>
          <w:rFonts w:ascii="Courier New" w:hAnsi="Courier New" w:cs="Courier New"/>
        </w:rPr>
        <w:t>Qst</w:t>
      </w:r>
      <w:r w:rsidRPr="00500007">
        <w:rPr>
          <w:rFonts w:ascii="Courier New" w:hAnsi="Courier New" w:cs="Courier New"/>
          <w:lang w:val="ru-RU"/>
        </w:rPr>
        <w:t>.</w:t>
      </w:r>
    </w:p>
    <w:p w:rsidR="0066129A" w:rsidRPr="00500007" w:rsidRDefault="0066129A" w:rsidP="0066129A">
      <w:pPr>
        <w:pStyle w:val="afff2"/>
        <w:rPr>
          <w:rFonts w:ascii="Courier New" w:hAnsi="Courier New" w:cs="Courier New"/>
          <w:lang w:val="ru-RU"/>
        </w:rPr>
      </w:pP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(По методу Г.Шеффе)</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Сравниваемые  |Максимальная| Критерий ФИШЕРА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группы     |   разница  |  </w:t>
      </w:r>
      <w:r w:rsidRPr="00076C48">
        <w:rPr>
          <w:rFonts w:ascii="Courier New" w:hAnsi="Courier New" w:cs="Courier New"/>
        </w:rPr>
        <w:t>F</w:t>
      </w:r>
      <w:r w:rsidRPr="00500007">
        <w:rPr>
          <w:rFonts w:ascii="Courier New" w:hAnsi="Courier New" w:cs="Courier New"/>
          <w:lang w:val="ru-RU"/>
        </w:rPr>
        <w:t xml:space="preserve">расч. |  </w:t>
      </w:r>
      <w:r w:rsidRPr="00076C48">
        <w:rPr>
          <w:rFonts w:ascii="Courier New" w:hAnsi="Courier New" w:cs="Courier New"/>
        </w:rPr>
        <w:t>F</w:t>
      </w:r>
      <w:r w:rsidRPr="00500007">
        <w:rPr>
          <w:rFonts w:ascii="Courier New" w:hAnsi="Courier New" w:cs="Courier New"/>
          <w:lang w:val="ru-RU"/>
        </w:rPr>
        <w:t xml:space="preserve">корр.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w:t>
      </w:r>
      <w:r w:rsidRPr="00076C48">
        <w:rPr>
          <w:rFonts w:ascii="Courier New" w:hAnsi="Courier New" w:cs="Courier New"/>
        </w:rPr>
        <w:t>X</w:t>
      </w:r>
      <w:r w:rsidRPr="00500007">
        <w:rPr>
          <w:rFonts w:ascii="Courier New" w:hAnsi="Courier New" w:cs="Courier New"/>
          <w:lang w:val="ru-RU"/>
        </w:rPr>
        <w:t>( 5 )-</w:t>
      </w:r>
      <w:r w:rsidRPr="00076C48">
        <w:rPr>
          <w:rFonts w:ascii="Courier New" w:hAnsi="Courier New" w:cs="Courier New"/>
        </w:rPr>
        <w:t>X</w:t>
      </w:r>
      <w:r w:rsidRPr="00500007">
        <w:rPr>
          <w:rFonts w:ascii="Courier New" w:hAnsi="Courier New" w:cs="Courier New"/>
          <w:lang w:val="ru-RU"/>
        </w:rPr>
        <w:t xml:space="preserve">( 1 )      8.270001    2.22       3.75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ПРИМЕЧАНИЕ: </w:t>
      </w:r>
      <w:r w:rsidRPr="00076C48">
        <w:rPr>
          <w:rFonts w:ascii="Courier New" w:hAnsi="Courier New" w:cs="Courier New"/>
        </w:rPr>
        <w:t>F</w:t>
      </w:r>
      <w:r w:rsidRPr="00500007">
        <w:rPr>
          <w:rFonts w:ascii="Courier New" w:hAnsi="Courier New" w:cs="Courier New"/>
          <w:lang w:val="ru-RU"/>
        </w:rPr>
        <w:t xml:space="preserve">корр.-корректированное табичное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значение критерии Фишера</w:t>
      </w:r>
    </w:p>
    <w:p w:rsidR="0066129A" w:rsidRPr="00500007" w:rsidRDefault="0066129A" w:rsidP="0066129A">
      <w:pPr>
        <w:pStyle w:val="afff2"/>
        <w:rPr>
          <w:rFonts w:ascii="Courier New" w:hAnsi="Courier New" w:cs="Courier New"/>
          <w:lang w:val="ru-RU"/>
        </w:rPr>
      </w:pPr>
    </w:p>
    <w:p w:rsidR="0066129A" w:rsidRPr="00500007" w:rsidRDefault="0066129A" w:rsidP="0066129A">
      <w:pPr>
        <w:pStyle w:val="afff2"/>
        <w:rPr>
          <w:rFonts w:ascii="Courier New" w:hAnsi="Courier New" w:cs="Courier New"/>
          <w:lang w:val="ru-RU"/>
        </w:rPr>
      </w:pP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РАСЧЕТ НАИМЕНЬШЕЙ СУЩЕСТВЕННОЙ РАЗНОСТИ (НСР)</w:t>
      </w:r>
    </w:p>
    <w:p w:rsidR="0066129A" w:rsidRPr="00500007" w:rsidRDefault="0066129A" w:rsidP="0066129A">
      <w:pPr>
        <w:pStyle w:val="afff2"/>
        <w:rPr>
          <w:rFonts w:ascii="Courier New" w:hAnsi="Courier New" w:cs="Courier New"/>
          <w:lang w:val="ru-RU"/>
        </w:rPr>
      </w:pP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Ошибка опыта  </w:t>
      </w:r>
      <w:r w:rsidRPr="00076C48">
        <w:rPr>
          <w:rFonts w:ascii="Courier New" w:hAnsi="Courier New" w:cs="Courier New"/>
        </w:rPr>
        <w:t>Sxcp</w:t>
      </w:r>
      <w:r w:rsidRPr="00500007">
        <w:rPr>
          <w:rFonts w:ascii="Courier New" w:hAnsi="Courier New" w:cs="Courier New"/>
          <w:lang w:val="ru-RU"/>
        </w:rPr>
        <w:t xml:space="preserve">= 1.232883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Ошибка разности средних  </w:t>
      </w:r>
      <w:r w:rsidRPr="00076C48">
        <w:rPr>
          <w:rFonts w:ascii="Courier New" w:hAnsi="Courier New" w:cs="Courier New"/>
        </w:rPr>
        <w:t>Sd</w:t>
      </w:r>
      <w:r w:rsidRPr="00500007">
        <w:rPr>
          <w:rFonts w:ascii="Courier New" w:hAnsi="Courier New" w:cs="Courier New"/>
          <w:lang w:val="ru-RU"/>
        </w:rPr>
        <w:t xml:space="preserve">= 1.74356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Табличное значение критерия Стьюдента </w:t>
      </w:r>
      <w:r w:rsidRPr="00076C48">
        <w:rPr>
          <w:rFonts w:ascii="Courier New" w:hAnsi="Courier New" w:cs="Courier New"/>
        </w:rPr>
        <w:t>t</w:t>
      </w:r>
      <w:r w:rsidRPr="00500007">
        <w:rPr>
          <w:rFonts w:ascii="Courier New" w:hAnsi="Courier New" w:cs="Courier New"/>
          <w:lang w:val="ru-RU"/>
        </w:rPr>
        <w:t xml:space="preserve">(0.05)= 2.23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Абсолютное значение НСР(0.05)= 3.89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Относительное значение </w:t>
      </w:r>
      <w:r w:rsidRPr="00076C48">
        <w:rPr>
          <w:rFonts w:ascii="Courier New" w:hAnsi="Courier New" w:cs="Courier New"/>
        </w:rPr>
        <w:t>HCP</w:t>
      </w:r>
      <w:r w:rsidRPr="00500007">
        <w:rPr>
          <w:rFonts w:ascii="Courier New" w:hAnsi="Courier New" w:cs="Courier New"/>
          <w:lang w:val="ru-RU"/>
        </w:rPr>
        <w:t>(0.05)= 4.59 %</w:t>
      </w:r>
    </w:p>
    <w:p w:rsidR="0066129A" w:rsidRPr="00500007" w:rsidRDefault="0066129A" w:rsidP="0066129A">
      <w:pPr>
        <w:pStyle w:val="afff2"/>
        <w:rPr>
          <w:rFonts w:ascii="Courier New" w:hAnsi="Courier New" w:cs="Courier New"/>
          <w:lang w:val="ru-RU"/>
        </w:rPr>
      </w:pPr>
    </w:p>
    <w:p w:rsidR="0066129A" w:rsidRDefault="0066129A" w:rsidP="0066129A">
      <w:pPr>
        <w:spacing w:line="240" w:lineRule="auto"/>
        <w:jc w:val="both"/>
        <w:rPr>
          <w:rFonts w:ascii="Times New Roman" w:hAnsi="Times New Roman" w:cs="Times New Roman"/>
          <w:sz w:val="28"/>
          <w:szCs w:val="28"/>
        </w:rPr>
      </w:pPr>
    </w:p>
    <w:p w:rsidR="0066129A" w:rsidRDefault="0066129A" w:rsidP="0066129A">
      <w:pPr>
        <w:spacing w:line="240" w:lineRule="auto"/>
        <w:jc w:val="both"/>
        <w:rPr>
          <w:rFonts w:ascii="Times New Roman" w:hAnsi="Times New Roman" w:cs="Times New Roman"/>
          <w:sz w:val="28"/>
          <w:szCs w:val="28"/>
        </w:rPr>
      </w:pPr>
    </w:p>
    <w:p w:rsidR="0066129A" w:rsidRDefault="0066129A" w:rsidP="0066129A">
      <w:pPr>
        <w:spacing w:line="240" w:lineRule="auto"/>
        <w:jc w:val="both"/>
        <w:rPr>
          <w:rFonts w:ascii="Times New Roman" w:hAnsi="Times New Roman" w:cs="Times New Roman"/>
          <w:sz w:val="28"/>
          <w:szCs w:val="28"/>
        </w:rPr>
      </w:pPr>
    </w:p>
    <w:p w:rsidR="0066129A" w:rsidRDefault="0066129A" w:rsidP="0066129A">
      <w:pPr>
        <w:spacing w:line="240" w:lineRule="auto"/>
        <w:jc w:val="both"/>
        <w:rPr>
          <w:rFonts w:ascii="Times New Roman" w:hAnsi="Times New Roman" w:cs="Times New Roman"/>
          <w:sz w:val="28"/>
          <w:szCs w:val="28"/>
        </w:rPr>
      </w:pPr>
    </w:p>
    <w:p w:rsidR="0066129A" w:rsidRDefault="0066129A" w:rsidP="0066129A">
      <w:pPr>
        <w:spacing w:line="240" w:lineRule="auto"/>
        <w:jc w:val="both"/>
        <w:rPr>
          <w:rFonts w:ascii="Times New Roman" w:hAnsi="Times New Roman" w:cs="Times New Roman"/>
          <w:sz w:val="28"/>
          <w:szCs w:val="28"/>
        </w:rPr>
      </w:pPr>
    </w:p>
    <w:p w:rsidR="0066129A" w:rsidRDefault="0066129A" w:rsidP="0066129A">
      <w:pPr>
        <w:spacing w:line="240" w:lineRule="auto"/>
        <w:jc w:val="both"/>
        <w:rPr>
          <w:rFonts w:ascii="Times New Roman" w:hAnsi="Times New Roman" w:cs="Times New Roman"/>
          <w:sz w:val="28"/>
          <w:szCs w:val="28"/>
        </w:rPr>
      </w:pPr>
    </w:p>
    <w:p w:rsidR="0066129A" w:rsidRDefault="0066129A" w:rsidP="0066129A">
      <w:pPr>
        <w:pStyle w:val="afff2"/>
        <w:jc w:val="both"/>
        <w:rPr>
          <w:rFonts w:ascii="Courier New" w:hAnsi="Courier New" w:cs="Courier New"/>
          <w:lang w:val="kk-KZ"/>
        </w:rPr>
      </w:pPr>
      <w:r>
        <w:rPr>
          <w:rFonts w:ascii="Courier New" w:hAnsi="Courier New" w:cs="Courier New"/>
          <w:lang w:val="kk-KZ"/>
        </w:rPr>
        <w:t>Жоңышқаның «Өсімтал» сортының көкбалауса өнімділігіне макро және микротыңайтқыштардың әсері (Фон Р</w:t>
      </w:r>
      <w:r>
        <w:rPr>
          <w:rFonts w:ascii="Courier New" w:hAnsi="Courier New" w:cs="Courier New"/>
          <w:vertAlign w:val="subscript"/>
          <w:lang w:val="kk-KZ"/>
        </w:rPr>
        <w:t>200</w:t>
      </w:r>
      <w:r>
        <w:rPr>
          <w:rFonts w:ascii="Courier New" w:hAnsi="Courier New" w:cs="Courier New"/>
          <w:lang w:val="kk-KZ"/>
        </w:rPr>
        <w:t>)</w:t>
      </w:r>
    </w:p>
    <w:p w:rsidR="0066129A" w:rsidRPr="00500007" w:rsidRDefault="0066129A" w:rsidP="0066129A">
      <w:pPr>
        <w:pStyle w:val="afff2"/>
        <w:rPr>
          <w:rFonts w:ascii="Courier New" w:hAnsi="Courier New" w:cs="Courier New"/>
          <w:lang w:val="ru-RU"/>
        </w:rPr>
      </w:pP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ИСХОДНЫЕ ДАННЫЕ</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_________________________________________</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      Повторности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Факторы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(Группы) |   1     |   2     |   3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1      |  13.8   |  53.4   |  64.5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2      |  14     |  61     |  73.5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3      |  14.2   |  58.3   |  69.7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4      |  15.3   |  61.9   |  75.5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5      |  15.3   |  62.4   |  76.8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Параметры исходных данных</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__________________________________________________________________________</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Факторы| Число |       |       |        | Ошибка | Отн.ош.| Доверительный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(групп)|повтор.| Суммы | Средн.| Диспер.| средней| средней| интервал ср.зн.</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1       3     131.7   43.9    710.31   15.4     35.05   43.9001 +- 48.93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2       3     148.5   49.5    984.25   18.1     36.59   49.5 +- 57.6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3       3     142.2   47.4    859.17   16.9     35.7    47.4 +- 53.82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4       3     152.7   50.9    996.76   18.2     35.81   50.9001 +- 57.96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5       3     154.5   51.5    1034.67  18.6     36.06   51.5 +- 59.06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Общая средняя   </w:t>
      </w:r>
      <w:r w:rsidRPr="009965D8">
        <w:rPr>
          <w:rFonts w:ascii="Courier New" w:hAnsi="Courier New" w:cs="Courier New"/>
        </w:rPr>
        <w:t>M</w:t>
      </w:r>
      <w:r w:rsidRPr="00500007">
        <w:rPr>
          <w:rFonts w:ascii="Courier New" w:hAnsi="Courier New" w:cs="Courier New"/>
          <w:lang w:val="ru-RU"/>
        </w:rPr>
        <w:t xml:space="preserve">= 48.64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Общая дисперсия </w:t>
      </w:r>
      <w:r w:rsidRPr="009965D8">
        <w:rPr>
          <w:rFonts w:ascii="Courier New" w:hAnsi="Courier New" w:cs="Courier New"/>
        </w:rPr>
        <w:t>S</w:t>
      </w:r>
      <w:r w:rsidRPr="00500007">
        <w:rPr>
          <w:rFonts w:ascii="Courier New" w:hAnsi="Courier New" w:cs="Courier New"/>
          <w:lang w:val="ru-RU"/>
        </w:rPr>
        <w:t xml:space="preserve">= 663.173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Ошибка среднего </w:t>
      </w:r>
      <w:r w:rsidRPr="009965D8">
        <w:rPr>
          <w:rFonts w:ascii="Courier New" w:hAnsi="Courier New" w:cs="Courier New"/>
        </w:rPr>
        <w:t>m</w:t>
      </w:r>
      <w:r w:rsidRPr="00500007">
        <w:rPr>
          <w:rFonts w:ascii="Courier New" w:hAnsi="Courier New" w:cs="Courier New"/>
          <w:lang w:val="ru-RU"/>
        </w:rPr>
        <w:t xml:space="preserve">= 6.649175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Точность опыта  </w:t>
      </w:r>
      <w:r w:rsidRPr="009965D8">
        <w:rPr>
          <w:rFonts w:ascii="Courier New" w:hAnsi="Courier New" w:cs="Courier New"/>
        </w:rPr>
        <w:t>g</w:t>
      </w:r>
      <w:r w:rsidRPr="00500007">
        <w:rPr>
          <w:rFonts w:ascii="Courier New" w:hAnsi="Courier New" w:cs="Courier New"/>
          <w:lang w:val="ru-RU"/>
        </w:rPr>
        <w:t xml:space="preserve">%= 13.67018 </w:t>
      </w:r>
    </w:p>
    <w:p w:rsidR="0066129A" w:rsidRPr="00500007" w:rsidRDefault="0066129A" w:rsidP="0066129A">
      <w:pPr>
        <w:pStyle w:val="afff2"/>
        <w:rPr>
          <w:rFonts w:ascii="Courier New" w:hAnsi="Courier New" w:cs="Courier New"/>
          <w:lang w:val="ru-RU"/>
        </w:rPr>
      </w:pP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РЕЗУЛЬТАТЫ ДИСПЕРСИОННОГО АНАЛИЗА</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Анализ дисперсии</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____________________________________________________________________</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Источники  |    Сумма    |  Степени  |            |   Критерии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вариации  |  квадратов  |  свободы  |  Дисперсии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  отклонении |  вариации |            |  </w:t>
      </w:r>
      <w:r w:rsidRPr="009965D8">
        <w:rPr>
          <w:rFonts w:ascii="Courier New" w:hAnsi="Courier New" w:cs="Courier New"/>
        </w:rPr>
        <w:t>F</w:t>
      </w:r>
      <w:r w:rsidRPr="00500007">
        <w:rPr>
          <w:rFonts w:ascii="Courier New" w:hAnsi="Courier New" w:cs="Courier New"/>
          <w:lang w:val="ru-RU"/>
        </w:rPr>
        <w:t xml:space="preserve">расч |  </w:t>
      </w:r>
      <w:r w:rsidRPr="009965D8">
        <w:rPr>
          <w:rFonts w:ascii="Courier New" w:hAnsi="Courier New" w:cs="Courier New"/>
        </w:rPr>
        <w:t>F</w:t>
      </w:r>
      <w:r w:rsidRPr="00500007">
        <w:rPr>
          <w:rFonts w:ascii="Courier New" w:hAnsi="Courier New" w:cs="Courier New"/>
          <w:lang w:val="ru-RU"/>
        </w:rPr>
        <w:t>табл</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lastRenderedPageBreak/>
        <w:t>--------------------------------------------------------------------</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По фактору  |  114.1      |    4      |  28.53     | 6.77   |  3.52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Повторности |  9128.21    |    2      |  4564.1    |  1083.77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  5.38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Остаточная |  42.11      |    10     |  4.21      |   -    |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Общая    |  9284.42    |    14     |   -        |   -    |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Уровень значимости </w:t>
      </w:r>
      <w:r w:rsidRPr="009965D8">
        <w:rPr>
          <w:rFonts w:ascii="Courier New" w:hAnsi="Courier New" w:cs="Courier New"/>
        </w:rPr>
        <w:t>Z</w:t>
      </w:r>
      <w:r w:rsidRPr="00500007">
        <w:rPr>
          <w:rFonts w:ascii="Courier New" w:hAnsi="Courier New" w:cs="Courier New"/>
          <w:lang w:val="ru-RU"/>
        </w:rPr>
        <w:t xml:space="preserve">= </w:t>
      </w:r>
      <w:r>
        <w:rPr>
          <w:rFonts w:ascii="Courier New" w:hAnsi="Courier New" w:cs="Courier New"/>
          <w:lang w:val="kk-KZ"/>
        </w:rPr>
        <w:t>0</w:t>
      </w:r>
      <w:r w:rsidRPr="00500007">
        <w:rPr>
          <w:rFonts w:ascii="Courier New" w:hAnsi="Courier New" w:cs="Courier New"/>
          <w:lang w:val="ru-RU"/>
        </w:rPr>
        <w:t xml:space="preserve">.05 </w:t>
      </w:r>
    </w:p>
    <w:p w:rsidR="0066129A" w:rsidRPr="00500007" w:rsidRDefault="0066129A" w:rsidP="0066129A">
      <w:pPr>
        <w:pStyle w:val="afff2"/>
        <w:rPr>
          <w:rFonts w:ascii="Courier New" w:hAnsi="Courier New" w:cs="Courier New"/>
          <w:lang w:val="ru-RU"/>
        </w:rPr>
      </w:pPr>
    </w:p>
    <w:p w:rsidR="0066129A" w:rsidRPr="00500007" w:rsidRDefault="0066129A" w:rsidP="0066129A">
      <w:pPr>
        <w:pStyle w:val="afff2"/>
        <w:rPr>
          <w:rFonts w:ascii="Courier New" w:hAnsi="Courier New" w:cs="Courier New"/>
          <w:lang w:val="ru-RU"/>
        </w:rPr>
      </w:pP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Анализ силы влияния градации факторов</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__________________________________________________</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Показатели     | По Плохинскому | По Снедекору</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Корреляционное   |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отношение в %    |      1         |      66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Критерии достоверн.|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w:t>
      </w:r>
      <w:r w:rsidRPr="009965D8">
        <w:rPr>
          <w:rFonts w:ascii="Courier New" w:hAnsi="Courier New" w:cs="Courier New"/>
        </w:rPr>
        <w:t>F</w:t>
      </w:r>
      <w:r w:rsidRPr="00500007">
        <w:rPr>
          <w:rFonts w:ascii="Courier New" w:hAnsi="Courier New" w:cs="Courier New"/>
          <w:lang w:val="ru-RU"/>
        </w:rPr>
        <w:t xml:space="preserve">-критерии Фишера)|      .03       |      6.78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Чисел степеней  | а)   4         | а)   4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свободы     | б)   10        | б)   10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ПРИМЕЧАНИЕ: Табличное значение критерии ФИШЕРА </w:t>
      </w:r>
      <w:r w:rsidRPr="009965D8">
        <w:rPr>
          <w:rFonts w:ascii="Courier New" w:hAnsi="Courier New" w:cs="Courier New"/>
        </w:rPr>
        <w:t>F</w:t>
      </w:r>
      <w:r w:rsidRPr="00500007">
        <w:rPr>
          <w:rFonts w:ascii="Courier New" w:hAnsi="Courier New" w:cs="Courier New"/>
          <w:lang w:val="ru-RU"/>
        </w:rPr>
        <w:t xml:space="preserve">= 3.52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Уровень значимости </w:t>
      </w:r>
      <w:r w:rsidRPr="009965D8">
        <w:rPr>
          <w:rFonts w:ascii="Courier New" w:hAnsi="Courier New" w:cs="Courier New"/>
        </w:rPr>
        <w:t>Z</w:t>
      </w:r>
      <w:r w:rsidRPr="00500007">
        <w:rPr>
          <w:rFonts w:ascii="Courier New" w:hAnsi="Courier New" w:cs="Courier New"/>
          <w:lang w:val="ru-RU"/>
        </w:rPr>
        <w:t xml:space="preserve">= </w:t>
      </w:r>
      <w:r>
        <w:rPr>
          <w:rFonts w:ascii="Courier New" w:hAnsi="Courier New" w:cs="Courier New"/>
          <w:lang w:val="kk-KZ"/>
        </w:rPr>
        <w:t>0</w:t>
      </w:r>
      <w:r w:rsidRPr="00500007">
        <w:rPr>
          <w:rFonts w:ascii="Courier New" w:hAnsi="Courier New" w:cs="Courier New"/>
          <w:lang w:val="ru-RU"/>
        </w:rPr>
        <w:t xml:space="preserve">.05 </w:t>
      </w:r>
    </w:p>
    <w:p w:rsidR="0066129A" w:rsidRPr="00500007" w:rsidRDefault="0066129A" w:rsidP="0066129A">
      <w:pPr>
        <w:pStyle w:val="afff2"/>
        <w:rPr>
          <w:rFonts w:ascii="Courier New" w:hAnsi="Courier New" w:cs="Courier New"/>
          <w:lang w:val="ru-RU"/>
        </w:rPr>
      </w:pP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Корреляционное отношение в процентах показывает вариацию</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изучаемого признака за счет влияния градацию фактора А.</w:t>
      </w:r>
    </w:p>
    <w:p w:rsidR="0066129A" w:rsidRPr="00500007" w:rsidRDefault="0066129A" w:rsidP="0066129A">
      <w:pPr>
        <w:pStyle w:val="afff2"/>
        <w:rPr>
          <w:rFonts w:ascii="Courier New" w:hAnsi="Courier New" w:cs="Courier New"/>
          <w:lang w:val="ru-RU"/>
        </w:rPr>
      </w:pP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СРАВНЕНИЕ ГРУППОВЫХ СРЕДНИХ</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ДИСПЕРСИОННОГО КОМПЛЕКСА</w:t>
      </w:r>
    </w:p>
    <w:p w:rsidR="0066129A" w:rsidRPr="00500007" w:rsidRDefault="0066129A" w:rsidP="0066129A">
      <w:pPr>
        <w:pStyle w:val="afff2"/>
        <w:rPr>
          <w:rFonts w:ascii="Courier New" w:hAnsi="Courier New" w:cs="Courier New"/>
          <w:lang w:val="ru-RU"/>
        </w:rPr>
      </w:pP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(По методу Дж.Тьюки)</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__________________________________________________</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Сравниваемые |Максимальная| Расчетные | Табличные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группы    |   разница  |    </w:t>
      </w:r>
      <w:r w:rsidRPr="009965D8">
        <w:rPr>
          <w:rFonts w:ascii="Courier New" w:hAnsi="Courier New" w:cs="Courier New"/>
        </w:rPr>
        <w:t>tq</w:t>
      </w:r>
      <w:r w:rsidRPr="00500007">
        <w:rPr>
          <w:rFonts w:ascii="Courier New" w:hAnsi="Courier New" w:cs="Courier New"/>
          <w:lang w:val="ru-RU"/>
        </w:rPr>
        <w:t xml:space="preserve">     |     </w:t>
      </w:r>
      <w:r w:rsidRPr="009965D8">
        <w:rPr>
          <w:rFonts w:ascii="Courier New" w:hAnsi="Courier New" w:cs="Courier New"/>
        </w:rPr>
        <w:t>Qst</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w:t>
      </w:r>
      <w:r w:rsidRPr="009965D8">
        <w:rPr>
          <w:rFonts w:ascii="Courier New" w:hAnsi="Courier New" w:cs="Courier New"/>
        </w:rPr>
        <w:t>X</w:t>
      </w:r>
      <w:r w:rsidRPr="00500007">
        <w:rPr>
          <w:rFonts w:ascii="Courier New" w:hAnsi="Courier New" w:cs="Courier New"/>
          <w:lang w:val="ru-RU"/>
        </w:rPr>
        <w:t>( 5 )-</w:t>
      </w:r>
      <w:r w:rsidRPr="009965D8">
        <w:rPr>
          <w:rFonts w:ascii="Courier New" w:hAnsi="Courier New" w:cs="Courier New"/>
        </w:rPr>
        <w:t>X</w:t>
      </w:r>
      <w:r w:rsidRPr="00500007">
        <w:rPr>
          <w:rFonts w:ascii="Courier New" w:hAnsi="Courier New" w:cs="Courier New"/>
          <w:lang w:val="ru-RU"/>
        </w:rPr>
        <w:t xml:space="preserve">( 1 )      7.6         8.28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ПРИМЕЧАНИЕ: Для числа групп (</w:t>
      </w:r>
      <w:r w:rsidRPr="009965D8">
        <w:rPr>
          <w:rFonts w:ascii="Courier New" w:hAnsi="Courier New" w:cs="Courier New"/>
        </w:rPr>
        <w:t>n</w:t>
      </w:r>
      <w:r w:rsidRPr="00500007">
        <w:rPr>
          <w:rFonts w:ascii="Courier New" w:hAnsi="Courier New" w:cs="Courier New"/>
          <w:lang w:val="ru-RU"/>
        </w:rPr>
        <w:t>= 5) и степеней</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свободы (</w:t>
      </w:r>
      <w:r w:rsidRPr="009965D8">
        <w:rPr>
          <w:rFonts w:ascii="Courier New" w:hAnsi="Courier New" w:cs="Courier New"/>
        </w:rPr>
        <w:t>K</w:t>
      </w:r>
      <w:r w:rsidRPr="00500007">
        <w:rPr>
          <w:rFonts w:ascii="Courier New" w:hAnsi="Courier New" w:cs="Courier New"/>
          <w:lang w:val="ru-RU"/>
        </w:rPr>
        <w:t>= 10), а также для 5%-ного уровня</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значимости определите табличное значение </w:t>
      </w:r>
      <w:r w:rsidRPr="009965D8">
        <w:rPr>
          <w:rFonts w:ascii="Courier New" w:hAnsi="Courier New" w:cs="Courier New"/>
        </w:rPr>
        <w:t>Qst</w:t>
      </w:r>
      <w:r w:rsidRPr="00500007">
        <w:rPr>
          <w:rFonts w:ascii="Courier New" w:hAnsi="Courier New" w:cs="Courier New"/>
          <w:lang w:val="ru-RU"/>
        </w:rPr>
        <w:t>.</w:t>
      </w:r>
    </w:p>
    <w:p w:rsidR="0066129A" w:rsidRPr="00500007" w:rsidRDefault="0066129A" w:rsidP="0066129A">
      <w:pPr>
        <w:pStyle w:val="afff2"/>
        <w:rPr>
          <w:rFonts w:ascii="Courier New" w:hAnsi="Courier New" w:cs="Courier New"/>
          <w:lang w:val="ru-RU"/>
        </w:rPr>
      </w:pP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(По методу Г.Шеффе)</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Сравниваемые  |Максимальная| Критерий ФИШЕРА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группы     |   разница  |  </w:t>
      </w:r>
      <w:r w:rsidRPr="009965D8">
        <w:rPr>
          <w:rFonts w:ascii="Courier New" w:hAnsi="Courier New" w:cs="Courier New"/>
        </w:rPr>
        <w:t>F</w:t>
      </w:r>
      <w:r w:rsidRPr="00500007">
        <w:rPr>
          <w:rFonts w:ascii="Courier New" w:hAnsi="Courier New" w:cs="Courier New"/>
          <w:lang w:val="ru-RU"/>
        </w:rPr>
        <w:t xml:space="preserve">расч. |  </w:t>
      </w:r>
      <w:r w:rsidRPr="009965D8">
        <w:rPr>
          <w:rFonts w:ascii="Courier New" w:hAnsi="Courier New" w:cs="Courier New"/>
        </w:rPr>
        <w:t>F</w:t>
      </w:r>
      <w:r w:rsidRPr="00500007">
        <w:rPr>
          <w:rFonts w:ascii="Courier New" w:hAnsi="Courier New" w:cs="Courier New"/>
          <w:lang w:val="ru-RU"/>
        </w:rPr>
        <w:t xml:space="preserve">корр.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w:t>
      </w:r>
      <w:r w:rsidRPr="009965D8">
        <w:rPr>
          <w:rFonts w:ascii="Courier New" w:hAnsi="Courier New" w:cs="Courier New"/>
        </w:rPr>
        <w:t>X</w:t>
      </w:r>
      <w:r w:rsidRPr="00500007">
        <w:rPr>
          <w:rFonts w:ascii="Courier New" w:hAnsi="Courier New" w:cs="Courier New"/>
          <w:lang w:val="ru-RU"/>
        </w:rPr>
        <w:t>( 5 )-</w:t>
      </w:r>
      <w:r w:rsidRPr="009965D8">
        <w:rPr>
          <w:rFonts w:ascii="Courier New" w:hAnsi="Courier New" w:cs="Courier New"/>
        </w:rPr>
        <w:t>X</w:t>
      </w:r>
      <w:r w:rsidRPr="00500007">
        <w:rPr>
          <w:rFonts w:ascii="Courier New" w:hAnsi="Courier New" w:cs="Courier New"/>
          <w:lang w:val="ru-RU"/>
        </w:rPr>
        <w:t xml:space="preserve">( 1 )      7.6         2.21       3.75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ПРИМЕЧАНИЕ: </w:t>
      </w:r>
      <w:r w:rsidRPr="009965D8">
        <w:rPr>
          <w:rFonts w:ascii="Courier New" w:hAnsi="Courier New" w:cs="Courier New"/>
        </w:rPr>
        <w:t>F</w:t>
      </w:r>
      <w:r w:rsidRPr="00500007">
        <w:rPr>
          <w:rFonts w:ascii="Courier New" w:hAnsi="Courier New" w:cs="Courier New"/>
          <w:lang w:val="ru-RU"/>
        </w:rPr>
        <w:t xml:space="preserve">корр.-корректированное табичное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значение критерии Фишера</w:t>
      </w:r>
    </w:p>
    <w:p w:rsidR="0066129A" w:rsidRDefault="0066129A" w:rsidP="0066129A">
      <w:pPr>
        <w:pStyle w:val="afff2"/>
        <w:rPr>
          <w:rFonts w:ascii="Courier New" w:hAnsi="Courier New" w:cs="Courier New"/>
          <w:lang w:val="kk-KZ"/>
        </w:rPr>
      </w:pPr>
    </w:p>
    <w:p w:rsidR="0066129A" w:rsidRPr="00AB1070" w:rsidRDefault="0066129A" w:rsidP="0066129A">
      <w:pPr>
        <w:pStyle w:val="afff2"/>
        <w:rPr>
          <w:rFonts w:ascii="Courier New" w:hAnsi="Courier New" w:cs="Courier New"/>
          <w:lang w:val="kk-KZ"/>
        </w:rPr>
      </w:pPr>
    </w:p>
    <w:p w:rsidR="0066129A" w:rsidRDefault="0066129A" w:rsidP="0066129A">
      <w:pPr>
        <w:pStyle w:val="afff2"/>
        <w:rPr>
          <w:rFonts w:ascii="Courier New" w:hAnsi="Courier New" w:cs="Courier New"/>
          <w:lang w:val="kk-KZ"/>
        </w:rPr>
      </w:pPr>
      <w:r w:rsidRPr="00500007">
        <w:rPr>
          <w:rFonts w:ascii="Courier New" w:hAnsi="Courier New" w:cs="Courier New"/>
          <w:lang w:val="ru-RU"/>
        </w:rPr>
        <w:t xml:space="preserve">       РАСЧЕТ НАИМЕНЬШЕЙ СУЩЕСТВЕННОЙ РАЗНОСТИ (НСР)</w:t>
      </w:r>
    </w:p>
    <w:p w:rsidR="0066129A" w:rsidRPr="00AB1070" w:rsidRDefault="0066129A" w:rsidP="0066129A">
      <w:pPr>
        <w:pStyle w:val="afff2"/>
        <w:rPr>
          <w:rFonts w:ascii="Courier New" w:hAnsi="Courier New" w:cs="Courier New"/>
          <w:lang w:val="kk-KZ"/>
        </w:rPr>
      </w:pP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Ошибка опыта  </w:t>
      </w:r>
      <w:r w:rsidRPr="009965D8">
        <w:rPr>
          <w:rFonts w:ascii="Courier New" w:hAnsi="Courier New" w:cs="Courier New"/>
        </w:rPr>
        <w:t>Sxcp</w:t>
      </w:r>
      <w:r w:rsidRPr="00500007">
        <w:rPr>
          <w:rFonts w:ascii="Courier New" w:hAnsi="Courier New" w:cs="Courier New"/>
          <w:lang w:val="ru-RU"/>
        </w:rPr>
        <w:t xml:space="preserve">= 1.184624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Ошибка разности средних  </w:t>
      </w:r>
      <w:r w:rsidRPr="009965D8">
        <w:rPr>
          <w:rFonts w:ascii="Courier New" w:hAnsi="Courier New" w:cs="Courier New"/>
        </w:rPr>
        <w:t>Sd</w:t>
      </w:r>
      <w:r w:rsidRPr="00500007">
        <w:rPr>
          <w:rFonts w:ascii="Courier New" w:hAnsi="Courier New" w:cs="Courier New"/>
          <w:lang w:val="ru-RU"/>
        </w:rPr>
        <w:t xml:space="preserve">= 1.675311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Табличное значение критерия Стьюдента </w:t>
      </w:r>
      <w:r w:rsidRPr="009965D8">
        <w:rPr>
          <w:rFonts w:ascii="Courier New" w:hAnsi="Courier New" w:cs="Courier New"/>
        </w:rPr>
        <w:t>t</w:t>
      </w:r>
      <w:r w:rsidRPr="00500007">
        <w:rPr>
          <w:rFonts w:ascii="Courier New" w:hAnsi="Courier New" w:cs="Courier New"/>
          <w:lang w:val="ru-RU"/>
        </w:rPr>
        <w:t>(</w:t>
      </w:r>
      <w:r>
        <w:rPr>
          <w:rFonts w:ascii="Courier New" w:hAnsi="Courier New" w:cs="Courier New"/>
          <w:lang w:val="kk-KZ"/>
        </w:rPr>
        <w:t>0</w:t>
      </w:r>
      <w:r w:rsidRPr="00500007">
        <w:rPr>
          <w:rFonts w:ascii="Courier New" w:hAnsi="Courier New" w:cs="Courier New"/>
          <w:lang w:val="ru-RU"/>
        </w:rPr>
        <w:t xml:space="preserve">.05)= 2.23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Абсолютное значение НСР(</w:t>
      </w:r>
      <w:r>
        <w:rPr>
          <w:rFonts w:ascii="Courier New" w:hAnsi="Courier New" w:cs="Courier New"/>
          <w:lang w:val="kk-KZ"/>
        </w:rPr>
        <w:t>0</w:t>
      </w:r>
      <w:r w:rsidRPr="00500007">
        <w:rPr>
          <w:rFonts w:ascii="Courier New" w:hAnsi="Courier New" w:cs="Courier New"/>
          <w:lang w:val="ru-RU"/>
        </w:rPr>
        <w:t xml:space="preserve">.05)= 3.74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lastRenderedPageBreak/>
        <w:t xml:space="preserve">    Относительное значение </w:t>
      </w:r>
      <w:r w:rsidRPr="009965D8">
        <w:rPr>
          <w:rFonts w:ascii="Courier New" w:hAnsi="Courier New" w:cs="Courier New"/>
        </w:rPr>
        <w:t>HCP</w:t>
      </w:r>
      <w:r w:rsidRPr="00500007">
        <w:rPr>
          <w:rFonts w:ascii="Courier New" w:hAnsi="Courier New" w:cs="Courier New"/>
          <w:lang w:val="ru-RU"/>
        </w:rPr>
        <w:t>(</w:t>
      </w:r>
      <w:r>
        <w:rPr>
          <w:rFonts w:ascii="Courier New" w:hAnsi="Courier New" w:cs="Courier New"/>
          <w:lang w:val="kk-KZ"/>
        </w:rPr>
        <w:t>0</w:t>
      </w:r>
      <w:r w:rsidRPr="00500007">
        <w:rPr>
          <w:rFonts w:ascii="Courier New" w:hAnsi="Courier New" w:cs="Courier New"/>
          <w:lang w:val="ru-RU"/>
        </w:rPr>
        <w:t xml:space="preserve">.05)= </w:t>
      </w:r>
      <w:r>
        <w:rPr>
          <w:rFonts w:ascii="Courier New" w:hAnsi="Courier New" w:cs="Courier New"/>
          <w:lang w:val="kk-KZ"/>
        </w:rPr>
        <w:t>5</w:t>
      </w:r>
      <w:r w:rsidRPr="00500007">
        <w:rPr>
          <w:rFonts w:ascii="Courier New" w:hAnsi="Courier New" w:cs="Courier New"/>
          <w:lang w:val="ru-RU"/>
        </w:rPr>
        <w:t>.68 %</w:t>
      </w:r>
    </w:p>
    <w:p w:rsidR="0066129A" w:rsidRDefault="0066129A" w:rsidP="0066129A">
      <w:pPr>
        <w:spacing w:line="240" w:lineRule="auto"/>
        <w:jc w:val="both"/>
        <w:rPr>
          <w:rFonts w:ascii="Times New Roman" w:hAnsi="Times New Roman" w:cs="Times New Roman"/>
          <w:sz w:val="28"/>
          <w:szCs w:val="28"/>
        </w:rPr>
      </w:pPr>
    </w:p>
    <w:p w:rsidR="00500007" w:rsidRDefault="00500007" w:rsidP="00500007">
      <w:pPr>
        <w:spacing w:line="240" w:lineRule="auto"/>
        <w:jc w:val="both"/>
        <w:rPr>
          <w:rFonts w:ascii="Times New Roman" w:hAnsi="Times New Roman" w:cs="Times New Roman"/>
          <w:sz w:val="28"/>
          <w:szCs w:val="28"/>
        </w:rPr>
      </w:pPr>
    </w:p>
    <w:p w:rsidR="00500007" w:rsidRDefault="00500007" w:rsidP="00500007">
      <w:pPr>
        <w:spacing w:line="240" w:lineRule="auto"/>
        <w:jc w:val="both"/>
        <w:rPr>
          <w:rFonts w:ascii="Times New Roman" w:hAnsi="Times New Roman" w:cs="Times New Roman"/>
          <w:sz w:val="28"/>
          <w:szCs w:val="28"/>
        </w:rPr>
      </w:pPr>
    </w:p>
    <w:p w:rsidR="00500007" w:rsidRDefault="00500007" w:rsidP="00500007">
      <w:pPr>
        <w:spacing w:line="240" w:lineRule="auto"/>
        <w:jc w:val="both"/>
        <w:rPr>
          <w:rFonts w:ascii="Times New Roman" w:hAnsi="Times New Roman" w:cs="Times New Roman"/>
          <w:sz w:val="28"/>
          <w:szCs w:val="28"/>
        </w:rPr>
      </w:pPr>
    </w:p>
    <w:p w:rsidR="00177B22" w:rsidRDefault="00177B22" w:rsidP="00015AB0">
      <w:pPr>
        <w:pStyle w:val="afff2"/>
        <w:jc w:val="both"/>
        <w:rPr>
          <w:rFonts w:ascii="Courier New" w:hAnsi="Courier New" w:cs="Courier New"/>
          <w:lang w:val="kk-KZ"/>
        </w:rPr>
      </w:pPr>
    </w:p>
    <w:p w:rsidR="00177B22" w:rsidRDefault="00177B22" w:rsidP="00015AB0">
      <w:pPr>
        <w:pStyle w:val="afff2"/>
        <w:jc w:val="both"/>
        <w:rPr>
          <w:rFonts w:ascii="Courier New" w:hAnsi="Courier New" w:cs="Courier New"/>
          <w:lang w:val="kk-KZ"/>
        </w:rPr>
      </w:pPr>
    </w:p>
    <w:p w:rsidR="00015AB0" w:rsidRPr="00027876" w:rsidRDefault="00015AB0" w:rsidP="00015AB0">
      <w:pPr>
        <w:pStyle w:val="afff2"/>
        <w:jc w:val="both"/>
        <w:rPr>
          <w:rFonts w:ascii="Courier New" w:hAnsi="Courier New" w:cs="Courier New"/>
          <w:lang w:val="kk-KZ"/>
        </w:rPr>
      </w:pPr>
      <w:r>
        <w:rPr>
          <w:rFonts w:ascii="Courier New" w:hAnsi="Courier New" w:cs="Courier New"/>
          <w:lang w:val="kk-KZ"/>
        </w:rPr>
        <w:t>Жоңышқаның «Көкорай» сортының құрғақ шөп өнімділігіне макро және микротыңайтқыштардың әсері (Фон Р</w:t>
      </w:r>
      <w:r w:rsidRPr="00027876">
        <w:rPr>
          <w:rFonts w:ascii="Courier New" w:hAnsi="Courier New" w:cs="Courier New"/>
          <w:vertAlign w:val="subscript"/>
          <w:lang w:val="kk-KZ"/>
        </w:rPr>
        <w:t>0</w:t>
      </w:r>
      <w:r>
        <w:rPr>
          <w:rFonts w:ascii="Courier New" w:hAnsi="Courier New" w:cs="Courier New"/>
          <w:lang w:val="kk-KZ"/>
        </w:rPr>
        <w:t>)</w:t>
      </w:r>
    </w:p>
    <w:p w:rsidR="00015AB0" w:rsidRPr="00177B22" w:rsidRDefault="00015AB0" w:rsidP="00015AB0">
      <w:pPr>
        <w:pStyle w:val="afff2"/>
        <w:rPr>
          <w:rFonts w:ascii="Courier New" w:hAnsi="Courier New" w:cs="Courier New"/>
          <w:lang w:val="kk-KZ"/>
        </w:rPr>
      </w:pPr>
    </w:p>
    <w:p w:rsidR="00015AB0" w:rsidRPr="00015AB0" w:rsidRDefault="00015AB0" w:rsidP="00015AB0">
      <w:pPr>
        <w:pStyle w:val="afff2"/>
        <w:rPr>
          <w:rFonts w:ascii="Courier New" w:hAnsi="Courier New" w:cs="Courier New"/>
          <w:lang w:val="ru-RU"/>
        </w:rPr>
      </w:pPr>
      <w:r w:rsidRPr="00177B22">
        <w:rPr>
          <w:rFonts w:ascii="Courier New" w:hAnsi="Courier New" w:cs="Courier New"/>
          <w:lang w:val="kk-KZ"/>
        </w:rPr>
        <w:t xml:space="preserve">                  </w:t>
      </w:r>
      <w:r w:rsidRPr="00015AB0">
        <w:rPr>
          <w:rFonts w:ascii="Courier New" w:hAnsi="Courier New" w:cs="Courier New"/>
          <w:lang w:val="ru-RU"/>
        </w:rPr>
        <w:t>ИСХОДНЫЕ ДАННЫЕ</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________________________________________</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      Повторности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Факторы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(Группы) |   1     |   2     |   3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1      |  2.6    |  13.24  |  10.72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2      |  2.75   |  14.62  |  12.23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3      |  2.67   |  13.7   |  11.78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4      |  3.07   |  14.82  |  12.47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5      |  3.12   |  15.44  |  12.97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Параметры исходных данных</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__________________________________________________________________________</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Факторы| Число |       |       |        | Ошибка | Отн.ош.| Доверительный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(групп)|повтор.| Суммы | Средн.| Диспер.| средней| средней| интервал ср.зн.</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1       3     26.56   8.85    30.92    3.2      36.26   8.85334 +- 10.21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2       3     29.6    9.87    39.41    3.6      36.74   9.86666 +- 11.53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3       3     28.15   9.38    34.72    3.4      36.26   9.38332 +- 10.82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4       3     30.36   10.12   38.66    3.6      35.47   10.12 +- 11.42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5       3     31.53   10.51   42.48    3.8      35.81   10.51 +- 11.97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Общая средняя   </w:t>
      </w:r>
      <w:r w:rsidRPr="008609F0">
        <w:rPr>
          <w:rFonts w:ascii="Courier New" w:hAnsi="Courier New" w:cs="Courier New"/>
        </w:rPr>
        <w:t>M</w:t>
      </w:r>
      <w:r w:rsidRPr="00015AB0">
        <w:rPr>
          <w:rFonts w:ascii="Courier New" w:hAnsi="Courier New" w:cs="Courier New"/>
          <w:lang w:val="ru-RU"/>
        </w:rPr>
        <w:t xml:space="preserve">= 9.746667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Общая дисперсия </w:t>
      </w:r>
      <w:r w:rsidRPr="008609F0">
        <w:rPr>
          <w:rFonts w:ascii="Courier New" w:hAnsi="Courier New" w:cs="Courier New"/>
        </w:rPr>
        <w:t>S</w:t>
      </w:r>
      <w:r w:rsidRPr="00015AB0">
        <w:rPr>
          <w:rFonts w:ascii="Courier New" w:hAnsi="Courier New" w:cs="Courier New"/>
          <w:lang w:val="ru-RU"/>
        </w:rPr>
        <w:t xml:space="preserve">= 26.95625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Ошибка среднего </w:t>
      </w:r>
      <w:r w:rsidRPr="008609F0">
        <w:rPr>
          <w:rFonts w:ascii="Courier New" w:hAnsi="Courier New" w:cs="Courier New"/>
        </w:rPr>
        <w:t>m</w:t>
      </w:r>
      <w:r w:rsidRPr="00015AB0">
        <w:rPr>
          <w:rFonts w:ascii="Courier New" w:hAnsi="Courier New" w:cs="Courier New"/>
          <w:lang w:val="ru-RU"/>
        </w:rPr>
        <w:t xml:space="preserve">= 1.340553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Точность опыта  </w:t>
      </w:r>
      <w:r w:rsidRPr="008609F0">
        <w:rPr>
          <w:rFonts w:ascii="Courier New" w:hAnsi="Courier New" w:cs="Courier New"/>
        </w:rPr>
        <w:t>g</w:t>
      </w:r>
      <w:r w:rsidRPr="00015AB0">
        <w:rPr>
          <w:rFonts w:ascii="Courier New" w:hAnsi="Courier New" w:cs="Courier New"/>
          <w:lang w:val="ru-RU"/>
        </w:rPr>
        <w:t xml:space="preserve">%= 3.75397 </w:t>
      </w:r>
    </w:p>
    <w:p w:rsidR="00015AB0" w:rsidRPr="00015AB0" w:rsidRDefault="00015AB0" w:rsidP="00015AB0">
      <w:pPr>
        <w:pStyle w:val="afff2"/>
        <w:rPr>
          <w:rFonts w:ascii="Courier New" w:hAnsi="Courier New" w:cs="Courier New"/>
          <w:lang w:val="ru-RU"/>
        </w:rPr>
      </w:pP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РЕЗУЛЬТАТЫ ДИСПЕРСИОННОГО АНАЛИЗА</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Анализ дисперсии</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____________________________________________________________________</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Источники  |    Сумма    |  Степени  |            |   Критерии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lastRenderedPageBreak/>
        <w:t xml:space="preserve">  вариации  |  квадратов  |  свободы  |  Дисперсии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  отклонении |  вариации |            |  </w:t>
      </w:r>
      <w:r w:rsidRPr="008609F0">
        <w:rPr>
          <w:rFonts w:ascii="Courier New" w:hAnsi="Courier New" w:cs="Courier New"/>
        </w:rPr>
        <w:t>F</w:t>
      </w:r>
      <w:r w:rsidRPr="00015AB0">
        <w:rPr>
          <w:rFonts w:ascii="Courier New" w:hAnsi="Courier New" w:cs="Courier New"/>
          <w:lang w:val="ru-RU"/>
        </w:rPr>
        <w:t xml:space="preserve">расч |  </w:t>
      </w:r>
      <w:r w:rsidRPr="008609F0">
        <w:rPr>
          <w:rFonts w:ascii="Courier New" w:hAnsi="Courier New" w:cs="Courier New"/>
        </w:rPr>
        <w:t>F</w:t>
      </w:r>
      <w:r w:rsidRPr="00015AB0">
        <w:rPr>
          <w:rFonts w:ascii="Courier New" w:hAnsi="Courier New" w:cs="Courier New"/>
          <w:lang w:val="ru-RU"/>
        </w:rPr>
        <w:t>табл</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По фактору  |  5          |    4      |  1.25      | 9.9399 |  3.52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Повторности |  371.13     |    2      |  185.57    |  14.59 |  5.38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Остаточная |  1.26       |    10     |  .13       |   -    |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Общая    |  377.39     |    14     |   -        |   -    |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Уровень значимости </w:t>
      </w:r>
      <w:r w:rsidRPr="008609F0">
        <w:rPr>
          <w:rFonts w:ascii="Courier New" w:hAnsi="Courier New" w:cs="Courier New"/>
        </w:rPr>
        <w:t>Z</w:t>
      </w:r>
      <w:r w:rsidRPr="00015AB0">
        <w:rPr>
          <w:rFonts w:ascii="Courier New" w:hAnsi="Courier New" w:cs="Courier New"/>
          <w:lang w:val="ru-RU"/>
        </w:rPr>
        <w:t xml:space="preserve">= 0.05 </w:t>
      </w:r>
    </w:p>
    <w:p w:rsidR="00015AB0" w:rsidRPr="00015AB0" w:rsidRDefault="00015AB0" w:rsidP="00015AB0">
      <w:pPr>
        <w:pStyle w:val="afff2"/>
        <w:rPr>
          <w:rFonts w:ascii="Courier New" w:hAnsi="Courier New" w:cs="Courier New"/>
          <w:lang w:val="ru-RU"/>
        </w:rPr>
      </w:pP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Анализ силы влияния градации факторов</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__________________________________________________</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Показатели     | По Плохинскому | По Снедекору</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Корреляционное   |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отношение в %    |      1         |      74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Критерии достоверн.|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w:t>
      </w:r>
      <w:r w:rsidRPr="008609F0">
        <w:rPr>
          <w:rFonts w:ascii="Courier New" w:hAnsi="Courier New" w:cs="Courier New"/>
        </w:rPr>
        <w:t>F</w:t>
      </w:r>
      <w:r w:rsidRPr="00015AB0">
        <w:rPr>
          <w:rFonts w:ascii="Courier New" w:hAnsi="Courier New" w:cs="Courier New"/>
          <w:lang w:val="ru-RU"/>
        </w:rPr>
        <w:t xml:space="preserve">-критерии Фишера)|      .03       |      9.62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Чисел степеней  | а)   4         | а)   4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свободы     | б)   10        | б)   10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ПРИМЕЧАНИЕ: Табличное значение критерии ФИШЕРА </w:t>
      </w:r>
      <w:r w:rsidRPr="008609F0">
        <w:rPr>
          <w:rFonts w:ascii="Courier New" w:hAnsi="Courier New" w:cs="Courier New"/>
        </w:rPr>
        <w:t>F</w:t>
      </w:r>
      <w:r w:rsidRPr="00015AB0">
        <w:rPr>
          <w:rFonts w:ascii="Courier New" w:hAnsi="Courier New" w:cs="Courier New"/>
          <w:lang w:val="ru-RU"/>
        </w:rPr>
        <w:t xml:space="preserve">= 3.52 </w:t>
      </w:r>
    </w:p>
    <w:p w:rsidR="00015AB0" w:rsidRPr="00891347" w:rsidRDefault="00015AB0" w:rsidP="00015AB0">
      <w:pPr>
        <w:pStyle w:val="afff2"/>
        <w:rPr>
          <w:rFonts w:ascii="Courier New" w:hAnsi="Courier New" w:cs="Courier New"/>
          <w:lang w:val="ru-RU"/>
        </w:rPr>
      </w:pPr>
      <w:r w:rsidRPr="00015AB0">
        <w:rPr>
          <w:rFonts w:ascii="Courier New" w:hAnsi="Courier New" w:cs="Courier New"/>
          <w:lang w:val="ru-RU"/>
        </w:rPr>
        <w:t xml:space="preserve">                             </w:t>
      </w:r>
      <w:r w:rsidRPr="00891347">
        <w:rPr>
          <w:rFonts w:ascii="Courier New" w:hAnsi="Courier New" w:cs="Courier New"/>
          <w:lang w:val="ru-RU"/>
        </w:rPr>
        <w:t xml:space="preserve">Уровень значимости </w:t>
      </w:r>
      <w:r w:rsidRPr="008609F0">
        <w:rPr>
          <w:rFonts w:ascii="Courier New" w:hAnsi="Courier New" w:cs="Courier New"/>
        </w:rPr>
        <w:t>Z</w:t>
      </w:r>
      <w:r w:rsidRPr="00891347">
        <w:rPr>
          <w:rFonts w:ascii="Courier New" w:hAnsi="Courier New" w:cs="Courier New"/>
          <w:lang w:val="ru-RU"/>
        </w:rPr>
        <w:t xml:space="preserve">= 0.05 </w:t>
      </w:r>
    </w:p>
    <w:p w:rsidR="00015AB0" w:rsidRPr="00891347" w:rsidRDefault="00015AB0" w:rsidP="00015AB0">
      <w:pPr>
        <w:pStyle w:val="afff2"/>
        <w:rPr>
          <w:rFonts w:ascii="Courier New" w:hAnsi="Courier New" w:cs="Courier New"/>
          <w:lang w:val="ru-RU"/>
        </w:rPr>
      </w:pP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Корреляционное отношение в процентах показывает вариацию</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изучаемого признака за счет влияния градацию фактора А.</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СРАВНЕНИЕ ГРУППОВЫХ СРЕДНИХ</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ДИСПЕРСИОННОГО КОМПЛЕКСА</w:t>
      </w:r>
    </w:p>
    <w:p w:rsidR="00015AB0" w:rsidRPr="00015AB0" w:rsidRDefault="00015AB0" w:rsidP="00015AB0">
      <w:pPr>
        <w:pStyle w:val="afff2"/>
        <w:rPr>
          <w:rFonts w:ascii="Courier New" w:hAnsi="Courier New" w:cs="Courier New"/>
          <w:lang w:val="ru-RU"/>
        </w:rPr>
      </w:pP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(По методу Дж.Тьюки)</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__________________________________________________</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Сравниваемые |Максимальная| Расчетные | Табличные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группы    |   разница  |    </w:t>
      </w:r>
      <w:r w:rsidRPr="008609F0">
        <w:rPr>
          <w:rFonts w:ascii="Courier New" w:hAnsi="Courier New" w:cs="Courier New"/>
        </w:rPr>
        <w:t>tq</w:t>
      </w:r>
      <w:r w:rsidRPr="00015AB0">
        <w:rPr>
          <w:rFonts w:ascii="Courier New" w:hAnsi="Courier New" w:cs="Courier New"/>
          <w:lang w:val="ru-RU"/>
        </w:rPr>
        <w:t xml:space="preserve">     |     </w:t>
      </w:r>
      <w:r w:rsidRPr="008609F0">
        <w:rPr>
          <w:rFonts w:ascii="Courier New" w:hAnsi="Courier New" w:cs="Courier New"/>
        </w:rPr>
        <w:t>Qst</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w:t>
      </w:r>
      <w:r w:rsidRPr="008609F0">
        <w:rPr>
          <w:rFonts w:ascii="Courier New" w:hAnsi="Courier New" w:cs="Courier New"/>
        </w:rPr>
        <w:t>X</w:t>
      </w:r>
      <w:r w:rsidRPr="00015AB0">
        <w:rPr>
          <w:rFonts w:ascii="Courier New" w:hAnsi="Courier New" w:cs="Courier New"/>
          <w:lang w:val="ru-RU"/>
        </w:rPr>
        <w:t>( 5 )-</w:t>
      </w:r>
      <w:r w:rsidRPr="008609F0">
        <w:rPr>
          <w:rFonts w:ascii="Courier New" w:hAnsi="Courier New" w:cs="Courier New"/>
        </w:rPr>
        <w:t>X</w:t>
      </w:r>
      <w:r w:rsidRPr="00015AB0">
        <w:rPr>
          <w:rFonts w:ascii="Courier New" w:hAnsi="Courier New" w:cs="Courier New"/>
          <w:lang w:val="ru-RU"/>
        </w:rPr>
        <w:t xml:space="preserve">( 1 )      1.66        10.27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ПРИМЕЧАНИЕ: Для числа групп (</w:t>
      </w:r>
      <w:r w:rsidRPr="008609F0">
        <w:rPr>
          <w:rFonts w:ascii="Courier New" w:hAnsi="Courier New" w:cs="Courier New"/>
        </w:rPr>
        <w:t>n</w:t>
      </w:r>
      <w:r w:rsidRPr="00015AB0">
        <w:rPr>
          <w:rFonts w:ascii="Courier New" w:hAnsi="Courier New" w:cs="Courier New"/>
          <w:lang w:val="ru-RU"/>
        </w:rPr>
        <w:t>= 5) и степеней</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свободы (</w:t>
      </w:r>
      <w:r w:rsidRPr="008609F0">
        <w:rPr>
          <w:rFonts w:ascii="Courier New" w:hAnsi="Courier New" w:cs="Courier New"/>
        </w:rPr>
        <w:t>K</w:t>
      </w:r>
      <w:r w:rsidRPr="00015AB0">
        <w:rPr>
          <w:rFonts w:ascii="Courier New" w:hAnsi="Courier New" w:cs="Courier New"/>
          <w:lang w:val="ru-RU"/>
        </w:rPr>
        <w:t>= 10), а также для 5%-ного уровня</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значимости определите табличное значение </w:t>
      </w:r>
      <w:r w:rsidRPr="008609F0">
        <w:rPr>
          <w:rFonts w:ascii="Courier New" w:hAnsi="Courier New" w:cs="Courier New"/>
        </w:rPr>
        <w:t>Qst</w:t>
      </w:r>
      <w:r w:rsidRPr="00015AB0">
        <w:rPr>
          <w:rFonts w:ascii="Courier New" w:hAnsi="Courier New" w:cs="Courier New"/>
          <w:lang w:val="ru-RU"/>
        </w:rPr>
        <w:t>.</w:t>
      </w:r>
    </w:p>
    <w:p w:rsidR="00015AB0" w:rsidRPr="00015AB0" w:rsidRDefault="00015AB0" w:rsidP="00015AB0">
      <w:pPr>
        <w:pStyle w:val="afff2"/>
        <w:rPr>
          <w:rFonts w:ascii="Courier New" w:hAnsi="Courier New" w:cs="Courier New"/>
          <w:lang w:val="ru-RU"/>
        </w:rPr>
      </w:pP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(По методу Г.Шеффе)</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_________________________________________________</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Сравниваемые  |Максимальная| Критерий ФИШЕРА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группы     |   разница  |  </w:t>
      </w:r>
      <w:r w:rsidRPr="008609F0">
        <w:rPr>
          <w:rFonts w:ascii="Courier New" w:hAnsi="Courier New" w:cs="Courier New"/>
        </w:rPr>
        <w:t>F</w:t>
      </w:r>
      <w:r w:rsidRPr="00015AB0">
        <w:rPr>
          <w:rFonts w:ascii="Courier New" w:hAnsi="Courier New" w:cs="Courier New"/>
          <w:lang w:val="ru-RU"/>
        </w:rPr>
        <w:t xml:space="preserve">расч. |  </w:t>
      </w:r>
      <w:r w:rsidRPr="008609F0">
        <w:rPr>
          <w:rFonts w:ascii="Courier New" w:hAnsi="Courier New" w:cs="Courier New"/>
        </w:rPr>
        <w:t>F</w:t>
      </w:r>
      <w:r w:rsidRPr="00015AB0">
        <w:rPr>
          <w:rFonts w:ascii="Courier New" w:hAnsi="Courier New" w:cs="Courier New"/>
          <w:lang w:val="ru-RU"/>
        </w:rPr>
        <w:t xml:space="preserve">корр.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w:t>
      </w:r>
      <w:r w:rsidRPr="008609F0">
        <w:rPr>
          <w:rFonts w:ascii="Courier New" w:hAnsi="Courier New" w:cs="Courier New"/>
        </w:rPr>
        <w:t>X</w:t>
      </w:r>
      <w:r w:rsidRPr="00015AB0">
        <w:rPr>
          <w:rFonts w:ascii="Courier New" w:hAnsi="Courier New" w:cs="Courier New"/>
          <w:lang w:val="ru-RU"/>
        </w:rPr>
        <w:t>( 5 )-</w:t>
      </w:r>
      <w:r w:rsidRPr="008609F0">
        <w:rPr>
          <w:rFonts w:ascii="Courier New" w:hAnsi="Courier New" w:cs="Courier New"/>
        </w:rPr>
        <w:t>X</w:t>
      </w:r>
      <w:r w:rsidRPr="00015AB0">
        <w:rPr>
          <w:rFonts w:ascii="Courier New" w:hAnsi="Courier New" w:cs="Courier New"/>
          <w:lang w:val="ru-RU"/>
        </w:rPr>
        <w:t xml:space="preserve">( 1 )      1.66        15.61      3.75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ПРИМЕЧАНИЕ: </w:t>
      </w:r>
      <w:r w:rsidRPr="008609F0">
        <w:rPr>
          <w:rFonts w:ascii="Courier New" w:hAnsi="Courier New" w:cs="Courier New"/>
        </w:rPr>
        <w:t>F</w:t>
      </w:r>
      <w:r w:rsidRPr="00015AB0">
        <w:rPr>
          <w:rFonts w:ascii="Courier New" w:hAnsi="Courier New" w:cs="Courier New"/>
          <w:lang w:val="ru-RU"/>
        </w:rPr>
        <w:t xml:space="preserve">корр.-корректированное табичное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значение критерии Фишера</w:t>
      </w:r>
    </w:p>
    <w:p w:rsidR="00015AB0" w:rsidRPr="00015AB0" w:rsidRDefault="00015AB0" w:rsidP="00015AB0">
      <w:pPr>
        <w:pStyle w:val="afff2"/>
        <w:rPr>
          <w:rFonts w:ascii="Courier New" w:hAnsi="Courier New" w:cs="Courier New"/>
          <w:lang w:val="ru-RU"/>
        </w:rPr>
      </w:pPr>
    </w:p>
    <w:p w:rsidR="00015AB0" w:rsidRPr="00015AB0" w:rsidRDefault="00015AB0" w:rsidP="00015AB0">
      <w:pPr>
        <w:pStyle w:val="afff2"/>
        <w:rPr>
          <w:rFonts w:ascii="Courier New" w:hAnsi="Courier New" w:cs="Courier New"/>
          <w:lang w:val="ru-RU"/>
        </w:rPr>
      </w:pP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РАСЧЕТ НАИМЕНЬШЕЙ СУЩЕСТВЕННОЙ РАЗНОСТИ (НСР)</w:t>
      </w:r>
    </w:p>
    <w:p w:rsidR="00015AB0" w:rsidRPr="00015AB0" w:rsidRDefault="00015AB0" w:rsidP="00015AB0">
      <w:pPr>
        <w:pStyle w:val="afff2"/>
        <w:rPr>
          <w:rFonts w:ascii="Courier New" w:hAnsi="Courier New" w:cs="Courier New"/>
          <w:lang w:val="ru-RU"/>
        </w:rPr>
      </w:pP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Ошибка опыта  </w:t>
      </w:r>
      <w:r w:rsidRPr="008609F0">
        <w:rPr>
          <w:rFonts w:ascii="Courier New" w:hAnsi="Courier New" w:cs="Courier New"/>
        </w:rPr>
        <w:t>Sxcp</w:t>
      </w:r>
      <w:r w:rsidRPr="00015AB0">
        <w:rPr>
          <w:rFonts w:ascii="Courier New" w:hAnsi="Courier New" w:cs="Courier New"/>
          <w:lang w:val="ru-RU"/>
        </w:rPr>
        <w:t xml:space="preserve">= </w:t>
      </w:r>
      <w:r>
        <w:rPr>
          <w:rFonts w:ascii="Courier New" w:hAnsi="Courier New" w:cs="Courier New"/>
          <w:lang w:val="kk-KZ"/>
        </w:rPr>
        <w:t>2</w:t>
      </w:r>
      <w:r w:rsidRPr="00015AB0">
        <w:rPr>
          <w:rFonts w:ascii="Courier New" w:hAnsi="Courier New" w:cs="Courier New"/>
          <w:lang w:val="ru-RU"/>
        </w:rPr>
        <w:t xml:space="preserve">.2081666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Ошибка разности средних  </w:t>
      </w:r>
      <w:r w:rsidRPr="008609F0">
        <w:rPr>
          <w:rFonts w:ascii="Courier New" w:hAnsi="Courier New" w:cs="Courier New"/>
        </w:rPr>
        <w:t>Sd</w:t>
      </w:r>
      <w:r w:rsidRPr="00015AB0">
        <w:rPr>
          <w:rFonts w:ascii="Courier New" w:hAnsi="Courier New" w:cs="Courier New"/>
          <w:lang w:val="ru-RU"/>
        </w:rPr>
        <w:t xml:space="preserve">= </w:t>
      </w:r>
      <w:r>
        <w:rPr>
          <w:rFonts w:ascii="Courier New" w:hAnsi="Courier New" w:cs="Courier New"/>
          <w:lang w:val="kk-KZ"/>
        </w:rPr>
        <w:t>2</w:t>
      </w:r>
      <w:r w:rsidRPr="00015AB0">
        <w:rPr>
          <w:rFonts w:ascii="Courier New" w:hAnsi="Courier New" w:cs="Courier New"/>
          <w:lang w:val="ru-RU"/>
        </w:rPr>
        <w:t xml:space="preserve">.294392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Табличное значение критерия Стьюдента </w:t>
      </w:r>
      <w:r w:rsidRPr="008609F0">
        <w:rPr>
          <w:rFonts w:ascii="Courier New" w:hAnsi="Courier New" w:cs="Courier New"/>
        </w:rPr>
        <w:t>t</w:t>
      </w:r>
      <w:r w:rsidRPr="00015AB0">
        <w:rPr>
          <w:rFonts w:ascii="Courier New" w:hAnsi="Courier New" w:cs="Courier New"/>
          <w:lang w:val="ru-RU"/>
        </w:rPr>
        <w:t xml:space="preserve">(0.05)= 2.23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Абсолютное значение НСР(0.05)= 3.66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Относительное значение </w:t>
      </w:r>
      <w:r w:rsidRPr="008609F0">
        <w:rPr>
          <w:rFonts w:ascii="Courier New" w:hAnsi="Courier New" w:cs="Courier New"/>
        </w:rPr>
        <w:t>HCP</w:t>
      </w:r>
      <w:r w:rsidRPr="00015AB0">
        <w:rPr>
          <w:rFonts w:ascii="Courier New" w:hAnsi="Courier New" w:cs="Courier New"/>
          <w:lang w:val="ru-RU"/>
        </w:rPr>
        <w:t>(0.05)= 4.73 %</w:t>
      </w:r>
    </w:p>
    <w:p w:rsidR="00015AB0" w:rsidRDefault="00015AB0" w:rsidP="00500007">
      <w:pPr>
        <w:spacing w:line="240" w:lineRule="auto"/>
        <w:jc w:val="both"/>
        <w:rPr>
          <w:rFonts w:ascii="Times New Roman" w:hAnsi="Times New Roman" w:cs="Times New Roman"/>
          <w:sz w:val="28"/>
          <w:szCs w:val="28"/>
        </w:rPr>
      </w:pPr>
    </w:p>
    <w:p w:rsidR="00015AB0" w:rsidRDefault="00015AB0" w:rsidP="00500007">
      <w:pPr>
        <w:spacing w:line="240" w:lineRule="auto"/>
        <w:jc w:val="both"/>
        <w:rPr>
          <w:rFonts w:ascii="Times New Roman" w:hAnsi="Times New Roman" w:cs="Times New Roman"/>
          <w:sz w:val="28"/>
          <w:szCs w:val="28"/>
        </w:rPr>
      </w:pPr>
    </w:p>
    <w:p w:rsidR="00015AB0" w:rsidRDefault="00015AB0" w:rsidP="00500007">
      <w:pPr>
        <w:spacing w:line="240" w:lineRule="auto"/>
        <w:jc w:val="both"/>
        <w:rPr>
          <w:rFonts w:ascii="Times New Roman" w:hAnsi="Times New Roman" w:cs="Times New Roman"/>
          <w:sz w:val="28"/>
          <w:szCs w:val="28"/>
        </w:rPr>
      </w:pPr>
    </w:p>
    <w:p w:rsidR="00015AB0" w:rsidRDefault="00015AB0" w:rsidP="00500007">
      <w:pPr>
        <w:spacing w:line="240" w:lineRule="auto"/>
        <w:jc w:val="both"/>
        <w:rPr>
          <w:rFonts w:ascii="Times New Roman" w:hAnsi="Times New Roman" w:cs="Times New Roman"/>
          <w:sz w:val="28"/>
          <w:szCs w:val="28"/>
        </w:rPr>
      </w:pPr>
    </w:p>
    <w:p w:rsidR="00015AB0" w:rsidRDefault="00015AB0" w:rsidP="00500007">
      <w:pPr>
        <w:spacing w:line="240" w:lineRule="auto"/>
        <w:jc w:val="both"/>
        <w:rPr>
          <w:rFonts w:ascii="Times New Roman" w:hAnsi="Times New Roman" w:cs="Times New Roman"/>
          <w:sz w:val="28"/>
          <w:szCs w:val="28"/>
        </w:rPr>
      </w:pPr>
    </w:p>
    <w:p w:rsidR="00015AB0" w:rsidRDefault="00015AB0" w:rsidP="00500007">
      <w:pPr>
        <w:spacing w:line="240" w:lineRule="auto"/>
        <w:jc w:val="both"/>
        <w:rPr>
          <w:rFonts w:ascii="Times New Roman" w:hAnsi="Times New Roman" w:cs="Times New Roman"/>
          <w:sz w:val="28"/>
          <w:szCs w:val="28"/>
        </w:rPr>
      </w:pPr>
    </w:p>
    <w:p w:rsidR="00015AB0" w:rsidRPr="00027876" w:rsidRDefault="00015AB0" w:rsidP="00015AB0">
      <w:pPr>
        <w:pStyle w:val="afff2"/>
        <w:jc w:val="both"/>
        <w:rPr>
          <w:rFonts w:ascii="Courier New" w:hAnsi="Courier New" w:cs="Courier New"/>
          <w:lang w:val="kk-KZ"/>
        </w:rPr>
      </w:pPr>
      <w:r>
        <w:rPr>
          <w:rFonts w:ascii="Courier New" w:hAnsi="Courier New" w:cs="Courier New"/>
          <w:lang w:val="kk-KZ"/>
        </w:rPr>
        <w:t>Жоңышқаның «Көкорай» сортының құрғақ шөп өнімділігіне макро және микротыңайтқыштардың әсері (Фон Р</w:t>
      </w:r>
      <w:r w:rsidRPr="000C0F0D">
        <w:rPr>
          <w:rFonts w:ascii="Courier New" w:hAnsi="Courier New" w:cs="Courier New"/>
          <w:vertAlign w:val="subscript"/>
          <w:lang w:val="kk-KZ"/>
        </w:rPr>
        <w:t>15</w:t>
      </w:r>
      <w:r w:rsidRPr="00027876">
        <w:rPr>
          <w:rFonts w:ascii="Courier New" w:hAnsi="Courier New" w:cs="Courier New"/>
          <w:vertAlign w:val="subscript"/>
          <w:lang w:val="kk-KZ"/>
        </w:rPr>
        <w:t>0</w:t>
      </w:r>
      <w:r>
        <w:rPr>
          <w:rFonts w:ascii="Courier New" w:hAnsi="Courier New" w:cs="Courier New"/>
          <w:lang w:val="kk-KZ"/>
        </w:rPr>
        <w:t>)</w:t>
      </w:r>
    </w:p>
    <w:p w:rsidR="00015AB0" w:rsidRPr="00015AB0" w:rsidRDefault="00015AB0" w:rsidP="00015AB0">
      <w:pPr>
        <w:pStyle w:val="afff2"/>
        <w:rPr>
          <w:rFonts w:ascii="Courier New" w:hAnsi="Courier New" w:cs="Courier New"/>
          <w:lang w:val="ru-RU"/>
        </w:rPr>
      </w:pPr>
    </w:p>
    <w:p w:rsidR="00015AB0" w:rsidRPr="00015AB0" w:rsidRDefault="00015AB0" w:rsidP="00015AB0">
      <w:pPr>
        <w:pStyle w:val="afff2"/>
        <w:rPr>
          <w:rFonts w:ascii="Courier New" w:hAnsi="Courier New" w:cs="Courier New"/>
          <w:lang w:val="ru-RU"/>
        </w:rPr>
      </w:pP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ИСХОДНЫЕ ДАННЫЕ</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_________________________________________</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      Повторности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Факторы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(Группы) |   1     |   2     |   3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1      |  2.85   |  15.85  |  16.48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2      |  2.9    |  14.62  |  18.68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3      |  2.75   |  16.42  |  16.95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4      |  3.07   |  17.97  |  17.96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5      |  3.1    |  18.94  |  19.27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Параметры исходных данных</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__________________________________________________________________________</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Факторы| Число |       |       |        | Ошибка | Отн.ош.| Доверительный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(групп)|повтор.| Суммы | Средн.| Диспер.| средней| средней| интервал ср.зн.</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1       3     35.18   11.73   59.2     4.4      37.88   11.7267 +- 14.13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2       3     36.2    12.07   67.14    4.7      39.21   12.0667 +- 15.04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3       3     36.12   12.04   64.8     4.6      38.6    12.04 +- 14.78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4       3     39      13      73.95    5        38.19   13 +- 15.79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5       3     41.31   13.77   85.410   5.3      38.75   13.77 +- 16.97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Общая средняя   </w:t>
      </w:r>
      <w:r w:rsidRPr="0049293A">
        <w:rPr>
          <w:rFonts w:ascii="Courier New" w:hAnsi="Courier New" w:cs="Courier New"/>
        </w:rPr>
        <w:t>M</w:t>
      </w:r>
      <w:r w:rsidRPr="00015AB0">
        <w:rPr>
          <w:rFonts w:ascii="Courier New" w:hAnsi="Courier New" w:cs="Courier New"/>
          <w:lang w:val="ru-RU"/>
        </w:rPr>
        <w:t xml:space="preserve">= 12.52067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Общая дисперсия </w:t>
      </w:r>
      <w:r w:rsidRPr="0049293A">
        <w:rPr>
          <w:rFonts w:ascii="Courier New" w:hAnsi="Courier New" w:cs="Courier New"/>
        </w:rPr>
        <w:t>S</w:t>
      </w:r>
      <w:r w:rsidRPr="00015AB0">
        <w:rPr>
          <w:rFonts w:ascii="Courier New" w:hAnsi="Courier New" w:cs="Courier New"/>
          <w:lang w:val="ru-RU"/>
        </w:rPr>
        <w:t xml:space="preserve">= 50.68436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Ошибка среднего </w:t>
      </w:r>
      <w:r w:rsidRPr="0049293A">
        <w:rPr>
          <w:rFonts w:ascii="Courier New" w:hAnsi="Courier New" w:cs="Courier New"/>
        </w:rPr>
        <w:t>m</w:t>
      </w:r>
      <w:r w:rsidRPr="00015AB0">
        <w:rPr>
          <w:rFonts w:ascii="Courier New" w:hAnsi="Courier New" w:cs="Courier New"/>
          <w:lang w:val="ru-RU"/>
        </w:rPr>
        <w:t xml:space="preserve">= 1.838194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Точность опыта  </w:t>
      </w:r>
      <w:r w:rsidRPr="0049293A">
        <w:rPr>
          <w:rFonts w:ascii="Courier New" w:hAnsi="Courier New" w:cs="Courier New"/>
        </w:rPr>
        <w:t>g</w:t>
      </w:r>
      <w:r w:rsidRPr="00015AB0">
        <w:rPr>
          <w:rFonts w:ascii="Courier New" w:hAnsi="Courier New" w:cs="Courier New"/>
          <w:lang w:val="ru-RU"/>
        </w:rPr>
        <w:t xml:space="preserve">%= 4.68128 </w:t>
      </w:r>
    </w:p>
    <w:p w:rsidR="00015AB0" w:rsidRPr="00015AB0" w:rsidRDefault="00015AB0" w:rsidP="00015AB0">
      <w:pPr>
        <w:pStyle w:val="afff2"/>
        <w:rPr>
          <w:rFonts w:ascii="Courier New" w:hAnsi="Courier New" w:cs="Courier New"/>
          <w:lang w:val="ru-RU"/>
        </w:rPr>
      </w:pP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РЕЗУЛЬТАТЫ ДИСПЕРСИОННОГО АНАЛИЗА</w:t>
      </w:r>
    </w:p>
    <w:p w:rsidR="00015AB0" w:rsidRPr="00015AB0" w:rsidRDefault="00015AB0" w:rsidP="00015AB0">
      <w:pPr>
        <w:pStyle w:val="afff2"/>
        <w:rPr>
          <w:rFonts w:ascii="Courier New" w:hAnsi="Courier New" w:cs="Courier New"/>
          <w:lang w:val="ru-RU"/>
        </w:rPr>
      </w:pP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Анализ дисперсии</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lastRenderedPageBreak/>
        <w:t>____________________________________________________________________</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Источники  |    Сумма    |  Степени  |            |   Критерии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вариации  |  квадратов  |  свободы  |  Дисперсии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  отклонении |  вариации |            |  </w:t>
      </w:r>
      <w:r w:rsidRPr="0049293A">
        <w:rPr>
          <w:rFonts w:ascii="Courier New" w:hAnsi="Courier New" w:cs="Courier New"/>
        </w:rPr>
        <w:t>F</w:t>
      </w:r>
      <w:r w:rsidRPr="00015AB0">
        <w:rPr>
          <w:rFonts w:ascii="Courier New" w:hAnsi="Courier New" w:cs="Courier New"/>
          <w:lang w:val="ru-RU"/>
        </w:rPr>
        <w:t xml:space="preserve">расч |  </w:t>
      </w:r>
      <w:r w:rsidRPr="0049293A">
        <w:rPr>
          <w:rFonts w:ascii="Courier New" w:hAnsi="Courier New" w:cs="Courier New"/>
        </w:rPr>
        <w:t>F</w:t>
      </w:r>
      <w:r w:rsidRPr="00015AB0">
        <w:rPr>
          <w:rFonts w:ascii="Courier New" w:hAnsi="Courier New" w:cs="Courier New"/>
          <w:lang w:val="ru-RU"/>
        </w:rPr>
        <w:t>табл</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По фактору  |  8.57       |    4      |  2.14      | 2.48   |  3.52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Повторности |  692.35     |    2      |  346.18    | 39.89  |  5.38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Остаточная |  8.66       |    10     |  .87       |   -    |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Общая    |  709.58     |    14     |   -        |   -    |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Уровень значимости </w:t>
      </w:r>
      <w:r w:rsidRPr="0049293A">
        <w:rPr>
          <w:rFonts w:ascii="Courier New" w:hAnsi="Courier New" w:cs="Courier New"/>
        </w:rPr>
        <w:t>Z</w:t>
      </w:r>
      <w:r w:rsidRPr="00015AB0">
        <w:rPr>
          <w:rFonts w:ascii="Courier New" w:hAnsi="Courier New" w:cs="Courier New"/>
          <w:lang w:val="ru-RU"/>
        </w:rPr>
        <w:t xml:space="preserve">= 0.05 </w:t>
      </w:r>
    </w:p>
    <w:p w:rsidR="00015AB0" w:rsidRPr="00015AB0" w:rsidRDefault="00015AB0" w:rsidP="00015AB0">
      <w:pPr>
        <w:pStyle w:val="afff2"/>
        <w:rPr>
          <w:rFonts w:ascii="Courier New" w:hAnsi="Courier New" w:cs="Courier New"/>
          <w:lang w:val="ru-RU"/>
        </w:rPr>
      </w:pPr>
    </w:p>
    <w:p w:rsidR="00015AB0" w:rsidRPr="00015AB0" w:rsidRDefault="00015AB0" w:rsidP="00015AB0">
      <w:pPr>
        <w:pStyle w:val="afff2"/>
        <w:rPr>
          <w:rFonts w:ascii="Courier New" w:hAnsi="Courier New" w:cs="Courier New"/>
          <w:lang w:val="ru-RU"/>
        </w:rPr>
      </w:pP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Анализ силы влияния градации факторов</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__________________________________________________</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Показатели     | По Плохинскому | По Снедекору</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Корреляционное   |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отношение в %    |      1         |      33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Критерии достоверн.|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w:t>
      </w:r>
      <w:r w:rsidRPr="0049293A">
        <w:rPr>
          <w:rFonts w:ascii="Courier New" w:hAnsi="Courier New" w:cs="Courier New"/>
        </w:rPr>
        <w:t>F</w:t>
      </w:r>
      <w:r w:rsidRPr="00015AB0">
        <w:rPr>
          <w:rFonts w:ascii="Courier New" w:hAnsi="Courier New" w:cs="Courier New"/>
          <w:lang w:val="ru-RU"/>
        </w:rPr>
        <w:t xml:space="preserve">-критерии Фишера)|      .03       |      2.46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Чисел степеней  | а)   4         | а)   4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свободы     | б)   10        | б)   10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ПРИМЕЧАНИЕ: Табличное значение критерии ФИШЕРА </w:t>
      </w:r>
      <w:r w:rsidRPr="0049293A">
        <w:rPr>
          <w:rFonts w:ascii="Courier New" w:hAnsi="Courier New" w:cs="Courier New"/>
        </w:rPr>
        <w:t>F</w:t>
      </w:r>
      <w:r w:rsidRPr="00015AB0">
        <w:rPr>
          <w:rFonts w:ascii="Courier New" w:hAnsi="Courier New" w:cs="Courier New"/>
          <w:lang w:val="ru-RU"/>
        </w:rPr>
        <w:t xml:space="preserve">= 3.52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Уровень значимости </w:t>
      </w:r>
      <w:r w:rsidRPr="0049293A">
        <w:rPr>
          <w:rFonts w:ascii="Courier New" w:hAnsi="Courier New" w:cs="Courier New"/>
        </w:rPr>
        <w:t>Z</w:t>
      </w:r>
      <w:r w:rsidRPr="00015AB0">
        <w:rPr>
          <w:rFonts w:ascii="Courier New" w:hAnsi="Courier New" w:cs="Courier New"/>
          <w:lang w:val="ru-RU"/>
        </w:rPr>
        <w:t xml:space="preserve">= 0.05 </w:t>
      </w:r>
    </w:p>
    <w:p w:rsidR="00015AB0" w:rsidRPr="00015AB0" w:rsidRDefault="00015AB0" w:rsidP="00015AB0">
      <w:pPr>
        <w:pStyle w:val="afff2"/>
        <w:rPr>
          <w:rFonts w:ascii="Courier New" w:hAnsi="Courier New" w:cs="Courier New"/>
          <w:lang w:val="ru-RU"/>
        </w:rPr>
      </w:pP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Корреляционное отношение в процентах показывает вариацию</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изучаемого признака за счет влияния градацию фактора А.</w:t>
      </w:r>
    </w:p>
    <w:p w:rsidR="00015AB0" w:rsidRPr="00015AB0" w:rsidRDefault="00015AB0" w:rsidP="00015AB0">
      <w:pPr>
        <w:pStyle w:val="afff2"/>
        <w:rPr>
          <w:rFonts w:ascii="Courier New" w:hAnsi="Courier New" w:cs="Courier New"/>
          <w:lang w:val="ru-RU"/>
        </w:rPr>
      </w:pP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СРАВНЕНИЕ ГРУППОВЫХ СРЕДНИХ</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ДИСПЕРСИОННОГО КОМПЛЕКСА</w:t>
      </w:r>
    </w:p>
    <w:p w:rsidR="00015AB0" w:rsidRPr="00015AB0" w:rsidRDefault="00015AB0" w:rsidP="00015AB0">
      <w:pPr>
        <w:pStyle w:val="afff2"/>
        <w:rPr>
          <w:rFonts w:ascii="Courier New" w:hAnsi="Courier New" w:cs="Courier New"/>
          <w:lang w:val="ru-RU"/>
        </w:rPr>
      </w:pP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(По методу Дж.Тьюки)</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__________________________________________________</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Сравниваемые |Максимальная| Расчетные | Табличные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группы    |   разница  |    </w:t>
      </w:r>
      <w:r w:rsidRPr="0049293A">
        <w:rPr>
          <w:rFonts w:ascii="Courier New" w:hAnsi="Courier New" w:cs="Courier New"/>
        </w:rPr>
        <w:t>tq</w:t>
      </w:r>
      <w:r w:rsidRPr="00015AB0">
        <w:rPr>
          <w:rFonts w:ascii="Courier New" w:hAnsi="Courier New" w:cs="Courier New"/>
          <w:lang w:val="ru-RU"/>
        </w:rPr>
        <w:t xml:space="preserve">     |     </w:t>
      </w:r>
      <w:r w:rsidRPr="0049293A">
        <w:rPr>
          <w:rFonts w:ascii="Courier New" w:hAnsi="Courier New" w:cs="Courier New"/>
        </w:rPr>
        <w:t>Qst</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w:t>
      </w:r>
      <w:r w:rsidRPr="0049293A">
        <w:rPr>
          <w:rFonts w:ascii="Courier New" w:hAnsi="Courier New" w:cs="Courier New"/>
        </w:rPr>
        <w:t>X</w:t>
      </w:r>
      <w:r w:rsidRPr="00015AB0">
        <w:rPr>
          <w:rFonts w:ascii="Courier New" w:hAnsi="Courier New" w:cs="Courier New"/>
          <w:lang w:val="ru-RU"/>
        </w:rPr>
        <w:t>( 5 )-</w:t>
      </w:r>
      <w:r w:rsidRPr="0049293A">
        <w:rPr>
          <w:rFonts w:ascii="Courier New" w:hAnsi="Courier New" w:cs="Courier New"/>
        </w:rPr>
        <w:t>X</w:t>
      </w:r>
      <w:r w:rsidRPr="00015AB0">
        <w:rPr>
          <w:rFonts w:ascii="Courier New" w:hAnsi="Courier New" w:cs="Courier New"/>
          <w:lang w:val="ru-RU"/>
        </w:rPr>
        <w:t xml:space="preserve">( 1 )      2.04        4.9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ПРИМЕЧАНИЕ: Для числа групп (</w:t>
      </w:r>
      <w:r w:rsidRPr="0049293A">
        <w:rPr>
          <w:rFonts w:ascii="Courier New" w:hAnsi="Courier New" w:cs="Courier New"/>
        </w:rPr>
        <w:t>n</w:t>
      </w:r>
      <w:r w:rsidRPr="00015AB0">
        <w:rPr>
          <w:rFonts w:ascii="Courier New" w:hAnsi="Courier New" w:cs="Courier New"/>
          <w:lang w:val="ru-RU"/>
        </w:rPr>
        <w:t>= 5) и степеней</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свободы (</w:t>
      </w:r>
      <w:r w:rsidRPr="0049293A">
        <w:rPr>
          <w:rFonts w:ascii="Courier New" w:hAnsi="Courier New" w:cs="Courier New"/>
        </w:rPr>
        <w:t>K</w:t>
      </w:r>
      <w:r w:rsidRPr="00015AB0">
        <w:rPr>
          <w:rFonts w:ascii="Courier New" w:hAnsi="Courier New" w:cs="Courier New"/>
          <w:lang w:val="ru-RU"/>
        </w:rPr>
        <w:t>= 10), а также для 5%-ного уровня</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значимости определите табличное значение </w:t>
      </w:r>
      <w:r w:rsidRPr="0049293A">
        <w:rPr>
          <w:rFonts w:ascii="Courier New" w:hAnsi="Courier New" w:cs="Courier New"/>
        </w:rPr>
        <w:t>Qst</w:t>
      </w:r>
      <w:r w:rsidRPr="00015AB0">
        <w:rPr>
          <w:rFonts w:ascii="Courier New" w:hAnsi="Courier New" w:cs="Courier New"/>
          <w:lang w:val="ru-RU"/>
        </w:rPr>
        <w:t>.</w:t>
      </w:r>
    </w:p>
    <w:p w:rsidR="00015AB0" w:rsidRPr="00015AB0" w:rsidRDefault="00015AB0" w:rsidP="00015AB0">
      <w:pPr>
        <w:pStyle w:val="afff2"/>
        <w:rPr>
          <w:rFonts w:ascii="Courier New" w:hAnsi="Courier New" w:cs="Courier New"/>
          <w:lang w:val="ru-RU"/>
        </w:rPr>
      </w:pP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(По методу Г.Шеффе)</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_________________________________________________</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Сравниваемые  |Максимальная| Критерий ФИШЕРА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группы     |   разница  |  </w:t>
      </w:r>
      <w:r w:rsidRPr="0049293A">
        <w:rPr>
          <w:rFonts w:ascii="Courier New" w:hAnsi="Courier New" w:cs="Courier New"/>
        </w:rPr>
        <w:t>F</w:t>
      </w:r>
      <w:r w:rsidRPr="00015AB0">
        <w:rPr>
          <w:rFonts w:ascii="Courier New" w:hAnsi="Courier New" w:cs="Courier New"/>
          <w:lang w:val="ru-RU"/>
        </w:rPr>
        <w:t xml:space="preserve">расч. |  </w:t>
      </w:r>
      <w:r w:rsidRPr="0049293A">
        <w:rPr>
          <w:rFonts w:ascii="Courier New" w:hAnsi="Courier New" w:cs="Courier New"/>
        </w:rPr>
        <w:t>F</w:t>
      </w:r>
      <w:r w:rsidRPr="00015AB0">
        <w:rPr>
          <w:rFonts w:ascii="Courier New" w:hAnsi="Courier New" w:cs="Courier New"/>
          <w:lang w:val="ru-RU"/>
        </w:rPr>
        <w:t xml:space="preserve">корр.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w:t>
      </w:r>
      <w:r w:rsidRPr="0049293A">
        <w:rPr>
          <w:rFonts w:ascii="Courier New" w:hAnsi="Courier New" w:cs="Courier New"/>
        </w:rPr>
        <w:t>X</w:t>
      </w:r>
      <w:r w:rsidRPr="00015AB0">
        <w:rPr>
          <w:rFonts w:ascii="Courier New" w:hAnsi="Courier New" w:cs="Courier New"/>
          <w:lang w:val="ru-RU"/>
        </w:rPr>
        <w:t>( 5 )-</w:t>
      </w:r>
      <w:r w:rsidRPr="0049293A">
        <w:rPr>
          <w:rFonts w:ascii="Courier New" w:hAnsi="Courier New" w:cs="Courier New"/>
        </w:rPr>
        <w:t>X</w:t>
      </w:r>
      <w:r w:rsidRPr="00015AB0">
        <w:rPr>
          <w:rFonts w:ascii="Courier New" w:hAnsi="Courier New" w:cs="Courier New"/>
          <w:lang w:val="ru-RU"/>
        </w:rPr>
        <w:t xml:space="preserve">( 1 )      2.04        2.88       3.75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ПРИМЕЧАНИЕ: </w:t>
      </w:r>
      <w:r w:rsidRPr="0049293A">
        <w:rPr>
          <w:rFonts w:ascii="Courier New" w:hAnsi="Courier New" w:cs="Courier New"/>
        </w:rPr>
        <w:t>F</w:t>
      </w:r>
      <w:r w:rsidRPr="00015AB0">
        <w:rPr>
          <w:rFonts w:ascii="Courier New" w:hAnsi="Courier New" w:cs="Courier New"/>
          <w:lang w:val="ru-RU"/>
        </w:rPr>
        <w:t xml:space="preserve">корр.-корректированное табичное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значение критерии Фишера</w:t>
      </w:r>
    </w:p>
    <w:p w:rsidR="00015AB0" w:rsidRPr="00015AB0" w:rsidRDefault="00015AB0" w:rsidP="00015AB0">
      <w:pPr>
        <w:pStyle w:val="afff2"/>
        <w:rPr>
          <w:rFonts w:ascii="Courier New" w:hAnsi="Courier New" w:cs="Courier New"/>
          <w:lang w:val="ru-RU"/>
        </w:rPr>
      </w:pPr>
    </w:p>
    <w:p w:rsidR="00015AB0" w:rsidRPr="00015AB0" w:rsidRDefault="00015AB0" w:rsidP="00015AB0">
      <w:pPr>
        <w:pStyle w:val="afff2"/>
        <w:rPr>
          <w:rFonts w:ascii="Courier New" w:hAnsi="Courier New" w:cs="Courier New"/>
          <w:lang w:val="ru-RU"/>
        </w:rPr>
      </w:pP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РАСЧЕТ НАИМЕНЬШЕЙ СУЩЕСТВЕННОЙ РАЗНОСТИ (НСР)</w:t>
      </w:r>
    </w:p>
    <w:p w:rsidR="00015AB0" w:rsidRPr="00015AB0" w:rsidRDefault="00015AB0" w:rsidP="00015AB0">
      <w:pPr>
        <w:pStyle w:val="afff2"/>
        <w:rPr>
          <w:rFonts w:ascii="Courier New" w:hAnsi="Courier New" w:cs="Courier New"/>
          <w:lang w:val="ru-RU"/>
        </w:rPr>
      </w:pP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Ошибка опыта  </w:t>
      </w:r>
      <w:r w:rsidRPr="0049293A">
        <w:rPr>
          <w:rFonts w:ascii="Courier New" w:hAnsi="Courier New" w:cs="Courier New"/>
        </w:rPr>
        <w:t>Sxcp</w:t>
      </w:r>
      <w:r w:rsidRPr="00015AB0">
        <w:rPr>
          <w:rFonts w:ascii="Courier New" w:hAnsi="Courier New" w:cs="Courier New"/>
          <w:lang w:val="ru-RU"/>
        </w:rPr>
        <w:t xml:space="preserve">= 2.5385165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lastRenderedPageBreak/>
        <w:t xml:space="preserve">    Ошибка разности средних  </w:t>
      </w:r>
      <w:r w:rsidRPr="0049293A">
        <w:rPr>
          <w:rFonts w:ascii="Courier New" w:hAnsi="Courier New" w:cs="Courier New"/>
        </w:rPr>
        <w:t>Sd</w:t>
      </w:r>
      <w:r w:rsidRPr="00015AB0">
        <w:rPr>
          <w:rFonts w:ascii="Courier New" w:hAnsi="Courier New" w:cs="Courier New"/>
          <w:lang w:val="ru-RU"/>
        </w:rPr>
        <w:t xml:space="preserve">= 2.7615773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Табличное значение критерия Стьюдента </w:t>
      </w:r>
      <w:r w:rsidRPr="0049293A">
        <w:rPr>
          <w:rFonts w:ascii="Courier New" w:hAnsi="Courier New" w:cs="Courier New"/>
        </w:rPr>
        <w:t>t</w:t>
      </w:r>
      <w:r w:rsidRPr="00015AB0">
        <w:rPr>
          <w:rFonts w:ascii="Courier New" w:hAnsi="Courier New" w:cs="Courier New"/>
          <w:lang w:val="ru-RU"/>
        </w:rPr>
        <w:t xml:space="preserve">(0.05)= 2.23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Абсолютное значение НСР(0.05)= 1.7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Относительное значение </w:t>
      </w:r>
      <w:r w:rsidRPr="0049293A">
        <w:rPr>
          <w:rFonts w:ascii="Courier New" w:hAnsi="Courier New" w:cs="Courier New"/>
        </w:rPr>
        <w:t>HCP</w:t>
      </w:r>
      <w:r w:rsidRPr="00015AB0">
        <w:rPr>
          <w:rFonts w:ascii="Courier New" w:hAnsi="Courier New" w:cs="Courier New"/>
          <w:lang w:val="ru-RU"/>
        </w:rPr>
        <w:t>(0.05)= 3.56 %</w:t>
      </w:r>
    </w:p>
    <w:p w:rsidR="00015AB0" w:rsidRDefault="00015AB0" w:rsidP="00500007">
      <w:pPr>
        <w:spacing w:line="240" w:lineRule="auto"/>
        <w:jc w:val="both"/>
        <w:rPr>
          <w:rFonts w:ascii="Times New Roman" w:hAnsi="Times New Roman" w:cs="Times New Roman"/>
          <w:sz w:val="28"/>
          <w:szCs w:val="28"/>
        </w:rPr>
      </w:pPr>
    </w:p>
    <w:p w:rsidR="00015AB0" w:rsidRDefault="00015AB0" w:rsidP="00500007">
      <w:pPr>
        <w:spacing w:line="240" w:lineRule="auto"/>
        <w:jc w:val="both"/>
        <w:rPr>
          <w:rFonts w:ascii="Times New Roman" w:hAnsi="Times New Roman" w:cs="Times New Roman"/>
          <w:sz w:val="28"/>
          <w:szCs w:val="28"/>
        </w:rPr>
      </w:pPr>
    </w:p>
    <w:p w:rsidR="00177B22" w:rsidRDefault="00177B22" w:rsidP="00500007">
      <w:pPr>
        <w:spacing w:line="240" w:lineRule="auto"/>
        <w:jc w:val="both"/>
        <w:rPr>
          <w:rFonts w:ascii="Times New Roman" w:hAnsi="Times New Roman" w:cs="Times New Roman"/>
          <w:sz w:val="28"/>
          <w:szCs w:val="28"/>
        </w:rPr>
      </w:pPr>
    </w:p>
    <w:p w:rsidR="00177B22" w:rsidRDefault="00177B22" w:rsidP="00500007">
      <w:pPr>
        <w:spacing w:line="240" w:lineRule="auto"/>
        <w:jc w:val="both"/>
        <w:rPr>
          <w:rFonts w:ascii="Times New Roman" w:hAnsi="Times New Roman" w:cs="Times New Roman"/>
          <w:sz w:val="28"/>
          <w:szCs w:val="28"/>
        </w:rPr>
      </w:pPr>
    </w:p>
    <w:p w:rsidR="00015AB0" w:rsidRPr="00027876" w:rsidRDefault="00015AB0" w:rsidP="00015AB0">
      <w:pPr>
        <w:pStyle w:val="afff2"/>
        <w:jc w:val="both"/>
        <w:rPr>
          <w:rFonts w:ascii="Courier New" w:hAnsi="Courier New" w:cs="Courier New"/>
          <w:lang w:val="kk-KZ"/>
        </w:rPr>
      </w:pPr>
      <w:r>
        <w:rPr>
          <w:rFonts w:ascii="Courier New" w:hAnsi="Courier New" w:cs="Courier New"/>
          <w:lang w:val="kk-KZ"/>
        </w:rPr>
        <w:t>Жоңышқаның «Көкорай» сортының құрғақ шөп өнімділігіне макро және микротыңайтқыштардың әсері (Фон Р</w:t>
      </w:r>
      <w:r>
        <w:rPr>
          <w:rFonts w:ascii="Courier New" w:hAnsi="Courier New" w:cs="Courier New"/>
          <w:vertAlign w:val="subscript"/>
          <w:lang w:val="kk-KZ"/>
        </w:rPr>
        <w:t>200</w:t>
      </w:r>
      <w:r>
        <w:rPr>
          <w:rFonts w:ascii="Courier New" w:hAnsi="Courier New" w:cs="Courier New"/>
          <w:lang w:val="kk-KZ"/>
        </w:rPr>
        <w:t>)</w:t>
      </w:r>
    </w:p>
    <w:p w:rsidR="00015AB0" w:rsidRPr="00015AB0" w:rsidRDefault="00015AB0" w:rsidP="00015AB0">
      <w:pPr>
        <w:pStyle w:val="afff2"/>
        <w:rPr>
          <w:rFonts w:ascii="Courier New" w:hAnsi="Courier New" w:cs="Courier New"/>
          <w:lang w:val="ru-RU"/>
        </w:rPr>
      </w:pP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ИСХОДНЫЕ ДАННЫЕ</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_________________________________________</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      Повторности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Факторы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(Группы) |   1     |   2     |   3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1      |  3.3    |  17.26  |  17.85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2      |  3.37   |  19.04  |  19.65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3      |  3.15   |  17.85  |  19.26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4      |  3.45   |  19.4   |  20.18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Параметры исходных данных</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__________________________________________________________________________</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Факторы| Число |       |       |        | Ошибка | Отн.ош.| Доверительный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(групп)|повтор.| Суммы | Средн.| Диспер.| средней| средней| интервал ср.зн.</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1       3     38.41   12.8    67.82    4.8      37.14   12.8033 +- 15.12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2       3     42.06   14.02   85.161   5.3      38      14.02 +- 16.94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3       3     40.26   13.42   79.6     5.2      38.38   13.42 +- 16.38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4       3     43.03   14.34   89.15    5.5      38.01   14.343 +- 17.34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Общая средняя   </w:t>
      </w:r>
      <w:r w:rsidRPr="0010278F">
        <w:rPr>
          <w:rFonts w:ascii="Courier New" w:hAnsi="Courier New" w:cs="Courier New"/>
        </w:rPr>
        <w:t>M</w:t>
      </w:r>
      <w:r w:rsidRPr="00015AB0">
        <w:rPr>
          <w:rFonts w:ascii="Courier New" w:hAnsi="Courier New" w:cs="Courier New"/>
          <w:lang w:val="ru-RU"/>
        </w:rPr>
        <w:t xml:space="preserve">= 13.64667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Общая дисперсия </w:t>
      </w:r>
      <w:r w:rsidRPr="0010278F">
        <w:rPr>
          <w:rFonts w:ascii="Courier New" w:hAnsi="Courier New" w:cs="Courier New"/>
        </w:rPr>
        <w:t>S</w:t>
      </w:r>
      <w:r w:rsidRPr="00015AB0">
        <w:rPr>
          <w:rFonts w:ascii="Courier New" w:hAnsi="Courier New" w:cs="Courier New"/>
          <w:lang w:val="ru-RU"/>
        </w:rPr>
        <w:t xml:space="preserve">= 58.87549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Ошибка среднего </w:t>
      </w:r>
      <w:r w:rsidRPr="0010278F">
        <w:rPr>
          <w:rFonts w:ascii="Courier New" w:hAnsi="Courier New" w:cs="Courier New"/>
        </w:rPr>
        <w:t>m</w:t>
      </w:r>
      <w:r w:rsidRPr="00015AB0">
        <w:rPr>
          <w:rFonts w:ascii="Courier New" w:hAnsi="Courier New" w:cs="Courier New"/>
          <w:lang w:val="ru-RU"/>
        </w:rPr>
        <w:t xml:space="preserve">= 2.215015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Точность опыта  </w:t>
      </w:r>
      <w:r w:rsidRPr="0010278F">
        <w:rPr>
          <w:rFonts w:ascii="Courier New" w:hAnsi="Courier New" w:cs="Courier New"/>
        </w:rPr>
        <w:t>g</w:t>
      </w:r>
      <w:r w:rsidRPr="00015AB0">
        <w:rPr>
          <w:rFonts w:ascii="Courier New" w:hAnsi="Courier New" w:cs="Courier New"/>
          <w:lang w:val="ru-RU"/>
        </w:rPr>
        <w:t xml:space="preserve">%= 6.23118 </w:t>
      </w:r>
    </w:p>
    <w:p w:rsidR="00015AB0" w:rsidRPr="00015AB0" w:rsidRDefault="00015AB0" w:rsidP="00015AB0">
      <w:pPr>
        <w:pStyle w:val="afff2"/>
        <w:rPr>
          <w:rFonts w:ascii="Courier New" w:hAnsi="Courier New" w:cs="Courier New"/>
          <w:lang w:val="ru-RU"/>
        </w:rPr>
      </w:pP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РЕЗУЛЬТАТЫ ДИСПЕРСИОННОГО АНАЛИЗА</w:t>
      </w:r>
    </w:p>
    <w:p w:rsidR="00015AB0" w:rsidRPr="00015AB0" w:rsidRDefault="00015AB0" w:rsidP="00015AB0">
      <w:pPr>
        <w:pStyle w:val="afff2"/>
        <w:rPr>
          <w:rFonts w:ascii="Courier New" w:hAnsi="Courier New" w:cs="Courier New"/>
          <w:lang w:val="ru-RU"/>
        </w:rPr>
      </w:pP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Анализ дисперсии</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____________________________________________________________________</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Источники  |    Сумма    |  Степени  |            |   Критерии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вариации  |  квадратов  |  свободы  |  Дисперсии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lastRenderedPageBreak/>
        <w:t xml:space="preserve">            |  отклонении |  вариации |            |  </w:t>
      </w:r>
      <w:r w:rsidRPr="0010278F">
        <w:rPr>
          <w:rFonts w:ascii="Courier New" w:hAnsi="Courier New" w:cs="Courier New"/>
        </w:rPr>
        <w:t>F</w:t>
      </w:r>
      <w:r w:rsidRPr="00015AB0">
        <w:rPr>
          <w:rFonts w:ascii="Courier New" w:hAnsi="Courier New" w:cs="Courier New"/>
          <w:lang w:val="ru-RU"/>
        </w:rPr>
        <w:t xml:space="preserve">расч |  </w:t>
      </w:r>
      <w:r w:rsidRPr="0010278F">
        <w:rPr>
          <w:rFonts w:ascii="Courier New" w:hAnsi="Courier New" w:cs="Courier New"/>
        </w:rPr>
        <w:t>F</w:t>
      </w:r>
      <w:r w:rsidRPr="00015AB0">
        <w:rPr>
          <w:rFonts w:ascii="Courier New" w:hAnsi="Courier New" w:cs="Courier New"/>
          <w:lang w:val="ru-RU"/>
        </w:rPr>
        <w:t>табл</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По фактору  |  4.16       |    3      |  1.39      | 5.9    |  4.24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Повторности |  641.59     |    2      |  320.79    | 13.39  |  5.82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Остаточная |  1.88       |    8      |  .24       |   -    |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Общая    |  647.63     |    11     |   -        |   -    |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Уровень значимости </w:t>
      </w:r>
      <w:r w:rsidRPr="0010278F">
        <w:rPr>
          <w:rFonts w:ascii="Courier New" w:hAnsi="Courier New" w:cs="Courier New"/>
        </w:rPr>
        <w:t>Z</w:t>
      </w:r>
      <w:r w:rsidRPr="00015AB0">
        <w:rPr>
          <w:rFonts w:ascii="Courier New" w:hAnsi="Courier New" w:cs="Courier New"/>
          <w:lang w:val="ru-RU"/>
        </w:rPr>
        <w:t xml:space="preserve">= 0.05 </w:t>
      </w:r>
    </w:p>
    <w:p w:rsidR="00015AB0" w:rsidRPr="00015AB0" w:rsidRDefault="00015AB0" w:rsidP="00015AB0">
      <w:pPr>
        <w:pStyle w:val="afff2"/>
        <w:rPr>
          <w:rFonts w:ascii="Courier New" w:hAnsi="Courier New" w:cs="Courier New"/>
          <w:lang w:val="ru-RU"/>
        </w:rPr>
      </w:pPr>
    </w:p>
    <w:p w:rsidR="00015AB0" w:rsidRPr="00015AB0" w:rsidRDefault="00015AB0" w:rsidP="00015AB0">
      <w:pPr>
        <w:pStyle w:val="afff2"/>
        <w:rPr>
          <w:rFonts w:ascii="Courier New" w:hAnsi="Courier New" w:cs="Courier New"/>
          <w:lang w:val="ru-RU"/>
        </w:rPr>
      </w:pP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Анализ силы влияния градации факторов</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__________________________________________________</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Показатели     | По Плохинскому | По Снедекору</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Корреляционное   |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отношение в %    |      1         |      61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Критерии достоверн.|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w:t>
      </w:r>
      <w:r w:rsidRPr="0010278F">
        <w:rPr>
          <w:rFonts w:ascii="Courier New" w:hAnsi="Courier New" w:cs="Courier New"/>
        </w:rPr>
        <w:t>F</w:t>
      </w:r>
      <w:r w:rsidRPr="00015AB0">
        <w:rPr>
          <w:rFonts w:ascii="Courier New" w:hAnsi="Courier New" w:cs="Courier New"/>
          <w:lang w:val="ru-RU"/>
        </w:rPr>
        <w:t xml:space="preserve">-критерии Фишера)|      .02       |      5.79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Чисел степеней  | а)   3         | а)   3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свободы     | б)   8         | б)   8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ПРИМЕЧАНИЕ: Табличное значение критерии ФИШЕРА </w:t>
      </w:r>
      <w:r w:rsidRPr="0010278F">
        <w:rPr>
          <w:rFonts w:ascii="Courier New" w:hAnsi="Courier New" w:cs="Courier New"/>
        </w:rPr>
        <w:t>F</w:t>
      </w:r>
      <w:r w:rsidRPr="00015AB0">
        <w:rPr>
          <w:rFonts w:ascii="Courier New" w:hAnsi="Courier New" w:cs="Courier New"/>
          <w:lang w:val="ru-RU"/>
        </w:rPr>
        <w:t xml:space="preserve">= 4.24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Уровень значимости </w:t>
      </w:r>
      <w:r w:rsidRPr="0010278F">
        <w:rPr>
          <w:rFonts w:ascii="Courier New" w:hAnsi="Courier New" w:cs="Courier New"/>
        </w:rPr>
        <w:t>Z</w:t>
      </w:r>
      <w:r w:rsidRPr="00015AB0">
        <w:rPr>
          <w:rFonts w:ascii="Courier New" w:hAnsi="Courier New" w:cs="Courier New"/>
          <w:lang w:val="ru-RU"/>
        </w:rPr>
        <w:t xml:space="preserve">= 0.05 </w:t>
      </w:r>
    </w:p>
    <w:p w:rsidR="00015AB0" w:rsidRPr="00015AB0" w:rsidRDefault="00015AB0" w:rsidP="00015AB0">
      <w:pPr>
        <w:pStyle w:val="afff2"/>
        <w:rPr>
          <w:rFonts w:ascii="Courier New" w:hAnsi="Courier New" w:cs="Courier New"/>
          <w:lang w:val="ru-RU"/>
        </w:rPr>
      </w:pP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Корреляционное отношение в процентах показывает вариацию</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изучаемого признака за счет влияния градацию фактора А.</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СРАВНЕНИЕ ГРУППОВЫХ СРЕДНИХ</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ДИСПЕРСИОННОГО КОМПЛЕКСА</w:t>
      </w:r>
    </w:p>
    <w:p w:rsidR="00015AB0" w:rsidRPr="00015AB0" w:rsidRDefault="00015AB0" w:rsidP="00015AB0">
      <w:pPr>
        <w:pStyle w:val="afff2"/>
        <w:rPr>
          <w:rFonts w:ascii="Courier New" w:hAnsi="Courier New" w:cs="Courier New"/>
          <w:lang w:val="ru-RU"/>
        </w:rPr>
      </w:pP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(По методу Дж.Тьюки)</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__________________________________________________</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Сравниваемые |Максимальная| Расчетные | Табличные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группы    |   разница  |    </w:t>
      </w:r>
      <w:r w:rsidRPr="0010278F">
        <w:rPr>
          <w:rFonts w:ascii="Courier New" w:hAnsi="Courier New" w:cs="Courier New"/>
        </w:rPr>
        <w:t>tq</w:t>
      </w:r>
      <w:r w:rsidRPr="00015AB0">
        <w:rPr>
          <w:rFonts w:ascii="Courier New" w:hAnsi="Courier New" w:cs="Courier New"/>
          <w:lang w:val="ru-RU"/>
        </w:rPr>
        <w:t xml:space="preserve">     |     </w:t>
      </w:r>
      <w:r w:rsidRPr="0010278F">
        <w:rPr>
          <w:rFonts w:ascii="Courier New" w:hAnsi="Courier New" w:cs="Courier New"/>
        </w:rPr>
        <w:t>Qst</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w:t>
      </w:r>
      <w:r w:rsidRPr="0010278F">
        <w:rPr>
          <w:rFonts w:ascii="Courier New" w:hAnsi="Courier New" w:cs="Courier New"/>
        </w:rPr>
        <w:t>X</w:t>
      </w:r>
      <w:r w:rsidRPr="00015AB0">
        <w:rPr>
          <w:rFonts w:ascii="Courier New" w:hAnsi="Courier New" w:cs="Courier New"/>
          <w:lang w:val="ru-RU"/>
        </w:rPr>
        <w:t>( 4 )-</w:t>
      </w:r>
      <w:r w:rsidRPr="0010278F">
        <w:rPr>
          <w:rFonts w:ascii="Courier New" w:hAnsi="Courier New" w:cs="Courier New"/>
        </w:rPr>
        <w:t>X</w:t>
      </w:r>
      <w:r w:rsidRPr="00015AB0">
        <w:rPr>
          <w:rFonts w:ascii="Courier New" w:hAnsi="Courier New" w:cs="Courier New"/>
          <w:lang w:val="ru-RU"/>
        </w:rPr>
        <w:t xml:space="preserve">( 1 )      1.54        6.29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ПРИМЕЧАНИЕ: Для числа групп (</w:t>
      </w:r>
      <w:r>
        <w:rPr>
          <w:rFonts w:ascii="Courier New" w:hAnsi="Courier New" w:cs="Courier New"/>
        </w:rPr>
        <w:t>n</w:t>
      </w:r>
      <w:r w:rsidRPr="00015AB0">
        <w:rPr>
          <w:rFonts w:ascii="Courier New" w:hAnsi="Courier New" w:cs="Courier New"/>
          <w:lang w:val="ru-RU"/>
        </w:rPr>
        <w:t>= 4) и степеней</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свободы (</w:t>
      </w:r>
      <w:r w:rsidRPr="0010278F">
        <w:rPr>
          <w:rFonts w:ascii="Courier New" w:hAnsi="Courier New" w:cs="Courier New"/>
        </w:rPr>
        <w:t>K</w:t>
      </w:r>
      <w:r w:rsidRPr="00015AB0">
        <w:rPr>
          <w:rFonts w:ascii="Courier New" w:hAnsi="Courier New" w:cs="Courier New"/>
          <w:lang w:val="ru-RU"/>
        </w:rPr>
        <w:t>= 8 ), а также для 5%-ного уровня</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значимости определите табличное значение </w:t>
      </w:r>
      <w:r w:rsidRPr="0010278F">
        <w:rPr>
          <w:rFonts w:ascii="Courier New" w:hAnsi="Courier New" w:cs="Courier New"/>
        </w:rPr>
        <w:t>Qst</w:t>
      </w:r>
      <w:r w:rsidRPr="00015AB0">
        <w:rPr>
          <w:rFonts w:ascii="Courier New" w:hAnsi="Courier New" w:cs="Courier New"/>
          <w:lang w:val="ru-RU"/>
        </w:rPr>
        <w:t>.</w:t>
      </w:r>
    </w:p>
    <w:p w:rsidR="00015AB0" w:rsidRPr="00015AB0" w:rsidRDefault="00015AB0" w:rsidP="00015AB0">
      <w:pPr>
        <w:pStyle w:val="afff2"/>
        <w:rPr>
          <w:rFonts w:ascii="Courier New" w:hAnsi="Courier New" w:cs="Courier New"/>
          <w:lang w:val="ru-RU"/>
        </w:rPr>
      </w:pP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(По методу Г.Шеффе)</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_________________________________________________</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Сравниваемые  |Максимальная| Критерий ФИШЕРА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группы     |   разница  |  </w:t>
      </w:r>
      <w:r w:rsidRPr="0010278F">
        <w:rPr>
          <w:rFonts w:ascii="Courier New" w:hAnsi="Courier New" w:cs="Courier New"/>
        </w:rPr>
        <w:t>F</w:t>
      </w:r>
      <w:r w:rsidRPr="00015AB0">
        <w:rPr>
          <w:rFonts w:ascii="Courier New" w:hAnsi="Courier New" w:cs="Courier New"/>
          <w:lang w:val="ru-RU"/>
        </w:rPr>
        <w:t xml:space="preserve">расч. |  </w:t>
      </w:r>
      <w:r w:rsidRPr="0010278F">
        <w:rPr>
          <w:rFonts w:ascii="Courier New" w:hAnsi="Courier New" w:cs="Courier New"/>
        </w:rPr>
        <w:t>F</w:t>
      </w:r>
      <w:r w:rsidRPr="00015AB0">
        <w:rPr>
          <w:rFonts w:ascii="Courier New" w:hAnsi="Courier New" w:cs="Courier New"/>
          <w:lang w:val="ru-RU"/>
        </w:rPr>
        <w:t xml:space="preserve">корр.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w:t>
      </w:r>
      <w:r w:rsidRPr="0010278F">
        <w:rPr>
          <w:rFonts w:ascii="Courier New" w:hAnsi="Courier New" w:cs="Courier New"/>
        </w:rPr>
        <w:t>X</w:t>
      </w:r>
      <w:r w:rsidRPr="00015AB0">
        <w:rPr>
          <w:rFonts w:ascii="Courier New" w:hAnsi="Courier New" w:cs="Courier New"/>
          <w:lang w:val="ru-RU"/>
        </w:rPr>
        <w:t>( 4 )-</w:t>
      </w:r>
      <w:r w:rsidRPr="0010278F">
        <w:rPr>
          <w:rFonts w:ascii="Courier New" w:hAnsi="Courier New" w:cs="Courier New"/>
        </w:rPr>
        <w:t>X</w:t>
      </w:r>
      <w:r w:rsidRPr="00015AB0">
        <w:rPr>
          <w:rFonts w:ascii="Courier New" w:hAnsi="Courier New" w:cs="Courier New"/>
          <w:lang w:val="ru-RU"/>
        </w:rPr>
        <w:t xml:space="preserve">( 1 )      1.54        7.86       3.57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ПРИМЕЧАНИЕ: </w:t>
      </w:r>
      <w:r w:rsidRPr="0010278F">
        <w:rPr>
          <w:rFonts w:ascii="Courier New" w:hAnsi="Courier New" w:cs="Courier New"/>
        </w:rPr>
        <w:t>F</w:t>
      </w:r>
      <w:r w:rsidRPr="00015AB0">
        <w:rPr>
          <w:rFonts w:ascii="Courier New" w:hAnsi="Courier New" w:cs="Courier New"/>
          <w:lang w:val="ru-RU"/>
        </w:rPr>
        <w:t xml:space="preserve">корр.-корректированное табичное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значение критерии Фишера</w:t>
      </w:r>
    </w:p>
    <w:p w:rsidR="00015AB0" w:rsidRPr="00015AB0" w:rsidRDefault="00015AB0" w:rsidP="00015AB0">
      <w:pPr>
        <w:pStyle w:val="afff2"/>
        <w:rPr>
          <w:rFonts w:ascii="Courier New" w:hAnsi="Courier New" w:cs="Courier New"/>
          <w:lang w:val="ru-RU"/>
        </w:rPr>
      </w:pPr>
    </w:p>
    <w:p w:rsidR="00015AB0" w:rsidRPr="00015AB0" w:rsidRDefault="00015AB0" w:rsidP="00015AB0">
      <w:pPr>
        <w:pStyle w:val="afff2"/>
        <w:rPr>
          <w:rFonts w:ascii="Courier New" w:hAnsi="Courier New" w:cs="Courier New"/>
          <w:lang w:val="ru-RU"/>
        </w:rPr>
      </w:pP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РАСЧЕТ НАИМЕНЬШЕЙ СУЩЕСТВЕННОЙ РАЗНОСТИ (НСР)</w:t>
      </w:r>
    </w:p>
    <w:p w:rsidR="00015AB0" w:rsidRPr="00015AB0" w:rsidRDefault="00015AB0" w:rsidP="00015AB0">
      <w:pPr>
        <w:pStyle w:val="afff2"/>
        <w:rPr>
          <w:rFonts w:ascii="Courier New" w:hAnsi="Courier New" w:cs="Courier New"/>
          <w:lang w:val="ru-RU"/>
        </w:rPr>
      </w:pP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Ошибка опыта  </w:t>
      </w:r>
      <w:r w:rsidRPr="0010278F">
        <w:rPr>
          <w:rFonts w:ascii="Courier New" w:hAnsi="Courier New" w:cs="Courier New"/>
        </w:rPr>
        <w:t>Sxcp</w:t>
      </w:r>
      <w:r w:rsidRPr="00015AB0">
        <w:rPr>
          <w:rFonts w:ascii="Courier New" w:hAnsi="Courier New" w:cs="Courier New"/>
          <w:lang w:val="ru-RU"/>
        </w:rPr>
        <w:t xml:space="preserve">= 2.2828427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Ошибка разности средних  </w:t>
      </w:r>
      <w:r w:rsidRPr="0010278F">
        <w:rPr>
          <w:rFonts w:ascii="Courier New" w:hAnsi="Courier New" w:cs="Courier New"/>
        </w:rPr>
        <w:t>Sd</w:t>
      </w:r>
      <w:r w:rsidRPr="00015AB0">
        <w:rPr>
          <w:rFonts w:ascii="Courier New" w:hAnsi="Courier New" w:cs="Courier New"/>
          <w:lang w:val="ru-RU"/>
        </w:rPr>
        <w:t xml:space="preserve">= 2.4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Табличное значение критерия Стьюдента </w:t>
      </w:r>
      <w:r w:rsidRPr="0010278F">
        <w:rPr>
          <w:rFonts w:ascii="Courier New" w:hAnsi="Courier New" w:cs="Courier New"/>
        </w:rPr>
        <w:t>t</w:t>
      </w:r>
      <w:r w:rsidRPr="00015AB0">
        <w:rPr>
          <w:rFonts w:ascii="Courier New" w:hAnsi="Courier New" w:cs="Courier New"/>
          <w:lang w:val="ru-RU"/>
        </w:rPr>
        <w:t xml:space="preserve">(0.05)= 2.31 </w:t>
      </w:r>
    </w:p>
    <w:p w:rsidR="00015AB0" w:rsidRPr="00015AB0" w:rsidRDefault="00015AB0" w:rsidP="00015AB0">
      <w:pPr>
        <w:pStyle w:val="afff2"/>
        <w:rPr>
          <w:rFonts w:ascii="Courier New" w:hAnsi="Courier New" w:cs="Courier New"/>
          <w:lang w:val="ru-RU"/>
        </w:rPr>
      </w:pPr>
      <w:r w:rsidRPr="00015AB0">
        <w:rPr>
          <w:rFonts w:ascii="Courier New" w:hAnsi="Courier New" w:cs="Courier New"/>
          <w:lang w:val="ru-RU"/>
        </w:rPr>
        <w:t xml:space="preserve">    Абсолютное значение НСР(0.05)= 3.92 </w:t>
      </w:r>
    </w:p>
    <w:p w:rsidR="00500007" w:rsidRDefault="00015AB0" w:rsidP="00D61901">
      <w:pPr>
        <w:pStyle w:val="afff2"/>
        <w:rPr>
          <w:rFonts w:ascii="Courier New" w:hAnsi="Courier New" w:cs="Courier New"/>
          <w:lang w:val="ru-RU"/>
        </w:rPr>
      </w:pPr>
      <w:r w:rsidRPr="00015AB0">
        <w:rPr>
          <w:rFonts w:ascii="Courier New" w:hAnsi="Courier New" w:cs="Courier New"/>
          <w:lang w:val="ru-RU"/>
        </w:rPr>
        <w:t xml:space="preserve">    Относительное значение </w:t>
      </w:r>
      <w:r w:rsidRPr="0010278F">
        <w:rPr>
          <w:rFonts w:ascii="Courier New" w:hAnsi="Courier New" w:cs="Courier New"/>
        </w:rPr>
        <w:t>HCP</w:t>
      </w:r>
      <w:r w:rsidR="00D61901">
        <w:rPr>
          <w:rFonts w:ascii="Courier New" w:hAnsi="Courier New" w:cs="Courier New"/>
          <w:lang w:val="ru-RU"/>
        </w:rPr>
        <w:t>(0.05)= 4.77</w:t>
      </w:r>
    </w:p>
    <w:p w:rsidR="007C69A2" w:rsidRDefault="007C69A2" w:rsidP="00D61901">
      <w:pPr>
        <w:pStyle w:val="afff2"/>
        <w:rPr>
          <w:rFonts w:ascii="Courier New" w:hAnsi="Courier New" w:cs="Courier New"/>
          <w:lang w:val="ru-RU"/>
        </w:rPr>
      </w:pPr>
    </w:p>
    <w:p w:rsidR="007C69A2" w:rsidRDefault="007C69A2" w:rsidP="007C69A2">
      <w:pPr>
        <w:pStyle w:val="afff2"/>
        <w:jc w:val="both"/>
        <w:rPr>
          <w:rFonts w:ascii="Courier New" w:hAnsi="Courier New" w:cs="Courier New"/>
          <w:lang w:val="kk-KZ"/>
        </w:rPr>
      </w:pPr>
    </w:p>
    <w:p w:rsidR="007C69A2" w:rsidRDefault="007C69A2" w:rsidP="007C69A2">
      <w:pPr>
        <w:pStyle w:val="afff2"/>
        <w:jc w:val="both"/>
        <w:rPr>
          <w:rFonts w:ascii="Courier New" w:hAnsi="Courier New" w:cs="Courier New"/>
          <w:lang w:val="kk-KZ"/>
        </w:rPr>
      </w:pPr>
    </w:p>
    <w:p w:rsidR="007C69A2" w:rsidRDefault="007C69A2" w:rsidP="007C69A2">
      <w:pPr>
        <w:pStyle w:val="afff2"/>
        <w:jc w:val="both"/>
        <w:rPr>
          <w:rFonts w:ascii="Courier New" w:hAnsi="Courier New" w:cs="Courier New"/>
          <w:lang w:val="kk-KZ"/>
        </w:rPr>
      </w:pPr>
    </w:p>
    <w:p w:rsidR="007C69A2" w:rsidRDefault="007C69A2" w:rsidP="007C69A2">
      <w:pPr>
        <w:pStyle w:val="afff2"/>
        <w:jc w:val="both"/>
        <w:rPr>
          <w:rFonts w:ascii="Courier New" w:hAnsi="Courier New" w:cs="Courier New"/>
          <w:lang w:val="kk-KZ"/>
        </w:rPr>
      </w:pPr>
    </w:p>
    <w:p w:rsidR="007C69A2" w:rsidRDefault="007C69A2" w:rsidP="007C69A2">
      <w:pPr>
        <w:pStyle w:val="afff2"/>
        <w:jc w:val="both"/>
        <w:rPr>
          <w:rFonts w:ascii="Courier New" w:hAnsi="Courier New" w:cs="Courier New"/>
          <w:lang w:val="kk-KZ"/>
        </w:rPr>
      </w:pPr>
    </w:p>
    <w:p w:rsidR="007C69A2" w:rsidRDefault="007C69A2" w:rsidP="007C69A2">
      <w:pPr>
        <w:pStyle w:val="afff2"/>
        <w:jc w:val="both"/>
        <w:rPr>
          <w:rFonts w:ascii="Courier New" w:hAnsi="Courier New" w:cs="Courier New"/>
          <w:lang w:val="kk-KZ"/>
        </w:rPr>
      </w:pPr>
    </w:p>
    <w:p w:rsidR="007C69A2" w:rsidRDefault="007C69A2" w:rsidP="007C69A2">
      <w:pPr>
        <w:pStyle w:val="afff2"/>
        <w:jc w:val="both"/>
        <w:rPr>
          <w:rFonts w:ascii="Courier New" w:hAnsi="Courier New" w:cs="Courier New"/>
          <w:lang w:val="kk-KZ"/>
        </w:rPr>
      </w:pPr>
    </w:p>
    <w:p w:rsidR="007C69A2" w:rsidRDefault="007C69A2" w:rsidP="007C69A2">
      <w:pPr>
        <w:pStyle w:val="afff2"/>
        <w:jc w:val="both"/>
        <w:rPr>
          <w:rFonts w:ascii="Courier New" w:hAnsi="Courier New" w:cs="Courier New"/>
          <w:lang w:val="kk-KZ"/>
        </w:rPr>
      </w:pPr>
    </w:p>
    <w:p w:rsidR="007C69A2" w:rsidRDefault="007C69A2" w:rsidP="007C69A2">
      <w:pPr>
        <w:pStyle w:val="afff2"/>
        <w:jc w:val="both"/>
        <w:rPr>
          <w:rFonts w:ascii="Courier New" w:hAnsi="Courier New" w:cs="Courier New"/>
          <w:lang w:val="kk-KZ"/>
        </w:rPr>
      </w:pPr>
    </w:p>
    <w:p w:rsidR="007C69A2" w:rsidRDefault="007C69A2" w:rsidP="007C69A2">
      <w:pPr>
        <w:pStyle w:val="afff2"/>
        <w:jc w:val="both"/>
        <w:rPr>
          <w:rFonts w:ascii="Courier New" w:hAnsi="Courier New" w:cs="Courier New"/>
          <w:lang w:val="kk-KZ"/>
        </w:rPr>
      </w:pPr>
    </w:p>
    <w:p w:rsidR="007C69A2" w:rsidRDefault="007C69A2" w:rsidP="007C69A2">
      <w:pPr>
        <w:pStyle w:val="afff2"/>
        <w:jc w:val="both"/>
        <w:rPr>
          <w:rFonts w:ascii="Courier New" w:hAnsi="Courier New" w:cs="Courier New"/>
          <w:lang w:val="kk-KZ"/>
        </w:rPr>
      </w:pPr>
    </w:p>
    <w:p w:rsidR="007C69A2" w:rsidRPr="00027876" w:rsidRDefault="007C69A2" w:rsidP="007C69A2">
      <w:pPr>
        <w:pStyle w:val="afff2"/>
        <w:jc w:val="both"/>
        <w:rPr>
          <w:rFonts w:ascii="Courier New" w:hAnsi="Courier New" w:cs="Courier New"/>
          <w:lang w:val="kk-KZ"/>
        </w:rPr>
      </w:pPr>
      <w:r>
        <w:rPr>
          <w:rFonts w:ascii="Courier New" w:hAnsi="Courier New" w:cs="Courier New"/>
          <w:lang w:val="kk-KZ"/>
        </w:rPr>
        <w:t>Жоңышқаның «Көкбалауса» сортының құрғақ шөп өнімділігіне макро және микротыңайтқыштардың әсері (Фон Р</w:t>
      </w:r>
      <w:r w:rsidRPr="00027876">
        <w:rPr>
          <w:rFonts w:ascii="Courier New" w:hAnsi="Courier New" w:cs="Courier New"/>
          <w:vertAlign w:val="subscript"/>
          <w:lang w:val="kk-KZ"/>
        </w:rPr>
        <w:t>0</w:t>
      </w:r>
      <w:r>
        <w:rPr>
          <w:rFonts w:ascii="Courier New" w:hAnsi="Courier New" w:cs="Courier New"/>
          <w:lang w:val="kk-KZ"/>
        </w:rPr>
        <w:t>)</w:t>
      </w:r>
    </w:p>
    <w:p w:rsidR="007C69A2" w:rsidRPr="009B2D87" w:rsidRDefault="007C69A2" w:rsidP="007C69A2">
      <w:pPr>
        <w:pStyle w:val="afff2"/>
        <w:rPr>
          <w:rFonts w:ascii="Courier New" w:hAnsi="Courier New" w:cs="Courier New"/>
          <w:lang w:val="kk-KZ"/>
        </w:rPr>
      </w:pPr>
    </w:p>
    <w:p w:rsidR="007C69A2" w:rsidRPr="00500007" w:rsidRDefault="007C69A2" w:rsidP="007C69A2">
      <w:pPr>
        <w:pStyle w:val="afff2"/>
        <w:rPr>
          <w:rFonts w:ascii="Courier New" w:hAnsi="Courier New" w:cs="Courier New"/>
          <w:lang w:val="ru-RU"/>
        </w:rPr>
      </w:pPr>
      <w:r w:rsidRPr="009B2D87">
        <w:rPr>
          <w:rFonts w:ascii="Courier New" w:hAnsi="Courier New" w:cs="Courier New"/>
          <w:lang w:val="kk-KZ"/>
        </w:rPr>
        <w:t xml:space="preserve">              </w:t>
      </w:r>
      <w:r w:rsidRPr="00500007">
        <w:rPr>
          <w:rFonts w:ascii="Courier New" w:hAnsi="Courier New" w:cs="Courier New"/>
          <w:lang w:val="ru-RU"/>
        </w:rPr>
        <w:t>ИСХОДНЫЕ ДАННЫЕ</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_________________________________________</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      Повторности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Факторы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(Группы) |   1     |   2     |   3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1      |  3.07   |  13.88  |  13.96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2      |  3.2    |  16.09  |  16.37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3      |  3.02   |  14.34  |  15.23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4      |  3.4    |  16.35  |  16.22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5      |  3.5    |  13.88  |  16.22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Параметры исходных данных</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__________________________________________________________________________</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Факторы| Число |       |       |        | Ошибка | Отн.ош.| Доверительный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(групп)|повтор.| Суммы | Средн.| Диспер.| средней| средней| интервал ср.зн.</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1       3     30.91   10.3    39.24    3.6      35.1    10.30333 +- 11.5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2       3     35.66   11.89   56.61    4.3      36.55   11.8867 +- 13.81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3       3     32.59   10.86   46.34    3.9      36.18   10.86333 +- 12.5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4       3     35.97   11.99   55.35    4.3      35.82   11.99 +- 13.66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5       3     33.6    11.2    45.84    3.9      34.9    11.2 +- 12.43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Общая средняя   </w:t>
      </w:r>
      <w:r w:rsidRPr="00B139B4">
        <w:rPr>
          <w:rFonts w:ascii="Courier New" w:hAnsi="Courier New" w:cs="Courier New"/>
        </w:rPr>
        <w:t>M</w:t>
      </w:r>
      <w:r w:rsidRPr="00500007">
        <w:rPr>
          <w:rFonts w:ascii="Courier New" w:hAnsi="Courier New" w:cs="Courier New"/>
          <w:lang w:val="ru-RU"/>
        </w:rPr>
        <w:t xml:space="preserve">= 11.24867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Общая дисперсия </w:t>
      </w:r>
      <w:r w:rsidRPr="00B139B4">
        <w:rPr>
          <w:rFonts w:ascii="Courier New" w:hAnsi="Courier New" w:cs="Courier New"/>
        </w:rPr>
        <w:t>S</w:t>
      </w:r>
      <w:r w:rsidRPr="00500007">
        <w:rPr>
          <w:rFonts w:ascii="Courier New" w:hAnsi="Courier New" w:cs="Courier New"/>
          <w:lang w:val="ru-RU"/>
        </w:rPr>
        <w:t xml:space="preserve">= 35.19651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Ошибка среднего </w:t>
      </w:r>
      <w:r w:rsidRPr="00B139B4">
        <w:rPr>
          <w:rFonts w:ascii="Courier New" w:hAnsi="Courier New" w:cs="Courier New"/>
        </w:rPr>
        <w:t>m</w:t>
      </w:r>
      <w:r w:rsidRPr="00500007">
        <w:rPr>
          <w:rFonts w:ascii="Courier New" w:hAnsi="Courier New" w:cs="Courier New"/>
          <w:lang w:val="ru-RU"/>
        </w:rPr>
        <w:t xml:space="preserve">= 1.531807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Точность опыта  </w:t>
      </w:r>
      <w:r w:rsidRPr="00B139B4">
        <w:rPr>
          <w:rFonts w:ascii="Courier New" w:hAnsi="Courier New" w:cs="Courier New"/>
        </w:rPr>
        <w:t>g</w:t>
      </w:r>
      <w:r w:rsidRPr="00500007">
        <w:rPr>
          <w:rFonts w:ascii="Courier New" w:hAnsi="Courier New" w:cs="Courier New"/>
          <w:lang w:val="ru-RU"/>
        </w:rPr>
        <w:t xml:space="preserve">%= 3.61768 </w:t>
      </w:r>
    </w:p>
    <w:p w:rsidR="007C69A2" w:rsidRPr="00500007" w:rsidRDefault="007C69A2" w:rsidP="007C69A2">
      <w:pPr>
        <w:pStyle w:val="afff2"/>
        <w:rPr>
          <w:rFonts w:ascii="Courier New" w:hAnsi="Courier New" w:cs="Courier New"/>
          <w:lang w:val="ru-RU"/>
        </w:rPr>
      </w:pP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РЕЗУЛЬТАТЫ ДИСПЕРСИОННОГО АНАЛИЗА</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Анализ дисперсии</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____________________________________________________________________</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Источники  |    Сумма    |  Степени  |            |   Критерии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вариации  |  квадратов  |  свободы  |  Дисперсии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lastRenderedPageBreak/>
        <w:t xml:space="preserve">            |  отклонении |  вариации |            |  </w:t>
      </w:r>
      <w:r w:rsidRPr="00B139B4">
        <w:rPr>
          <w:rFonts w:ascii="Courier New" w:hAnsi="Courier New" w:cs="Courier New"/>
        </w:rPr>
        <w:t>F</w:t>
      </w:r>
      <w:r w:rsidRPr="00500007">
        <w:rPr>
          <w:rFonts w:ascii="Courier New" w:hAnsi="Courier New" w:cs="Courier New"/>
          <w:lang w:val="ru-RU"/>
        </w:rPr>
        <w:t xml:space="preserve">расч |  </w:t>
      </w:r>
      <w:r w:rsidRPr="00B139B4">
        <w:rPr>
          <w:rFonts w:ascii="Courier New" w:hAnsi="Courier New" w:cs="Courier New"/>
        </w:rPr>
        <w:t>F</w:t>
      </w:r>
      <w:r w:rsidRPr="00500007">
        <w:rPr>
          <w:rFonts w:ascii="Courier New" w:hAnsi="Courier New" w:cs="Courier New"/>
          <w:lang w:val="ru-RU"/>
        </w:rPr>
        <w:t>табл</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По фактору  |  6          |    4      |  1.5       | 3.52   |  3.52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Повторности |  482.48     |    2      |  241.24    |  5.04  |  5.38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Остаточная |  4.27       |    10     |  .43       |   -    |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Общая    |  492.75     |    14     |   -        |   -    |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Уровень значимости </w:t>
      </w:r>
      <w:r w:rsidRPr="00B139B4">
        <w:rPr>
          <w:rFonts w:ascii="Courier New" w:hAnsi="Courier New" w:cs="Courier New"/>
        </w:rPr>
        <w:t>Z</w:t>
      </w:r>
      <w:r w:rsidRPr="00500007">
        <w:rPr>
          <w:rFonts w:ascii="Courier New" w:hAnsi="Courier New" w:cs="Courier New"/>
          <w:lang w:val="ru-RU"/>
        </w:rPr>
        <w:t xml:space="preserve">= 0.05 </w:t>
      </w:r>
    </w:p>
    <w:p w:rsidR="007C69A2" w:rsidRPr="00500007" w:rsidRDefault="007C69A2" w:rsidP="007C69A2">
      <w:pPr>
        <w:pStyle w:val="afff2"/>
        <w:rPr>
          <w:rFonts w:ascii="Courier New" w:hAnsi="Courier New" w:cs="Courier New"/>
          <w:lang w:val="ru-RU"/>
        </w:rPr>
      </w:pP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Анализ силы влияния градации факторов</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__________________________________________________</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Показатели     | По Плохинскому | По Снедекору</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Корреляционное   |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отношение в %    |      1         |      45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Критерии достоверн.|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w:t>
      </w:r>
      <w:r w:rsidRPr="00B139B4">
        <w:rPr>
          <w:rFonts w:ascii="Courier New" w:hAnsi="Courier New" w:cs="Courier New"/>
        </w:rPr>
        <w:t>F</w:t>
      </w:r>
      <w:r w:rsidRPr="00500007">
        <w:rPr>
          <w:rFonts w:ascii="Courier New" w:hAnsi="Courier New" w:cs="Courier New"/>
          <w:lang w:val="ru-RU"/>
        </w:rPr>
        <w:t xml:space="preserve">-критерии Фишера)|      .03       |      3.49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Чисел степеней  | а)   4         | а)   4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свободы     | б)   10        | б)   10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ПРИМЕЧАНИЕ: Табличное значение критерии ФИШЕРА </w:t>
      </w:r>
      <w:r w:rsidRPr="00B139B4">
        <w:rPr>
          <w:rFonts w:ascii="Courier New" w:hAnsi="Courier New" w:cs="Courier New"/>
        </w:rPr>
        <w:t>F</w:t>
      </w:r>
      <w:r w:rsidRPr="00500007">
        <w:rPr>
          <w:rFonts w:ascii="Courier New" w:hAnsi="Courier New" w:cs="Courier New"/>
          <w:lang w:val="ru-RU"/>
        </w:rPr>
        <w:t xml:space="preserve">= 3.52 </w:t>
      </w:r>
    </w:p>
    <w:p w:rsidR="007C69A2" w:rsidRPr="00891347" w:rsidRDefault="007C69A2" w:rsidP="007C69A2">
      <w:pPr>
        <w:pStyle w:val="afff2"/>
        <w:rPr>
          <w:rFonts w:ascii="Courier New" w:hAnsi="Courier New" w:cs="Courier New"/>
          <w:lang w:val="ru-RU"/>
        </w:rPr>
      </w:pPr>
      <w:r w:rsidRPr="00500007">
        <w:rPr>
          <w:rFonts w:ascii="Courier New" w:hAnsi="Courier New" w:cs="Courier New"/>
          <w:lang w:val="ru-RU"/>
        </w:rPr>
        <w:t xml:space="preserve">                             </w:t>
      </w:r>
      <w:r w:rsidRPr="00891347">
        <w:rPr>
          <w:rFonts w:ascii="Courier New" w:hAnsi="Courier New" w:cs="Courier New"/>
          <w:lang w:val="ru-RU"/>
        </w:rPr>
        <w:t xml:space="preserve">Уровень значимости </w:t>
      </w:r>
      <w:r w:rsidRPr="00B139B4">
        <w:rPr>
          <w:rFonts w:ascii="Courier New" w:hAnsi="Courier New" w:cs="Courier New"/>
        </w:rPr>
        <w:t>Z</w:t>
      </w:r>
      <w:r w:rsidRPr="00891347">
        <w:rPr>
          <w:rFonts w:ascii="Courier New" w:hAnsi="Courier New" w:cs="Courier New"/>
          <w:lang w:val="ru-RU"/>
        </w:rPr>
        <w:t xml:space="preserve">= 0.05 </w:t>
      </w:r>
    </w:p>
    <w:p w:rsidR="007C69A2" w:rsidRPr="00891347" w:rsidRDefault="007C69A2" w:rsidP="007C69A2">
      <w:pPr>
        <w:pStyle w:val="afff2"/>
        <w:rPr>
          <w:rFonts w:ascii="Courier New" w:hAnsi="Courier New" w:cs="Courier New"/>
          <w:lang w:val="ru-RU"/>
        </w:rPr>
      </w:pP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Корреляционное отношение в процентах показывает вариацию</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изучаемого признака за счет влияния градацию фактора А.</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СРАВНЕНИЕ ГРУППОВЫХ СРЕДНИХ</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ДИСПЕРСИОННОГО КОМПЛЕКСА</w:t>
      </w:r>
    </w:p>
    <w:p w:rsidR="007C69A2" w:rsidRPr="00500007" w:rsidRDefault="007C69A2" w:rsidP="007C69A2">
      <w:pPr>
        <w:pStyle w:val="afff2"/>
        <w:rPr>
          <w:rFonts w:ascii="Courier New" w:hAnsi="Courier New" w:cs="Courier New"/>
          <w:lang w:val="ru-RU"/>
        </w:rPr>
      </w:pP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(По методу Дж.Тьюки)</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__________________________________________________</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Сравниваемые |Максимальная| Расчетные | Табличные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группы    |   разница  |    </w:t>
      </w:r>
      <w:r w:rsidRPr="00B139B4">
        <w:rPr>
          <w:rFonts w:ascii="Courier New" w:hAnsi="Courier New" w:cs="Courier New"/>
        </w:rPr>
        <w:t>tq</w:t>
      </w:r>
      <w:r w:rsidRPr="00500007">
        <w:rPr>
          <w:rFonts w:ascii="Courier New" w:hAnsi="Courier New" w:cs="Courier New"/>
          <w:lang w:val="ru-RU"/>
        </w:rPr>
        <w:t xml:space="preserve">     |     </w:t>
      </w:r>
      <w:r w:rsidRPr="00B139B4">
        <w:rPr>
          <w:rFonts w:ascii="Courier New" w:hAnsi="Courier New" w:cs="Courier New"/>
        </w:rPr>
        <w:t>Qst</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w:t>
      </w:r>
      <w:r w:rsidRPr="00B139B4">
        <w:rPr>
          <w:rFonts w:ascii="Courier New" w:hAnsi="Courier New" w:cs="Courier New"/>
        </w:rPr>
        <w:t>X</w:t>
      </w:r>
      <w:r w:rsidRPr="00500007">
        <w:rPr>
          <w:rFonts w:ascii="Courier New" w:hAnsi="Courier New" w:cs="Courier New"/>
          <w:lang w:val="ru-RU"/>
        </w:rPr>
        <w:t>( 4 )-</w:t>
      </w:r>
      <w:r w:rsidRPr="00B139B4">
        <w:rPr>
          <w:rFonts w:ascii="Courier New" w:hAnsi="Courier New" w:cs="Courier New"/>
        </w:rPr>
        <w:t>X</w:t>
      </w:r>
      <w:r w:rsidRPr="00500007">
        <w:rPr>
          <w:rFonts w:ascii="Courier New" w:hAnsi="Courier New" w:cs="Courier New"/>
          <w:lang w:val="ru-RU"/>
        </w:rPr>
        <w:t xml:space="preserve">( 1 )      1.69        5.75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ПРИМЕЧАНИЕ: Для числа групп (</w:t>
      </w:r>
      <w:r w:rsidRPr="00B139B4">
        <w:rPr>
          <w:rFonts w:ascii="Courier New" w:hAnsi="Courier New" w:cs="Courier New"/>
        </w:rPr>
        <w:t>n</w:t>
      </w:r>
      <w:r w:rsidRPr="00500007">
        <w:rPr>
          <w:rFonts w:ascii="Courier New" w:hAnsi="Courier New" w:cs="Courier New"/>
          <w:lang w:val="ru-RU"/>
        </w:rPr>
        <w:t>= 5) и степеней</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свободы (</w:t>
      </w:r>
      <w:r w:rsidRPr="00B139B4">
        <w:rPr>
          <w:rFonts w:ascii="Courier New" w:hAnsi="Courier New" w:cs="Courier New"/>
        </w:rPr>
        <w:t>K</w:t>
      </w:r>
      <w:r w:rsidRPr="00500007">
        <w:rPr>
          <w:rFonts w:ascii="Courier New" w:hAnsi="Courier New" w:cs="Courier New"/>
          <w:lang w:val="ru-RU"/>
        </w:rPr>
        <w:t>= 10), а также для 5%-ного уровня</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значимости определите табличное значение </w:t>
      </w:r>
      <w:r w:rsidRPr="00B139B4">
        <w:rPr>
          <w:rFonts w:ascii="Courier New" w:hAnsi="Courier New" w:cs="Courier New"/>
        </w:rPr>
        <w:t>Qst</w:t>
      </w:r>
      <w:r w:rsidRPr="00500007">
        <w:rPr>
          <w:rFonts w:ascii="Courier New" w:hAnsi="Courier New" w:cs="Courier New"/>
          <w:lang w:val="ru-RU"/>
        </w:rPr>
        <w:t>.</w:t>
      </w:r>
    </w:p>
    <w:p w:rsidR="007C69A2" w:rsidRPr="00500007" w:rsidRDefault="007C69A2" w:rsidP="007C69A2">
      <w:pPr>
        <w:pStyle w:val="afff2"/>
        <w:rPr>
          <w:rFonts w:ascii="Courier New" w:hAnsi="Courier New" w:cs="Courier New"/>
          <w:lang w:val="ru-RU"/>
        </w:rPr>
      </w:pP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(По методу Г.Шеффе)</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Сравниваемые  |Максимальная| Критерий ФИШЕРА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группы     |   разница  |  </w:t>
      </w:r>
      <w:r w:rsidRPr="00B139B4">
        <w:rPr>
          <w:rFonts w:ascii="Courier New" w:hAnsi="Courier New" w:cs="Courier New"/>
        </w:rPr>
        <w:t>F</w:t>
      </w:r>
      <w:r w:rsidRPr="00500007">
        <w:rPr>
          <w:rFonts w:ascii="Courier New" w:hAnsi="Courier New" w:cs="Courier New"/>
          <w:lang w:val="ru-RU"/>
        </w:rPr>
        <w:t xml:space="preserve">расч. |  </w:t>
      </w:r>
      <w:r w:rsidRPr="00B139B4">
        <w:rPr>
          <w:rFonts w:ascii="Courier New" w:hAnsi="Courier New" w:cs="Courier New"/>
        </w:rPr>
        <w:t>F</w:t>
      </w:r>
      <w:r w:rsidRPr="00500007">
        <w:rPr>
          <w:rFonts w:ascii="Courier New" w:hAnsi="Courier New" w:cs="Courier New"/>
          <w:lang w:val="ru-RU"/>
        </w:rPr>
        <w:t xml:space="preserve">корр.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w:t>
      </w:r>
      <w:r w:rsidRPr="00B139B4">
        <w:rPr>
          <w:rFonts w:ascii="Courier New" w:hAnsi="Courier New" w:cs="Courier New"/>
        </w:rPr>
        <w:t>X</w:t>
      </w:r>
      <w:r w:rsidRPr="00500007">
        <w:rPr>
          <w:rFonts w:ascii="Courier New" w:hAnsi="Courier New" w:cs="Courier New"/>
          <w:lang w:val="ru-RU"/>
        </w:rPr>
        <w:t>( 4 )-</w:t>
      </w:r>
      <w:r w:rsidRPr="00B139B4">
        <w:rPr>
          <w:rFonts w:ascii="Courier New" w:hAnsi="Courier New" w:cs="Courier New"/>
        </w:rPr>
        <w:t>X</w:t>
      </w:r>
      <w:r w:rsidRPr="00500007">
        <w:rPr>
          <w:rFonts w:ascii="Courier New" w:hAnsi="Courier New" w:cs="Courier New"/>
          <w:lang w:val="ru-RU"/>
        </w:rPr>
        <w:t xml:space="preserve">( 1 )      1.69        4.8        3.75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ПРИМЕЧАНИЕ: </w:t>
      </w:r>
      <w:r w:rsidRPr="00B139B4">
        <w:rPr>
          <w:rFonts w:ascii="Courier New" w:hAnsi="Courier New" w:cs="Courier New"/>
        </w:rPr>
        <w:t>F</w:t>
      </w:r>
      <w:r w:rsidRPr="00500007">
        <w:rPr>
          <w:rFonts w:ascii="Courier New" w:hAnsi="Courier New" w:cs="Courier New"/>
          <w:lang w:val="ru-RU"/>
        </w:rPr>
        <w:t xml:space="preserve">корр.-корректированное табичное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значение критерии Фишера</w:t>
      </w:r>
    </w:p>
    <w:p w:rsidR="007C69A2" w:rsidRPr="00500007" w:rsidRDefault="007C69A2" w:rsidP="007C69A2">
      <w:pPr>
        <w:pStyle w:val="afff2"/>
        <w:rPr>
          <w:rFonts w:ascii="Courier New" w:hAnsi="Courier New" w:cs="Courier New"/>
          <w:lang w:val="ru-RU"/>
        </w:rPr>
      </w:pPr>
    </w:p>
    <w:p w:rsidR="007C69A2" w:rsidRPr="00500007" w:rsidRDefault="007C69A2" w:rsidP="007C69A2">
      <w:pPr>
        <w:pStyle w:val="afff2"/>
        <w:rPr>
          <w:rFonts w:ascii="Courier New" w:hAnsi="Courier New" w:cs="Courier New"/>
          <w:lang w:val="ru-RU"/>
        </w:rPr>
      </w:pPr>
    </w:p>
    <w:p w:rsidR="007C69A2" w:rsidRPr="00500007" w:rsidRDefault="007C69A2" w:rsidP="007C69A2">
      <w:pPr>
        <w:pStyle w:val="afff2"/>
        <w:rPr>
          <w:rFonts w:ascii="Courier New" w:hAnsi="Courier New" w:cs="Courier New"/>
          <w:lang w:val="ru-RU"/>
        </w:rPr>
      </w:pP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РАСЧЕТ НАИМЕНЬШЕЙ СУЩЕСТВЕННОЙ РАЗНОСТИ (НСР)</w:t>
      </w:r>
    </w:p>
    <w:p w:rsidR="007C69A2" w:rsidRPr="00500007" w:rsidRDefault="007C69A2" w:rsidP="007C69A2">
      <w:pPr>
        <w:pStyle w:val="afff2"/>
        <w:rPr>
          <w:rFonts w:ascii="Courier New" w:hAnsi="Courier New" w:cs="Courier New"/>
          <w:lang w:val="ru-RU"/>
        </w:rPr>
      </w:pP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Ошибка опыта  </w:t>
      </w:r>
      <w:r w:rsidRPr="00B139B4">
        <w:rPr>
          <w:rFonts w:ascii="Courier New" w:hAnsi="Courier New" w:cs="Courier New"/>
        </w:rPr>
        <w:t>Sxcp</w:t>
      </w:r>
      <w:r w:rsidRPr="00500007">
        <w:rPr>
          <w:rFonts w:ascii="Courier New" w:hAnsi="Courier New" w:cs="Courier New"/>
          <w:lang w:val="ru-RU"/>
        </w:rPr>
        <w:t xml:space="preserve">= 2.3785939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Ошибка разности средних  </w:t>
      </w:r>
      <w:r w:rsidRPr="00B139B4">
        <w:rPr>
          <w:rFonts w:ascii="Courier New" w:hAnsi="Courier New" w:cs="Courier New"/>
        </w:rPr>
        <w:t>Sd</w:t>
      </w:r>
      <w:r w:rsidRPr="00500007">
        <w:rPr>
          <w:rFonts w:ascii="Courier New" w:hAnsi="Courier New" w:cs="Courier New"/>
          <w:lang w:val="ru-RU"/>
        </w:rPr>
        <w:t xml:space="preserve">= 3.5354126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Табличное значение критерия Стьюдента </w:t>
      </w:r>
      <w:r w:rsidRPr="00B139B4">
        <w:rPr>
          <w:rFonts w:ascii="Courier New" w:hAnsi="Courier New" w:cs="Courier New"/>
        </w:rPr>
        <w:t>t</w:t>
      </w:r>
      <w:r w:rsidRPr="00500007">
        <w:rPr>
          <w:rFonts w:ascii="Courier New" w:hAnsi="Courier New" w:cs="Courier New"/>
          <w:lang w:val="ru-RU"/>
        </w:rPr>
        <w:t xml:space="preserve">(0.05)= 2.23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Абсолютное значение НСР(0.05)= 2.19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Относительное значение </w:t>
      </w:r>
      <w:r w:rsidRPr="00B139B4">
        <w:rPr>
          <w:rFonts w:ascii="Courier New" w:hAnsi="Courier New" w:cs="Courier New"/>
        </w:rPr>
        <w:t>HCP</w:t>
      </w:r>
      <w:r w:rsidRPr="00500007">
        <w:rPr>
          <w:rFonts w:ascii="Courier New" w:hAnsi="Courier New" w:cs="Courier New"/>
          <w:lang w:val="ru-RU"/>
        </w:rPr>
        <w:t>(0.05)= 3.61 %</w:t>
      </w:r>
    </w:p>
    <w:p w:rsidR="007C69A2" w:rsidRDefault="007C69A2" w:rsidP="007C69A2">
      <w:pPr>
        <w:spacing w:line="240" w:lineRule="auto"/>
        <w:jc w:val="both"/>
        <w:rPr>
          <w:rFonts w:ascii="Times New Roman" w:hAnsi="Times New Roman" w:cs="Times New Roman"/>
          <w:sz w:val="28"/>
          <w:szCs w:val="28"/>
        </w:rPr>
      </w:pPr>
    </w:p>
    <w:p w:rsidR="007C69A2" w:rsidRDefault="007C69A2" w:rsidP="007C69A2">
      <w:pPr>
        <w:spacing w:line="240" w:lineRule="auto"/>
        <w:jc w:val="both"/>
        <w:rPr>
          <w:rFonts w:ascii="Times New Roman" w:hAnsi="Times New Roman" w:cs="Times New Roman"/>
          <w:sz w:val="28"/>
          <w:szCs w:val="28"/>
        </w:rPr>
      </w:pPr>
    </w:p>
    <w:p w:rsidR="007C69A2" w:rsidRDefault="007C69A2" w:rsidP="007C69A2">
      <w:pPr>
        <w:spacing w:line="240" w:lineRule="auto"/>
        <w:jc w:val="both"/>
        <w:rPr>
          <w:rFonts w:ascii="Times New Roman" w:hAnsi="Times New Roman" w:cs="Times New Roman"/>
          <w:sz w:val="28"/>
          <w:szCs w:val="28"/>
        </w:rPr>
      </w:pPr>
    </w:p>
    <w:p w:rsidR="007C69A2" w:rsidRDefault="007C69A2" w:rsidP="007C69A2">
      <w:pPr>
        <w:spacing w:line="240" w:lineRule="auto"/>
        <w:jc w:val="both"/>
        <w:rPr>
          <w:rFonts w:ascii="Times New Roman" w:hAnsi="Times New Roman" w:cs="Times New Roman"/>
          <w:sz w:val="28"/>
          <w:szCs w:val="28"/>
        </w:rPr>
      </w:pPr>
    </w:p>
    <w:p w:rsidR="007C69A2" w:rsidRDefault="007C69A2" w:rsidP="007C69A2">
      <w:pPr>
        <w:spacing w:line="240" w:lineRule="auto"/>
        <w:jc w:val="both"/>
        <w:rPr>
          <w:rFonts w:ascii="Times New Roman" w:hAnsi="Times New Roman" w:cs="Times New Roman"/>
          <w:sz w:val="28"/>
          <w:szCs w:val="28"/>
        </w:rPr>
      </w:pPr>
    </w:p>
    <w:p w:rsidR="007C69A2" w:rsidRPr="00027876" w:rsidRDefault="007C69A2" w:rsidP="007C69A2">
      <w:pPr>
        <w:pStyle w:val="afff2"/>
        <w:jc w:val="both"/>
        <w:rPr>
          <w:rFonts w:ascii="Courier New" w:hAnsi="Courier New" w:cs="Courier New"/>
          <w:lang w:val="kk-KZ"/>
        </w:rPr>
      </w:pPr>
      <w:r>
        <w:rPr>
          <w:rFonts w:ascii="Courier New" w:hAnsi="Courier New" w:cs="Courier New"/>
          <w:lang w:val="kk-KZ"/>
        </w:rPr>
        <w:t>Жоңышқаның «Көкбалауса» сортының құрғақ шөп өнімділігіне макро және микротыңайтқыштардың әсері (Фон Р</w:t>
      </w:r>
      <w:r>
        <w:rPr>
          <w:rFonts w:ascii="Courier New" w:hAnsi="Courier New" w:cs="Courier New"/>
          <w:vertAlign w:val="subscript"/>
          <w:lang w:val="kk-KZ"/>
        </w:rPr>
        <w:t>150</w:t>
      </w:r>
      <w:r>
        <w:rPr>
          <w:rFonts w:ascii="Courier New" w:hAnsi="Courier New" w:cs="Courier New"/>
          <w:lang w:val="kk-KZ"/>
        </w:rPr>
        <w:t>)</w:t>
      </w:r>
    </w:p>
    <w:p w:rsidR="007C69A2" w:rsidRPr="00500007" w:rsidRDefault="007C69A2" w:rsidP="007C69A2">
      <w:pPr>
        <w:pStyle w:val="afff2"/>
        <w:rPr>
          <w:rFonts w:ascii="Courier New" w:hAnsi="Courier New" w:cs="Courier New"/>
          <w:lang w:val="ru-RU"/>
        </w:rPr>
      </w:pPr>
    </w:p>
    <w:p w:rsidR="007C69A2" w:rsidRPr="00500007" w:rsidRDefault="007C69A2" w:rsidP="007C69A2">
      <w:pPr>
        <w:pStyle w:val="afff2"/>
        <w:rPr>
          <w:rFonts w:ascii="Courier New" w:hAnsi="Courier New" w:cs="Courier New"/>
          <w:lang w:val="ru-RU"/>
        </w:rPr>
      </w:pP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ИСХОДНЫЕ ДАННЫЕ</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_________________________________________</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      Повторности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Факторы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(Группы) |   1     |   2     |   3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1      |  3.32   |  16.69  |  17.73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2      |  3.45   |  19.31  |  20.45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3      |  3.22   |  16.96  |  17.75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4      |  3.47   |  19.76  |  20.26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5      |  3.6    |  20.18  |  20.97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Параметры исходных данных</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__________________________________________________________________________</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Факторы| Число |       |       |        | Ошибка | Отн.ош.| Доверительный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(групп)|повтор.| Суммы | Средн.| Диспер.| средней| средней| интервал ср.зн.</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1       3     37.74   12.58   64.58    4.6      36.88   12.58 +- 14.75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2       3     43.21   14.4    90.31    5.5      38.09   14.4033 +- 17.45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3       3     37.93   12.64   66.76    4.7      37.31   12.64333 +- 15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4       3     43.49   14.5    91.25    5.5      38.04   14.4967 +- 17.54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5       3     44.75   14.92   96.21    5.7      37.96   14.9167 +- 18.01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Общая средняя   </w:t>
      </w:r>
      <w:r w:rsidRPr="00F07734">
        <w:rPr>
          <w:rFonts w:ascii="Courier New" w:hAnsi="Courier New" w:cs="Courier New"/>
        </w:rPr>
        <w:t>M</w:t>
      </w:r>
      <w:r w:rsidRPr="00500007">
        <w:rPr>
          <w:rFonts w:ascii="Courier New" w:hAnsi="Courier New" w:cs="Courier New"/>
          <w:lang w:val="ru-RU"/>
        </w:rPr>
        <w:t xml:space="preserve">= 13.808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Общая дисперсия </w:t>
      </w:r>
      <w:r w:rsidRPr="00F07734">
        <w:rPr>
          <w:rFonts w:ascii="Courier New" w:hAnsi="Courier New" w:cs="Courier New"/>
        </w:rPr>
        <w:t>S</w:t>
      </w:r>
      <w:r w:rsidRPr="00500007">
        <w:rPr>
          <w:rFonts w:ascii="Courier New" w:hAnsi="Courier New" w:cs="Courier New"/>
          <w:lang w:val="ru-RU"/>
        </w:rPr>
        <w:t xml:space="preserve">= 59.49796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Ошибка среднего </w:t>
      </w:r>
      <w:r w:rsidRPr="00F07734">
        <w:rPr>
          <w:rFonts w:ascii="Courier New" w:hAnsi="Courier New" w:cs="Courier New"/>
        </w:rPr>
        <w:t>m</w:t>
      </w:r>
      <w:r w:rsidRPr="00500007">
        <w:rPr>
          <w:rFonts w:ascii="Courier New" w:hAnsi="Courier New" w:cs="Courier New"/>
          <w:lang w:val="ru-RU"/>
        </w:rPr>
        <w:t xml:space="preserve">= 1.991615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Точность опыта  </w:t>
      </w:r>
      <w:r w:rsidRPr="00F07734">
        <w:rPr>
          <w:rFonts w:ascii="Courier New" w:hAnsi="Courier New" w:cs="Courier New"/>
        </w:rPr>
        <w:t>g</w:t>
      </w:r>
      <w:r w:rsidRPr="00500007">
        <w:rPr>
          <w:rFonts w:ascii="Courier New" w:hAnsi="Courier New" w:cs="Courier New"/>
          <w:lang w:val="ru-RU"/>
        </w:rPr>
        <w:t xml:space="preserve">%= 4.42363 </w:t>
      </w:r>
    </w:p>
    <w:p w:rsidR="007C69A2" w:rsidRPr="00500007" w:rsidRDefault="007C69A2" w:rsidP="007C69A2">
      <w:pPr>
        <w:pStyle w:val="afff2"/>
        <w:rPr>
          <w:rFonts w:ascii="Courier New" w:hAnsi="Courier New" w:cs="Courier New"/>
          <w:lang w:val="ru-RU"/>
        </w:rPr>
      </w:pP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РЕЗУЛЬТАТЫ ДИСПЕРСИОННОГО АНАЛИЗА</w:t>
      </w:r>
    </w:p>
    <w:p w:rsidR="007C69A2" w:rsidRPr="00500007" w:rsidRDefault="007C69A2" w:rsidP="007C69A2">
      <w:pPr>
        <w:pStyle w:val="afff2"/>
        <w:rPr>
          <w:rFonts w:ascii="Courier New" w:hAnsi="Courier New" w:cs="Courier New"/>
          <w:lang w:val="ru-RU"/>
        </w:rPr>
      </w:pP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Анализ дисперсии</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____________________________________________________________________</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lastRenderedPageBreak/>
        <w:t xml:space="preserve"> Источники  |    Сумма    |  Степени  |            |   Критерии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вариации  |  квадратов  |  свободы  |  Дисперсии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  отклонении |  вариации |            |  </w:t>
      </w:r>
      <w:r w:rsidRPr="00F07734">
        <w:rPr>
          <w:rFonts w:ascii="Courier New" w:hAnsi="Courier New" w:cs="Courier New"/>
        </w:rPr>
        <w:t>F</w:t>
      </w:r>
      <w:r w:rsidRPr="00500007">
        <w:rPr>
          <w:rFonts w:ascii="Courier New" w:hAnsi="Courier New" w:cs="Courier New"/>
          <w:lang w:val="ru-RU"/>
        </w:rPr>
        <w:t xml:space="preserve">расч |  </w:t>
      </w:r>
      <w:r w:rsidRPr="00F07734">
        <w:rPr>
          <w:rFonts w:ascii="Courier New" w:hAnsi="Courier New" w:cs="Courier New"/>
        </w:rPr>
        <w:t>F</w:t>
      </w:r>
      <w:r w:rsidRPr="00500007">
        <w:rPr>
          <w:rFonts w:ascii="Courier New" w:hAnsi="Courier New" w:cs="Courier New"/>
          <w:lang w:val="ru-RU"/>
        </w:rPr>
        <w:t>табл</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По фактору  |  14.77      |    4      |  3.69      | 6.35   |  3.52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Повторности |  812.39     |    2      |  406.2     |  6.68  |  5.38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Остаточная |  5.81       |    10     |  .58       |   -    |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Общая    |  832.97     |    14     |   -        |   -    |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Уровень значимости </w:t>
      </w:r>
      <w:r w:rsidRPr="00F07734">
        <w:rPr>
          <w:rFonts w:ascii="Courier New" w:hAnsi="Courier New" w:cs="Courier New"/>
        </w:rPr>
        <w:t>Z</w:t>
      </w:r>
      <w:r w:rsidRPr="00500007">
        <w:rPr>
          <w:rFonts w:ascii="Courier New" w:hAnsi="Courier New" w:cs="Courier New"/>
          <w:lang w:val="ru-RU"/>
        </w:rPr>
        <w:t xml:space="preserve">= 0.05 </w:t>
      </w:r>
    </w:p>
    <w:p w:rsidR="007C69A2" w:rsidRPr="00500007" w:rsidRDefault="007C69A2" w:rsidP="007C69A2">
      <w:pPr>
        <w:pStyle w:val="afff2"/>
        <w:rPr>
          <w:rFonts w:ascii="Courier New" w:hAnsi="Courier New" w:cs="Courier New"/>
          <w:lang w:val="ru-RU"/>
        </w:rPr>
      </w:pP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Анализ силы влияния градации факторов</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__________________________________________________</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Показатели     | По Плохинскому | По Снедекору</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Корреляционное   |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отношение в %    |      2         |      64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Критерии достоверн.|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w:t>
      </w:r>
      <w:r w:rsidRPr="00F07734">
        <w:rPr>
          <w:rFonts w:ascii="Courier New" w:hAnsi="Courier New" w:cs="Courier New"/>
        </w:rPr>
        <w:t>F</w:t>
      </w:r>
      <w:r w:rsidRPr="00500007">
        <w:rPr>
          <w:rFonts w:ascii="Courier New" w:hAnsi="Courier New" w:cs="Courier New"/>
          <w:lang w:val="ru-RU"/>
        </w:rPr>
        <w:t xml:space="preserve">-критерии Фишера)|      .05       |      6.36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Чисел степеней  | а)   4         | а)   4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свободы     | б)   10        | б)   10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ПРИМЕЧАНИЕ: Табличное значение критерии ФИШЕРА </w:t>
      </w:r>
      <w:r w:rsidRPr="00F07734">
        <w:rPr>
          <w:rFonts w:ascii="Courier New" w:hAnsi="Courier New" w:cs="Courier New"/>
        </w:rPr>
        <w:t>F</w:t>
      </w:r>
      <w:r w:rsidRPr="00500007">
        <w:rPr>
          <w:rFonts w:ascii="Courier New" w:hAnsi="Courier New" w:cs="Courier New"/>
          <w:lang w:val="ru-RU"/>
        </w:rPr>
        <w:t xml:space="preserve">= 3.52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Уровень значимости </w:t>
      </w:r>
      <w:r w:rsidRPr="00F07734">
        <w:rPr>
          <w:rFonts w:ascii="Courier New" w:hAnsi="Courier New" w:cs="Courier New"/>
        </w:rPr>
        <w:t>Z</w:t>
      </w:r>
      <w:r w:rsidRPr="00500007">
        <w:rPr>
          <w:rFonts w:ascii="Courier New" w:hAnsi="Courier New" w:cs="Courier New"/>
          <w:lang w:val="ru-RU"/>
        </w:rPr>
        <w:t xml:space="preserve">= 0.05 </w:t>
      </w:r>
    </w:p>
    <w:p w:rsidR="007C69A2" w:rsidRPr="00500007" w:rsidRDefault="007C69A2" w:rsidP="007C69A2">
      <w:pPr>
        <w:pStyle w:val="afff2"/>
        <w:rPr>
          <w:rFonts w:ascii="Courier New" w:hAnsi="Courier New" w:cs="Courier New"/>
          <w:lang w:val="ru-RU"/>
        </w:rPr>
      </w:pP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Корреляционное отношение в процентах показывает вариацию</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изучаемого признака за счет влияния градацию фактора А.</w:t>
      </w:r>
    </w:p>
    <w:p w:rsidR="007C69A2" w:rsidRPr="00500007" w:rsidRDefault="007C69A2" w:rsidP="007C69A2">
      <w:pPr>
        <w:pStyle w:val="afff2"/>
        <w:rPr>
          <w:rFonts w:ascii="Courier New" w:hAnsi="Courier New" w:cs="Courier New"/>
          <w:lang w:val="ru-RU"/>
        </w:rPr>
      </w:pP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СРАВНЕНИЕ ГРУППОВЫХ СРЕДНИХ</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ДИСПЕРСИОННОГО КОМПЛЕКСА</w:t>
      </w:r>
    </w:p>
    <w:p w:rsidR="007C69A2" w:rsidRPr="00500007" w:rsidRDefault="007C69A2" w:rsidP="007C69A2">
      <w:pPr>
        <w:pStyle w:val="afff2"/>
        <w:rPr>
          <w:rFonts w:ascii="Courier New" w:hAnsi="Courier New" w:cs="Courier New"/>
          <w:lang w:val="ru-RU"/>
        </w:rPr>
      </w:pP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(По методу Дж.Тьюки)</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__________________________________________________</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Сравниваемые |Максимальная| Расчетные | Табличные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группы    |   разница  |    </w:t>
      </w:r>
      <w:r w:rsidRPr="00F07734">
        <w:rPr>
          <w:rFonts w:ascii="Courier New" w:hAnsi="Courier New" w:cs="Courier New"/>
        </w:rPr>
        <w:t>tq</w:t>
      </w:r>
      <w:r w:rsidRPr="00500007">
        <w:rPr>
          <w:rFonts w:ascii="Courier New" w:hAnsi="Courier New" w:cs="Courier New"/>
          <w:lang w:val="ru-RU"/>
        </w:rPr>
        <w:t xml:space="preserve">     |     </w:t>
      </w:r>
      <w:r w:rsidRPr="00F07734">
        <w:rPr>
          <w:rFonts w:ascii="Courier New" w:hAnsi="Courier New" w:cs="Courier New"/>
        </w:rPr>
        <w:t>Qst</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w:t>
      </w:r>
      <w:r w:rsidRPr="00F07734">
        <w:rPr>
          <w:rFonts w:ascii="Courier New" w:hAnsi="Courier New" w:cs="Courier New"/>
        </w:rPr>
        <w:t>X</w:t>
      </w:r>
      <w:r w:rsidRPr="00500007">
        <w:rPr>
          <w:rFonts w:ascii="Courier New" w:hAnsi="Courier New" w:cs="Courier New"/>
          <w:lang w:val="ru-RU"/>
        </w:rPr>
        <w:t>( 5 )-</w:t>
      </w:r>
      <w:r w:rsidRPr="00F07734">
        <w:rPr>
          <w:rFonts w:ascii="Courier New" w:hAnsi="Courier New" w:cs="Courier New"/>
        </w:rPr>
        <w:t>X</w:t>
      </w:r>
      <w:r w:rsidRPr="00500007">
        <w:rPr>
          <w:rFonts w:ascii="Courier New" w:hAnsi="Courier New" w:cs="Courier New"/>
          <w:lang w:val="ru-RU"/>
        </w:rPr>
        <w:t xml:space="preserve">( 1 )      2.34        6.86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ПРИМЕЧАНИЕ: Для числа групп (</w:t>
      </w:r>
      <w:r w:rsidRPr="00F07734">
        <w:rPr>
          <w:rFonts w:ascii="Courier New" w:hAnsi="Courier New" w:cs="Courier New"/>
        </w:rPr>
        <w:t>n</w:t>
      </w:r>
      <w:r w:rsidRPr="00500007">
        <w:rPr>
          <w:rFonts w:ascii="Courier New" w:hAnsi="Courier New" w:cs="Courier New"/>
          <w:lang w:val="ru-RU"/>
        </w:rPr>
        <w:t>= 5) и степеней</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свободы (</w:t>
      </w:r>
      <w:r w:rsidRPr="00F07734">
        <w:rPr>
          <w:rFonts w:ascii="Courier New" w:hAnsi="Courier New" w:cs="Courier New"/>
        </w:rPr>
        <w:t>K</w:t>
      </w:r>
      <w:r w:rsidRPr="00500007">
        <w:rPr>
          <w:rFonts w:ascii="Courier New" w:hAnsi="Courier New" w:cs="Courier New"/>
          <w:lang w:val="ru-RU"/>
        </w:rPr>
        <w:t>= 10), а также для 5%-ного уровня</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значимости определите табличное значение </w:t>
      </w:r>
      <w:r w:rsidRPr="00F07734">
        <w:rPr>
          <w:rFonts w:ascii="Courier New" w:hAnsi="Courier New" w:cs="Courier New"/>
        </w:rPr>
        <w:t>Qst</w:t>
      </w:r>
      <w:r w:rsidRPr="00500007">
        <w:rPr>
          <w:rFonts w:ascii="Courier New" w:hAnsi="Courier New" w:cs="Courier New"/>
          <w:lang w:val="ru-RU"/>
        </w:rPr>
        <w:t>.</w:t>
      </w:r>
    </w:p>
    <w:p w:rsidR="007C69A2" w:rsidRPr="00500007" w:rsidRDefault="007C69A2" w:rsidP="007C69A2">
      <w:pPr>
        <w:pStyle w:val="afff2"/>
        <w:rPr>
          <w:rFonts w:ascii="Courier New" w:hAnsi="Courier New" w:cs="Courier New"/>
          <w:lang w:val="ru-RU"/>
        </w:rPr>
      </w:pP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(По методу Г.Шеффе)</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Сравниваемые  |Максимальная| Критерий ФИШЕРА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группы     |   разница  |  </w:t>
      </w:r>
      <w:r w:rsidRPr="00F07734">
        <w:rPr>
          <w:rFonts w:ascii="Courier New" w:hAnsi="Courier New" w:cs="Courier New"/>
        </w:rPr>
        <w:t>F</w:t>
      </w:r>
      <w:r w:rsidRPr="00500007">
        <w:rPr>
          <w:rFonts w:ascii="Courier New" w:hAnsi="Courier New" w:cs="Courier New"/>
          <w:lang w:val="ru-RU"/>
        </w:rPr>
        <w:t xml:space="preserve">расч. |  </w:t>
      </w:r>
      <w:r w:rsidRPr="00F07734">
        <w:rPr>
          <w:rFonts w:ascii="Courier New" w:hAnsi="Courier New" w:cs="Courier New"/>
        </w:rPr>
        <w:t>F</w:t>
      </w:r>
      <w:r w:rsidRPr="00500007">
        <w:rPr>
          <w:rFonts w:ascii="Courier New" w:hAnsi="Courier New" w:cs="Courier New"/>
          <w:lang w:val="ru-RU"/>
        </w:rPr>
        <w:t xml:space="preserve">корр.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w:t>
      </w:r>
      <w:r w:rsidRPr="00F07734">
        <w:rPr>
          <w:rFonts w:ascii="Courier New" w:hAnsi="Courier New" w:cs="Courier New"/>
        </w:rPr>
        <w:t>X</w:t>
      </w:r>
      <w:r w:rsidRPr="00500007">
        <w:rPr>
          <w:rFonts w:ascii="Courier New" w:hAnsi="Courier New" w:cs="Courier New"/>
          <w:lang w:val="ru-RU"/>
        </w:rPr>
        <w:t>( 5 )-</w:t>
      </w:r>
      <w:r w:rsidRPr="00F07734">
        <w:rPr>
          <w:rFonts w:ascii="Courier New" w:hAnsi="Courier New" w:cs="Courier New"/>
        </w:rPr>
        <w:t>X</w:t>
      </w:r>
      <w:r w:rsidRPr="00500007">
        <w:rPr>
          <w:rFonts w:ascii="Courier New" w:hAnsi="Courier New" w:cs="Courier New"/>
          <w:lang w:val="ru-RU"/>
        </w:rPr>
        <w:t xml:space="preserve">( 1 )      2.34        4.93       3.75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ПРИМЕЧАНИЕ: </w:t>
      </w:r>
      <w:r w:rsidRPr="00F07734">
        <w:rPr>
          <w:rFonts w:ascii="Courier New" w:hAnsi="Courier New" w:cs="Courier New"/>
        </w:rPr>
        <w:t>F</w:t>
      </w:r>
      <w:r w:rsidRPr="00500007">
        <w:rPr>
          <w:rFonts w:ascii="Courier New" w:hAnsi="Courier New" w:cs="Courier New"/>
          <w:lang w:val="ru-RU"/>
        </w:rPr>
        <w:t xml:space="preserve">корр.-корректированное табичное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значение критерии Фишера</w:t>
      </w:r>
    </w:p>
    <w:p w:rsidR="007C69A2" w:rsidRPr="00500007" w:rsidRDefault="007C69A2" w:rsidP="007C69A2">
      <w:pPr>
        <w:pStyle w:val="afff2"/>
        <w:rPr>
          <w:rFonts w:ascii="Courier New" w:hAnsi="Courier New" w:cs="Courier New"/>
          <w:lang w:val="ru-RU"/>
        </w:rPr>
      </w:pPr>
    </w:p>
    <w:p w:rsidR="007C69A2" w:rsidRPr="00500007" w:rsidRDefault="007C69A2" w:rsidP="007C69A2">
      <w:pPr>
        <w:pStyle w:val="afff2"/>
        <w:rPr>
          <w:rFonts w:ascii="Courier New" w:hAnsi="Courier New" w:cs="Courier New"/>
          <w:lang w:val="ru-RU"/>
        </w:rPr>
      </w:pP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РАСЧЕТ НАИМЕНЬШЕЙ СУЩЕСТВЕННОЙ РАЗНОСТИ (НСР)</w:t>
      </w:r>
    </w:p>
    <w:p w:rsidR="007C69A2" w:rsidRPr="00500007" w:rsidRDefault="007C69A2" w:rsidP="007C69A2">
      <w:pPr>
        <w:pStyle w:val="afff2"/>
        <w:rPr>
          <w:rFonts w:ascii="Courier New" w:hAnsi="Courier New" w:cs="Courier New"/>
          <w:lang w:val="ru-RU"/>
        </w:rPr>
      </w:pPr>
    </w:p>
    <w:p w:rsidR="007C69A2" w:rsidRPr="00500007" w:rsidRDefault="007C69A2" w:rsidP="007C69A2">
      <w:pPr>
        <w:pStyle w:val="afff2"/>
        <w:rPr>
          <w:rFonts w:ascii="Courier New" w:hAnsi="Courier New" w:cs="Courier New"/>
          <w:lang w:val="ru-RU"/>
        </w:rPr>
      </w:pP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Ошибка опыта  </w:t>
      </w:r>
      <w:r w:rsidRPr="00F07734">
        <w:rPr>
          <w:rFonts w:ascii="Courier New" w:hAnsi="Courier New" w:cs="Courier New"/>
        </w:rPr>
        <w:t>Sxcp</w:t>
      </w:r>
      <w:r w:rsidRPr="00500007">
        <w:rPr>
          <w:rFonts w:ascii="Courier New" w:hAnsi="Courier New" w:cs="Courier New"/>
          <w:lang w:val="ru-RU"/>
        </w:rPr>
        <w:t xml:space="preserve">= 1.4396969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Ошибка разности средних  </w:t>
      </w:r>
      <w:r w:rsidRPr="00F07734">
        <w:rPr>
          <w:rFonts w:ascii="Courier New" w:hAnsi="Courier New" w:cs="Courier New"/>
        </w:rPr>
        <w:t>Sd</w:t>
      </w:r>
      <w:r w:rsidRPr="00500007">
        <w:rPr>
          <w:rFonts w:ascii="Courier New" w:hAnsi="Courier New" w:cs="Courier New"/>
          <w:lang w:val="ru-RU"/>
        </w:rPr>
        <w:t xml:space="preserve">= 2.6218253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lastRenderedPageBreak/>
        <w:t xml:space="preserve">    Табличное значение критерия Стьюдента </w:t>
      </w:r>
      <w:r w:rsidRPr="00F07734">
        <w:rPr>
          <w:rFonts w:ascii="Courier New" w:hAnsi="Courier New" w:cs="Courier New"/>
        </w:rPr>
        <w:t>t</w:t>
      </w:r>
      <w:r w:rsidRPr="00500007">
        <w:rPr>
          <w:rFonts w:ascii="Courier New" w:hAnsi="Courier New" w:cs="Courier New"/>
          <w:lang w:val="ru-RU"/>
        </w:rPr>
        <w:t xml:space="preserve">(0.05)= 2.23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Абсолютное значение НСР(0.05)= 2.39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Относительное значение </w:t>
      </w:r>
      <w:r w:rsidRPr="00F07734">
        <w:rPr>
          <w:rFonts w:ascii="Courier New" w:hAnsi="Courier New" w:cs="Courier New"/>
        </w:rPr>
        <w:t>HCP</w:t>
      </w:r>
      <w:r w:rsidRPr="00500007">
        <w:rPr>
          <w:rFonts w:ascii="Courier New" w:hAnsi="Courier New" w:cs="Courier New"/>
          <w:lang w:val="ru-RU"/>
        </w:rPr>
        <w:t>(0.05)= 5.04 %</w:t>
      </w:r>
    </w:p>
    <w:p w:rsidR="007C69A2" w:rsidRPr="00500007" w:rsidRDefault="007C69A2" w:rsidP="007C69A2">
      <w:pPr>
        <w:pStyle w:val="afff2"/>
        <w:rPr>
          <w:rFonts w:ascii="Courier New" w:hAnsi="Courier New" w:cs="Courier New"/>
          <w:lang w:val="ru-RU"/>
        </w:rPr>
      </w:pPr>
    </w:p>
    <w:p w:rsidR="007C69A2" w:rsidRDefault="007C69A2" w:rsidP="007C69A2">
      <w:pPr>
        <w:spacing w:line="240" w:lineRule="auto"/>
        <w:jc w:val="both"/>
        <w:rPr>
          <w:rFonts w:ascii="Times New Roman" w:hAnsi="Times New Roman" w:cs="Times New Roman"/>
          <w:sz w:val="28"/>
          <w:szCs w:val="28"/>
        </w:rPr>
      </w:pPr>
    </w:p>
    <w:p w:rsidR="007C69A2" w:rsidRDefault="007C69A2" w:rsidP="007C69A2">
      <w:pPr>
        <w:spacing w:line="240" w:lineRule="auto"/>
        <w:jc w:val="both"/>
        <w:rPr>
          <w:rFonts w:ascii="Times New Roman" w:hAnsi="Times New Roman" w:cs="Times New Roman"/>
          <w:sz w:val="28"/>
          <w:szCs w:val="28"/>
        </w:rPr>
      </w:pPr>
    </w:p>
    <w:p w:rsidR="00177B22" w:rsidRDefault="00177B22" w:rsidP="007C69A2">
      <w:pPr>
        <w:spacing w:line="240" w:lineRule="auto"/>
        <w:jc w:val="both"/>
        <w:rPr>
          <w:rFonts w:ascii="Times New Roman" w:hAnsi="Times New Roman" w:cs="Times New Roman"/>
          <w:sz w:val="28"/>
          <w:szCs w:val="28"/>
        </w:rPr>
      </w:pPr>
    </w:p>
    <w:p w:rsidR="007C69A2" w:rsidRDefault="007C69A2" w:rsidP="007C69A2">
      <w:pPr>
        <w:pStyle w:val="afff2"/>
        <w:jc w:val="both"/>
        <w:rPr>
          <w:rFonts w:ascii="Courier New" w:hAnsi="Courier New" w:cs="Courier New"/>
          <w:lang w:val="kk-KZ"/>
        </w:rPr>
      </w:pPr>
      <w:r>
        <w:rPr>
          <w:rFonts w:ascii="Courier New" w:hAnsi="Courier New" w:cs="Courier New"/>
          <w:lang w:val="kk-KZ"/>
        </w:rPr>
        <w:t>Жоңышқаның «Көкбалауса» сортының құрғақ шөп өнімділігіне макро және микротыңайтқыштардың әсері (Фон Р</w:t>
      </w:r>
      <w:r>
        <w:rPr>
          <w:rFonts w:ascii="Courier New" w:hAnsi="Courier New" w:cs="Courier New"/>
          <w:vertAlign w:val="subscript"/>
          <w:lang w:val="kk-KZ"/>
        </w:rPr>
        <w:t>200</w:t>
      </w:r>
      <w:r>
        <w:rPr>
          <w:rFonts w:ascii="Courier New" w:hAnsi="Courier New" w:cs="Courier New"/>
          <w:lang w:val="kk-KZ"/>
        </w:rPr>
        <w:t>)</w:t>
      </w:r>
    </w:p>
    <w:p w:rsidR="007C69A2" w:rsidRPr="00500007" w:rsidRDefault="007C69A2" w:rsidP="007C69A2">
      <w:pPr>
        <w:pStyle w:val="afff2"/>
        <w:rPr>
          <w:rFonts w:ascii="Courier New" w:hAnsi="Courier New" w:cs="Courier New"/>
          <w:lang w:val="ru-RU"/>
        </w:rPr>
      </w:pP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ИСХОДНЫЕ ДАННЫЕ</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_________________________________________</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      Повторности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Факторы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(Группы) |   1     |   2     |   3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1      |  3.55   |  13.96  |  18.33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2      |  3.7    |  17.18  |  21.19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3      |  3.5    |  15.75  |  19.25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4      |  3.77   |  16.88  |  20.15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5      |  3.65   |  17.12  |  21.45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Параметры исходных данных</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__________________________________________________________________________</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Факторы| Число |       |       |        | Ошибка | Отн.ош.| Доверительный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(групп)|повтор.| Суммы | Средн.| Диспер.| средней| средней| интервал ср.зн.</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1       3     35.84   11.95   57.65    4.4      36.69   11.9467 +- 13.94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2       3     42.07   14.02   83.95    5.3      37.72   14.0233 +- 16.82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3       3     38.5    12.83   68.4     4.8      37.21   12.8333 +- 15.18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4       3     40.8    13.6    75.14    5        36.8    13.6 +- 15.92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5       3     42.22   14.07   86.17    5.4      38.08   14.0733 +- 17.04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Общая средняя   </w:t>
      </w:r>
      <w:r w:rsidRPr="00126C78">
        <w:rPr>
          <w:rFonts w:ascii="Courier New" w:hAnsi="Courier New" w:cs="Courier New"/>
        </w:rPr>
        <w:t>M</w:t>
      </w:r>
      <w:r w:rsidRPr="00500007">
        <w:rPr>
          <w:rFonts w:ascii="Courier New" w:hAnsi="Courier New" w:cs="Courier New"/>
          <w:lang w:val="ru-RU"/>
        </w:rPr>
        <w:t xml:space="preserve">= 13.29533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Общая дисперсия </w:t>
      </w:r>
      <w:r w:rsidRPr="00126C78">
        <w:rPr>
          <w:rFonts w:ascii="Courier New" w:hAnsi="Courier New" w:cs="Courier New"/>
        </w:rPr>
        <w:t>S</w:t>
      </w:r>
      <w:r w:rsidRPr="00500007">
        <w:rPr>
          <w:rFonts w:ascii="Courier New" w:hAnsi="Courier New" w:cs="Courier New"/>
          <w:lang w:val="ru-RU"/>
        </w:rPr>
        <w:t xml:space="preserve">= 53.74343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Ошибка среднего </w:t>
      </w:r>
      <w:r w:rsidRPr="00126C78">
        <w:rPr>
          <w:rFonts w:ascii="Courier New" w:hAnsi="Courier New" w:cs="Courier New"/>
        </w:rPr>
        <w:t>m</w:t>
      </w:r>
      <w:r w:rsidRPr="00500007">
        <w:rPr>
          <w:rFonts w:ascii="Courier New" w:hAnsi="Courier New" w:cs="Courier New"/>
          <w:lang w:val="ru-RU"/>
        </w:rPr>
        <w:t xml:space="preserve">= 1.892854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Точность опыта  </w:t>
      </w:r>
      <w:r w:rsidRPr="00126C78">
        <w:rPr>
          <w:rFonts w:ascii="Courier New" w:hAnsi="Courier New" w:cs="Courier New"/>
        </w:rPr>
        <w:t>g</w:t>
      </w:r>
      <w:r w:rsidRPr="00500007">
        <w:rPr>
          <w:rFonts w:ascii="Courier New" w:hAnsi="Courier New" w:cs="Courier New"/>
          <w:lang w:val="ru-RU"/>
        </w:rPr>
        <w:t xml:space="preserve">%= 4.23698 </w:t>
      </w:r>
    </w:p>
    <w:p w:rsidR="007C69A2" w:rsidRPr="00500007" w:rsidRDefault="007C69A2" w:rsidP="007C69A2">
      <w:pPr>
        <w:pStyle w:val="afff2"/>
        <w:rPr>
          <w:rFonts w:ascii="Courier New" w:hAnsi="Courier New" w:cs="Courier New"/>
          <w:lang w:val="ru-RU"/>
        </w:rPr>
      </w:pP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РЕЗУЛЬТАТЫ ДИСПЕРСИОННОГО АНАЛИЗА</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Анализ дисперсии</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____________________________________________________________________</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Источники  |    Сумма    |  Степени  |            |   Критерии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вариации  |  квадратов  |  свободы  |  Дисперсии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  отклонении |  вариации |            |  </w:t>
      </w:r>
      <w:r w:rsidRPr="00126C78">
        <w:rPr>
          <w:rFonts w:ascii="Courier New" w:hAnsi="Courier New" w:cs="Courier New"/>
        </w:rPr>
        <w:t>F</w:t>
      </w:r>
      <w:r w:rsidRPr="00500007">
        <w:rPr>
          <w:rFonts w:ascii="Courier New" w:hAnsi="Courier New" w:cs="Courier New"/>
          <w:lang w:val="ru-RU"/>
        </w:rPr>
        <w:t xml:space="preserve">расч |  </w:t>
      </w:r>
      <w:r w:rsidRPr="00126C78">
        <w:rPr>
          <w:rFonts w:ascii="Courier New" w:hAnsi="Courier New" w:cs="Courier New"/>
        </w:rPr>
        <w:t>F</w:t>
      </w:r>
      <w:r w:rsidRPr="00500007">
        <w:rPr>
          <w:rFonts w:ascii="Courier New" w:hAnsi="Courier New" w:cs="Courier New"/>
          <w:lang w:val="ru-RU"/>
        </w:rPr>
        <w:t>табл</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lastRenderedPageBreak/>
        <w:t>--------------------------------------------------------------------</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По фактору  |  9.78       |    4      |  2.45      | 5.29   |  3.52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Повторности |  738.01     |    2      |  369       | 7.94   |  5.38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Остаточная |  4.62       |    10     |  .46       |   -    |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Общая    |  752.41     |    14     |   -        |   -    |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Уровень значимости </w:t>
      </w:r>
      <w:r w:rsidRPr="00126C78">
        <w:rPr>
          <w:rFonts w:ascii="Courier New" w:hAnsi="Courier New" w:cs="Courier New"/>
        </w:rPr>
        <w:t>Z</w:t>
      </w:r>
      <w:r w:rsidRPr="00500007">
        <w:rPr>
          <w:rFonts w:ascii="Courier New" w:hAnsi="Courier New" w:cs="Courier New"/>
          <w:lang w:val="ru-RU"/>
        </w:rPr>
        <w:t xml:space="preserve">= </w:t>
      </w:r>
      <w:r>
        <w:rPr>
          <w:rFonts w:ascii="Courier New" w:hAnsi="Courier New" w:cs="Courier New"/>
          <w:lang w:val="kk-KZ"/>
        </w:rPr>
        <w:t>0</w:t>
      </w:r>
      <w:r w:rsidRPr="00500007">
        <w:rPr>
          <w:rFonts w:ascii="Courier New" w:hAnsi="Courier New" w:cs="Courier New"/>
          <w:lang w:val="ru-RU"/>
        </w:rPr>
        <w:t xml:space="preserve">.05 </w:t>
      </w:r>
    </w:p>
    <w:p w:rsidR="007C69A2" w:rsidRPr="00500007" w:rsidRDefault="007C69A2" w:rsidP="007C69A2">
      <w:pPr>
        <w:pStyle w:val="afff2"/>
        <w:rPr>
          <w:rFonts w:ascii="Courier New" w:hAnsi="Courier New" w:cs="Courier New"/>
          <w:lang w:val="ru-RU"/>
        </w:rPr>
      </w:pP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Анализ силы влияния градации факторов</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__________________________________________________</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Показатели     | По Плохинскому | По Снедекору</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Корреляционное   |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отношение в %    |      1         |      59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Критерии достоверн.|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w:t>
      </w:r>
      <w:r w:rsidRPr="00126C78">
        <w:rPr>
          <w:rFonts w:ascii="Courier New" w:hAnsi="Courier New" w:cs="Courier New"/>
        </w:rPr>
        <w:t>F</w:t>
      </w:r>
      <w:r w:rsidRPr="00500007">
        <w:rPr>
          <w:rFonts w:ascii="Courier New" w:hAnsi="Courier New" w:cs="Courier New"/>
          <w:lang w:val="ru-RU"/>
        </w:rPr>
        <w:t xml:space="preserve">-критерии Фишера)|      .03       |      5.33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Чисел степеней  | а)   4         | а)   4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свободы     | б)   10        | б)   10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ПРИМЕЧАНИЕ: Табличное значение критерии ФИШЕРА </w:t>
      </w:r>
      <w:r w:rsidRPr="00126C78">
        <w:rPr>
          <w:rFonts w:ascii="Courier New" w:hAnsi="Courier New" w:cs="Courier New"/>
        </w:rPr>
        <w:t>F</w:t>
      </w:r>
      <w:r w:rsidRPr="00500007">
        <w:rPr>
          <w:rFonts w:ascii="Courier New" w:hAnsi="Courier New" w:cs="Courier New"/>
          <w:lang w:val="ru-RU"/>
        </w:rPr>
        <w:t xml:space="preserve">= 3.52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Уровень значимости </w:t>
      </w:r>
      <w:r w:rsidRPr="00126C78">
        <w:rPr>
          <w:rFonts w:ascii="Courier New" w:hAnsi="Courier New" w:cs="Courier New"/>
        </w:rPr>
        <w:t>Z</w:t>
      </w:r>
      <w:r w:rsidRPr="00500007">
        <w:rPr>
          <w:rFonts w:ascii="Courier New" w:hAnsi="Courier New" w:cs="Courier New"/>
          <w:lang w:val="ru-RU"/>
        </w:rPr>
        <w:t xml:space="preserve">= </w:t>
      </w:r>
      <w:r>
        <w:rPr>
          <w:rFonts w:ascii="Courier New" w:hAnsi="Courier New" w:cs="Courier New"/>
          <w:lang w:val="kk-KZ"/>
        </w:rPr>
        <w:t>0</w:t>
      </w:r>
      <w:r w:rsidRPr="00500007">
        <w:rPr>
          <w:rFonts w:ascii="Courier New" w:hAnsi="Courier New" w:cs="Courier New"/>
          <w:lang w:val="ru-RU"/>
        </w:rPr>
        <w:t xml:space="preserve">.05 </w:t>
      </w:r>
    </w:p>
    <w:p w:rsidR="007C69A2" w:rsidRPr="00500007" w:rsidRDefault="007C69A2" w:rsidP="007C69A2">
      <w:pPr>
        <w:pStyle w:val="afff2"/>
        <w:rPr>
          <w:rFonts w:ascii="Courier New" w:hAnsi="Courier New" w:cs="Courier New"/>
          <w:lang w:val="ru-RU"/>
        </w:rPr>
      </w:pP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Корреляционное отношение в процентах показывает вариацию</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изучаемого признака за счет влияния градацию фактора А.</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СРАВНЕНИЕ ГРУППОВЫХ СРЕДНИХ</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ДИСПЕРСИОННОГО КОМПЛЕКСА</w:t>
      </w:r>
    </w:p>
    <w:p w:rsidR="007C69A2" w:rsidRPr="00500007" w:rsidRDefault="007C69A2" w:rsidP="007C69A2">
      <w:pPr>
        <w:pStyle w:val="afff2"/>
        <w:rPr>
          <w:rFonts w:ascii="Courier New" w:hAnsi="Courier New" w:cs="Courier New"/>
          <w:lang w:val="ru-RU"/>
        </w:rPr>
      </w:pP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(По методу Дж.Тьюки)</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__________________________________________________</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Сравниваемые |Максимальная| Расчетные | Табличные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группы    |   разница  |    </w:t>
      </w:r>
      <w:r w:rsidRPr="00126C78">
        <w:rPr>
          <w:rFonts w:ascii="Courier New" w:hAnsi="Courier New" w:cs="Courier New"/>
        </w:rPr>
        <w:t>tq</w:t>
      </w:r>
      <w:r w:rsidRPr="00500007">
        <w:rPr>
          <w:rFonts w:ascii="Courier New" w:hAnsi="Courier New" w:cs="Courier New"/>
          <w:lang w:val="ru-RU"/>
        </w:rPr>
        <w:t xml:space="preserve">     |     </w:t>
      </w:r>
      <w:r w:rsidRPr="00126C78">
        <w:rPr>
          <w:rFonts w:ascii="Courier New" w:hAnsi="Courier New" w:cs="Courier New"/>
        </w:rPr>
        <w:t>Qst</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w:t>
      </w:r>
      <w:r w:rsidRPr="00126C78">
        <w:rPr>
          <w:rFonts w:ascii="Courier New" w:hAnsi="Courier New" w:cs="Courier New"/>
        </w:rPr>
        <w:t>X</w:t>
      </w:r>
      <w:r w:rsidRPr="00500007">
        <w:rPr>
          <w:rFonts w:ascii="Courier New" w:hAnsi="Courier New" w:cs="Courier New"/>
          <w:lang w:val="ru-RU"/>
        </w:rPr>
        <w:t>( 5 )-</w:t>
      </w:r>
      <w:r w:rsidRPr="00126C78">
        <w:rPr>
          <w:rFonts w:ascii="Courier New" w:hAnsi="Courier New" w:cs="Courier New"/>
        </w:rPr>
        <w:t>X</w:t>
      </w:r>
      <w:r w:rsidRPr="00500007">
        <w:rPr>
          <w:rFonts w:ascii="Courier New" w:hAnsi="Courier New" w:cs="Courier New"/>
          <w:lang w:val="ru-RU"/>
        </w:rPr>
        <w:t xml:space="preserve">( 1 )      2.13        7.01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ПРИМЕЧАНИЕ: Для числа групп (</w:t>
      </w:r>
      <w:r w:rsidRPr="00126C78">
        <w:rPr>
          <w:rFonts w:ascii="Courier New" w:hAnsi="Courier New" w:cs="Courier New"/>
        </w:rPr>
        <w:t>n</w:t>
      </w:r>
      <w:r w:rsidRPr="00500007">
        <w:rPr>
          <w:rFonts w:ascii="Courier New" w:hAnsi="Courier New" w:cs="Courier New"/>
          <w:lang w:val="ru-RU"/>
        </w:rPr>
        <w:t>= 5) и степеней</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свободы (</w:t>
      </w:r>
      <w:r w:rsidRPr="00126C78">
        <w:rPr>
          <w:rFonts w:ascii="Courier New" w:hAnsi="Courier New" w:cs="Courier New"/>
        </w:rPr>
        <w:t>K</w:t>
      </w:r>
      <w:r w:rsidRPr="00500007">
        <w:rPr>
          <w:rFonts w:ascii="Courier New" w:hAnsi="Courier New" w:cs="Courier New"/>
          <w:lang w:val="ru-RU"/>
        </w:rPr>
        <w:t>= 10), а также для 5%-ного уровня</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значимости определите табличное значение </w:t>
      </w:r>
      <w:r w:rsidRPr="00126C78">
        <w:rPr>
          <w:rFonts w:ascii="Courier New" w:hAnsi="Courier New" w:cs="Courier New"/>
        </w:rPr>
        <w:t>Qst</w:t>
      </w:r>
      <w:r w:rsidRPr="00500007">
        <w:rPr>
          <w:rFonts w:ascii="Courier New" w:hAnsi="Courier New" w:cs="Courier New"/>
          <w:lang w:val="ru-RU"/>
        </w:rPr>
        <w:t>.</w:t>
      </w:r>
    </w:p>
    <w:p w:rsidR="007C69A2" w:rsidRPr="00500007" w:rsidRDefault="007C69A2" w:rsidP="007C69A2">
      <w:pPr>
        <w:pStyle w:val="afff2"/>
        <w:rPr>
          <w:rFonts w:ascii="Courier New" w:hAnsi="Courier New" w:cs="Courier New"/>
          <w:lang w:val="ru-RU"/>
        </w:rPr>
      </w:pP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(По методу Г.Шеффе)</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Сравниваемые  |Максимальная| Критерий ФИШЕРА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группы     |   разница  |  </w:t>
      </w:r>
      <w:r w:rsidRPr="00126C78">
        <w:rPr>
          <w:rFonts w:ascii="Courier New" w:hAnsi="Courier New" w:cs="Courier New"/>
        </w:rPr>
        <w:t>F</w:t>
      </w:r>
      <w:r w:rsidRPr="00500007">
        <w:rPr>
          <w:rFonts w:ascii="Courier New" w:hAnsi="Courier New" w:cs="Courier New"/>
          <w:lang w:val="ru-RU"/>
        </w:rPr>
        <w:t xml:space="preserve">расч. |  </w:t>
      </w:r>
      <w:r w:rsidRPr="00126C78">
        <w:rPr>
          <w:rFonts w:ascii="Courier New" w:hAnsi="Courier New" w:cs="Courier New"/>
        </w:rPr>
        <w:t>F</w:t>
      </w:r>
      <w:r w:rsidRPr="00500007">
        <w:rPr>
          <w:rFonts w:ascii="Courier New" w:hAnsi="Courier New" w:cs="Courier New"/>
          <w:lang w:val="ru-RU"/>
        </w:rPr>
        <w:t xml:space="preserve">корр.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w:t>
      </w:r>
      <w:r w:rsidRPr="00126C78">
        <w:rPr>
          <w:rFonts w:ascii="Courier New" w:hAnsi="Courier New" w:cs="Courier New"/>
        </w:rPr>
        <w:t>X</w:t>
      </w:r>
      <w:r w:rsidRPr="00500007">
        <w:rPr>
          <w:rFonts w:ascii="Courier New" w:hAnsi="Courier New" w:cs="Courier New"/>
          <w:lang w:val="ru-RU"/>
        </w:rPr>
        <w:t>( 5 )-</w:t>
      </w:r>
      <w:r w:rsidRPr="00126C78">
        <w:rPr>
          <w:rFonts w:ascii="Courier New" w:hAnsi="Courier New" w:cs="Courier New"/>
        </w:rPr>
        <w:t>X</w:t>
      </w:r>
      <w:r w:rsidRPr="00500007">
        <w:rPr>
          <w:rFonts w:ascii="Courier New" w:hAnsi="Courier New" w:cs="Courier New"/>
          <w:lang w:val="ru-RU"/>
        </w:rPr>
        <w:t xml:space="preserve">( 1 )      2.13        5.66       3.75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ПРИМЕЧАНИЕ: </w:t>
      </w:r>
      <w:r w:rsidRPr="00126C78">
        <w:rPr>
          <w:rFonts w:ascii="Courier New" w:hAnsi="Courier New" w:cs="Courier New"/>
        </w:rPr>
        <w:t>F</w:t>
      </w:r>
      <w:r w:rsidRPr="00500007">
        <w:rPr>
          <w:rFonts w:ascii="Courier New" w:hAnsi="Courier New" w:cs="Courier New"/>
          <w:lang w:val="ru-RU"/>
        </w:rPr>
        <w:t xml:space="preserve">корр.-корректированное табичное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значение критерии Фишера</w:t>
      </w:r>
    </w:p>
    <w:p w:rsidR="007C69A2" w:rsidRDefault="007C69A2" w:rsidP="007C69A2">
      <w:pPr>
        <w:pStyle w:val="afff2"/>
        <w:rPr>
          <w:rFonts w:ascii="Courier New" w:hAnsi="Courier New" w:cs="Courier New"/>
          <w:lang w:val="kk-KZ"/>
        </w:rPr>
      </w:pPr>
    </w:p>
    <w:p w:rsidR="007C69A2" w:rsidRDefault="007C69A2" w:rsidP="007C69A2">
      <w:pPr>
        <w:pStyle w:val="afff2"/>
        <w:rPr>
          <w:rFonts w:ascii="Courier New" w:hAnsi="Courier New" w:cs="Courier New"/>
          <w:lang w:val="kk-KZ"/>
        </w:rPr>
      </w:pPr>
    </w:p>
    <w:p w:rsidR="007C69A2" w:rsidRPr="00AA61BD" w:rsidRDefault="007C69A2" w:rsidP="007C69A2">
      <w:pPr>
        <w:pStyle w:val="afff2"/>
        <w:rPr>
          <w:rFonts w:ascii="Courier New" w:hAnsi="Courier New" w:cs="Courier New"/>
          <w:lang w:val="kk-KZ"/>
        </w:rPr>
      </w:pPr>
    </w:p>
    <w:p w:rsidR="007C69A2" w:rsidRDefault="007C69A2" w:rsidP="007C69A2">
      <w:pPr>
        <w:pStyle w:val="afff2"/>
        <w:rPr>
          <w:rFonts w:ascii="Courier New" w:hAnsi="Courier New" w:cs="Courier New"/>
          <w:lang w:val="kk-KZ"/>
        </w:rPr>
      </w:pPr>
      <w:r w:rsidRPr="00500007">
        <w:rPr>
          <w:rFonts w:ascii="Courier New" w:hAnsi="Courier New" w:cs="Courier New"/>
          <w:lang w:val="ru-RU"/>
        </w:rPr>
        <w:t xml:space="preserve">       РАСЧЕТ НАИМЕНЬШЕЙ СУЩЕСТВЕННОЙ РАЗНОСТИ (НСР)</w:t>
      </w:r>
    </w:p>
    <w:p w:rsidR="007C69A2" w:rsidRDefault="007C69A2" w:rsidP="007C69A2">
      <w:pPr>
        <w:pStyle w:val="afff2"/>
        <w:rPr>
          <w:rFonts w:ascii="Courier New" w:hAnsi="Courier New" w:cs="Courier New"/>
          <w:lang w:val="kk-KZ"/>
        </w:rPr>
      </w:pPr>
    </w:p>
    <w:p w:rsidR="007C69A2" w:rsidRPr="00AA61BD" w:rsidRDefault="007C69A2" w:rsidP="007C69A2">
      <w:pPr>
        <w:pStyle w:val="afff2"/>
        <w:rPr>
          <w:rFonts w:ascii="Courier New" w:hAnsi="Courier New" w:cs="Courier New"/>
          <w:lang w:val="kk-KZ"/>
        </w:rPr>
      </w:pP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Ошибка опыта  </w:t>
      </w:r>
      <w:r w:rsidRPr="00126C78">
        <w:rPr>
          <w:rFonts w:ascii="Courier New" w:hAnsi="Courier New" w:cs="Courier New"/>
        </w:rPr>
        <w:t>Sxcp</w:t>
      </w:r>
      <w:r w:rsidRPr="00500007">
        <w:rPr>
          <w:rFonts w:ascii="Courier New" w:hAnsi="Courier New" w:cs="Courier New"/>
          <w:lang w:val="ru-RU"/>
        </w:rPr>
        <w:t xml:space="preserve">= </w:t>
      </w:r>
      <w:r>
        <w:rPr>
          <w:rFonts w:ascii="Courier New" w:hAnsi="Courier New" w:cs="Courier New"/>
          <w:lang w:val="kk-KZ"/>
        </w:rPr>
        <w:t>2</w:t>
      </w:r>
      <w:r w:rsidRPr="00500007">
        <w:rPr>
          <w:rFonts w:ascii="Courier New" w:hAnsi="Courier New" w:cs="Courier New"/>
          <w:lang w:val="ru-RU"/>
        </w:rPr>
        <w:t xml:space="preserve">.391578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Ошибка разности средних  </w:t>
      </w:r>
      <w:r w:rsidRPr="00126C78">
        <w:rPr>
          <w:rFonts w:ascii="Courier New" w:hAnsi="Courier New" w:cs="Courier New"/>
        </w:rPr>
        <w:t>Sd</w:t>
      </w:r>
      <w:r w:rsidRPr="00500007">
        <w:rPr>
          <w:rFonts w:ascii="Courier New" w:hAnsi="Courier New" w:cs="Courier New"/>
          <w:lang w:val="ru-RU"/>
        </w:rPr>
        <w:t xml:space="preserve">= </w:t>
      </w:r>
      <w:r>
        <w:rPr>
          <w:rFonts w:ascii="Courier New" w:hAnsi="Courier New" w:cs="Courier New"/>
          <w:lang w:val="kk-KZ"/>
        </w:rPr>
        <w:t>2</w:t>
      </w:r>
      <w:r w:rsidRPr="00500007">
        <w:rPr>
          <w:rFonts w:ascii="Courier New" w:hAnsi="Courier New" w:cs="Courier New"/>
          <w:lang w:val="ru-RU"/>
        </w:rPr>
        <w:t xml:space="preserve">.553775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Табличное значение критерия Стьюдента </w:t>
      </w:r>
      <w:r w:rsidRPr="00126C78">
        <w:rPr>
          <w:rFonts w:ascii="Courier New" w:hAnsi="Courier New" w:cs="Courier New"/>
        </w:rPr>
        <w:t>t</w:t>
      </w:r>
      <w:r w:rsidRPr="00500007">
        <w:rPr>
          <w:rFonts w:ascii="Courier New" w:hAnsi="Courier New" w:cs="Courier New"/>
          <w:lang w:val="ru-RU"/>
        </w:rPr>
        <w:t>(</w:t>
      </w:r>
      <w:r>
        <w:rPr>
          <w:rFonts w:ascii="Courier New" w:hAnsi="Courier New" w:cs="Courier New"/>
          <w:lang w:val="kk-KZ"/>
        </w:rPr>
        <w:t>0</w:t>
      </w:r>
      <w:r w:rsidRPr="00500007">
        <w:rPr>
          <w:rFonts w:ascii="Courier New" w:hAnsi="Courier New" w:cs="Courier New"/>
          <w:lang w:val="ru-RU"/>
        </w:rPr>
        <w:t xml:space="preserve">.05)= 2.23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Абсолютное значение НСР(</w:t>
      </w:r>
      <w:r>
        <w:rPr>
          <w:rFonts w:ascii="Courier New" w:hAnsi="Courier New" w:cs="Courier New"/>
          <w:lang w:val="kk-KZ"/>
        </w:rPr>
        <w:t>0</w:t>
      </w:r>
      <w:r w:rsidRPr="00500007">
        <w:rPr>
          <w:rFonts w:ascii="Courier New" w:hAnsi="Courier New" w:cs="Courier New"/>
          <w:lang w:val="ru-RU"/>
        </w:rPr>
        <w:t xml:space="preserve">.05)= </w:t>
      </w:r>
      <w:r>
        <w:rPr>
          <w:rFonts w:ascii="Courier New" w:hAnsi="Courier New" w:cs="Courier New"/>
          <w:lang w:val="kk-KZ"/>
        </w:rPr>
        <w:t>3</w:t>
      </w:r>
      <w:r w:rsidRPr="00500007">
        <w:rPr>
          <w:rFonts w:ascii="Courier New" w:hAnsi="Courier New" w:cs="Courier New"/>
          <w:lang w:val="ru-RU"/>
        </w:rPr>
        <w:t xml:space="preserve">.23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Относительное значение </w:t>
      </w:r>
      <w:r w:rsidRPr="00126C78">
        <w:rPr>
          <w:rFonts w:ascii="Courier New" w:hAnsi="Courier New" w:cs="Courier New"/>
        </w:rPr>
        <w:t>HCP</w:t>
      </w:r>
      <w:r w:rsidRPr="00500007">
        <w:rPr>
          <w:rFonts w:ascii="Courier New" w:hAnsi="Courier New" w:cs="Courier New"/>
          <w:lang w:val="ru-RU"/>
        </w:rPr>
        <w:t>(</w:t>
      </w:r>
      <w:r>
        <w:rPr>
          <w:rFonts w:ascii="Courier New" w:hAnsi="Courier New" w:cs="Courier New"/>
          <w:lang w:val="kk-KZ"/>
        </w:rPr>
        <w:t>0</w:t>
      </w:r>
      <w:r w:rsidRPr="00500007">
        <w:rPr>
          <w:rFonts w:ascii="Courier New" w:hAnsi="Courier New" w:cs="Courier New"/>
          <w:lang w:val="ru-RU"/>
        </w:rPr>
        <w:t xml:space="preserve">.05)= </w:t>
      </w:r>
      <w:r>
        <w:rPr>
          <w:rFonts w:ascii="Courier New" w:hAnsi="Courier New" w:cs="Courier New"/>
          <w:lang w:val="kk-KZ"/>
        </w:rPr>
        <w:t>5</w:t>
      </w:r>
      <w:r w:rsidRPr="00500007">
        <w:rPr>
          <w:rFonts w:ascii="Courier New" w:hAnsi="Courier New" w:cs="Courier New"/>
          <w:lang w:val="ru-RU"/>
        </w:rPr>
        <w:t>.28 %</w:t>
      </w:r>
    </w:p>
    <w:p w:rsidR="007C69A2" w:rsidRDefault="007C69A2" w:rsidP="007C69A2">
      <w:pPr>
        <w:spacing w:line="240" w:lineRule="auto"/>
        <w:jc w:val="both"/>
        <w:rPr>
          <w:rFonts w:ascii="Times New Roman" w:hAnsi="Times New Roman" w:cs="Times New Roman"/>
          <w:sz w:val="28"/>
          <w:szCs w:val="28"/>
        </w:rPr>
      </w:pPr>
    </w:p>
    <w:p w:rsidR="00177B22" w:rsidRDefault="00177B22" w:rsidP="007C69A2">
      <w:pPr>
        <w:pStyle w:val="afff2"/>
        <w:jc w:val="both"/>
        <w:rPr>
          <w:rFonts w:ascii="Courier New" w:hAnsi="Courier New" w:cs="Courier New"/>
          <w:lang w:val="kk-KZ"/>
        </w:rPr>
      </w:pPr>
    </w:p>
    <w:p w:rsidR="00177B22" w:rsidRDefault="00177B22" w:rsidP="007C69A2">
      <w:pPr>
        <w:pStyle w:val="afff2"/>
        <w:jc w:val="both"/>
        <w:rPr>
          <w:rFonts w:ascii="Courier New" w:hAnsi="Courier New" w:cs="Courier New"/>
          <w:lang w:val="kk-KZ"/>
        </w:rPr>
      </w:pPr>
    </w:p>
    <w:p w:rsidR="00177B22" w:rsidRDefault="00177B22" w:rsidP="007C69A2">
      <w:pPr>
        <w:pStyle w:val="afff2"/>
        <w:jc w:val="both"/>
        <w:rPr>
          <w:rFonts w:ascii="Courier New" w:hAnsi="Courier New" w:cs="Courier New"/>
          <w:lang w:val="kk-KZ"/>
        </w:rPr>
      </w:pPr>
    </w:p>
    <w:p w:rsidR="00177B22" w:rsidRDefault="00177B22" w:rsidP="007C69A2">
      <w:pPr>
        <w:pStyle w:val="afff2"/>
        <w:jc w:val="both"/>
        <w:rPr>
          <w:rFonts w:ascii="Courier New" w:hAnsi="Courier New" w:cs="Courier New"/>
          <w:lang w:val="kk-KZ"/>
        </w:rPr>
      </w:pPr>
    </w:p>
    <w:p w:rsidR="00177B22" w:rsidRDefault="00177B22" w:rsidP="007C69A2">
      <w:pPr>
        <w:pStyle w:val="afff2"/>
        <w:jc w:val="both"/>
        <w:rPr>
          <w:rFonts w:ascii="Courier New" w:hAnsi="Courier New" w:cs="Courier New"/>
          <w:lang w:val="kk-KZ"/>
        </w:rPr>
      </w:pPr>
    </w:p>
    <w:p w:rsidR="00177B22" w:rsidRDefault="00177B22" w:rsidP="007C69A2">
      <w:pPr>
        <w:pStyle w:val="afff2"/>
        <w:jc w:val="both"/>
        <w:rPr>
          <w:rFonts w:ascii="Courier New" w:hAnsi="Courier New" w:cs="Courier New"/>
          <w:lang w:val="kk-KZ"/>
        </w:rPr>
      </w:pPr>
    </w:p>
    <w:p w:rsidR="00177B22" w:rsidRDefault="00177B22" w:rsidP="007C69A2">
      <w:pPr>
        <w:pStyle w:val="afff2"/>
        <w:jc w:val="both"/>
        <w:rPr>
          <w:rFonts w:ascii="Courier New" w:hAnsi="Courier New" w:cs="Courier New"/>
          <w:lang w:val="kk-KZ"/>
        </w:rPr>
      </w:pPr>
    </w:p>
    <w:p w:rsidR="007C69A2" w:rsidRDefault="007C69A2" w:rsidP="007C69A2">
      <w:pPr>
        <w:pStyle w:val="afff2"/>
        <w:jc w:val="both"/>
        <w:rPr>
          <w:rFonts w:ascii="Courier New" w:hAnsi="Courier New" w:cs="Courier New"/>
          <w:lang w:val="kk-KZ"/>
        </w:rPr>
      </w:pPr>
      <w:r>
        <w:rPr>
          <w:rFonts w:ascii="Courier New" w:hAnsi="Courier New" w:cs="Courier New"/>
          <w:lang w:val="kk-KZ"/>
        </w:rPr>
        <w:t>Жоңышқаның «Өсімтал» сортының құрғақ шөп өнімділігіне макро және микротыңайтқыштардың әсері (Фон Р</w:t>
      </w:r>
      <w:r>
        <w:rPr>
          <w:rFonts w:ascii="Courier New" w:hAnsi="Courier New" w:cs="Courier New"/>
          <w:vertAlign w:val="subscript"/>
          <w:lang w:val="kk-KZ"/>
        </w:rPr>
        <w:t>0</w:t>
      </w:r>
      <w:r>
        <w:rPr>
          <w:rFonts w:ascii="Courier New" w:hAnsi="Courier New" w:cs="Courier New"/>
          <w:lang w:val="kk-KZ"/>
        </w:rPr>
        <w:t>)</w:t>
      </w:r>
    </w:p>
    <w:p w:rsidR="007C69A2" w:rsidRPr="00177B22" w:rsidRDefault="007C69A2" w:rsidP="007C69A2">
      <w:pPr>
        <w:pStyle w:val="afff2"/>
        <w:rPr>
          <w:rFonts w:ascii="Courier New" w:hAnsi="Courier New" w:cs="Courier New"/>
          <w:lang w:val="kk-KZ"/>
        </w:rPr>
      </w:pPr>
    </w:p>
    <w:p w:rsidR="007C69A2" w:rsidRPr="00500007" w:rsidRDefault="007C69A2" w:rsidP="007C69A2">
      <w:pPr>
        <w:pStyle w:val="afff2"/>
        <w:rPr>
          <w:rFonts w:ascii="Courier New" w:hAnsi="Courier New" w:cs="Courier New"/>
          <w:lang w:val="ru-RU"/>
        </w:rPr>
      </w:pPr>
      <w:r w:rsidRPr="00177B22">
        <w:rPr>
          <w:rFonts w:ascii="Courier New" w:hAnsi="Courier New" w:cs="Courier New"/>
          <w:lang w:val="kk-KZ"/>
        </w:rPr>
        <w:t xml:space="preserve">              </w:t>
      </w:r>
      <w:r w:rsidRPr="00500007">
        <w:rPr>
          <w:rFonts w:ascii="Courier New" w:hAnsi="Courier New" w:cs="Courier New"/>
          <w:lang w:val="ru-RU"/>
        </w:rPr>
        <w:t>ИСХОДНЫЕ ДАННЫЕ</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_________________________________________</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      Повторности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Факторы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(Группы) |   1     |   2     |   3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1      |  2.5    |  11.21  |  11.56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2      |  2.8    |  12.76  |  13.19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3      |  2.57   |  11.9   |  12.49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4      |  3.1    |  13.64  |  13.86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5      |  3.2    |  14.16  |  14.33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Параметры исходных данных</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__________________________________________________________________________</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Факторы| Число |       |       |        | Ошибка | Отн.ош.| Доверительный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(групп)|повтор.| Суммы | Средн.| Диспер.| средней| средней| интервал ср.зн.</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1       3     25.27   8.42    26.35    3        35.18   8.42333 +- 9.42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2       3     28.75   9.58    34.56    3.4      35.41   9.58333 +- 10.79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3       3     26.96   8.99    30.97    3.2      35.75   8.98667 +- 10.22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4       3     30.6    10.2    37.82    3.6      34.81   10.2 +- 11.29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5       3     31.69   10.56   40.67    3.7      34.86   10.5633 +- 11.71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Общая средняя   </w:t>
      </w:r>
      <w:r w:rsidRPr="00954877">
        <w:rPr>
          <w:rFonts w:ascii="Courier New" w:hAnsi="Courier New" w:cs="Courier New"/>
        </w:rPr>
        <w:t>M</w:t>
      </w:r>
      <w:r w:rsidRPr="00500007">
        <w:rPr>
          <w:rFonts w:ascii="Courier New" w:hAnsi="Courier New" w:cs="Courier New"/>
          <w:lang w:val="ru-RU"/>
        </w:rPr>
        <w:t xml:space="preserve">= 9.551332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Общая дисперсия </w:t>
      </w:r>
      <w:r w:rsidRPr="00954877">
        <w:rPr>
          <w:rFonts w:ascii="Courier New" w:hAnsi="Courier New" w:cs="Courier New"/>
        </w:rPr>
        <w:t>S</w:t>
      </w:r>
      <w:r w:rsidRPr="00500007">
        <w:rPr>
          <w:rFonts w:ascii="Courier New" w:hAnsi="Courier New" w:cs="Courier New"/>
          <w:lang w:val="ru-RU"/>
        </w:rPr>
        <w:t xml:space="preserve">= 24.98791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Ошибка среднего </w:t>
      </w:r>
      <w:r w:rsidRPr="00954877">
        <w:rPr>
          <w:rFonts w:ascii="Courier New" w:hAnsi="Courier New" w:cs="Courier New"/>
        </w:rPr>
        <w:t>m</w:t>
      </w:r>
      <w:r w:rsidRPr="00500007">
        <w:rPr>
          <w:rFonts w:ascii="Courier New" w:hAnsi="Courier New" w:cs="Courier New"/>
          <w:lang w:val="ru-RU"/>
        </w:rPr>
        <w:t xml:space="preserve">= 1.290682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Точность опыта  </w:t>
      </w:r>
      <w:r w:rsidRPr="00954877">
        <w:rPr>
          <w:rFonts w:ascii="Courier New" w:hAnsi="Courier New" w:cs="Courier New"/>
        </w:rPr>
        <w:t>g</w:t>
      </w:r>
      <w:r w:rsidRPr="00500007">
        <w:rPr>
          <w:rFonts w:ascii="Courier New" w:hAnsi="Courier New" w:cs="Courier New"/>
          <w:lang w:val="ru-RU"/>
        </w:rPr>
        <w:t xml:space="preserve">%= 3.51311 </w:t>
      </w:r>
    </w:p>
    <w:p w:rsidR="007C69A2" w:rsidRPr="00500007" w:rsidRDefault="007C69A2" w:rsidP="007C69A2">
      <w:pPr>
        <w:pStyle w:val="afff2"/>
        <w:rPr>
          <w:rFonts w:ascii="Courier New" w:hAnsi="Courier New" w:cs="Courier New"/>
          <w:lang w:val="ru-RU"/>
        </w:rPr>
      </w:pP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РЕЗУЛЬТАТЫ ДИСПЕРСИОННОГО АНАЛИЗА</w:t>
      </w:r>
    </w:p>
    <w:p w:rsidR="007C69A2" w:rsidRPr="00500007" w:rsidRDefault="007C69A2" w:rsidP="007C69A2">
      <w:pPr>
        <w:pStyle w:val="afff2"/>
        <w:rPr>
          <w:rFonts w:ascii="Courier New" w:hAnsi="Courier New" w:cs="Courier New"/>
          <w:lang w:val="ru-RU"/>
        </w:rPr>
      </w:pP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Анализ дисперсии</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____________________________________________________________________</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Источники  |    Сумма    |  Степени  |            |   Критерии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вариации  |  квадратов  |  свободы  |  Дисперсии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  отклонении |  вариации |            |  </w:t>
      </w:r>
      <w:r w:rsidRPr="00954877">
        <w:rPr>
          <w:rFonts w:ascii="Courier New" w:hAnsi="Courier New" w:cs="Courier New"/>
        </w:rPr>
        <w:t>F</w:t>
      </w:r>
      <w:r w:rsidRPr="00500007">
        <w:rPr>
          <w:rFonts w:ascii="Courier New" w:hAnsi="Courier New" w:cs="Courier New"/>
          <w:lang w:val="ru-RU"/>
        </w:rPr>
        <w:t xml:space="preserve">расч |  </w:t>
      </w:r>
      <w:r w:rsidRPr="00954877">
        <w:rPr>
          <w:rFonts w:ascii="Courier New" w:hAnsi="Courier New" w:cs="Courier New"/>
        </w:rPr>
        <w:t>F</w:t>
      </w:r>
      <w:r w:rsidRPr="00500007">
        <w:rPr>
          <w:rFonts w:ascii="Courier New" w:hAnsi="Courier New" w:cs="Courier New"/>
          <w:lang w:val="ru-RU"/>
        </w:rPr>
        <w:t>табл</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lastRenderedPageBreak/>
        <w:t>--------------------------------------------------------------------</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По фактору  |  9.109999   |    4      |  2.28      | 11.45  |  3.52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Повторности |  338.73     |    2      |  169.36    | 851.24 |  5.38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Остаточная |  1.99       |    10     |  .2        |   -    |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Общая    |  349.83     |    14     |   -        |   -    |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Уровень значимости </w:t>
      </w:r>
      <w:r w:rsidRPr="00954877">
        <w:rPr>
          <w:rFonts w:ascii="Courier New" w:hAnsi="Courier New" w:cs="Courier New"/>
        </w:rPr>
        <w:t>Z</w:t>
      </w:r>
      <w:r w:rsidRPr="00500007">
        <w:rPr>
          <w:rFonts w:ascii="Courier New" w:hAnsi="Courier New" w:cs="Courier New"/>
          <w:lang w:val="ru-RU"/>
        </w:rPr>
        <w:t xml:space="preserve">= 0.05 </w:t>
      </w:r>
    </w:p>
    <w:p w:rsidR="007C69A2" w:rsidRPr="00500007" w:rsidRDefault="007C69A2" w:rsidP="007C69A2">
      <w:pPr>
        <w:pStyle w:val="afff2"/>
        <w:rPr>
          <w:rFonts w:ascii="Courier New" w:hAnsi="Courier New" w:cs="Courier New"/>
          <w:lang w:val="ru-RU"/>
        </w:rPr>
      </w:pP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Анализ силы влияния градации факторов</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__________________________________________________</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Показатели     | По Плохинскому | По Снедекору</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Корреляционное   |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отношение в %    |      3         |      78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Критерии достоверн.|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w:t>
      </w:r>
      <w:r w:rsidRPr="00954877">
        <w:rPr>
          <w:rFonts w:ascii="Courier New" w:hAnsi="Courier New" w:cs="Courier New"/>
        </w:rPr>
        <w:t>F</w:t>
      </w:r>
      <w:r w:rsidRPr="00500007">
        <w:rPr>
          <w:rFonts w:ascii="Courier New" w:hAnsi="Courier New" w:cs="Courier New"/>
          <w:lang w:val="ru-RU"/>
        </w:rPr>
        <w:t xml:space="preserve">-критерии Фишера)|      .07       |      11.4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Чисел степеней  | а)   4         | а)   4 </w:t>
      </w:r>
    </w:p>
    <w:p w:rsidR="007C69A2" w:rsidRPr="00891347" w:rsidRDefault="007C69A2" w:rsidP="007C69A2">
      <w:pPr>
        <w:pStyle w:val="afff2"/>
        <w:rPr>
          <w:rFonts w:ascii="Courier New" w:hAnsi="Courier New" w:cs="Courier New"/>
          <w:lang w:val="ru-RU"/>
        </w:rPr>
      </w:pPr>
      <w:r w:rsidRPr="00500007">
        <w:rPr>
          <w:rFonts w:ascii="Courier New" w:hAnsi="Courier New" w:cs="Courier New"/>
          <w:lang w:val="ru-RU"/>
        </w:rPr>
        <w:t xml:space="preserve">            </w:t>
      </w:r>
      <w:r w:rsidRPr="00891347">
        <w:rPr>
          <w:rFonts w:ascii="Courier New" w:hAnsi="Courier New" w:cs="Courier New"/>
          <w:lang w:val="ru-RU"/>
        </w:rPr>
        <w:t xml:space="preserve">свободы     | б)   10        | б)   10 </w:t>
      </w:r>
    </w:p>
    <w:p w:rsidR="007C69A2" w:rsidRPr="00891347" w:rsidRDefault="007C69A2" w:rsidP="007C69A2">
      <w:pPr>
        <w:pStyle w:val="afff2"/>
        <w:rPr>
          <w:rFonts w:ascii="Courier New" w:hAnsi="Courier New" w:cs="Courier New"/>
          <w:lang w:val="ru-RU"/>
        </w:rPr>
      </w:pPr>
      <w:r w:rsidRPr="00891347">
        <w:rPr>
          <w:rFonts w:ascii="Courier New" w:hAnsi="Courier New" w:cs="Courier New"/>
          <w:lang w:val="ru-RU"/>
        </w:rPr>
        <w:t xml:space="preserve">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ПРИМЕЧАНИЕ: Табличное значение критерии ФИШЕРА </w:t>
      </w:r>
      <w:r w:rsidRPr="00954877">
        <w:rPr>
          <w:rFonts w:ascii="Courier New" w:hAnsi="Courier New" w:cs="Courier New"/>
        </w:rPr>
        <w:t>F</w:t>
      </w:r>
      <w:r w:rsidRPr="00500007">
        <w:rPr>
          <w:rFonts w:ascii="Courier New" w:hAnsi="Courier New" w:cs="Courier New"/>
          <w:lang w:val="ru-RU"/>
        </w:rPr>
        <w:t xml:space="preserve">= 3.52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Уровень значимости </w:t>
      </w:r>
      <w:r w:rsidRPr="00954877">
        <w:rPr>
          <w:rFonts w:ascii="Courier New" w:hAnsi="Courier New" w:cs="Courier New"/>
        </w:rPr>
        <w:t>Z</w:t>
      </w:r>
      <w:r w:rsidRPr="00500007">
        <w:rPr>
          <w:rFonts w:ascii="Courier New" w:hAnsi="Courier New" w:cs="Courier New"/>
          <w:lang w:val="ru-RU"/>
        </w:rPr>
        <w:t xml:space="preserve">= 0.05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Корреляционное отношение в процентах показывает вариацию</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изучаемого признака за счет влияния градацию фактора А.</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СРАВНЕНИЕ ГРУППОВЫХ СРЕДНИХ</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ДИСПЕРСИОННОГО КОМПЛЕКСА</w:t>
      </w:r>
    </w:p>
    <w:p w:rsidR="007C69A2" w:rsidRPr="00500007" w:rsidRDefault="007C69A2" w:rsidP="007C69A2">
      <w:pPr>
        <w:pStyle w:val="afff2"/>
        <w:rPr>
          <w:rFonts w:ascii="Courier New" w:hAnsi="Courier New" w:cs="Courier New"/>
          <w:lang w:val="ru-RU"/>
        </w:rPr>
      </w:pP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(По методу Дж.Тьюки)</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__________________________________________________</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Сравниваемые |Максимальная| Расчетные | Табличные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группы    |   разница  |    </w:t>
      </w:r>
      <w:r w:rsidRPr="00954877">
        <w:rPr>
          <w:rFonts w:ascii="Courier New" w:hAnsi="Courier New" w:cs="Courier New"/>
        </w:rPr>
        <w:t>tq</w:t>
      </w:r>
      <w:r w:rsidRPr="00500007">
        <w:rPr>
          <w:rFonts w:ascii="Courier New" w:hAnsi="Courier New" w:cs="Courier New"/>
          <w:lang w:val="ru-RU"/>
        </w:rPr>
        <w:t xml:space="preserve">     |     </w:t>
      </w:r>
      <w:r w:rsidRPr="00954877">
        <w:rPr>
          <w:rFonts w:ascii="Courier New" w:hAnsi="Courier New" w:cs="Courier New"/>
        </w:rPr>
        <w:t>Qst</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w:t>
      </w:r>
      <w:r w:rsidRPr="00954877">
        <w:rPr>
          <w:rFonts w:ascii="Courier New" w:hAnsi="Courier New" w:cs="Courier New"/>
        </w:rPr>
        <w:t>X</w:t>
      </w:r>
      <w:r w:rsidRPr="00500007">
        <w:rPr>
          <w:rFonts w:ascii="Courier New" w:hAnsi="Courier New" w:cs="Courier New"/>
          <w:lang w:val="ru-RU"/>
        </w:rPr>
        <w:t>( 5 )-</w:t>
      </w:r>
      <w:r w:rsidRPr="00954877">
        <w:rPr>
          <w:rFonts w:ascii="Courier New" w:hAnsi="Courier New" w:cs="Courier New"/>
        </w:rPr>
        <w:t>X</w:t>
      </w:r>
      <w:r w:rsidRPr="00500007">
        <w:rPr>
          <w:rFonts w:ascii="Courier New" w:hAnsi="Courier New" w:cs="Courier New"/>
          <w:lang w:val="ru-RU"/>
        </w:rPr>
        <w:t xml:space="preserve">( 1 )      2.14        10.7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ПРИМЕЧАНИЕ: Для числа групп (</w:t>
      </w:r>
      <w:r w:rsidRPr="00954877">
        <w:rPr>
          <w:rFonts w:ascii="Courier New" w:hAnsi="Courier New" w:cs="Courier New"/>
        </w:rPr>
        <w:t>n</w:t>
      </w:r>
      <w:r w:rsidRPr="00500007">
        <w:rPr>
          <w:rFonts w:ascii="Courier New" w:hAnsi="Courier New" w:cs="Courier New"/>
          <w:lang w:val="ru-RU"/>
        </w:rPr>
        <w:t>= 5) и степеней</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свободы (</w:t>
      </w:r>
      <w:r w:rsidRPr="00954877">
        <w:rPr>
          <w:rFonts w:ascii="Courier New" w:hAnsi="Courier New" w:cs="Courier New"/>
        </w:rPr>
        <w:t>K</w:t>
      </w:r>
      <w:r w:rsidRPr="00500007">
        <w:rPr>
          <w:rFonts w:ascii="Courier New" w:hAnsi="Courier New" w:cs="Courier New"/>
          <w:lang w:val="ru-RU"/>
        </w:rPr>
        <w:t>= 10), а также для 5%-ного уровня</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значимости определите табличное значение </w:t>
      </w:r>
      <w:r w:rsidRPr="00954877">
        <w:rPr>
          <w:rFonts w:ascii="Courier New" w:hAnsi="Courier New" w:cs="Courier New"/>
        </w:rPr>
        <w:t>Qst</w:t>
      </w:r>
      <w:r w:rsidRPr="00500007">
        <w:rPr>
          <w:rFonts w:ascii="Courier New" w:hAnsi="Courier New" w:cs="Courier New"/>
          <w:lang w:val="ru-RU"/>
        </w:rPr>
        <w:t>.</w:t>
      </w:r>
    </w:p>
    <w:p w:rsidR="007C69A2" w:rsidRPr="00500007" w:rsidRDefault="007C69A2" w:rsidP="007C69A2">
      <w:pPr>
        <w:pStyle w:val="afff2"/>
        <w:rPr>
          <w:rFonts w:ascii="Courier New" w:hAnsi="Courier New" w:cs="Courier New"/>
          <w:lang w:val="ru-RU"/>
        </w:rPr>
      </w:pP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(По методу Г.Шеффе)</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Сравниваемые  |Максимальная| Критерий ФИШЕРА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группы     |   разница  |  </w:t>
      </w:r>
      <w:r w:rsidRPr="00954877">
        <w:rPr>
          <w:rFonts w:ascii="Courier New" w:hAnsi="Courier New" w:cs="Courier New"/>
        </w:rPr>
        <w:t>F</w:t>
      </w:r>
      <w:r w:rsidRPr="00500007">
        <w:rPr>
          <w:rFonts w:ascii="Courier New" w:hAnsi="Courier New" w:cs="Courier New"/>
          <w:lang w:val="ru-RU"/>
        </w:rPr>
        <w:t xml:space="preserve">расч. |  </w:t>
      </w:r>
      <w:r w:rsidRPr="00954877">
        <w:rPr>
          <w:rFonts w:ascii="Courier New" w:hAnsi="Courier New" w:cs="Courier New"/>
        </w:rPr>
        <w:t>F</w:t>
      </w:r>
      <w:r w:rsidRPr="00500007">
        <w:rPr>
          <w:rFonts w:ascii="Courier New" w:hAnsi="Courier New" w:cs="Courier New"/>
          <w:lang w:val="ru-RU"/>
        </w:rPr>
        <w:t xml:space="preserve">корр.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w:t>
      </w:r>
      <w:r w:rsidRPr="00954877">
        <w:rPr>
          <w:rFonts w:ascii="Courier New" w:hAnsi="Courier New" w:cs="Courier New"/>
        </w:rPr>
        <w:t>X</w:t>
      </w:r>
      <w:r w:rsidRPr="00500007">
        <w:rPr>
          <w:rFonts w:ascii="Courier New" w:hAnsi="Courier New" w:cs="Courier New"/>
          <w:lang w:val="ru-RU"/>
        </w:rPr>
        <w:t>( 5 )-</w:t>
      </w:r>
      <w:r w:rsidRPr="00954877">
        <w:rPr>
          <w:rFonts w:ascii="Courier New" w:hAnsi="Courier New" w:cs="Courier New"/>
        </w:rPr>
        <w:t>X</w:t>
      </w:r>
      <w:r w:rsidRPr="00500007">
        <w:rPr>
          <w:rFonts w:ascii="Courier New" w:hAnsi="Courier New" w:cs="Courier New"/>
          <w:lang w:val="ru-RU"/>
        </w:rPr>
        <w:t xml:space="preserve">( 1 )      2.14        13.1       3.75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ПРИМЕЧАНИЕ: </w:t>
      </w:r>
      <w:r w:rsidRPr="00954877">
        <w:rPr>
          <w:rFonts w:ascii="Courier New" w:hAnsi="Courier New" w:cs="Courier New"/>
        </w:rPr>
        <w:t>F</w:t>
      </w:r>
      <w:r w:rsidRPr="00500007">
        <w:rPr>
          <w:rFonts w:ascii="Courier New" w:hAnsi="Courier New" w:cs="Courier New"/>
          <w:lang w:val="ru-RU"/>
        </w:rPr>
        <w:t xml:space="preserve">корр.-корректированное табичное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значение критерии Фишера</w:t>
      </w:r>
    </w:p>
    <w:p w:rsidR="007C69A2" w:rsidRPr="00500007" w:rsidRDefault="007C69A2" w:rsidP="007C69A2">
      <w:pPr>
        <w:pStyle w:val="afff2"/>
        <w:rPr>
          <w:rFonts w:ascii="Courier New" w:hAnsi="Courier New" w:cs="Courier New"/>
          <w:lang w:val="ru-RU"/>
        </w:rPr>
      </w:pPr>
    </w:p>
    <w:p w:rsidR="007C69A2" w:rsidRPr="00500007" w:rsidRDefault="007C69A2" w:rsidP="007C69A2">
      <w:pPr>
        <w:pStyle w:val="afff2"/>
        <w:rPr>
          <w:rFonts w:ascii="Courier New" w:hAnsi="Courier New" w:cs="Courier New"/>
          <w:lang w:val="ru-RU"/>
        </w:rPr>
      </w:pP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РАСЧЕТ НАИМЕНЬШЕЙ СУЩЕСТВЕННОЙ РАЗНОСТИ (НСР)</w:t>
      </w:r>
    </w:p>
    <w:p w:rsidR="007C69A2" w:rsidRPr="00500007" w:rsidRDefault="007C69A2" w:rsidP="007C69A2">
      <w:pPr>
        <w:pStyle w:val="afff2"/>
        <w:rPr>
          <w:rFonts w:ascii="Courier New" w:hAnsi="Courier New" w:cs="Courier New"/>
          <w:lang w:val="ru-RU"/>
        </w:rPr>
      </w:pP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Ошибка опыта  </w:t>
      </w:r>
      <w:r w:rsidRPr="00954877">
        <w:rPr>
          <w:rFonts w:ascii="Courier New" w:hAnsi="Courier New" w:cs="Courier New"/>
        </w:rPr>
        <w:t>Sxcp</w:t>
      </w:r>
      <w:r w:rsidRPr="00500007">
        <w:rPr>
          <w:rFonts w:ascii="Courier New" w:hAnsi="Courier New" w:cs="Courier New"/>
          <w:lang w:val="ru-RU"/>
        </w:rPr>
        <w:t xml:space="preserve">= 2.2581989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Ошибка разности средних  </w:t>
      </w:r>
      <w:r w:rsidRPr="00954877">
        <w:rPr>
          <w:rFonts w:ascii="Courier New" w:hAnsi="Courier New" w:cs="Courier New"/>
        </w:rPr>
        <w:t>Sd</w:t>
      </w:r>
      <w:r w:rsidRPr="00500007">
        <w:rPr>
          <w:rFonts w:ascii="Courier New" w:hAnsi="Courier New" w:cs="Courier New"/>
          <w:lang w:val="ru-RU"/>
        </w:rPr>
        <w:t xml:space="preserve">= 2.3651484 </w:t>
      </w:r>
    </w:p>
    <w:p w:rsidR="007C69A2" w:rsidRPr="00500007" w:rsidRDefault="007C69A2" w:rsidP="007C69A2">
      <w:pPr>
        <w:pStyle w:val="afff2"/>
        <w:rPr>
          <w:rFonts w:ascii="Courier New" w:hAnsi="Courier New" w:cs="Courier New"/>
          <w:lang w:val="ru-RU"/>
        </w:rPr>
      </w:pPr>
      <w:r w:rsidRPr="00500007">
        <w:rPr>
          <w:rFonts w:ascii="Courier New" w:hAnsi="Courier New" w:cs="Courier New"/>
          <w:lang w:val="ru-RU"/>
        </w:rPr>
        <w:t xml:space="preserve">    Табличное значение критерия Стьюдента </w:t>
      </w:r>
      <w:r w:rsidRPr="00954877">
        <w:rPr>
          <w:rFonts w:ascii="Courier New" w:hAnsi="Courier New" w:cs="Courier New"/>
        </w:rPr>
        <w:t>t</w:t>
      </w:r>
      <w:r w:rsidRPr="00500007">
        <w:rPr>
          <w:rFonts w:ascii="Courier New" w:hAnsi="Courier New" w:cs="Courier New"/>
          <w:lang w:val="ru-RU"/>
        </w:rPr>
        <w:t xml:space="preserve">(0.05)= 2.23 </w:t>
      </w:r>
    </w:p>
    <w:p w:rsidR="007C69A2" w:rsidRPr="00891347" w:rsidRDefault="007C69A2" w:rsidP="007C69A2">
      <w:pPr>
        <w:pStyle w:val="afff2"/>
        <w:rPr>
          <w:rFonts w:ascii="Courier New" w:hAnsi="Courier New" w:cs="Courier New"/>
          <w:lang w:val="ru-RU"/>
        </w:rPr>
      </w:pPr>
      <w:r w:rsidRPr="00500007">
        <w:rPr>
          <w:rFonts w:ascii="Courier New" w:hAnsi="Courier New" w:cs="Courier New"/>
          <w:lang w:val="ru-RU"/>
        </w:rPr>
        <w:t xml:space="preserve">    </w:t>
      </w:r>
      <w:r w:rsidRPr="00891347">
        <w:rPr>
          <w:rFonts w:ascii="Courier New" w:hAnsi="Courier New" w:cs="Courier New"/>
          <w:lang w:val="ru-RU"/>
        </w:rPr>
        <w:t xml:space="preserve">Абсолютное значение НСР(0.05)= 4.81 </w:t>
      </w:r>
    </w:p>
    <w:p w:rsidR="007C69A2" w:rsidRDefault="007C69A2" w:rsidP="007C69A2">
      <w:pPr>
        <w:spacing w:line="240" w:lineRule="auto"/>
        <w:jc w:val="both"/>
        <w:rPr>
          <w:rFonts w:ascii="Courier New" w:hAnsi="Courier New" w:cs="Courier New"/>
        </w:rPr>
      </w:pPr>
      <w:r>
        <w:rPr>
          <w:rFonts w:ascii="Courier New" w:hAnsi="Courier New" w:cs="Courier New"/>
        </w:rPr>
        <w:t xml:space="preserve">    </w:t>
      </w:r>
      <w:r w:rsidRPr="00954877">
        <w:rPr>
          <w:rFonts w:ascii="Courier New" w:hAnsi="Courier New" w:cs="Courier New"/>
        </w:rPr>
        <w:t>Относительное значение HCP(</w:t>
      </w:r>
      <w:r>
        <w:rPr>
          <w:rFonts w:ascii="Courier New" w:hAnsi="Courier New" w:cs="Courier New"/>
        </w:rPr>
        <w:t>0</w:t>
      </w:r>
      <w:r w:rsidRPr="00954877">
        <w:rPr>
          <w:rFonts w:ascii="Courier New" w:hAnsi="Courier New" w:cs="Courier New"/>
        </w:rPr>
        <w:t xml:space="preserve">.05)= </w:t>
      </w:r>
      <w:r>
        <w:rPr>
          <w:rFonts w:ascii="Courier New" w:hAnsi="Courier New" w:cs="Courier New"/>
        </w:rPr>
        <w:t>5</w:t>
      </w:r>
      <w:r w:rsidRPr="00954877">
        <w:rPr>
          <w:rFonts w:ascii="Courier New" w:hAnsi="Courier New" w:cs="Courier New"/>
        </w:rPr>
        <w:t>.51 %</w:t>
      </w:r>
    </w:p>
    <w:p w:rsidR="007C69A2" w:rsidRDefault="007C69A2" w:rsidP="007C69A2">
      <w:pPr>
        <w:spacing w:line="240" w:lineRule="auto"/>
        <w:jc w:val="both"/>
        <w:rPr>
          <w:rFonts w:ascii="Times New Roman" w:hAnsi="Times New Roman" w:cs="Times New Roman"/>
          <w:sz w:val="28"/>
          <w:szCs w:val="28"/>
        </w:rPr>
      </w:pPr>
    </w:p>
    <w:p w:rsidR="00177B22" w:rsidRDefault="00177B22" w:rsidP="007C69A2">
      <w:pPr>
        <w:spacing w:line="240" w:lineRule="auto"/>
        <w:jc w:val="both"/>
        <w:rPr>
          <w:rFonts w:ascii="Times New Roman" w:hAnsi="Times New Roman" w:cs="Times New Roman"/>
          <w:sz w:val="28"/>
          <w:szCs w:val="28"/>
        </w:rPr>
      </w:pPr>
    </w:p>
    <w:p w:rsidR="00177B22" w:rsidRDefault="00177B22" w:rsidP="007C69A2">
      <w:pPr>
        <w:spacing w:line="240" w:lineRule="auto"/>
        <w:jc w:val="both"/>
        <w:rPr>
          <w:rFonts w:ascii="Times New Roman" w:hAnsi="Times New Roman" w:cs="Times New Roman"/>
          <w:sz w:val="28"/>
          <w:szCs w:val="28"/>
        </w:rPr>
      </w:pPr>
    </w:p>
    <w:p w:rsidR="00177B22" w:rsidRDefault="00177B22" w:rsidP="007C69A2">
      <w:pPr>
        <w:spacing w:line="240" w:lineRule="auto"/>
        <w:jc w:val="both"/>
        <w:rPr>
          <w:rFonts w:ascii="Times New Roman" w:hAnsi="Times New Roman" w:cs="Times New Roman"/>
          <w:sz w:val="28"/>
          <w:szCs w:val="28"/>
        </w:rPr>
      </w:pPr>
    </w:p>
    <w:p w:rsidR="00177B22" w:rsidRDefault="00177B22" w:rsidP="007C69A2">
      <w:pPr>
        <w:spacing w:line="240" w:lineRule="auto"/>
        <w:jc w:val="both"/>
        <w:rPr>
          <w:rFonts w:ascii="Times New Roman" w:hAnsi="Times New Roman" w:cs="Times New Roman"/>
          <w:sz w:val="28"/>
          <w:szCs w:val="28"/>
        </w:rPr>
      </w:pPr>
    </w:p>
    <w:p w:rsidR="00177B22" w:rsidRDefault="00177B22" w:rsidP="007C69A2">
      <w:pPr>
        <w:spacing w:line="240" w:lineRule="auto"/>
        <w:jc w:val="both"/>
        <w:rPr>
          <w:rFonts w:ascii="Times New Roman" w:hAnsi="Times New Roman" w:cs="Times New Roman"/>
          <w:sz w:val="28"/>
          <w:szCs w:val="28"/>
        </w:rPr>
      </w:pPr>
    </w:p>
    <w:p w:rsidR="0066129A" w:rsidRDefault="0066129A" w:rsidP="0066129A">
      <w:pPr>
        <w:pStyle w:val="afff2"/>
        <w:jc w:val="both"/>
        <w:rPr>
          <w:rFonts w:ascii="Courier New" w:hAnsi="Courier New" w:cs="Courier New"/>
          <w:lang w:val="kk-KZ"/>
        </w:rPr>
      </w:pPr>
      <w:r>
        <w:rPr>
          <w:rFonts w:ascii="Courier New" w:hAnsi="Courier New" w:cs="Courier New"/>
          <w:lang w:val="kk-KZ"/>
        </w:rPr>
        <w:t>Жоңышқаның «Өсімтал» сортының құрғақ шөп өнімділігіне макро және микротыңайтқыштардың әсері (Фон Р</w:t>
      </w:r>
      <w:r>
        <w:rPr>
          <w:rFonts w:ascii="Courier New" w:hAnsi="Courier New" w:cs="Courier New"/>
          <w:vertAlign w:val="subscript"/>
          <w:lang w:val="kk-KZ"/>
        </w:rPr>
        <w:t>150</w:t>
      </w:r>
      <w:r>
        <w:rPr>
          <w:rFonts w:ascii="Courier New" w:hAnsi="Courier New" w:cs="Courier New"/>
          <w:lang w:val="kk-KZ"/>
        </w:rPr>
        <w:t>)</w:t>
      </w:r>
    </w:p>
    <w:p w:rsidR="0066129A" w:rsidRPr="007C69A2" w:rsidRDefault="0066129A" w:rsidP="0066129A">
      <w:pPr>
        <w:pStyle w:val="afff2"/>
        <w:rPr>
          <w:rFonts w:ascii="Courier New" w:hAnsi="Courier New" w:cs="Courier New"/>
          <w:lang w:val="kk-KZ"/>
        </w:rPr>
      </w:pPr>
    </w:p>
    <w:p w:rsidR="0066129A" w:rsidRPr="00500007" w:rsidRDefault="0066129A" w:rsidP="0066129A">
      <w:pPr>
        <w:pStyle w:val="afff2"/>
        <w:rPr>
          <w:rFonts w:ascii="Courier New" w:hAnsi="Courier New" w:cs="Courier New"/>
          <w:lang w:val="ru-RU"/>
        </w:rPr>
      </w:pPr>
      <w:r w:rsidRPr="007C69A2">
        <w:rPr>
          <w:rFonts w:ascii="Courier New" w:hAnsi="Courier New" w:cs="Courier New"/>
          <w:lang w:val="kk-KZ"/>
        </w:rPr>
        <w:t xml:space="preserve">              </w:t>
      </w:r>
      <w:r w:rsidRPr="00500007">
        <w:rPr>
          <w:rFonts w:ascii="Courier New" w:hAnsi="Courier New" w:cs="Courier New"/>
          <w:lang w:val="ru-RU"/>
        </w:rPr>
        <w:t>ИСХОДНЫЕ ДАННЫЕ</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_________________________________________</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      Повторности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Факторы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(Группы) |   1     |   2     |   3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1      |  2.82   |  14.37  |  11.56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2      |  2.92   |  16.25  |  13.19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3      |  2.7    |  15.44  |  12.49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4      |  3.1    |  16.86  |  13.86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5      |  3.12   |  17.17  |  14.33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Параметры исходных данных</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__________________________________________________________________________</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Факторы| Число |       |       |        | Ошибка | Отн.ош.| Доверительный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(групп)|повтор.| Суммы | Средн.| Диспер.| средней| средней| интервал ср.зн.</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1       3     28.75   9.58    36.28    3.5      36.29   9.58333 +- 11.06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2       3     32.36   10.79   48.75    4        37.37   10.7867 +- 12.82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3       3     30.63   10.21   44.48    3.9      37.71   10.21 +- 12.24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4       3     33.82   11.27   52.35    4.2      37.06   11.2733 +- 13.28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5       3     34.62   11.54   55.19    4.3      37.17   11.54 +- 13.64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Общая средняя   </w:t>
      </w:r>
      <w:r w:rsidRPr="007D16A1">
        <w:rPr>
          <w:rFonts w:ascii="Courier New" w:hAnsi="Courier New" w:cs="Courier New"/>
        </w:rPr>
        <w:t>M</w:t>
      </w:r>
      <w:r w:rsidRPr="00500007">
        <w:rPr>
          <w:rFonts w:ascii="Courier New" w:hAnsi="Courier New" w:cs="Courier New"/>
          <w:lang w:val="ru-RU"/>
        </w:rPr>
        <w:t xml:space="preserve">= 10.67867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Общая дисперсия </w:t>
      </w:r>
      <w:r w:rsidRPr="007D16A1">
        <w:rPr>
          <w:rFonts w:ascii="Courier New" w:hAnsi="Courier New" w:cs="Courier New"/>
        </w:rPr>
        <w:t>S</w:t>
      </w:r>
      <w:r w:rsidRPr="00500007">
        <w:rPr>
          <w:rFonts w:ascii="Courier New" w:hAnsi="Courier New" w:cs="Courier New"/>
          <w:lang w:val="ru-RU"/>
        </w:rPr>
        <w:t xml:space="preserve">= 34.40603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Ошибка среднего </w:t>
      </w:r>
      <w:r w:rsidRPr="007D16A1">
        <w:rPr>
          <w:rFonts w:ascii="Courier New" w:hAnsi="Courier New" w:cs="Courier New"/>
        </w:rPr>
        <w:t>m</w:t>
      </w:r>
      <w:r w:rsidRPr="00500007">
        <w:rPr>
          <w:rFonts w:ascii="Courier New" w:hAnsi="Courier New" w:cs="Courier New"/>
          <w:lang w:val="ru-RU"/>
        </w:rPr>
        <w:t xml:space="preserve">= 1.514508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Точность опыта  </w:t>
      </w:r>
      <w:r w:rsidRPr="007D16A1">
        <w:rPr>
          <w:rFonts w:ascii="Courier New" w:hAnsi="Courier New" w:cs="Courier New"/>
        </w:rPr>
        <w:t>g</w:t>
      </w:r>
      <w:r w:rsidRPr="00500007">
        <w:rPr>
          <w:rFonts w:ascii="Courier New" w:hAnsi="Courier New" w:cs="Courier New"/>
          <w:lang w:val="ru-RU"/>
        </w:rPr>
        <w:t xml:space="preserve">%= 1.18256 </w:t>
      </w:r>
    </w:p>
    <w:p w:rsidR="0066129A" w:rsidRPr="00500007" w:rsidRDefault="0066129A" w:rsidP="0066129A">
      <w:pPr>
        <w:pStyle w:val="afff2"/>
        <w:rPr>
          <w:rFonts w:ascii="Courier New" w:hAnsi="Courier New" w:cs="Courier New"/>
          <w:lang w:val="ru-RU"/>
        </w:rPr>
      </w:pPr>
    </w:p>
    <w:p w:rsidR="0066129A" w:rsidRPr="00500007" w:rsidRDefault="0066129A" w:rsidP="0066129A">
      <w:pPr>
        <w:pStyle w:val="afff2"/>
        <w:rPr>
          <w:rFonts w:ascii="Courier New" w:hAnsi="Courier New" w:cs="Courier New"/>
          <w:lang w:val="ru-RU"/>
        </w:rPr>
      </w:pP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РЕЗУЛЬТАТЫ ДИСПЕРСИОННОГО АНАЛИЗА</w:t>
      </w:r>
    </w:p>
    <w:p w:rsidR="0066129A" w:rsidRPr="00500007" w:rsidRDefault="0066129A" w:rsidP="0066129A">
      <w:pPr>
        <w:pStyle w:val="afff2"/>
        <w:rPr>
          <w:rFonts w:ascii="Courier New" w:hAnsi="Courier New" w:cs="Courier New"/>
          <w:lang w:val="ru-RU"/>
        </w:rPr>
      </w:pP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Анализ дисперсии</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____________________________________________________________________</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lastRenderedPageBreak/>
        <w:t xml:space="preserve"> Источники  |    Сумма    |  Степени  |            |   Критерии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вариации  |  квадратов  |  свободы  |  Дисперсии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  отклонении |  вариации |            |  </w:t>
      </w:r>
      <w:r w:rsidRPr="007D16A1">
        <w:rPr>
          <w:rFonts w:ascii="Courier New" w:hAnsi="Courier New" w:cs="Courier New"/>
        </w:rPr>
        <w:t>F</w:t>
      </w:r>
      <w:r w:rsidRPr="00500007">
        <w:rPr>
          <w:rFonts w:ascii="Courier New" w:hAnsi="Courier New" w:cs="Courier New"/>
          <w:lang w:val="ru-RU"/>
        </w:rPr>
        <w:t xml:space="preserve">расч |  </w:t>
      </w:r>
      <w:r w:rsidRPr="007D16A1">
        <w:rPr>
          <w:rFonts w:ascii="Courier New" w:hAnsi="Courier New" w:cs="Courier New"/>
        </w:rPr>
        <w:t>F</w:t>
      </w:r>
      <w:r w:rsidRPr="00500007">
        <w:rPr>
          <w:rFonts w:ascii="Courier New" w:hAnsi="Courier New" w:cs="Courier New"/>
          <w:lang w:val="ru-RU"/>
        </w:rPr>
        <w:t>табл</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По фактору  |  7.58       |    4      |  1.9       | 7.49   |  3.52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Повторности |  471.57     |    2      |  235.79    | 931.55 |  5.38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Остаточная |  2.53       |    10     |  .25       |   -    |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Общая    |  481.68     |    14     |   -        |   -    |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Уровень значимости </w:t>
      </w:r>
      <w:r w:rsidRPr="007D16A1">
        <w:rPr>
          <w:rFonts w:ascii="Courier New" w:hAnsi="Courier New" w:cs="Courier New"/>
        </w:rPr>
        <w:t>Z</w:t>
      </w:r>
      <w:r w:rsidRPr="00500007">
        <w:rPr>
          <w:rFonts w:ascii="Courier New" w:hAnsi="Courier New" w:cs="Courier New"/>
          <w:lang w:val="ru-RU"/>
        </w:rPr>
        <w:t xml:space="preserve">= 0.05 </w:t>
      </w:r>
    </w:p>
    <w:p w:rsidR="0066129A" w:rsidRPr="00500007" w:rsidRDefault="0066129A" w:rsidP="0066129A">
      <w:pPr>
        <w:pStyle w:val="afff2"/>
        <w:rPr>
          <w:rFonts w:ascii="Courier New" w:hAnsi="Courier New" w:cs="Courier New"/>
          <w:lang w:val="ru-RU"/>
        </w:rPr>
      </w:pP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Анализ силы влияния градации факторов</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__________________________________________________</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Показатели     | По Плохинскому | По Снедекору</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Корреляционное   |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отношение в %    |      2         |      69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Критерии достоверн.|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w:t>
      </w:r>
      <w:r w:rsidRPr="007D16A1">
        <w:rPr>
          <w:rFonts w:ascii="Courier New" w:hAnsi="Courier New" w:cs="Courier New"/>
        </w:rPr>
        <w:t>F</w:t>
      </w:r>
      <w:r w:rsidRPr="00500007">
        <w:rPr>
          <w:rFonts w:ascii="Courier New" w:hAnsi="Courier New" w:cs="Courier New"/>
          <w:lang w:val="ru-RU"/>
        </w:rPr>
        <w:t xml:space="preserve">-критерии Фишера)|      .04       |      7.6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Чисел степеней  | а)   4         | а)   4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свободы     | б)   10        | б)   10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ПРИМЕЧАНИЕ: Табличное значение критерии ФИШЕРА </w:t>
      </w:r>
      <w:r w:rsidRPr="007D16A1">
        <w:rPr>
          <w:rFonts w:ascii="Courier New" w:hAnsi="Courier New" w:cs="Courier New"/>
        </w:rPr>
        <w:t>F</w:t>
      </w:r>
      <w:r w:rsidRPr="00500007">
        <w:rPr>
          <w:rFonts w:ascii="Courier New" w:hAnsi="Courier New" w:cs="Courier New"/>
          <w:lang w:val="ru-RU"/>
        </w:rPr>
        <w:t xml:space="preserve">= 3.52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Уровень значимости </w:t>
      </w:r>
      <w:r w:rsidRPr="007D16A1">
        <w:rPr>
          <w:rFonts w:ascii="Courier New" w:hAnsi="Courier New" w:cs="Courier New"/>
        </w:rPr>
        <w:t>Z</w:t>
      </w:r>
      <w:r w:rsidRPr="00500007">
        <w:rPr>
          <w:rFonts w:ascii="Courier New" w:hAnsi="Courier New" w:cs="Courier New"/>
          <w:lang w:val="ru-RU"/>
        </w:rPr>
        <w:t xml:space="preserve">= 0.05 </w:t>
      </w:r>
    </w:p>
    <w:p w:rsidR="0066129A" w:rsidRPr="00500007" w:rsidRDefault="0066129A" w:rsidP="0066129A">
      <w:pPr>
        <w:pStyle w:val="afff2"/>
        <w:rPr>
          <w:rFonts w:ascii="Courier New" w:hAnsi="Courier New" w:cs="Courier New"/>
          <w:lang w:val="ru-RU"/>
        </w:rPr>
      </w:pP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Корреляционное отношение в процентах показывает вариацию</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изучаемого признака за счет влияния градацию фактора А.</w:t>
      </w:r>
    </w:p>
    <w:p w:rsidR="0066129A" w:rsidRPr="00500007" w:rsidRDefault="0066129A" w:rsidP="0066129A">
      <w:pPr>
        <w:pStyle w:val="afff2"/>
        <w:rPr>
          <w:rFonts w:ascii="Courier New" w:hAnsi="Courier New" w:cs="Courier New"/>
          <w:lang w:val="ru-RU"/>
        </w:rPr>
      </w:pP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СРАВНЕНИЕ ГРУППОВЫХ СРЕДНИХ</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ДИСПЕРСИОННОГО КОМПЛЕКСА</w:t>
      </w:r>
    </w:p>
    <w:p w:rsidR="0066129A" w:rsidRPr="00500007" w:rsidRDefault="0066129A" w:rsidP="0066129A">
      <w:pPr>
        <w:pStyle w:val="afff2"/>
        <w:rPr>
          <w:rFonts w:ascii="Courier New" w:hAnsi="Courier New" w:cs="Courier New"/>
          <w:lang w:val="ru-RU"/>
        </w:rPr>
      </w:pP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(По методу Дж.Тьюки)</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__________________________________________________</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Сравниваемые |Максимальная| Расчетные | Табличные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группы    |   разница  |    </w:t>
      </w:r>
      <w:r w:rsidRPr="007D16A1">
        <w:rPr>
          <w:rFonts w:ascii="Courier New" w:hAnsi="Courier New" w:cs="Courier New"/>
        </w:rPr>
        <w:t>tq</w:t>
      </w:r>
      <w:r w:rsidRPr="00500007">
        <w:rPr>
          <w:rFonts w:ascii="Courier New" w:hAnsi="Courier New" w:cs="Courier New"/>
          <w:lang w:val="ru-RU"/>
        </w:rPr>
        <w:t xml:space="preserve">     |     </w:t>
      </w:r>
      <w:r w:rsidRPr="007D16A1">
        <w:rPr>
          <w:rFonts w:ascii="Courier New" w:hAnsi="Courier New" w:cs="Courier New"/>
        </w:rPr>
        <w:t>Qst</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w:t>
      </w:r>
      <w:r w:rsidRPr="007D16A1">
        <w:rPr>
          <w:rFonts w:ascii="Courier New" w:hAnsi="Courier New" w:cs="Courier New"/>
        </w:rPr>
        <w:t>X</w:t>
      </w:r>
      <w:r w:rsidRPr="00500007">
        <w:rPr>
          <w:rFonts w:ascii="Courier New" w:hAnsi="Courier New" w:cs="Courier New"/>
          <w:lang w:val="ru-RU"/>
        </w:rPr>
        <w:t>( 5 )-</w:t>
      </w:r>
      <w:r w:rsidRPr="007D16A1">
        <w:rPr>
          <w:rFonts w:ascii="Courier New" w:hAnsi="Courier New" w:cs="Courier New"/>
        </w:rPr>
        <w:t>X</w:t>
      </w:r>
      <w:r w:rsidRPr="00500007">
        <w:rPr>
          <w:rFonts w:ascii="Courier New" w:hAnsi="Courier New" w:cs="Courier New"/>
          <w:lang w:val="ru-RU"/>
        </w:rPr>
        <w:t xml:space="preserve">( 1 )      1.96        8.75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ПРИМЕЧАНИЕ: Для числа групп (</w:t>
      </w:r>
      <w:r w:rsidRPr="007D16A1">
        <w:rPr>
          <w:rFonts w:ascii="Courier New" w:hAnsi="Courier New" w:cs="Courier New"/>
        </w:rPr>
        <w:t>n</w:t>
      </w:r>
      <w:r w:rsidRPr="00500007">
        <w:rPr>
          <w:rFonts w:ascii="Courier New" w:hAnsi="Courier New" w:cs="Courier New"/>
          <w:lang w:val="ru-RU"/>
        </w:rPr>
        <w:t>= 5) и степеней</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свободы (</w:t>
      </w:r>
      <w:r w:rsidRPr="007D16A1">
        <w:rPr>
          <w:rFonts w:ascii="Courier New" w:hAnsi="Courier New" w:cs="Courier New"/>
        </w:rPr>
        <w:t>K</w:t>
      </w:r>
      <w:r w:rsidRPr="00500007">
        <w:rPr>
          <w:rFonts w:ascii="Courier New" w:hAnsi="Courier New" w:cs="Courier New"/>
          <w:lang w:val="ru-RU"/>
        </w:rPr>
        <w:t>= 10), а также для 5%-ного уровня</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значимости определите табличное значение </w:t>
      </w:r>
      <w:r w:rsidRPr="007D16A1">
        <w:rPr>
          <w:rFonts w:ascii="Courier New" w:hAnsi="Courier New" w:cs="Courier New"/>
        </w:rPr>
        <w:t>Qst</w:t>
      </w:r>
      <w:r w:rsidRPr="00500007">
        <w:rPr>
          <w:rFonts w:ascii="Courier New" w:hAnsi="Courier New" w:cs="Courier New"/>
          <w:lang w:val="ru-RU"/>
        </w:rPr>
        <w:t>.</w:t>
      </w:r>
    </w:p>
    <w:p w:rsidR="0066129A" w:rsidRPr="00500007" w:rsidRDefault="0066129A" w:rsidP="0066129A">
      <w:pPr>
        <w:pStyle w:val="afff2"/>
        <w:rPr>
          <w:rFonts w:ascii="Courier New" w:hAnsi="Courier New" w:cs="Courier New"/>
          <w:lang w:val="ru-RU"/>
        </w:rPr>
      </w:pP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(По методу Г.Шеффе)</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_________________________________________________</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Сравниваемые  |Максимальная| Критерий ФИШЕРА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группы     |   разница  |  </w:t>
      </w:r>
      <w:r w:rsidRPr="007D16A1">
        <w:rPr>
          <w:rFonts w:ascii="Courier New" w:hAnsi="Courier New" w:cs="Courier New"/>
        </w:rPr>
        <w:t>F</w:t>
      </w:r>
      <w:r w:rsidRPr="00500007">
        <w:rPr>
          <w:rFonts w:ascii="Courier New" w:hAnsi="Courier New" w:cs="Courier New"/>
          <w:lang w:val="ru-RU"/>
        </w:rPr>
        <w:t xml:space="preserve">расч. |  </w:t>
      </w:r>
      <w:r w:rsidRPr="007D16A1">
        <w:rPr>
          <w:rFonts w:ascii="Courier New" w:hAnsi="Courier New" w:cs="Courier New"/>
        </w:rPr>
        <w:t>F</w:t>
      </w:r>
      <w:r w:rsidRPr="00500007">
        <w:rPr>
          <w:rFonts w:ascii="Courier New" w:hAnsi="Courier New" w:cs="Courier New"/>
          <w:lang w:val="ru-RU"/>
        </w:rPr>
        <w:t xml:space="preserve">корр.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w:t>
      </w:r>
      <w:r w:rsidRPr="007D16A1">
        <w:rPr>
          <w:rFonts w:ascii="Courier New" w:hAnsi="Courier New" w:cs="Courier New"/>
        </w:rPr>
        <w:t>X</w:t>
      </w:r>
      <w:r w:rsidRPr="00500007">
        <w:rPr>
          <w:rFonts w:ascii="Courier New" w:hAnsi="Courier New" w:cs="Courier New"/>
          <w:lang w:val="ru-RU"/>
        </w:rPr>
        <w:t>( 5 )-</w:t>
      </w:r>
      <w:r w:rsidRPr="007D16A1">
        <w:rPr>
          <w:rFonts w:ascii="Courier New" w:hAnsi="Courier New" w:cs="Courier New"/>
        </w:rPr>
        <w:t>X</w:t>
      </w:r>
      <w:r w:rsidRPr="00500007">
        <w:rPr>
          <w:rFonts w:ascii="Courier New" w:hAnsi="Courier New" w:cs="Courier New"/>
          <w:lang w:val="ru-RU"/>
        </w:rPr>
        <w:t xml:space="preserve">( 1 )      1.96        9.59       3.75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ПРИМЕЧАНИЕ: </w:t>
      </w:r>
      <w:r w:rsidRPr="007D16A1">
        <w:rPr>
          <w:rFonts w:ascii="Courier New" w:hAnsi="Courier New" w:cs="Courier New"/>
        </w:rPr>
        <w:t>F</w:t>
      </w:r>
      <w:r w:rsidRPr="00500007">
        <w:rPr>
          <w:rFonts w:ascii="Courier New" w:hAnsi="Courier New" w:cs="Courier New"/>
          <w:lang w:val="ru-RU"/>
        </w:rPr>
        <w:t xml:space="preserve">корр.-корректированное табичное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значение критерии Фишера</w:t>
      </w:r>
    </w:p>
    <w:p w:rsidR="0066129A" w:rsidRPr="00500007" w:rsidRDefault="0066129A" w:rsidP="0066129A">
      <w:pPr>
        <w:pStyle w:val="afff2"/>
        <w:rPr>
          <w:rFonts w:ascii="Courier New" w:hAnsi="Courier New" w:cs="Courier New"/>
          <w:lang w:val="ru-RU"/>
        </w:rPr>
      </w:pPr>
    </w:p>
    <w:p w:rsidR="0066129A" w:rsidRPr="00500007" w:rsidRDefault="0066129A" w:rsidP="0066129A">
      <w:pPr>
        <w:pStyle w:val="afff2"/>
        <w:rPr>
          <w:rFonts w:ascii="Courier New" w:hAnsi="Courier New" w:cs="Courier New"/>
          <w:lang w:val="ru-RU"/>
        </w:rPr>
      </w:pP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РАСЧЕТ НАИМЕНЬШЕЙ СУЩЕСТВЕННОЙ РАЗНОСТИ (НСР)</w:t>
      </w:r>
    </w:p>
    <w:p w:rsidR="0066129A" w:rsidRPr="00500007" w:rsidRDefault="0066129A" w:rsidP="0066129A">
      <w:pPr>
        <w:pStyle w:val="afff2"/>
        <w:rPr>
          <w:rFonts w:ascii="Courier New" w:hAnsi="Courier New" w:cs="Courier New"/>
          <w:lang w:val="ru-RU"/>
        </w:rPr>
      </w:pP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Ошибка опыта  </w:t>
      </w:r>
      <w:r w:rsidRPr="007D16A1">
        <w:rPr>
          <w:rFonts w:ascii="Courier New" w:hAnsi="Courier New" w:cs="Courier New"/>
        </w:rPr>
        <w:t>Sxcp</w:t>
      </w:r>
      <w:r w:rsidRPr="00500007">
        <w:rPr>
          <w:rFonts w:ascii="Courier New" w:hAnsi="Courier New" w:cs="Courier New"/>
          <w:lang w:val="ru-RU"/>
        </w:rPr>
        <w:t xml:space="preserve">= 2.2886751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Ошибка разности средних  </w:t>
      </w:r>
      <w:r w:rsidRPr="007D16A1">
        <w:rPr>
          <w:rFonts w:ascii="Courier New" w:hAnsi="Courier New" w:cs="Courier New"/>
        </w:rPr>
        <w:t>Sd</w:t>
      </w:r>
      <w:r w:rsidRPr="00500007">
        <w:rPr>
          <w:rFonts w:ascii="Courier New" w:hAnsi="Courier New" w:cs="Courier New"/>
          <w:lang w:val="ru-RU"/>
        </w:rPr>
        <w:t xml:space="preserve">= 2.4082483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Табличное значение критерия Стьюдента </w:t>
      </w:r>
      <w:r w:rsidRPr="007D16A1">
        <w:rPr>
          <w:rFonts w:ascii="Courier New" w:hAnsi="Courier New" w:cs="Courier New"/>
        </w:rPr>
        <w:t>t</w:t>
      </w:r>
      <w:r w:rsidRPr="00500007">
        <w:rPr>
          <w:rFonts w:ascii="Courier New" w:hAnsi="Courier New" w:cs="Courier New"/>
          <w:lang w:val="ru-RU"/>
        </w:rPr>
        <w:t xml:space="preserve">(0.05)= 2.23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lastRenderedPageBreak/>
        <w:t xml:space="preserve">    Абсолютное значение НСР(0.05)= 2.91 </w:t>
      </w:r>
    </w:p>
    <w:p w:rsidR="0066129A" w:rsidRPr="00500007" w:rsidRDefault="0066129A" w:rsidP="0066129A">
      <w:pPr>
        <w:pStyle w:val="afff2"/>
        <w:rPr>
          <w:rFonts w:ascii="Courier New" w:hAnsi="Courier New" w:cs="Courier New"/>
          <w:lang w:val="ru-RU"/>
        </w:rPr>
      </w:pPr>
      <w:r w:rsidRPr="00500007">
        <w:rPr>
          <w:rFonts w:ascii="Courier New" w:hAnsi="Courier New" w:cs="Courier New"/>
          <w:lang w:val="ru-RU"/>
        </w:rPr>
        <w:t xml:space="preserve">    Относительное значение </w:t>
      </w:r>
      <w:r w:rsidRPr="007D16A1">
        <w:rPr>
          <w:rFonts w:ascii="Courier New" w:hAnsi="Courier New" w:cs="Courier New"/>
        </w:rPr>
        <w:t>HCP</w:t>
      </w:r>
      <w:r w:rsidRPr="00500007">
        <w:rPr>
          <w:rFonts w:ascii="Courier New" w:hAnsi="Courier New" w:cs="Courier New"/>
          <w:lang w:val="ru-RU"/>
        </w:rPr>
        <w:t>(0.05)= 3.521 %</w:t>
      </w:r>
    </w:p>
    <w:p w:rsidR="0066129A" w:rsidRPr="00500007" w:rsidRDefault="0066129A" w:rsidP="0066129A">
      <w:pPr>
        <w:pStyle w:val="afff2"/>
        <w:rPr>
          <w:rFonts w:ascii="Courier New" w:hAnsi="Courier New" w:cs="Courier New"/>
          <w:lang w:val="ru-RU"/>
        </w:rPr>
      </w:pPr>
    </w:p>
    <w:p w:rsidR="00177B22" w:rsidRDefault="00177B22" w:rsidP="00177B22">
      <w:pPr>
        <w:pStyle w:val="afff2"/>
        <w:jc w:val="both"/>
        <w:rPr>
          <w:rFonts w:ascii="Courier New" w:hAnsi="Courier New" w:cs="Courier New"/>
          <w:lang w:val="kk-KZ"/>
        </w:rPr>
      </w:pPr>
    </w:p>
    <w:p w:rsidR="00177B22" w:rsidRDefault="00177B22" w:rsidP="00177B22">
      <w:pPr>
        <w:pStyle w:val="afff2"/>
        <w:jc w:val="both"/>
        <w:rPr>
          <w:rFonts w:ascii="Courier New" w:hAnsi="Courier New" w:cs="Courier New"/>
          <w:lang w:val="kk-KZ"/>
        </w:rPr>
      </w:pPr>
    </w:p>
    <w:p w:rsidR="00177B22" w:rsidRDefault="00177B22" w:rsidP="00177B22">
      <w:pPr>
        <w:pStyle w:val="afff2"/>
        <w:jc w:val="both"/>
        <w:rPr>
          <w:rFonts w:ascii="Courier New" w:hAnsi="Courier New" w:cs="Courier New"/>
          <w:lang w:val="kk-KZ"/>
        </w:rPr>
      </w:pPr>
    </w:p>
    <w:p w:rsidR="00177B22" w:rsidRDefault="00177B22" w:rsidP="00177B22">
      <w:pPr>
        <w:pStyle w:val="afff2"/>
        <w:jc w:val="both"/>
        <w:rPr>
          <w:rFonts w:ascii="Courier New" w:hAnsi="Courier New" w:cs="Courier New"/>
          <w:lang w:val="kk-KZ"/>
        </w:rPr>
      </w:pPr>
    </w:p>
    <w:p w:rsidR="00177B22" w:rsidRDefault="00177B22" w:rsidP="00177B22">
      <w:pPr>
        <w:pStyle w:val="afff2"/>
        <w:jc w:val="both"/>
        <w:rPr>
          <w:rFonts w:ascii="Courier New" w:hAnsi="Courier New" w:cs="Courier New"/>
          <w:lang w:val="kk-KZ"/>
        </w:rPr>
      </w:pPr>
    </w:p>
    <w:p w:rsidR="00177B22" w:rsidRDefault="00177B22" w:rsidP="00177B22">
      <w:pPr>
        <w:pStyle w:val="afff2"/>
        <w:jc w:val="both"/>
        <w:rPr>
          <w:rFonts w:ascii="Courier New" w:hAnsi="Courier New" w:cs="Courier New"/>
          <w:lang w:val="kk-KZ"/>
        </w:rPr>
      </w:pPr>
    </w:p>
    <w:p w:rsidR="00177B22" w:rsidRDefault="00177B22" w:rsidP="00177B22">
      <w:pPr>
        <w:pStyle w:val="afff2"/>
        <w:jc w:val="both"/>
        <w:rPr>
          <w:rFonts w:ascii="Courier New" w:hAnsi="Courier New" w:cs="Courier New"/>
          <w:lang w:val="kk-KZ"/>
        </w:rPr>
      </w:pPr>
    </w:p>
    <w:p w:rsidR="00177B22" w:rsidRPr="00177B22" w:rsidRDefault="00177B22" w:rsidP="00177B22">
      <w:pPr>
        <w:pStyle w:val="afff2"/>
        <w:jc w:val="both"/>
        <w:rPr>
          <w:rFonts w:ascii="Courier New" w:hAnsi="Courier New" w:cs="Courier New"/>
          <w:lang w:val="kk-KZ"/>
        </w:rPr>
      </w:pPr>
      <w:r>
        <w:rPr>
          <w:rFonts w:ascii="Courier New" w:hAnsi="Courier New" w:cs="Courier New"/>
          <w:lang w:val="kk-KZ"/>
        </w:rPr>
        <w:t>Жоңышқаның «Өсімтал» сортының құрғақ шөп өнімділігіне макро және микротыңайтқыштардың әсері (Фон Р</w:t>
      </w:r>
      <w:r>
        <w:rPr>
          <w:rFonts w:ascii="Courier New" w:hAnsi="Courier New" w:cs="Courier New"/>
          <w:vertAlign w:val="subscript"/>
          <w:lang w:val="kk-KZ"/>
        </w:rPr>
        <w:t>200</w:t>
      </w:r>
      <w:r>
        <w:rPr>
          <w:rFonts w:ascii="Courier New" w:hAnsi="Courier New" w:cs="Courier New"/>
          <w:lang w:val="kk-KZ"/>
        </w:rPr>
        <w:t>)</w:t>
      </w:r>
    </w:p>
    <w:p w:rsidR="00177B22" w:rsidRPr="00177B22" w:rsidRDefault="00177B22" w:rsidP="00177B22">
      <w:pPr>
        <w:pStyle w:val="afff2"/>
        <w:rPr>
          <w:rFonts w:ascii="Courier New" w:hAnsi="Courier New" w:cs="Courier New"/>
          <w:lang w:val="kk-KZ"/>
        </w:rPr>
      </w:pP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kk-KZ"/>
        </w:rPr>
        <w:t xml:space="preserve">              </w:t>
      </w:r>
      <w:r w:rsidRPr="00177B22">
        <w:rPr>
          <w:rFonts w:ascii="Courier New" w:hAnsi="Courier New" w:cs="Courier New"/>
          <w:lang w:val="ru-RU"/>
        </w:rPr>
        <w:t>ИСХОДНЫЕ ДАННЫЕ</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_________________________________________</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      Повторности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Факторы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(Группы) |   1     |   2     |   3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1      |  3.45   |  12.22  |  16.08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2      |  3.5    |  13.94  |  18.31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3      |  3.55   |  13.34  |  17.38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4      |  3.82   |  14.18  |  18.83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5      |  3.82   |  15.85  |  19.15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Параметры исходных данных</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__________________________________________________________________________</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Факторы| Число |       |       |        | Ошибка | Отн.ош.| Доверительный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(групп)|повтор.| Суммы | Средн.| Диспер.| средней| средней| интервал ср.зн.</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1       3     31.75   10.58   41.89    3.7      35.31   10.5833 +- 11.88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2       3     35.75   11.92   57.9     4.4      36.87   11.9167 +- 13.97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3       3     34.27   11.42   50.57    4.1      35.94   11.4233 +- 13.06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4       3     36.83   12.28   59.04    4.4      36.14   12.2767 +- 14.11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5       3     38.82   12.94   65.1     4.7      36      12.94 +- 14.81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Общая средняя   </w:t>
      </w:r>
      <w:r w:rsidRPr="002029A0">
        <w:rPr>
          <w:rFonts w:ascii="Courier New" w:hAnsi="Courier New" w:cs="Courier New"/>
        </w:rPr>
        <w:t>M</w:t>
      </w:r>
      <w:r w:rsidRPr="00177B22">
        <w:rPr>
          <w:rFonts w:ascii="Courier New" w:hAnsi="Courier New" w:cs="Courier New"/>
          <w:lang w:val="ru-RU"/>
        </w:rPr>
        <w:t xml:space="preserve">= 11.828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Общая дисперсия </w:t>
      </w:r>
      <w:r w:rsidRPr="002029A0">
        <w:rPr>
          <w:rFonts w:ascii="Courier New" w:hAnsi="Courier New" w:cs="Courier New"/>
        </w:rPr>
        <w:t>S</w:t>
      </w:r>
      <w:r w:rsidRPr="00177B22">
        <w:rPr>
          <w:rFonts w:ascii="Courier New" w:hAnsi="Courier New" w:cs="Courier New"/>
          <w:lang w:val="ru-RU"/>
        </w:rPr>
        <w:t xml:space="preserve">= 39.89263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Ошибка среднего </w:t>
      </w:r>
      <w:r w:rsidRPr="002029A0">
        <w:rPr>
          <w:rFonts w:ascii="Courier New" w:hAnsi="Courier New" w:cs="Courier New"/>
        </w:rPr>
        <w:t>m</w:t>
      </w:r>
      <w:r w:rsidRPr="00177B22">
        <w:rPr>
          <w:rFonts w:ascii="Courier New" w:hAnsi="Courier New" w:cs="Courier New"/>
          <w:lang w:val="ru-RU"/>
        </w:rPr>
        <w:t xml:space="preserve">= 1.6308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Точность опыта  </w:t>
      </w:r>
      <w:r w:rsidRPr="002029A0">
        <w:rPr>
          <w:rFonts w:ascii="Courier New" w:hAnsi="Courier New" w:cs="Courier New"/>
        </w:rPr>
        <w:t>g</w:t>
      </w:r>
      <w:r w:rsidRPr="00177B22">
        <w:rPr>
          <w:rFonts w:ascii="Courier New" w:hAnsi="Courier New" w:cs="Courier New"/>
          <w:lang w:val="ru-RU"/>
        </w:rPr>
        <w:t xml:space="preserve">%= 3.78762 </w:t>
      </w:r>
    </w:p>
    <w:p w:rsidR="00177B22" w:rsidRPr="00177B22" w:rsidRDefault="00177B22" w:rsidP="00177B22">
      <w:pPr>
        <w:pStyle w:val="afff2"/>
        <w:rPr>
          <w:rFonts w:ascii="Courier New" w:hAnsi="Courier New" w:cs="Courier New"/>
          <w:lang w:val="ru-RU"/>
        </w:rPr>
      </w:pP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РЕЗУЛЬТАТЫ ДИСПЕРСИОННОГО АНАЛИЗА</w:t>
      </w:r>
    </w:p>
    <w:p w:rsidR="00177B22" w:rsidRPr="00177B22" w:rsidRDefault="00177B22" w:rsidP="00177B22">
      <w:pPr>
        <w:pStyle w:val="afff2"/>
        <w:rPr>
          <w:rFonts w:ascii="Courier New" w:hAnsi="Courier New" w:cs="Courier New"/>
          <w:lang w:val="ru-RU"/>
        </w:rPr>
      </w:pP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Анализ дисперсии</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____________________________________________________________________</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Источники  |    Сумма    |  Степени  |            |   Критерии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вариации  |  квадратов  |  свободы  |  Дисперсии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lastRenderedPageBreak/>
        <w:t xml:space="preserve">            |  отклонении |  вариации |            |  </w:t>
      </w:r>
      <w:r w:rsidRPr="002029A0">
        <w:rPr>
          <w:rFonts w:ascii="Courier New" w:hAnsi="Courier New" w:cs="Courier New"/>
        </w:rPr>
        <w:t>F</w:t>
      </w:r>
      <w:r w:rsidRPr="00177B22">
        <w:rPr>
          <w:rFonts w:ascii="Courier New" w:hAnsi="Courier New" w:cs="Courier New"/>
          <w:lang w:val="ru-RU"/>
        </w:rPr>
        <w:t xml:space="preserve">расч |  </w:t>
      </w:r>
      <w:r w:rsidRPr="002029A0">
        <w:rPr>
          <w:rFonts w:ascii="Courier New" w:hAnsi="Courier New" w:cs="Courier New"/>
        </w:rPr>
        <w:t>F</w:t>
      </w:r>
      <w:r w:rsidRPr="00177B22">
        <w:rPr>
          <w:rFonts w:ascii="Courier New" w:hAnsi="Courier New" w:cs="Courier New"/>
          <w:lang w:val="ru-RU"/>
        </w:rPr>
        <w:t>табл</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По фактору  |  9.479999   |    4      |  2.37      | 6.18   |  3.52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Повторности |  545.18     |    2      |  272.59    | 710.63 |  5.38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Остаточная |  3.84       |    10     |  .38       |   -    |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Общая    |  558.5      |    14     |   -        |   -    |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Уровень значимости </w:t>
      </w:r>
      <w:r w:rsidRPr="002029A0">
        <w:rPr>
          <w:rFonts w:ascii="Courier New" w:hAnsi="Courier New" w:cs="Courier New"/>
        </w:rPr>
        <w:t>Z</w:t>
      </w:r>
      <w:r w:rsidRPr="00177B22">
        <w:rPr>
          <w:rFonts w:ascii="Courier New" w:hAnsi="Courier New" w:cs="Courier New"/>
          <w:lang w:val="ru-RU"/>
        </w:rPr>
        <w:t xml:space="preserve">= 0.05 </w:t>
      </w:r>
    </w:p>
    <w:p w:rsidR="00177B22" w:rsidRPr="00177B22" w:rsidRDefault="00177B22" w:rsidP="00177B22">
      <w:pPr>
        <w:pStyle w:val="afff2"/>
        <w:rPr>
          <w:rFonts w:ascii="Courier New" w:hAnsi="Courier New" w:cs="Courier New"/>
          <w:lang w:val="ru-RU"/>
        </w:rPr>
      </w:pP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Анализ силы влияния градации факторов</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__________________________________________________</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Показатели     | По Плохинскому | По Снедекору</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Корреляционное   |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отношение в %    |      2         |      64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Критерии достоверн.|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w:t>
      </w:r>
      <w:r w:rsidRPr="002029A0">
        <w:rPr>
          <w:rFonts w:ascii="Courier New" w:hAnsi="Courier New" w:cs="Courier New"/>
        </w:rPr>
        <w:t>F</w:t>
      </w:r>
      <w:r w:rsidRPr="00177B22">
        <w:rPr>
          <w:rFonts w:ascii="Courier New" w:hAnsi="Courier New" w:cs="Courier New"/>
          <w:lang w:val="ru-RU"/>
        </w:rPr>
        <w:t xml:space="preserve">-критерии Фишера)|      .04       |      6.24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Чисел степеней  | а)   4         | а)   4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свободы     | б)   10        | б)   10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ПРИМЕЧАНИЕ: Табличное значение критерии ФИШЕРА </w:t>
      </w:r>
      <w:r w:rsidRPr="002029A0">
        <w:rPr>
          <w:rFonts w:ascii="Courier New" w:hAnsi="Courier New" w:cs="Courier New"/>
        </w:rPr>
        <w:t>F</w:t>
      </w:r>
      <w:r w:rsidRPr="00177B22">
        <w:rPr>
          <w:rFonts w:ascii="Courier New" w:hAnsi="Courier New" w:cs="Courier New"/>
          <w:lang w:val="ru-RU"/>
        </w:rPr>
        <w:t xml:space="preserve">= 3.52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Уровень значимости </w:t>
      </w:r>
      <w:r w:rsidRPr="002029A0">
        <w:rPr>
          <w:rFonts w:ascii="Courier New" w:hAnsi="Courier New" w:cs="Courier New"/>
        </w:rPr>
        <w:t>Z</w:t>
      </w:r>
      <w:r w:rsidRPr="00177B22">
        <w:rPr>
          <w:rFonts w:ascii="Courier New" w:hAnsi="Courier New" w:cs="Courier New"/>
          <w:lang w:val="ru-RU"/>
        </w:rPr>
        <w:t xml:space="preserve">= 0.05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Корреляционное отношение в процентах показывает вариацию</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изучаемого признака за счет влияния градацию фактора А.</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СРАВНЕНИЕ ГРУППОВЫХ СРЕДНИХ</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ДИСПЕРСИОННОГО КОМПЛЕКСА</w:t>
      </w:r>
    </w:p>
    <w:p w:rsidR="00177B22" w:rsidRPr="00177B22" w:rsidRDefault="00177B22" w:rsidP="00177B22">
      <w:pPr>
        <w:pStyle w:val="afff2"/>
        <w:rPr>
          <w:rFonts w:ascii="Courier New" w:hAnsi="Courier New" w:cs="Courier New"/>
          <w:lang w:val="ru-RU"/>
        </w:rPr>
      </w:pP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(По методу Дж.Тьюки)</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__________________________________________________</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Сравниваемые |Максимальная| Расчетные | Табличные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группы    |   разница  |    </w:t>
      </w:r>
      <w:r w:rsidRPr="002029A0">
        <w:rPr>
          <w:rFonts w:ascii="Courier New" w:hAnsi="Courier New" w:cs="Courier New"/>
        </w:rPr>
        <w:t>tq</w:t>
      </w:r>
      <w:r w:rsidRPr="00177B22">
        <w:rPr>
          <w:rFonts w:ascii="Courier New" w:hAnsi="Courier New" w:cs="Courier New"/>
          <w:lang w:val="ru-RU"/>
        </w:rPr>
        <w:t xml:space="preserve">     |     </w:t>
      </w:r>
      <w:r w:rsidRPr="002029A0">
        <w:rPr>
          <w:rFonts w:ascii="Courier New" w:hAnsi="Courier New" w:cs="Courier New"/>
        </w:rPr>
        <w:t>Qst</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w:t>
      </w:r>
      <w:r w:rsidRPr="002029A0">
        <w:rPr>
          <w:rFonts w:ascii="Courier New" w:hAnsi="Courier New" w:cs="Courier New"/>
        </w:rPr>
        <w:t>X</w:t>
      </w:r>
      <w:r w:rsidRPr="00177B22">
        <w:rPr>
          <w:rFonts w:ascii="Courier New" w:hAnsi="Courier New" w:cs="Courier New"/>
          <w:lang w:val="ru-RU"/>
        </w:rPr>
        <w:t>( 5 )-</w:t>
      </w:r>
      <w:r w:rsidRPr="002029A0">
        <w:rPr>
          <w:rFonts w:ascii="Courier New" w:hAnsi="Courier New" w:cs="Courier New"/>
        </w:rPr>
        <w:t>X</w:t>
      </w:r>
      <w:r w:rsidRPr="00177B22">
        <w:rPr>
          <w:rFonts w:ascii="Courier New" w:hAnsi="Courier New" w:cs="Courier New"/>
          <w:lang w:val="ru-RU"/>
        </w:rPr>
        <w:t xml:space="preserve">( 1 )      2.36        8.55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ПРИМЕЧАНИЕ: Для числа групп (</w:t>
      </w:r>
      <w:r w:rsidRPr="002029A0">
        <w:rPr>
          <w:rFonts w:ascii="Courier New" w:hAnsi="Courier New" w:cs="Courier New"/>
        </w:rPr>
        <w:t>n</w:t>
      </w:r>
      <w:r w:rsidRPr="00177B22">
        <w:rPr>
          <w:rFonts w:ascii="Courier New" w:hAnsi="Courier New" w:cs="Courier New"/>
          <w:lang w:val="ru-RU"/>
        </w:rPr>
        <w:t>= 5) и степеней</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свободы (</w:t>
      </w:r>
      <w:r w:rsidRPr="002029A0">
        <w:rPr>
          <w:rFonts w:ascii="Courier New" w:hAnsi="Courier New" w:cs="Courier New"/>
        </w:rPr>
        <w:t>K</w:t>
      </w:r>
      <w:r w:rsidRPr="00177B22">
        <w:rPr>
          <w:rFonts w:ascii="Courier New" w:hAnsi="Courier New" w:cs="Courier New"/>
          <w:lang w:val="ru-RU"/>
        </w:rPr>
        <w:t>= 10), а также для 5%-ного уровня</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значимости определите табличное значение </w:t>
      </w:r>
      <w:r w:rsidRPr="002029A0">
        <w:rPr>
          <w:rFonts w:ascii="Courier New" w:hAnsi="Courier New" w:cs="Courier New"/>
        </w:rPr>
        <w:t>Qst</w:t>
      </w:r>
      <w:r w:rsidRPr="00177B22">
        <w:rPr>
          <w:rFonts w:ascii="Courier New" w:hAnsi="Courier New" w:cs="Courier New"/>
          <w:lang w:val="ru-RU"/>
        </w:rPr>
        <w:t>.</w:t>
      </w:r>
    </w:p>
    <w:p w:rsidR="00177B22" w:rsidRPr="00177B22" w:rsidRDefault="00177B22" w:rsidP="00177B22">
      <w:pPr>
        <w:pStyle w:val="afff2"/>
        <w:rPr>
          <w:rFonts w:ascii="Courier New" w:hAnsi="Courier New" w:cs="Courier New"/>
          <w:lang w:val="ru-RU"/>
        </w:rPr>
      </w:pP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(По методу Г.Шеффе)</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_________________________________________________</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Сравниваемые  |Максимальная| Критерий ФИШЕРА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группы     |   разница  |  </w:t>
      </w:r>
      <w:r w:rsidRPr="002029A0">
        <w:rPr>
          <w:rFonts w:ascii="Courier New" w:hAnsi="Courier New" w:cs="Courier New"/>
        </w:rPr>
        <w:t>F</w:t>
      </w:r>
      <w:r w:rsidRPr="00177B22">
        <w:rPr>
          <w:rFonts w:ascii="Courier New" w:hAnsi="Courier New" w:cs="Courier New"/>
          <w:lang w:val="ru-RU"/>
        </w:rPr>
        <w:t xml:space="preserve">расч. |  </w:t>
      </w:r>
      <w:r w:rsidRPr="002029A0">
        <w:rPr>
          <w:rFonts w:ascii="Courier New" w:hAnsi="Courier New" w:cs="Courier New"/>
        </w:rPr>
        <w:t>F</w:t>
      </w:r>
      <w:r w:rsidRPr="00177B22">
        <w:rPr>
          <w:rFonts w:ascii="Courier New" w:hAnsi="Courier New" w:cs="Courier New"/>
          <w:lang w:val="ru-RU"/>
        </w:rPr>
        <w:t xml:space="preserve">корр.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w:t>
      </w:r>
      <w:r w:rsidRPr="002029A0">
        <w:rPr>
          <w:rFonts w:ascii="Courier New" w:hAnsi="Courier New" w:cs="Courier New"/>
        </w:rPr>
        <w:t>X</w:t>
      </w:r>
      <w:r w:rsidRPr="00177B22">
        <w:rPr>
          <w:rFonts w:ascii="Courier New" w:hAnsi="Courier New" w:cs="Courier New"/>
          <w:lang w:val="ru-RU"/>
        </w:rPr>
        <w:t>( 5 )-</w:t>
      </w:r>
      <w:r w:rsidRPr="002029A0">
        <w:rPr>
          <w:rFonts w:ascii="Courier New" w:hAnsi="Courier New" w:cs="Courier New"/>
        </w:rPr>
        <w:t>X</w:t>
      </w:r>
      <w:r w:rsidRPr="00177B22">
        <w:rPr>
          <w:rFonts w:ascii="Courier New" w:hAnsi="Courier New" w:cs="Courier New"/>
          <w:lang w:val="ru-RU"/>
        </w:rPr>
        <w:t xml:space="preserve">( 1 )      2.36        7.6        3.75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ПРИМЕЧАНИЕ: </w:t>
      </w:r>
      <w:r w:rsidRPr="002029A0">
        <w:rPr>
          <w:rFonts w:ascii="Courier New" w:hAnsi="Courier New" w:cs="Courier New"/>
        </w:rPr>
        <w:t>F</w:t>
      </w:r>
      <w:r w:rsidRPr="00177B22">
        <w:rPr>
          <w:rFonts w:ascii="Courier New" w:hAnsi="Courier New" w:cs="Courier New"/>
          <w:lang w:val="ru-RU"/>
        </w:rPr>
        <w:t xml:space="preserve">корр.-корректированное табичное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значение критерии Фишера</w:t>
      </w:r>
    </w:p>
    <w:p w:rsidR="00177B22" w:rsidRPr="00177B22" w:rsidRDefault="00177B22" w:rsidP="00177B22">
      <w:pPr>
        <w:pStyle w:val="afff2"/>
        <w:rPr>
          <w:rFonts w:ascii="Courier New" w:hAnsi="Courier New" w:cs="Courier New"/>
          <w:lang w:val="ru-RU"/>
        </w:rPr>
      </w:pPr>
    </w:p>
    <w:p w:rsidR="00177B22" w:rsidRPr="00177B22" w:rsidRDefault="00177B22" w:rsidP="00177B22">
      <w:pPr>
        <w:pStyle w:val="afff2"/>
        <w:rPr>
          <w:rFonts w:ascii="Courier New" w:hAnsi="Courier New" w:cs="Courier New"/>
          <w:lang w:val="ru-RU"/>
        </w:rPr>
      </w:pP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РАСЧЕТ НАИМЕНЬШЕЙ СУЩЕСТВЕННОЙ РАЗНОСТИ (НСР)</w:t>
      </w:r>
    </w:p>
    <w:p w:rsidR="00177B22" w:rsidRPr="00177B22" w:rsidRDefault="00177B22" w:rsidP="00177B22">
      <w:pPr>
        <w:pStyle w:val="afff2"/>
        <w:rPr>
          <w:rFonts w:ascii="Courier New" w:hAnsi="Courier New" w:cs="Courier New"/>
          <w:lang w:val="ru-RU"/>
        </w:rPr>
      </w:pP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Ошибка опыта  </w:t>
      </w:r>
      <w:r w:rsidRPr="002029A0">
        <w:rPr>
          <w:rFonts w:ascii="Courier New" w:hAnsi="Courier New" w:cs="Courier New"/>
        </w:rPr>
        <w:t>Sxcp</w:t>
      </w:r>
      <w:r w:rsidRPr="00177B22">
        <w:rPr>
          <w:rFonts w:ascii="Courier New" w:hAnsi="Courier New" w:cs="Courier New"/>
          <w:lang w:val="ru-RU"/>
        </w:rPr>
        <w:t xml:space="preserve">= 2.3559026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Ошибка разности средних  </w:t>
      </w:r>
      <w:r w:rsidRPr="002029A0">
        <w:rPr>
          <w:rFonts w:ascii="Courier New" w:hAnsi="Courier New" w:cs="Courier New"/>
        </w:rPr>
        <w:t>Sd</w:t>
      </w:r>
      <w:r w:rsidRPr="00177B22">
        <w:rPr>
          <w:rFonts w:ascii="Courier New" w:hAnsi="Courier New" w:cs="Courier New"/>
          <w:lang w:val="ru-RU"/>
        </w:rPr>
        <w:t xml:space="preserve">= 2.5033223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Табличное значение критерия Стьюдента </w:t>
      </w:r>
      <w:r w:rsidRPr="002029A0">
        <w:rPr>
          <w:rFonts w:ascii="Courier New" w:hAnsi="Courier New" w:cs="Courier New"/>
        </w:rPr>
        <w:t>t</w:t>
      </w:r>
      <w:r w:rsidRPr="00177B22">
        <w:rPr>
          <w:rFonts w:ascii="Courier New" w:hAnsi="Courier New" w:cs="Courier New"/>
          <w:lang w:val="ru-RU"/>
        </w:rPr>
        <w:t xml:space="preserve">(0.05)= 2.23 </w:t>
      </w:r>
    </w:p>
    <w:p w:rsidR="00177B22" w:rsidRPr="00177B22" w:rsidRDefault="00177B22" w:rsidP="00177B22">
      <w:pPr>
        <w:pStyle w:val="afff2"/>
        <w:rPr>
          <w:rFonts w:ascii="Courier New" w:hAnsi="Courier New" w:cs="Courier New"/>
          <w:lang w:val="ru-RU"/>
        </w:rPr>
      </w:pPr>
      <w:r w:rsidRPr="00177B22">
        <w:rPr>
          <w:rFonts w:ascii="Courier New" w:hAnsi="Courier New" w:cs="Courier New"/>
          <w:lang w:val="ru-RU"/>
        </w:rPr>
        <w:t xml:space="preserve">    Абсолютное значение НСР(0.05)= 2.12 </w:t>
      </w:r>
    </w:p>
    <w:p w:rsidR="007C69A2" w:rsidRPr="00D61901" w:rsidRDefault="00177B22" w:rsidP="00D61901">
      <w:pPr>
        <w:pStyle w:val="afff2"/>
        <w:rPr>
          <w:rFonts w:ascii="Courier New" w:hAnsi="Courier New" w:cs="Courier New"/>
          <w:lang w:val="ru-RU"/>
        </w:rPr>
        <w:sectPr w:rsidR="007C69A2" w:rsidRPr="00D61901" w:rsidSect="00B916E4">
          <w:pgSz w:w="11906" w:h="16838"/>
          <w:pgMar w:top="1134" w:right="567" w:bottom="1134" w:left="1701" w:header="708" w:footer="708" w:gutter="0"/>
          <w:cols w:space="708"/>
          <w:docGrid w:linePitch="360"/>
        </w:sectPr>
      </w:pPr>
      <w:r w:rsidRPr="00177B22">
        <w:rPr>
          <w:rFonts w:ascii="Courier New" w:hAnsi="Courier New" w:cs="Courier New"/>
          <w:lang w:val="ru-RU"/>
        </w:rPr>
        <w:t xml:space="preserve">    Относительное значение </w:t>
      </w:r>
      <w:r w:rsidRPr="002029A0">
        <w:rPr>
          <w:rFonts w:ascii="Courier New" w:hAnsi="Courier New" w:cs="Courier New"/>
        </w:rPr>
        <w:t>HCP</w:t>
      </w:r>
      <w:r w:rsidR="00A47FC7">
        <w:rPr>
          <w:rFonts w:ascii="Courier New" w:hAnsi="Courier New" w:cs="Courier New"/>
          <w:lang w:val="ru-RU"/>
        </w:rPr>
        <w:t>(0.05)= 3.4</w:t>
      </w:r>
    </w:p>
    <w:p w:rsidR="00B916E4" w:rsidRDefault="00B916E4" w:rsidP="003E5E97">
      <w:pPr>
        <w:tabs>
          <w:tab w:val="left" w:pos="13409"/>
        </w:tabs>
        <w:spacing w:after="0" w:line="240" w:lineRule="auto"/>
        <w:rPr>
          <w:rFonts w:ascii="Times New Roman" w:hAnsi="Times New Roman" w:cs="Times New Roman"/>
          <w:sz w:val="28"/>
          <w:szCs w:val="28"/>
          <w:lang w:val="kk-KZ"/>
        </w:rPr>
      </w:pPr>
    </w:p>
    <w:p w:rsidR="00D3581C" w:rsidRDefault="00B916E4" w:rsidP="00D3581C">
      <w:pPr>
        <w:spacing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Қосымша</w:t>
      </w:r>
    </w:p>
    <w:p w:rsidR="00B916E4" w:rsidRPr="00D3581C" w:rsidRDefault="00D3581C" w:rsidP="00D3581C">
      <w:pPr>
        <w:spacing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Ж</w:t>
      </w:r>
      <w:r w:rsidR="00B916E4" w:rsidRPr="00D3581C">
        <w:rPr>
          <w:rFonts w:ascii="Times New Roman" w:hAnsi="Times New Roman" w:cs="Times New Roman"/>
          <w:sz w:val="28"/>
          <w:szCs w:val="28"/>
          <w:lang w:val="kk-KZ"/>
        </w:rPr>
        <w:t>оңышқа</w:t>
      </w:r>
      <w:r w:rsidRPr="00D3581C">
        <w:rPr>
          <w:rFonts w:ascii="Times New Roman" w:hAnsi="Times New Roman" w:cs="Times New Roman"/>
          <w:sz w:val="28"/>
          <w:szCs w:val="28"/>
          <w:lang w:val="kk-KZ"/>
        </w:rPr>
        <w:t>ның «Көкорай»  сорт</w:t>
      </w:r>
      <w:r w:rsidR="00B916E4" w:rsidRPr="00D3581C">
        <w:rPr>
          <w:rFonts w:ascii="Times New Roman" w:hAnsi="Times New Roman" w:cs="Times New Roman"/>
          <w:sz w:val="28"/>
          <w:szCs w:val="28"/>
          <w:lang w:val="kk-KZ"/>
        </w:rPr>
        <w:t>ының көкбалауса өнімділігіне макро және микротыңайтқыштардың әсері, т/га</w:t>
      </w:r>
    </w:p>
    <w:tbl>
      <w:tblPr>
        <w:tblStyle w:val="a9"/>
        <w:tblW w:w="14713" w:type="dxa"/>
        <w:tblInd w:w="137" w:type="dxa"/>
        <w:tblLayout w:type="fixed"/>
        <w:tblLook w:val="04A0" w:firstRow="1" w:lastRow="0" w:firstColumn="1" w:lastColumn="0" w:noHBand="0" w:noVBand="1"/>
      </w:tblPr>
      <w:tblGrid>
        <w:gridCol w:w="1531"/>
        <w:gridCol w:w="1417"/>
        <w:gridCol w:w="1134"/>
        <w:gridCol w:w="992"/>
        <w:gridCol w:w="1276"/>
        <w:gridCol w:w="1701"/>
        <w:gridCol w:w="709"/>
        <w:gridCol w:w="1134"/>
        <w:gridCol w:w="1134"/>
        <w:gridCol w:w="1276"/>
        <w:gridCol w:w="1701"/>
        <w:gridCol w:w="708"/>
      </w:tblGrid>
      <w:tr w:rsidR="003F01AD" w:rsidRPr="00D3581C" w:rsidTr="003F01AD">
        <w:trPr>
          <w:trHeight w:val="225"/>
        </w:trPr>
        <w:tc>
          <w:tcPr>
            <w:tcW w:w="1531" w:type="dxa"/>
            <w:vMerge w:val="restart"/>
          </w:tcPr>
          <w:p w:rsidR="003F01AD" w:rsidRPr="00D3581C" w:rsidRDefault="003F01AD" w:rsidP="003F01AD">
            <w:pPr>
              <w:tabs>
                <w:tab w:val="left" w:pos="3261"/>
              </w:tabs>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Нұсқа</w:t>
            </w:r>
          </w:p>
        </w:tc>
        <w:tc>
          <w:tcPr>
            <w:tcW w:w="1417" w:type="dxa"/>
            <w:vMerge w:val="restart"/>
          </w:tcPr>
          <w:p w:rsidR="003F01AD" w:rsidRPr="00D3581C" w:rsidRDefault="003F01AD" w:rsidP="003F01AD">
            <w:pPr>
              <w:tabs>
                <w:tab w:val="left" w:pos="3261"/>
              </w:tabs>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Себілген жылы</w:t>
            </w:r>
          </w:p>
        </w:tc>
        <w:tc>
          <w:tcPr>
            <w:tcW w:w="3402" w:type="dxa"/>
            <w:gridSpan w:val="3"/>
            <w:vAlign w:val="center"/>
          </w:tcPr>
          <w:p w:rsidR="003F01AD" w:rsidRPr="00D3581C" w:rsidRDefault="003F01AD" w:rsidP="003F01AD">
            <w:pPr>
              <w:tabs>
                <w:tab w:val="left" w:pos="3261"/>
              </w:tabs>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Тіршілігінің екінші жылы</w:t>
            </w:r>
          </w:p>
        </w:tc>
        <w:tc>
          <w:tcPr>
            <w:tcW w:w="1701" w:type="dxa"/>
            <w:vMerge w:val="restart"/>
          </w:tcPr>
          <w:p w:rsidR="003F01AD" w:rsidRPr="00D3581C" w:rsidRDefault="003F01AD" w:rsidP="003F01AD">
            <w:pPr>
              <w:tabs>
                <w:tab w:val="left" w:pos="3261"/>
              </w:tabs>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Жиынтығы, т/га</w:t>
            </w:r>
          </w:p>
        </w:tc>
        <w:tc>
          <w:tcPr>
            <w:tcW w:w="709" w:type="dxa"/>
            <w:vMerge w:val="restart"/>
          </w:tcPr>
          <w:p w:rsidR="003F01AD" w:rsidRPr="00D3581C" w:rsidRDefault="003F01AD" w:rsidP="003F01AD">
            <w:pPr>
              <w:tabs>
                <w:tab w:val="left" w:pos="3261"/>
              </w:tabs>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w:t>
            </w:r>
          </w:p>
        </w:tc>
        <w:tc>
          <w:tcPr>
            <w:tcW w:w="3544" w:type="dxa"/>
            <w:gridSpan w:val="3"/>
          </w:tcPr>
          <w:p w:rsidR="003F01AD" w:rsidRPr="00D3581C" w:rsidRDefault="003F01AD" w:rsidP="003F01AD">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Тіршілігінің үшінші жылы</w:t>
            </w:r>
          </w:p>
        </w:tc>
        <w:tc>
          <w:tcPr>
            <w:tcW w:w="1701" w:type="dxa"/>
            <w:vMerge w:val="restart"/>
          </w:tcPr>
          <w:p w:rsidR="003F01AD" w:rsidRPr="00D3581C" w:rsidRDefault="003F01AD" w:rsidP="003F01AD">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Жиынтығы, т/га</w:t>
            </w:r>
          </w:p>
        </w:tc>
        <w:tc>
          <w:tcPr>
            <w:tcW w:w="708" w:type="dxa"/>
            <w:vMerge w:val="restart"/>
          </w:tcPr>
          <w:p w:rsidR="003F01AD" w:rsidRPr="00D3581C" w:rsidRDefault="003F01AD" w:rsidP="003F01AD">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w:t>
            </w:r>
          </w:p>
          <w:p w:rsidR="003F01AD" w:rsidRPr="00D3581C" w:rsidRDefault="003F01AD" w:rsidP="003F01AD">
            <w:pPr>
              <w:spacing w:after="0" w:line="240" w:lineRule="auto"/>
              <w:jc w:val="center"/>
              <w:rPr>
                <w:rFonts w:ascii="Times New Roman" w:hAnsi="Times New Roman" w:cs="Times New Roman"/>
                <w:sz w:val="28"/>
                <w:szCs w:val="28"/>
                <w:lang w:val="kk-KZ"/>
              </w:rPr>
            </w:pPr>
          </w:p>
        </w:tc>
      </w:tr>
      <w:tr w:rsidR="003F01AD" w:rsidRPr="00D3581C" w:rsidTr="003F01AD">
        <w:trPr>
          <w:trHeight w:val="225"/>
        </w:trPr>
        <w:tc>
          <w:tcPr>
            <w:tcW w:w="1531" w:type="dxa"/>
            <w:vMerge/>
          </w:tcPr>
          <w:p w:rsidR="003F01AD" w:rsidRPr="00D3581C" w:rsidRDefault="003F01AD" w:rsidP="003F01AD">
            <w:pPr>
              <w:spacing w:after="120" w:line="240" w:lineRule="auto"/>
              <w:ind w:firstLine="709"/>
              <w:rPr>
                <w:rFonts w:ascii="Times New Roman" w:hAnsi="Times New Roman" w:cs="Times New Roman"/>
                <w:sz w:val="28"/>
                <w:szCs w:val="28"/>
                <w:lang w:val="kk-KZ"/>
              </w:rPr>
            </w:pPr>
          </w:p>
        </w:tc>
        <w:tc>
          <w:tcPr>
            <w:tcW w:w="1417" w:type="dxa"/>
            <w:vMerge/>
          </w:tcPr>
          <w:p w:rsidR="003F01AD" w:rsidRPr="00D3581C" w:rsidRDefault="003F01AD" w:rsidP="003F01AD">
            <w:pPr>
              <w:spacing w:after="120" w:line="240" w:lineRule="auto"/>
              <w:rPr>
                <w:rFonts w:ascii="Times New Roman" w:hAnsi="Times New Roman" w:cs="Times New Roman"/>
                <w:sz w:val="28"/>
                <w:szCs w:val="28"/>
                <w:lang w:val="kk-KZ"/>
              </w:rPr>
            </w:pPr>
          </w:p>
        </w:tc>
        <w:tc>
          <w:tcPr>
            <w:tcW w:w="1134" w:type="dxa"/>
          </w:tcPr>
          <w:p w:rsidR="003F01AD" w:rsidRPr="00D3581C" w:rsidRDefault="003F01AD" w:rsidP="003F01AD">
            <w:pPr>
              <w:spacing w:after="12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1-орым</w:t>
            </w:r>
          </w:p>
        </w:tc>
        <w:tc>
          <w:tcPr>
            <w:tcW w:w="992" w:type="dxa"/>
          </w:tcPr>
          <w:p w:rsidR="003F01AD" w:rsidRPr="00D3581C" w:rsidRDefault="003F01AD" w:rsidP="003F01AD">
            <w:pPr>
              <w:spacing w:after="120" w:line="240" w:lineRule="auto"/>
              <w:ind w:left="-108" w:right="-108"/>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2-орым</w:t>
            </w:r>
          </w:p>
        </w:tc>
        <w:tc>
          <w:tcPr>
            <w:tcW w:w="1276" w:type="dxa"/>
          </w:tcPr>
          <w:p w:rsidR="003F01AD" w:rsidRPr="00D3581C" w:rsidRDefault="003F01AD" w:rsidP="003F01AD">
            <w:pPr>
              <w:spacing w:after="120" w:line="240" w:lineRule="auto"/>
              <w:ind w:left="-108" w:right="-107"/>
              <w:jc w:val="center"/>
              <w:rPr>
                <w:rFonts w:ascii="Times New Roman" w:hAnsi="Times New Roman" w:cs="Times New Roman"/>
                <w:sz w:val="28"/>
                <w:szCs w:val="28"/>
                <w:lang w:val="kk-KZ"/>
              </w:rPr>
            </w:pPr>
            <w:r w:rsidRPr="00D3581C">
              <w:rPr>
                <w:sz w:val="28"/>
                <w:szCs w:val="28"/>
                <w:lang w:val="kk-KZ"/>
              </w:rPr>
              <w:t>3-орым</w:t>
            </w:r>
          </w:p>
        </w:tc>
        <w:tc>
          <w:tcPr>
            <w:tcW w:w="1701" w:type="dxa"/>
            <w:vMerge/>
          </w:tcPr>
          <w:p w:rsidR="003F01AD" w:rsidRPr="00D3581C" w:rsidRDefault="003F01AD" w:rsidP="003F01AD">
            <w:pPr>
              <w:spacing w:after="120" w:line="240" w:lineRule="auto"/>
              <w:ind w:firstLine="709"/>
              <w:rPr>
                <w:rFonts w:ascii="Times New Roman" w:hAnsi="Times New Roman" w:cs="Times New Roman"/>
                <w:sz w:val="28"/>
                <w:szCs w:val="28"/>
                <w:lang w:val="kk-KZ"/>
              </w:rPr>
            </w:pPr>
          </w:p>
        </w:tc>
        <w:tc>
          <w:tcPr>
            <w:tcW w:w="709" w:type="dxa"/>
            <w:vMerge/>
          </w:tcPr>
          <w:p w:rsidR="003F01AD" w:rsidRPr="00D3581C" w:rsidRDefault="003F01AD" w:rsidP="003F01AD">
            <w:pPr>
              <w:spacing w:after="120" w:line="240" w:lineRule="auto"/>
              <w:rPr>
                <w:rFonts w:ascii="Times New Roman" w:hAnsi="Times New Roman" w:cs="Times New Roman"/>
                <w:sz w:val="28"/>
                <w:szCs w:val="28"/>
                <w:lang w:val="kk-KZ"/>
              </w:rPr>
            </w:pPr>
          </w:p>
        </w:tc>
        <w:tc>
          <w:tcPr>
            <w:tcW w:w="1134" w:type="dxa"/>
          </w:tcPr>
          <w:p w:rsidR="003F01AD" w:rsidRPr="00D3581C" w:rsidRDefault="003F01AD" w:rsidP="003F01AD">
            <w:pPr>
              <w:spacing w:after="120" w:line="240" w:lineRule="auto"/>
              <w:rPr>
                <w:rFonts w:ascii="Times New Roman" w:hAnsi="Times New Roman" w:cs="Times New Roman"/>
                <w:sz w:val="28"/>
                <w:szCs w:val="28"/>
                <w:lang w:val="kk-KZ"/>
              </w:rPr>
            </w:pPr>
            <w:r>
              <w:rPr>
                <w:rFonts w:ascii="Times New Roman" w:hAnsi="Times New Roman" w:cs="Times New Roman"/>
                <w:sz w:val="28"/>
                <w:szCs w:val="28"/>
                <w:lang w:val="kk-KZ"/>
              </w:rPr>
              <w:t>1-</w:t>
            </w:r>
            <w:r w:rsidRPr="00D3581C">
              <w:rPr>
                <w:rFonts w:ascii="Times New Roman" w:hAnsi="Times New Roman" w:cs="Times New Roman"/>
                <w:sz w:val="28"/>
                <w:szCs w:val="28"/>
                <w:lang w:val="kk-KZ"/>
              </w:rPr>
              <w:t>орым</w:t>
            </w:r>
          </w:p>
        </w:tc>
        <w:tc>
          <w:tcPr>
            <w:tcW w:w="1134" w:type="dxa"/>
          </w:tcPr>
          <w:p w:rsidR="003F01AD" w:rsidRPr="00D3581C" w:rsidRDefault="003F01AD" w:rsidP="003F01AD">
            <w:pPr>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w:t>
            </w:r>
            <w:r w:rsidRPr="00D3581C">
              <w:rPr>
                <w:rFonts w:ascii="Times New Roman" w:hAnsi="Times New Roman" w:cs="Times New Roman"/>
                <w:sz w:val="28"/>
                <w:szCs w:val="28"/>
                <w:lang w:val="kk-KZ"/>
              </w:rPr>
              <w:t>-орым</w:t>
            </w:r>
          </w:p>
        </w:tc>
        <w:tc>
          <w:tcPr>
            <w:tcW w:w="1276" w:type="dxa"/>
          </w:tcPr>
          <w:p w:rsidR="003F01AD" w:rsidRPr="00D3581C" w:rsidRDefault="003F01AD" w:rsidP="003F01AD">
            <w:pPr>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w:t>
            </w:r>
            <w:r w:rsidRPr="00D3581C">
              <w:rPr>
                <w:rFonts w:ascii="Times New Roman" w:hAnsi="Times New Roman" w:cs="Times New Roman"/>
                <w:sz w:val="28"/>
                <w:szCs w:val="28"/>
                <w:lang w:val="kk-KZ"/>
              </w:rPr>
              <w:t>-орым</w:t>
            </w:r>
          </w:p>
        </w:tc>
        <w:tc>
          <w:tcPr>
            <w:tcW w:w="1701" w:type="dxa"/>
            <w:vMerge/>
          </w:tcPr>
          <w:p w:rsidR="003F01AD" w:rsidRPr="00D3581C" w:rsidRDefault="003F01AD" w:rsidP="003F01AD">
            <w:pPr>
              <w:spacing w:after="120" w:line="240" w:lineRule="auto"/>
              <w:rPr>
                <w:rFonts w:ascii="Times New Roman" w:hAnsi="Times New Roman" w:cs="Times New Roman"/>
                <w:sz w:val="28"/>
                <w:szCs w:val="28"/>
                <w:lang w:val="kk-KZ"/>
              </w:rPr>
            </w:pPr>
          </w:p>
        </w:tc>
        <w:tc>
          <w:tcPr>
            <w:tcW w:w="708" w:type="dxa"/>
            <w:vMerge/>
          </w:tcPr>
          <w:p w:rsidR="003F01AD" w:rsidRPr="00D3581C" w:rsidRDefault="003F01AD" w:rsidP="003F01AD">
            <w:pPr>
              <w:spacing w:after="120" w:line="240" w:lineRule="auto"/>
              <w:jc w:val="center"/>
              <w:rPr>
                <w:rFonts w:ascii="Times New Roman" w:hAnsi="Times New Roman" w:cs="Times New Roman"/>
                <w:sz w:val="28"/>
                <w:szCs w:val="28"/>
                <w:lang w:val="kk-KZ"/>
              </w:rPr>
            </w:pPr>
          </w:p>
        </w:tc>
      </w:tr>
      <w:tr w:rsidR="003F01AD" w:rsidRPr="00D3581C" w:rsidTr="003F01AD">
        <w:trPr>
          <w:trHeight w:val="225"/>
        </w:trPr>
        <w:tc>
          <w:tcPr>
            <w:tcW w:w="1531" w:type="dxa"/>
          </w:tcPr>
          <w:p w:rsidR="003F01AD" w:rsidRPr="00D3581C" w:rsidRDefault="003F01AD" w:rsidP="003F01AD">
            <w:pPr>
              <w:tabs>
                <w:tab w:val="left" w:pos="3261"/>
              </w:tabs>
              <w:spacing w:after="0" w:line="240" w:lineRule="auto"/>
              <w:ind w:firstLine="709"/>
              <w:rPr>
                <w:rFonts w:ascii="Times New Roman" w:hAnsi="Times New Roman" w:cs="Times New Roman"/>
                <w:sz w:val="28"/>
                <w:szCs w:val="28"/>
                <w:lang w:val="kk-KZ"/>
              </w:rPr>
            </w:pPr>
            <w:r w:rsidRPr="00D3581C">
              <w:rPr>
                <w:rFonts w:ascii="Times New Roman" w:hAnsi="Times New Roman" w:cs="Times New Roman"/>
                <w:sz w:val="28"/>
                <w:szCs w:val="28"/>
                <w:lang w:val="kk-KZ"/>
              </w:rPr>
              <w:t>1</w:t>
            </w:r>
          </w:p>
        </w:tc>
        <w:tc>
          <w:tcPr>
            <w:tcW w:w="1417" w:type="dxa"/>
          </w:tcPr>
          <w:p w:rsidR="003F01AD" w:rsidRPr="00D3581C" w:rsidRDefault="00BE6FAC" w:rsidP="00BE6FAC">
            <w:pPr>
              <w:tabs>
                <w:tab w:val="left" w:pos="3261"/>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F01AD" w:rsidRPr="00D3581C">
              <w:rPr>
                <w:rFonts w:ascii="Times New Roman" w:hAnsi="Times New Roman" w:cs="Times New Roman"/>
                <w:sz w:val="28"/>
                <w:szCs w:val="28"/>
                <w:lang w:val="kk-KZ"/>
              </w:rPr>
              <w:t>2</w:t>
            </w:r>
          </w:p>
        </w:tc>
        <w:tc>
          <w:tcPr>
            <w:tcW w:w="1134" w:type="dxa"/>
          </w:tcPr>
          <w:p w:rsidR="003F01AD" w:rsidRPr="00D3581C" w:rsidRDefault="003F01AD" w:rsidP="003F01AD">
            <w:pPr>
              <w:tabs>
                <w:tab w:val="left" w:pos="3261"/>
              </w:tabs>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3</w:t>
            </w:r>
          </w:p>
        </w:tc>
        <w:tc>
          <w:tcPr>
            <w:tcW w:w="992" w:type="dxa"/>
          </w:tcPr>
          <w:p w:rsidR="003F01AD" w:rsidRPr="00D3581C" w:rsidRDefault="003F01AD" w:rsidP="003F01AD">
            <w:pPr>
              <w:tabs>
                <w:tab w:val="left" w:pos="3261"/>
              </w:tabs>
              <w:spacing w:after="0" w:line="240" w:lineRule="auto"/>
              <w:jc w:val="center"/>
              <w:rPr>
                <w:sz w:val="28"/>
                <w:szCs w:val="28"/>
                <w:lang w:val="kk-KZ"/>
              </w:rPr>
            </w:pPr>
            <w:r w:rsidRPr="00D3581C">
              <w:rPr>
                <w:sz w:val="28"/>
                <w:szCs w:val="28"/>
                <w:lang w:val="kk-KZ"/>
              </w:rPr>
              <w:t>4</w:t>
            </w:r>
          </w:p>
        </w:tc>
        <w:tc>
          <w:tcPr>
            <w:tcW w:w="1276" w:type="dxa"/>
          </w:tcPr>
          <w:p w:rsidR="003F01AD" w:rsidRPr="00D3581C" w:rsidRDefault="00BE6FAC" w:rsidP="00BE6FAC">
            <w:pPr>
              <w:tabs>
                <w:tab w:val="left" w:pos="3261"/>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F01AD" w:rsidRPr="00D3581C">
              <w:rPr>
                <w:rFonts w:ascii="Times New Roman" w:hAnsi="Times New Roman" w:cs="Times New Roman"/>
                <w:sz w:val="28"/>
                <w:szCs w:val="28"/>
                <w:lang w:val="kk-KZ"/>
              </w:rPr>
              <w:t>5</w:t>
            </w:r>
          </w:p>
        </w:tc>
        <w:tc>
          <w:tcPr>
            <w:tcW w:w="1701" w:type="dxa"/>
          </w:tcPr>
          <w:p w:rsidR="003F01AD" w:rsidRPr="00D3581C" w:rsidRDefault="003F01AD" w:rsidP="003F01AD">
            <w:pPr>
              <w:tabs>
                <w:tab w:val="left" w:pos="3261"/>
              </w:tabs>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6</w:t>
            </w:r>
          </w:p>
        </w:tc>
        <w:tc>
          <w:tcPr>
            <w:tcW w:w="709" w:type="dxa"/>
          </w:tcPr>
          <w:p w:rsidR="003F01AD" w:rsidRPr="00D3581C" w:rsidRDefault="003F01AD" w:rsidP="003F01AD">
            <w:pPr>
              <w:tabs>
                <w:tab w:val="left" w:pos="3261"/>
              </w:tabs>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7</w:t>
            </w:r>
          </w:p>
        </w:tc>
        <w:tc>
          <w:tcPr>
            <w:tcW w:w="1134" w:type="dxa"/>
          </w:tcPr>
          <w:p w:rsidR="003F01AD" w:rsidRPr="00D3581C" w:rsidRDefault="003F01AD" w:rsidP="003F01AD">
            <w:pPr>
              <w:tabs>
                <w:tab w:val="left" w:pos="3261"/>
              </w:tabs>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8</w:t>
            </w:r>
          </w:p>
        </w:tc>
        <w:tc>
          <w:tcPr>
            <w:tcW w:w="1134" w:type="dxa"/>
            <w:vAlign w:val="center"/>
          </w:tcPr>
          <w:p w:rsidR="003F01AD" w:rsidRPr="00D3581C" w:rsidRDefault="00BE6FAC" w:rsidP="00BE6FAC">
            <w:pPr>
              <w:tabs>
                <w:tab w:val="left" w:pos="3261"/>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9</w:t>
            </w:r>
          </w:p>
        </w:tc>
        <w:tc>
          <w:tcPr>
            <w:tcW w:w="1276" w:type="dxa"/>
          </w:tcPr>
          <w:p w:rsidR="003F01AD" w:rsidRPr="00D3581C" w:rsidRDefault="00BE6FAC" w:rsidP="00BE6FAC">
            <w:pPr>
              <w:tabs>
                <w:tab w:val="left" w:pos="3261"/>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10</w:t>
            </w:r>
          </w:p>
        </w:tc>
        <w:tc>
          <w:tcPr>
            <w:tcW w:w="1701" w:type="dxa"/>
          </w:tcPr>
          <w:p w:rsidR="003F01AD" w:rsidRPr="00D3581C" w:rsidRDefault="00BE6FAC" w:rsidP="003F01AD">
            <w:pPr>
              <w:tabs>
                <w:tab w:val="left" w:pos="3261"/>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708" w:type="dxa"/>
          </w:tcPr>
          <w:p w:rsidR="003F01AD" w:rsidRPr="00D3581C" w:rsidRDefault="00BE6FAC" w:rsidP="003F01AD">
            <w:pPr>
              <w:tabs>
                <w:tab w:val="left" w:pos="3261"/>
              </w:tabs>
              <w:spacing w:after="0" w:line="240" w:lineRule="auto"/>
              <w:jc w:val="center"/>
              <w:rPr>
                <w:sz w:val="28"/>
                <w:szCs w:val="28"/>
                <w:lang w:val="kk-KZ"/>
              </w:rPr>
            </w:pPr>
            <w:r>
              <w:rPr>
                <w:sz w:val="28"/>
                <w:szCs w:val="28"/>
                <w:lang w:val="kk-KZ"/>
              </w:rPr>
              <w:t>12</w:t>
            </w:r>
          </w:p>
        </w:tc>
      </w:tr>
      <w:tr w:rsidR="003F01AD" w:rsidRPr="00D3581C" w:rsidTr="003F01AD">
        <w:trPr>
          <w:trHeight w:val="225"/>
        </w:trPr>
        <w:tc>
          <w:tcPr>
            <w:tcW w:w="14713" w:type="dxa"/>
            <w:gridSpan w:val="12"/>
            <w:vAlign w:val="center"/>
          </w:tcPr>
          <w:p w:rsidR="003F01AD" w:rsidRPr="00D3581C" w:rsidRDefault="003F01AD" w:rsidP="003F01AD">
            <w:pPr>
              <w:spacing w:after="120" w:line="240" w:lineRule="auto"/>
              <w:ind w:firstLine="709"/>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 xml:space="preserve">Фон </w:t>
            </w:r>
            <w:r w:rsidRPr="00D3581C">
              <w:rPr>
                <w:rFonts w:ascii="Times New Roman" w:hAnsi="Times New Roman" w:cs="Times New Roman"/>
                <w:sz w:val="28"/>
                <w:szCs w:val="28"/>
              </w:rPr>
              <w:t>Р</w:t>
            </w:r>
            <w:r w:rsidRPr="00D3581C">
              <w:rPr>
                <w:rFonts w:ascii="Times New Roman" w:hAnsi="Times New Roman" w:cs="Times New Roman"/>
                <w:sz w:val="28"/>
                <w:szCs w:val="28"/>
                <w:vertAlign w:val="subscript"/>
              </w:rPr>
              <w:t>0</w:t>
            </w:r>
            <w:r w:rsidRPr="00D3581C">
              <w:rPr>
                <w:rFonts w:ascii="Times New Roman" w:hAnsi="Times New Roman" w:cs="Times New Roman"/>
                <w:sz w:val="28"/>
                <w:szCs w:val="28"/>
                <w:vertAlign w:val="subscript"/>
                <w:lang w:val="kk-KZ"/>
              </w:rPr>
              <w:t xml:space="preserve"> </w:t>
            </w:r>
            <w:r w:rsidRPr="00D3581C">
              <w:rPr>
                <w:rFonts w:ascii="Times New Roman" w:hAnsi="Times New Roman" w:cs="Times New Roman"/>
                <w:sz w:val="28"/>
                <w:szCs w:val="28"/>
                <w:lang w:val="kk-KZ"/>
              </w:rPr>
              <w:t>(тыңайтқышсыз)</w:t>
            </w:r>
            <w:r w:rsidRPr="00D3581C">
              <w:rPr>
                <w:rFonts w:ascii="Times New Roman" w:hAnsi="Times New Roman" w:cs="Times New Roman"/>
                <w:sz w:val="28"/>
                <w:szCs w:val="28"/>
              </w:rPr>
              <w:t xml:space="preserve"> сорт «К</w:t>
            </w:r>
            <w:r w:rsidRPr="00D3581C">
              <w:rPr>
                <w:rFonts w:ascii="Times New Roman" w:hAnsi="Times New Roman" w:cs="Times New Roman"/>
                <w:sz w:val="28"/>
                <w:szCs w:val="28"/>
                <w:lang w:val="kk-KZ"/>
              </w:rPr>
              <w:t>ө</w:t>
            </w:r>
            <w:r w:rsidRPr="00D3581C">
              <w:rPr>
                <w:rFonts w:ascii="Times New Roman" w:hAnsi="Times New Roman" w:cs="Times New Roman"/>
                <w:sz w:val="28"/>
                <w:szCs w:val="28"/>
              </w:rPr>
              <w:t>корай»</w:t>
            </w:r>
          </w:p>
        </w:tc>
      </w:tr>
      <w:tr w:rsidR="003F01AD" w:rsidRPr="00D3581C" w:rsidTr="003F01AD">
        <w:trPr>
          <w:trHeight w:val="287"/>
        </w:trPr>
        <w:tc>
          <w:tcPr>
            <w:tcW w:w="1531" w:type="dxa"/>
            <w:vAlign w:val="center"/>
          </w:tcPr>
          <w:p w:rsidR="003F01AD" w:rsidRPr="00D3581C" w:rsidRDefault="003F01AD" w:rsidP="003F01AD">
            <w:pPr>
              <w:spacing w:after="0" w:line="240" w:lineRule="auto"/>
              <w:jc w:val="center"/>
              <w:rPr>
                <w:rFonts w:ascii="Times New Roman" w:hAnsi="Times New Roman" w:cs="Times New Roman"/>
                <w:sz w:val="28"/>
                <w:szCs w:val="28"/>
              </w:rPr>
            </w:pPr>
            <w:r w:rsidRPr="00D3581C">
              <w:rPr>
                <w:rFonts w:ascii="Times New Roman" w:hAnsi="Times New Roman" w:cs="Times New Roman"/>
                <w:sz w:val="28"/>
                <w:szCs w:val="28"/>
                <w:lang w:val="en-US"/>
              </w:rPr>
              <w:t>P</w:t>
            </w:r>
            <w:r w:rsidRPr="00D3581C">
              <w:rPr>
                <w:rFonts w:ascii="Times New Roman" w:hAnsi="Times New Roman" w:cs="Times New Roman"/>
                <w:sz w:val="28"/>
                <w:szCs w:val="28"/>
                <w:vertAlign w:val="subscript"/>
              </w:rPr>
              <w:t>0</w:t>
            </w:r>
          </w:p>
        </w:tc>
        <w:tc>
          <w:tcPr>
            <w:tcW w:w="1417"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10,4</w:t>
            </w:r>
          </w:p>
        </w:tc>
        <w:tc>
          <w:tcPr>
            <w:tcW w:w="1134" w:type="dxa"/>
            <w:vAlign w:val="center"/>
          </w:tcPr>
          <w:p w:rsidR="003F01AD" w:rsidRPr="00D3581C" w:rsidRDefault="003F01AD" w:rsidP="003F01AD">
            <w:pPr>
              <w:spacing w:after="0" w:line="240" w:lineRule="auto"/>
              <w:rPr>
                <w:rFonts w:ascii="Times New Roman" w:hAnsi="Times New Roman" w:cs="Times New Roman"/>
                <w:sz w:val="28"/>
                <w:szCs w:val="28"/>
                <w:lang w:val="kk-KZ"/>
              </w:rPr>
            </w:pPr>
            <w:r w:rsidRPr="00D3581C">
              <w:rPr>
                <w:rFonts w:ascii="Times New Roman" w:hAnsi="Times New Roman" w:cs="Times New Roman"/>
                <w:sz w:val="28"/>
                <w:szCs w:val="28"/>
                <w:lang w:val="kk-KZ"/>
              </w:rPr>
              <w:t>19,3</w:t>
            </w:r>
          </w:p>
        </w:tc>
        <w:tc>
          <w:tcPr>
            <w:tcW w:w="992" w:type="dxa"/>
            <w:vAlign w:val="center"/>
          </w:tcPr>
          <w:p w:rsidR="003F01AD" w:rsidRPr="00D3581C" w:rsidRDefault="003F01AD" w:rsidP="003F01AD">
            <w:pPr>
              <w:spacing w:after="0" w:line="240" w:lineRule="auto"/>
              <w:rPr>
                <w:rFonts w:ascii="Times New Roman" w:hAnsi="Times New Roman" w:cs="Times New Roman"/>
                <w:sz w:val="28"/>
                <w:szCs w:val="28"/>
                <w:lang w:val="kk-KZ"/>
              </w:rPr>
            </w:pPr>
            <w:r w:rsidRPr="00D3581C">
              <w:rPr>
                <w:rFonts w:ascii="Times New Roman" w:hAnsi="Times New Roman" w:cs="Times New Roman"/>
                <w:sz w:val="28"/>
                <w:szCs w:val="28"/>
                <w:lang w:val="kk-KZ"/>
              </w:rPr>
              <w:t>13,5</w:t>
            </w:r>
          </w:p>
        </w:tc>
        <w:tc>
          <w:tcPr>
            <w:tcW w:w="1276" w:type="dxa"/>
            <w:vAlign w:val="center"/>
          </w:tcPr>
          <w:p w:rsidR="003F01AD" w:rsidRPr="00D3581C" w:rsidRDefault="003F01AD" w:rsidP="003F01AD">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10,2</w:t>
            </w:r>
          </w:p>
        </w:tc>
        <w:tc>
          <w:tcPr>
            <w:tcW w:w="1701" w:type="dxa"/>
          </w:tcPr>
          <w:p w:rsidR="003F01AD" w:rsidRPr="00D3581C" w:rsidRDefault="003F01AD" w:rsidP="003F01AD">
            <w:pPr>
              <w:spacing w:after="0" w:line="240" w:lineRule="auto"/>
              <w:ind w:firstLine="33"/>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43,0</w:t>
            </w:r>
          </w:p>
        </w:tc>
        <w:tc>
          <w:tcPr>
            <w:tcW w:w="709"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100</w:t>
            </w:r>
          </w:p>
        </w:tc>
        <w:tc>
          <w:tcPr>
            <w:tcW w:w="1134"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19,3</w:t>
            </w:r>
          </w:p>
        </w:tc>
        <w:tc>
          <w:tcPr>
            <w:tcW w:w="1134"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12,9</w:t>
            </w:r>
          </w:p>
        </w:tc>
        <w:tc>
          <w:tcPr>
            <w:tcW w:w="1276"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10,8</w:t>
            </w:r>
          </w:p>
        </w:tc>
        <w:tc>
          <w:tcPr>
            <w:tcW w:w="1701"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43,0</w:t>
            </w:r>
          </w:p>
        </w:tc>
        <w:tc>
          <w:tcPr>
            <w:tcW w:w="708"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100</w:t>
            </w:r>
          </w:p>
        </w:tc>
      </w:tr>
      <w:tr w:rsidR="003F01AD" w:rsidRPr="00D3581C" w:rsidTr="003F01AD">
        <w:trPr>
          <w:trHeight w:val="103"/>
        </w:trPr>
        <w:tc>
          <w:tcPr>
            <w:tcW w:w="1531" w:type="dxa"/>
            <w:vAlign w:val="center"/>
          </w:tcPr>
          <w:p w:rsidR="003F01AD" w:rsidRPr="00D3581C" w:rsidRDefault="003F01AD" w:rsidP="003F01AD">
            <w:pPr>
              <w:spacing w:after="0" w:line="240" w:lineRule="auto"/>
              <w:jc w:val="center"/>
              <w:rPr>
                <w:rFonts w:ascii="Times New Roman" w:hAnsi="Times New Roman" w:cs="Times New Roman"/>
                <w:sz w:val="28"/>
                <w:szCs w:val="28"/>
              </w:rPr>
            </w:pPr>
            <w:r w:rsidRPr="00D3581C">
              <w:rPr>
                <w:rFonts w:ascii="Times New Roman" w:hAnsi="Times New Roman" w:cs="Times New Roman"/>
                <w:sz w:val="28"/>
                <w:szCs w:val="28"/>
                <w:lang w:val="en-US"/>
              </w:rPr>
              <w:t>Фон + N</w:t>
            </w:r>
            <w:r w:rsidRPr="00D3581C">
              <w:rPr>
                <w:rFonts w:ascii="Times New Roman" w:hAnsi="Times New Roman" w:cs="Times New Roman"/>
                <w:sz w:val="28"/>
                <w:szCs w:val="28"/>
                <w:vertAlign w:val="subscript"/>
              </w:rPr>
              <w:t>60</w:t>
            </w:r>
          </w:p>
        </w:tc>
        <w:tc>
          <w:tcPr>
            <w:tcW w:w="1417"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11,0</w:t>
            </w:r>
          </w:p>
        </w:tc>
        <w:tc>
          <w:tcPr>
            <w:tcW w:w="1134" w:type="dxa"/>
            <w:vAlign w:val="center"/>
          </w:tcPr>
          <w:p w:rsidR="003F01AD" w:rsidRPr="00D3581C" w:rsidRDefault="003F01AD" w:rsidP="003F01AD">
            <w:pPr>
              <w:spacing w:after="0" w:line="240" w:lineRule="auto"/>
              <w:rPr>
                <w:rFonts w:ascii="Times New Roman" w:hAnsi="Times New Roman" w:cs="Times New Roman"/>
                <w:sz w:val="28"/>
                <w:szCs w:val="28"/>
                <w:lang w:val="kk-KZ"/>
              </w:rPr>
            </w:pPr>
            <w:r w:rsidRPr="00D3581C">
              <w:rPr>
                <w:rFonts w:ascii="Times New Roman" w:hAnsi="Times New Roman" w:cs="Times New Roman"/>
                <w:sz w:val="28"/>
                <w:szCs w:val="28"/>
                <w:lang w:val="kk-KZ"/>
              </w:rPr>
              <w:t>21,9</w:t>
            </w:r>
          </w:p>
        </w:tc>
        <w:tc>
          <w:tcPr>
            <w:tcW w:w="992" w:type="dxa"/>
            <w:vAlign w:val="center"/>
          </w:tcPr>
          <w:p w:rsidR="003F01AD" w:rsidRPr="00D3581C" w:rsidRDefault="003F01AD" w:rsidP="003F01AD">
            <w:pPr>
              <w:spacing w:after="0" w:line="240" w:lineRule="auto"/>
              <w:rPr>
                <w:rFonts w:ascii="Times New Roman" w:hAnsi="Times New Roman" w:cs="Times New Roman"/>
                <w:sz w:val="28"/>
                <w:szCs w:val="28"/>
                <w:lang w:val="kk-KZ"/>
              </w:rPr>
            </w:pPr>
            <w:r w:rsidRPr="00D3581C">
              <w:rPr>
                <w:rFonts w:ascii="Times New Roman" w:hAnsi="Times New Roman" w:cs="Times New Roman"/>
                <w:sz w:val="28"/>
                <w:szCs w:val="28"/>
                <w:lang w:val="kk-KZ"/>
              </w:rPr>
              <w:t>15,5</w:t>
            </w:r>
          </w:p>
        </w:tc>
        <w:tc>
          <w:tcPr>
            <w:tcW w:w="1276" w:type="dxa"/>
            <w:vAlign w:val="center"/>
          </w:tcPr>
          <w:p w:rsidR="003F01AD" w:rsidRPr="00D3581C" w:rsidRDefault="003F01AD" w:rsidP="003F01AD">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14,3</w:t>
            </w:r>
          </w:p>
        </w:tc>
        <w:tc>
          <w:tcPr>
            <w:tcW w:w="1701" w:type="dxa"/>
          </w:tcPr>
          <w:p w:rsidR="003F01AD" w:rsidRPr="00D3581C" w:rsidRDefault="003F01AD" w:rsidP="003F01AD">
            <w:pPr>
              <w:spacing w:after="0" w:line="240" w:lineRule="auto"/>
              <w:ind w:firstLine="33"/>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51,7</w:t>
            </w:r>
          </w:p>
        </w:tc>
        <w:tc>
          <w:tcPr>
            <w:tcW w:w="709"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117</w:t>
            </w:r>
          </w:p>
        </w:tc>
        <w:tc>
          <w:tcPr>
            <w:tcW w:w="1134"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22,0</w:t>
            </w:r>
          </w:p>
        </w:tc>
        <w:tc>
          <w:tcPr>
            <w:tcW w:w="1134"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14,7</w:t>
            </w:r>
          </w:p>
        </w:tc>
        <w:tc>
          <w:tcPr>
            <w:tcW w:w="1276"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12,3</w:t>
            </w:r>
          </w:p>
        </w:tc>
        <w:tc>
          <w:tcPr>
            <w:tcW w:w="1701"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49,0</w:t>
            </w:r>
          </w:p>
        </w:tc>
        <w:tc>
          <w:tcPr>
            <w:tcW w:w="708"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114</w:t>
            </w:r>
          </w:p>
        </w:tc>
      </w:tr>
      <w:tr w:rsidR="003F01AD" w:rsidRPr="00D3581C" w:rsidTr="003F01AD">
        <w:trPr>
          <w:trHeight w:val="62"/>
        </w:trPr>
        <w:tc>
          <w:tcPr>
            <w:tcW w:w="1531" w:type="dxa"/>
            <w:vAlign w:val="center"/>
          </w:tcPr>
          <w:p w:rsidR="003F01AD" w:rsidRPr="00D3581C" w:rsidRDefault="003F01AD" w:rsidP="003F01AD">
            <w:pPr>
              <w:spacing w:after="0" w:line="240" w:lineRule="auto"/>
              <w:jc w:val="center"/>
              <w:rPr>
                <w:rFonts w:ascii="Times New Roman" w:hAnsi="Times New Roman" w:cs="Times New Roman"/>
                <w:sz w:val="28"/>
                <w:szCs w:val="28"/>
              </w:rPr>
            </w:pPr>
            <w:r w:rsidRPr="00D3581C">
              <w:rPr>
                <w:rFonts w:ascii="Times New Roman" w:hAnsi="Times New Roman" w:cs="Times New Roman"/>
                <w:sz w:val="28"/>
                <w:szCs w:val="28"/>
                <w:lang w:val="en-US"/>
              </w:rPr>
              <w:t>Фон +</w:t>
            </w:r>
            <w:r w:rsidRPr="00D3581C">
              <w:rPr>
                <w:rFonts w:ascii="Times New Roman" w:hAnsi="Times New Roman" w:cs="Times New Roman"/>
                <w:sz w:val="28"/>
                <w:szCs w:val="28"/>
              </w:rPr>
              <w:t xml:space="preserve">  </w:t>
            </w:r>
            <w:r w:rsidRPr="00D3581C">
              <w:rPr>
                <w:rFonts w:ascii="Times New Roman" w:hAnsi="Times New Roman" w:cs="Times New Roman"/>
                <w:sz w:val="28"/>
                <w:szCs w:val="28"/>
                <w:lang w:val="en-US"/>
              </w:rPr>
              <w:t>K</w:t>
            </w:r>
            <w:r w:rsidRPr="00D3581C">
              <w:rPr>
                <w:rFonts w:ascii="Times New Roman" w:hAnsi="Times New Roman" w:cs="Times New Roman"/>
                <w:sz w:val="28"/>
                <w:szCs w:val="28"/>
                <w:vertAlign w:val="subscript"/>
                <w:lang w:val="en-US"/>
              </w:rPr>
              <w:t>70</w:t>
            </w:r>
          </w:p>
        </w:tc>
        <w:tc>
          <w:tcPr>
            <w:tcW w:w="1417"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10,7</w:t>
            </w:r>
          </w:p>
        </w:tc>
        <w:tc>
          <w:tcPr>
            <w:tcW w:w="1134" w:type="dxa"/>
            <w:vAlign w:val="center"/>
          </w:tcPr>
          <w:p w:rsidR="003F01AD" w:rsidRPr="00D3581C" w:rsidRDefault="003F01AD" w:rsidP="003F01AD">
            <w:pPr>
              <w:spacing w:after="0" w:line="240" w:lineRule="auto"/>
              <w:rPr>
                <w:rFonts w:ascii="Times New Roman" w:hAnsi="Times New Roman" w:cs="Times New Roman"/>
                <w:sz w:val="28"/>
                <w:szCs w:val="28"/>
                <w:lang w:val="kk-KZ"/>
              </w:rPr>
            </w:pPr>
            <w:r w:rsidRPr="00D3581C">
              <w:rPr>
                <w:rFonts w:ascii="Times New Roman" w:hAnsi="Times New Roman" w:cs="Times New Roman"/>
                <w:sz w:val="28"/>
                <w:szCs w:val="28"/>
                <w:lang w:val="kk-KZ"/>
              </w:rPr>
              <w:t>20,8</w:t>
            </w:r>
          </w:p>
        </w:tc>
        <w:tc>
          <w:tcPr>
            <w:tcW w:w="992" w:type="dxa"/>
            <w:vAlign w:val="center"/>
          </w:tcPr>
          <w:p w:rsidR="003F01AD" w:rsidRPr="00D3581C" w:rsidRDefault="003F01AD" w:rsidP="003F01AD">
            <w:pPr>
              <w:spacing w:after="0" w:line="240" w:lineRule="auto"/>
              <w:rPr>
                <w:rFonts w:ascii="Times New Roman" w:hAnsi="Times New Roman" w:cs="Times New Roman"/>
                <w:sz w:val="28"/>
                <w:szCs w:val="28"/>
                <w:lang w:val="kk-KZ"/>
              </w:rPr>
            </w:pPr>
            <w:r w:rsidRPr="00D3581C">
              <w:rPr>
                <w:rFonts w:ascii="Times New Roman" w:hAnsi="Times New Roman" w:cs="Times New Roman"/>
                <w:sz w:val="28"/>
                <w:szCs w:val="28"/>
                <w:lang w:val="kk-KZ"/>
              </w:rPr>
              <w:t>14,9</w:t>
            </w:r>
          </w:p>
        </w:tc>
        <w:tc>
          <w:tcPr>
            <w:tcW w:w="1276" w:type="dxa"/>
            <w:vAlign w:val="center"/>
          </w:tcPr>
          <w:p w:rsidR="003F01AD" w:rsidRPr="00D3581C" w:rsidRDefault="003F01AD" w:rsidP="003F01AD">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12,4</w:t>
            </w:r>
          </w:p>
        </w:tc>
        <w:tc>
          <w:tcPr>
            <w:tcW w:w="1701" w:type="dxa"/>
          </w:tcPr>
          <w:p w:rsidR="003F01AD" w:rsidRPr="00D3581C" w:rsidRDefault="003F01AD" w:rsidP="003F01AD">
            <w:pPr>
              <w:spacing w:after="0" w:line="240" w:lineRule="auto"/>
              <w:ind w:firstLine="33"/>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48,1</w:t>
            </w:r>
          </w:p>
        </w:tc>
        <w:tc>
          <w:tcPr>
            <w:tcW w:w="709"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110</w:t>
            </w:r>
          </w:p>
        </w:tc>
        <w:tc>
          <w:tcPr>
            <w:tcW w:w="1134"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21,1</w:t>
            </w:r>
          </w:p>
        </w:tc>
        <w:tc>
          <w:tcPr>
            <w:tcW w:w="1134"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14,1</w:t>
            </w:r>
          </w:p>
        </w:tc>
        <w:tc>
          <w:tcPr>
            <w:tcW w:w="1276"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11,7</w:t>
            </w:r>
          </w:p>
        </w:tc>
        <w:tc>
          <w:tcPr>
            <w:tcW w:w="1701"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46,9</w:t>
            </w:r>
          </w:p>
        </w:tc>
        <w:tc>
          <w:tcPr>
            <w:tcW w:w="708"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109</w:t>
            </w:r>
          </w:p>
        </w:tc>
      </w:tr>
      <w:tr w:rsidR="003F01AD" w:rsidRPr="00D3581C" w:rsidTr="003F01AD">
        <w:trPr>
          <w:trHeight w:val="145"/>
        </w:trPr>
        <w:tc>
          <w:tcPr>
            <w:tcW w:w="1531" w:type="dxa"/>
            <w:vAlign w:val="center"/>
          </w:tcPr>
          <w:p w:rsidR="003F01AD" w:rsidRPr="00D3581C" w:rsidRDefault="003F01AD" w:rsidP="003F01AD">
            <w:pPr>
              <w:spacing w:after="0" w:line="240" w:lineRule="auto"/>
              <w:jc w:val="center"/>
              <w:rPr>
                <w:rFonts w:ascii="Times New Roman" w:hAnsi="Times New Roman" w:cs="Times New Roman"/>
                <w:sz w:val="28"/>
                <w:szCs w:val="28"/>
              </w:rPr>
            </w:pPr>
            <w:r w:rsidRPr="00D3581C">
              <w:rPr>
                <w:rFonts w:ascii="Times New Roman" w:hAnsi="Times New Roman" w:cs="Times New Roman"/>
                <w:sz w:val="28"/>
                <w:szCs w:val="28"/>
                <w:lang w:val="en-US"/>
              </w:rPr>
              <w:t>Фон +</w:t>
            </w:r>
            <w:r w:rsidRPr="00D3581C">
              <w:rPr>
                <w:rFonts w:ascii="Times New Roman" w:hAnsi="Times New Roman" w:cs="Times New Roman"/>
                <w:sz w:val="28"/>
                <w:szCs w:val="28"/>
                <w:vertAlign w:val="subscript"/>
              </w:rPr>
              <w:t xml:space="preserve">  </w:t>
            </w:r>
            <w:r w:rsidRPr="00D3581C">
              <w:rPr>
                <w:rFonts w:ascii="Times New Roman" w:hAnsi="Times New Roman" w:cs="Times New Roman"/>
                <w:sz w:val="28"/>
                <w:szCs w:val="28"/>
                <w:lang w:val="en-US"/>
              </w:rPr>
              <w:t>C</w:t>
            </w:r>
            <w:r w:rsidRPr="00D3581C">
              <w:rPr>
                <w:rFonts w:ascii="Times New Roman" w:hAnsi="Times New Roman" w:cs="Times New Roman"/>
                <w:sz w:val="28"/>
                <w:szCs w:val="28"/>
              </w:rPr>
              <w:t>о</w:t>
            </w:r>
          </w:p>
        </w:tc>
        <w:tc>
          <w:tcPr>
            <w:tcW w:w="1417"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12,3</w:t>
            </w:r>
          </w:p>
        </w:tc>
        <w:tc>
          <w:tcPr>
            <w:tcW w:w="1134" w:type="dxa"/>
            <w:vAlign w:val="center"/>
          </w:tcPr>
          <w:p w:rsidR="003F01AD" w:rsidRPr="00D3581C" w:rsidRDefault="003F01AD" w:rsidP="003F01AD">
            <w:pPr>
              <w:spacing w:after="0" w:line="240" w:lineRule="auto"/>
              <w:rPr>
                <w:rFonts w:ascii="Times New Roman" w:hAnsi="Times New Roman" w:cs="Times New Roman"/>
                <w:sz w:val="28"/>
                <w:szCs w:val="28"/>
                <w:lang w:val="kk-KZ"/>
              </w:rPr>
            </w:pPr>
            <w:r w:rsidRPr="00D3581C">
              <w:rPr>
                <w:rFonts w:ascii="Times New Roman" w:hAnsi="Times New Roman" w:cs="Times New Roman"/>
                <w:sz w:val="28"/>
                <w:szCs w:val="28"/>
                <w:lang w:val="kk-KZ"/>
              </w:rPr>
              <w:t>22,6</w:t>
            </w:r>
          </w:p>
        </w:tc>
        <w:tc>
          <w:tcPr>
            <w:tcW w:w="992" w:type="dxa"/>
            <w:vAlign w:val="center"/>
          </w:tcPr>
          <w:p w:rsidR="003F01AD" w:rsidRPr="00D3581C" w:rsidRDefault="003F01AD" w:rsidP="003F01AD">
            <w:pPr>
              <w:spacing w:after="0" w:line="240" w:lineRule="auto"/>
              <w:rPr>
                <w:rFonts w:ascii="Times New Roman" w:hAnsi="Times New Roman" w:cs="Times New Roman"/>
                <w:sz w:val="28"/>
                <w:szCs w:val="28"/>
                <w:lang w:val="kk-KZ"/>
              </w:rPr>
            </w:pPr>
            <w:r w:rsidRPr="00D3581C">
              <w:rPr>
                <w:rFonts w:ascii="Times New Roman" w:hAnsi="Times New Roman" w:cs="Times New Roman"/>
                <w:sz w:val="28"/>
                <w:szCs w:val="28"/>
                <w:lang w:val="kk-KZ"/>
              </w:rPr>
              <w:t>15,5</w:t>
            </w:r>
          </w:p>
        </w:tc>
        <w:tc>
          <w:tcPr>
            <w:tcW w:w="1276" w:type="dxa"/>
            <w:vAlign w:val="center"/>
          </w:tcPr>
          <w:p w:rsidR="003F01AD" w:rsidRPr="00D3581C" w:rsidRDefault="003F01AD" w:rsidP="003F01AD">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13,2</w:t>
            </w:r>
          </w:p>
        </w:tc>
        <w:tc>
          <w:tcPr>
            <w:tcW w:w="1701" w:type="dxa"/>
          </w:tcPr>
          <w:p w:rsidR="003F01AD" w:rsidRPr="00D3581C" w:rsidRDefault="003F01AD" w:rsidP="003F01AD">
            <w:pPr>
              <w:spacing w:after="0" w:line="240" w:lineRule="auto"/>
              <w:ind w:firstLine="33"/>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51,3</w:t>
            </w:r>
          </w:p>
        </w:tc>
        <w:tc>
          <w:tcPr>
            <w:tcW w:w="709"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119</w:t>
            </w:r>
          </w:p>
        </w:tc>
        <w:tc>
          <w:tcPr>
            <w:tcW w:w="1134"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22,5</w:t>
            </w:r>
          </w:p>
        </w:tc>
        <w:tc>
          <w:tcPr>
            <w:tcW w:w="1134"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15,0</w:t>
            </w:r>
          </w:p>
        </w:tc>
        <w:tc>
          <w:tcPr>
            <w:tcW w:w="1276"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12,5</w:t>
            </w:r>
          </w:p>
        </w:tc>
        <w:tc>
          <w:tcPr>
            <w:tcW w:w="1701"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50,0</w:t>
            </w:r>
          </w:p>
        </w:tc>
        <w:tc>
          <w:tcPr>
            <w:tcW w:w="708"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116</w:t>
            </w:r>
          </w:p>
        </w:tc>
      </w:tr>
      <w:tr w:rsidR="003F01AD" w:rsidRPr="00D3581C" w:rsidTr="003F01AD">
        <w:trPr>
          <w:trHeight w:val="145"/>
        </w:trPr>
        <w:tc>
          <w:tcPr>
            <w:tcW w:w="1531" w:type="dxa"/>
            <w:vAlign w:val="center"/>
          </w:tcPr>
          <w:p w:rsidR="003F01AD" w:rsidRPr="00D3581C" w:rsidRDefault="003F01AD" w:rsidP="003F01AD">
            <w:pPr>
              <w:spacing w:after="0" w:line="240" w:lineRule="auto"/>
              <w:jc w:val="center"/>
              <w:rPr>
                <w:rFonts w:ascii="Times New Roman" w:hAnsi="Times New Roman" w:cs="Times New Roman"/>
                <w:sz w:val="28"/>
                <w:szCs w:val="28"/>
                <w:lang w:val="en-US"/>
              </w:rPr>
            </w:pPr>
            <w:r w:rsidRPr="00D3581C">
              <w:rPr>
                <w:rFonts w:ascii="Times New Roman" w:hAnsi="Times New Roman" w:cs="Times New Roman"/>
                <w:sz w:val="28"/>
                <w:szCs w:val="28"/>
                <w:lang w:val="en-US"/>
              </w:rPr>
              <w:t>Фон +Mo</w:t>
            </w:r>
          </w:p>
        </w:tc>
        <w:tc>
          <w:tcPr>
            <w:tcW w:w="1417"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12,5</w:t>
            </w:r>
          </w:p>
        </w:tc>
        <w:tc>
          <w:tcPr>
            <w:tcW w:w="1134" w:type="dxa"/>
            <w:vAlign w:val="center"/>
          </w:tcPr>
          <w:p w:rsidR="003F01AD" w:rsidRPr="00D3581C" w:rsidRDefault="003F01AD" w:rsidP="003F01AD">
            <w:pPr>
              <w:spacing w:after="0" w:line="240" w:lineRule="auto"/>
              <w:rPr>
                <w:rFonts w:ascii="Times New Roman" w:hAnsi="Times New Roman" w:cs="Times New Roman"/>
                <w:sz w:val="28"/>
                <w:szCs w:val="28"/>
                <w:lang w:val="kk-KZ"/>
              </w:rPr>
            </w:pPr>
            <w:r w:rsidRPr="00D3581C">
              <w:rPr>
                <w:rFonts w:ascii="Times New Roman" w:hAnsi="Times New Roman" w:cs="Times New Roman"/>
                <w:sz w:val="28"/>
                <w:szCs w:val="28"/>
                <w:lang w:val="kk-KZ"/>
              </w:rPr>
              <w:t>23,0</w:t>
            </w:r>
          </w:p>
        </w:tc>
        <w:tc>
          <w:tcPr>
            <w:tcW w:w="992" w:type="dxa"/>
            <w:vAlign w:val="center"/>
          </w:tcPr>
          <w:p w:rsidR="003F01AD" w:rsidRPr="00D3581C" w:rsidRDefault="003F01AD" w:rsidP="003F01AD">
            <w:pPr>
              <w:spacing w:after="0" w:line="240" w:lineRule="auto"/>
              <w:rPr>
                <w:rFonts w:ascii="Times New Roman" w:hAnsi="Times New Roman" w:cs="Times New Roman"/>
                <w:sz w:val="28"/>
                <w:szCs w:val="28"/>
                <w:lang w:val="kk-KZ"/>
              </w:rPr>
            </w:pPr>
            <w:r w:rsidRPr="00D3581C">
              <w:rPr>
                <w:rFonts w:ascii="Times New Roman" w:hAnsi="Times New Roman" w:cs="Times New Roman"/>
                <w:sz w:val="28"/>
                <w:szCs w:val="28"/>
                <w:lang w:val="kk-KZ"/>
              </w:rPr>
              <w:t>16,2</w:t>
            </w:r>
          </w:p>
        </w:tc>
        <w:tc>
          <w:tcPr>
            <w:tcW w:w="1276" w:type="dxa"/>
            <w:vAlign w:val="center"/>
          </w:tcPr>
          <w:p w:rsidR="003F01AD" w:rsidRPr="00D3581C" w:rsidRDefault="003F01AD" w:rsidP="003F01AD">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14,5</w:t>
            </w:r>
          </w:p>
        </w:tc>
        <w:tc>
          <w:tcPr>
            <w:tcW w:w="1701" w:type="dxa"/>
          </w:tcPr>
          <w:p w:rsidR="003F01AD" w:rsidRPr="00D3581C" w:rsidRDefault="003F01AD" w:rsidP="003F01AD">
            <w:pPr>
              <w:spacing w:after="0" w:line="240" w:lineRule="auto"/>
              <w:ind w:firstLine="33"/>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53,7</w:t>
            </w:r>
          </w:p>
        </w:tc>
        <w:tc>
          <w:tcPr>
            <w:tcW w:w="709"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124</w:t>
            </w:r>
          </w:p>
        </w:tc>
        <w:tc>
          <w:tcPr>
            <w:tcW w:w="1134"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23,4</w:t>
            </w:r>
          </w:p>
        </w:tc>
        <w:tc>
          <w:tcPr>
            <w:tcW w:w="1134"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15,6</w:t>
            </w:r>
          </w:p>
        </w:tc>
        <w:tc>
          <w:tcPr>
            <w:tcW w:w="1276"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13,0</w:t>
            </w:r>
          </w:p>
        </w:tc>
        <w:tc>
          <w:tcPr>
            <w:tcW w:w="1701"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52,0</w:t>
            </w:r>
          </w:p>
        </w:tc>
        <w:tc>
          <w:tcPr>
            <w:tcW w:w="708"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120</w:t>
            </w:r>
          </w:p>
        </w:tc>
      </w:tr>
      <w:tr w:rsidR="003F01AD" w:rsidRPr="00D3581C" w:rsidTr="003F01AD">
        <w:trPr>
          <w:trHeight w:val="145"/>
        </w:trPr>
        <w:tc>
          <w:tcPr>
            <w:tcW w:w="14713" w:type="dxa"/>
            <w:gridSpan w:val="12"/>
            <w:vAlign w:val="center"/>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 xml:space="preserve">Фон </w:t>
            </w:r>
            <w:r w:rsidRPr="00D3581C">
              <w:rPr>
                <w:rFonts w:ascii="Times New Roman" w:hAnsi="Times New Roman" w:cs="Times New Roman"/>
                <w:sz w:val="28"/>
                <w:szCs w:val="28"/>
              </w:rPr>
              <w:t>Р</w:t>
            </w:r>
            <w:r w:rsidRPr="00D3581C">
              <w:rPr>
                <w:rFonts w:ascii="Times New Roman" w:hAnsi="Times New Roman" w:cs="Times New Roman"/>
                <w:sz w:val="28"/>
                <w:szCs w:val="28"/>
                <w:vertAlign w:val="subscript"/>
              </w:rPr>
              <w:t>150</w:t>
            </w:r>
            <w:r w:rsidRPr="00D3581C">
              <w:rPr>
                <w:rFonts w:ascii="Times New Roman" w:hAnsi="Times New Roman" w:cs="Times New Roman"/>
                <w:sz w:val="28"/>
                <w:szCs w:val="28"/>
              </w:rPr>
              <w:t>, сорт «К</w:t>
            </w:r>
            <w:r w:rsidRPr="00D3581C">
              <w:rPr>
                <w:rFonts w:ascii="Times New Roman" w:hAnsi="Times New Roman" w:cs="Times New Roman"/>
                <w:sz w:val="28"/>
                <w:szCs w:val="28"/>
                <w:lang w:val="kk-KZ"/>
              </w:rPr>
              <w:t>ө</w:t>
            </w:r>
            <w:r w:rsidRPr="00D3581C">
              <w:rPr>
                <w:rFonts w:ascii="Times New Roman" w:hAnsi="Times New Roman" w:cs="Times New Roman"/>
                <w:sz w:val="28"/>
                <w:szCs w:val="28"/>
              </w:rPr>
              <w:t>корай»</w:t>
            </w:r>
          </w:p>
        </w:tc>
      </w:tr>
      <w:tr w:rsidR="003F01AD" w:rsidRPr="00D3581C" w:rsidTr="003F01AD">
        <w:trPr>
          <w:trHeight w:val="287"/>
        </w:trPr>
        <w:tc>
          <w:tcPr>
            <w:tcW w:w="1531" w:type="dxa"/>
          </w:tcPr>
          <w:p w:rsidR="003F01AD" w:rsidRPr="00D3581C" w:rsidRDefault="003F01AD" w:rsidP="003F01AD">
            <w:pPr>
              <w:spacing w:after="0" w:line="240" w:lineRule="auto"/>
              <w:ind w:firstLine="709"/>
              <w:rPr>
                <w:rFonts w:ascii="Times New Roman" w:hAnsi="Times New Roman" w:cs="Times New Roman"/>
                <w:sz w:val="28"/>
                <w:szCs w:val="28"/>
              </w:rPr>
            </w:pPr>
            <w:r w:rsidRPr="00D3581C">
              <w:rPr>
                <w:rFonts w:ascii="Times New Roman" w:hAnsi="Times New Roman" w:cs="Times New Roman"/>
                <w:sz w:val="28"/>
                <w:szCs w:val="28"/>
                <w:lang w:val="en-US"/>
              </w:rPr>
              <w:t>P</w:t>
            </w:r>
            <w:r w:rsidRPr="00D3581C">
              <w:rPr>
                <w:rFonts w:ascii="Times New Roman" w:hAnsi="Times New Roman" w:cs="Times New Roman"/>
                <w:sz w:val="28"/>
                <w:szCs w:val="28"/>
                <w:vertAlign w:val="subscript"/>
              </w:rPr>
              <w:t>150</w:t>
            </w:r>
          </w:p>
        </w:tc>
        <w:tc>
          <w:tcPr>
            <w:tcW w:w="1417"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11,4</w:t>
            </w:r>
          </w:p>
        </w:tc>
        <w:tc>
          <w:tcPr>
            <w:tcW w:w="1134" w:type="dxa"/>
          </w:tcPr>
          <w:p w:rsidR="003F01AD" w:rsidRPr="00D3581C" w:rsidRDefault="003F01AD" w:rsidP="003F01AD">
            <w:pPr>
              <w:spacing w:after="0" w:line="240" w:lineRule="auto"/>
              <w:rPr>
                <w:rFonts w:ascii="Times New Roman" w:hAnsi="Times New Roman" w:cs="Times New Roman"/>
                <w:sz w:val="28"/>
                <w:szCs w:val="28"/>
                <w:lang w:val="kk-KZ"/>
              </w:rPr>
            </w:pPr>
            <w:r w:rsidRPr="00D3581C">
              <w:rPr>
                <w:rFonts w:ascii="Times New Roman" w:hAnsi="Times New Roman" w:cs="Times New Roman"/>
                <w:sz w:val="28"/>
                <w:szCs w:val="28"/>
                <w:lang w:val="kk-KZ"/>
              </w:rPr>
              <w:t>24,7</w:t>
            </w:r>
          </w:p>
        </w:tc>
        <w:tc>
          <w:tcPr>
            <w:tcW w:w="992" w:type="dxa"/>
          </w:tcPr>
          <w:p w:rsidR="003F01AD" w:rsidRPr="00D3581C" w:rsidRDefault="003F01AD" w:rsidP="003F01AD">
            <w:pPr>
              <w:spacing w:after="0" w:line="240" w:lineRule="auto"/>
              <w:rPr>
                <w:rFonts w:ascii="Times New Roman" w:hAnsi="Times New Roman" w:cs="Times New Roman"/>
                <w:sz w:val="28"/>
                <w:szCs w:val="28"/>
                <w:lang w:val="kk-KZ"/>
              </w:rPr>
            </w:pPr>
            <w:r w:rsidRPr="00D3581C">
              <w:rPr>
                <w:rFonts w:ascii="Times New Roman" w:hAnsi="Times New Roman" w:cs="Times New Roman"/>
                <w:sz w:val="28"/>
                <w:szCs w:val="28"/>
                <w:lang w:val="kk-KZ"/>
              </w:rPr>
              <w:t>16,7</w:t>
            </w:r>
          </w:p>
        </w:tc>
        <w:tc>
          <w:tcPr>
            <w:tcW w:w="1276" w:type="dxa"/>
          </w:tcPr>
          <w:p w:rsidR="003F01AD" w:rsidRPr="00D3581C" w:rsidRDefault="003F01AD" w:rsidP="003F01AD">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15,3</w:t>
            </w:r>
          </w:p>
        </w:tc>
        <w:tc>
          <w:tcPr>
            <w:tcW w:w="1701" w:type="dxa"/>
          </w:tcPr>
          <w:p w:rsidR="003F01AD" w:rsidRPr="00D3581C" w:rsidRDefault="003F01AD" w:rsidP="003F01AD">
            <w:pPr>
              <w:spacing w:after="0" w:line="240" w:lineRule="auto"/>
              <w:ind w:firstLine="33"/>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56,7</w:t>
            </w:r>
          </w:p>
        </w:tc>
        <w:tc>
          <w:tcPr>
            <w:tcW w:w="709"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100</w:t>
            </w:r>
          </w:p>
        </w:tc>
        <w:tc>
          <w:tcPr>
            <w:tcW w:w="1134"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29,7</w:t>
            </w:r>
          </w:p>
        </w:tc>
        <w:tc>
          <w:tcPr>
            <w:tcW w:w="1134"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19,8</w:t>
            </w:r>
          </w:p>
        </w:tc>
        <w:tc>
          <w:tcPr>
            <w:tcW w:w="1276"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16,6</w:t>
            </w:r>
          </w:p>
        </w:tc>
        <w:tc>
          <w:tcPr>
            <w:tcW w:w="1701"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66,1</w:t>
            </w:r>
          </w:p>
        </w:tc>
        <w:tc>
          <w:tcPr>
            <w:tcW w:w="708"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100</w:t>
            </w:r>
          </w:p>
        </w:tc>
      </w:tr>
      <w:tr w:rsidR="003F01AD" w:rsidRPr="00D3581C" w:rsidTr="003F01AD">
        <w:trPr>
          <w:trHeight w:val="103"/>
        </w:trPr>
        <w:tc>
          <w:tcPr>
            <w:tcW w:w="1531" w:type="dxa"/>
          </w:tcPr>
          <w:p w:rsidR="003F01AD" w:rsidRPr="00D3581C" w:rsidRDefault="003F01AD" w:rsidP="003F01AD">
            <w:pPr>
              <w:spacing w:after="0" w:line="240" w:lineRule="auto"/>
              <w:jc w:val="center"/>
              <w:rPr>
                <w:rFonts w:ascii="Times New Roman" w:hAnsi="Times New Roman" w:cs="Times New Roman"/>
                <w:sz w:val="28"/>
                <w:szCs w:val="28"/>
              </w:rPr>
            </w:pPr>
            <w:r w:rsidRPr="00D3581C">
              <w:rPr>
                <w:rFonts w:ascii="Times New Roman" w:hAnsi="Times New Roman" w:cs="Times New Roman"/>
                <w:sz w:val="28"/>
                <w:szCs w:val="28"/>
              </w:rPr>
              <w:t xml:space="preserve">Фон + </w:t>
            </w:r>
            <w:r w:rsidRPr="00D3581C">
              <w:rPr>
                <w:rFonts w:ascii="Times New Roman" w:hAnsi="Times New Roman" w:cs="Times New Roman"/>
                <w:sz w:val="28"/>
                <w:szCs w:val="28"/>
                <w:lang w:val="en-US"/>
              </w:rPr>
              <w:t>N</w:t>
            </w:r>
            <w:r w:rsidRPr="00D3581C">
              <w:rPr>
                <w:rFonts w:ascii="Times New Roman" w:hAnsi="Times New Roman" w:cs="Times New Roman"/>
                <w:sz w:val="28"/>
                <w:szCs w:val="28"/>
                <w:vertAlign w:val="subscript"/>
              </w:rPr>
              <w:t>60</w:t>
            </w:r>
          </w:p>
        </w:tc>
        <w:tc>
          <w:tcPr>
            <w:tcW w:w="1417"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11,6</w:t>
            </w:r>
          </w:p>
        </w:tc>
        <w:tc>
          <w:tcPr>
            <w:tcW w:w="1134" w:type="dxa"/>
          </w:tcPr>
          <w:p w:rsidR="003F01AD" w:rsidRPr="00D3581C" w:rsidRDefault="003F01AD" w:rsidP="003F01AD">
            <w:pPr>
              <w:spacing w:after="0" w:line="240" w:lineRule="auto"/>
              <w:rPr>
                <w:rFonts w:ascii="Times New Roman" w:hAnsi="Times New Roman" w:cs="Times New Roman"/>
                <w:sz w:val="28"/>
                <w:szCs w:val="28"/>
                <w:lang w:val="kk-KZ"/>
              </w:rPr>
            </w:pPr>
            <w:r w:rsidRPr="00D3581C">
              <w:rPr>
                <w:rFonts w:ascii="Times New Roman" w:hAnsi="Times New Roman" w:cs="Times New Roman"/>
                <w:sz w:val="28"/>
                <w:szCs w:val="28"/>
                <w:lang w:val="kk-KZ"/>
              </w:rPr>
              <w:t>27,9</w:t>
            </w:r>
          </w:p>
        </w:tc>
        <w:tc>
          <w:tcPr>
            <w:tcW w:w="992" w:type="dxa"/>
          </w:tcPr>
          <w:p w:rsidR="003F01AD" w:rsidRPr="00D3581C" w:rsidRDefault="003F01AD" w:rsidP="003F01AD">
            <w:pPr>
              <w:spacing w:after="0" w:line="240" w:lineRule="auto"/>
              <w:rPr>
                <w:rFonts w:ascii="Times New Roman" w:hAnsi="Times New Roman" w:cs="Times New Roman"/>
                <w:sz w:val="28"/>
                <w:szCs w:val="28"/>
                <w:lang w:val="kk-KZ"/>
              </w:rPr>
            </w:pPr>
            <w:r w:rsidRPr="00D3581C">
              <w:rPr>
                <w:rFonts w:ascii="Times New Roman" w:hAnsi="Times New Roman" w:cs="Times New Roman"/>
                <w:sz w:val="28"/>
                <w:szCs w:val="28"/>
                <w:lang w:val="kk-KZ"/>
              </w:rPr>
              <w:t>20,2</w:t>
            </w:r>
          </w:p>
        </w:tc>
        <w:tc>
          <w:tcPr>
            <w:tcW w:w="1276" w:type="dxa"/>
          </w:tcPr>
          <w:p w:rsidR="003F01AD" w:rsidRPr="00D3581C" w:rsidRDefault="003F01AD" w:rsidP="003F01AD">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18,2</w:t>
            </w:r>
          </w:p>
        </w:tc>
        <w:tc>
          <w:tcPr>
            <w:tcW w:w="1701" w:type="dxa"/>
          </w:tcPr>
          <w:p w:rsidR="003F01AD" w:rsidRPr="00D3581C" w:rsidRDefault="003F01AD" w:rsidP="003F01AD">
            <w:pPr>
              <w:spacing w:after="0" w:line="240" w:lineRule="auto"/>
              <w:ind w:firstLine="33"/>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66,3</w:t>
            </w:r>
          </w:p>
        </w:tc>
        <w:tc>
          <w:tcPr>
            <w:tcW w:w="709"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114</w:t>
            </w:r>
          </w:p>
        </w:tc>
        <w:tc>
          <w:tcPr>
            <w:tcW w:w="1134"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33,7</w:t>
            </w:r>
          </w:p>
        </w:tc>
        <w:tc>
          <w:tcPr>
            <w:tcW w:w="1134"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22,5</w:t>
            </w:r>
          </w:p>
        </w:tc>
        <w:tc>
          <w:tcPr>
            <w:tcW w:w="1276"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18,7</w:t>
            </w:r>
          </w:p>
        </w:tc>
        <w:tc>
          <w:tcPr>
            <w:tcW w:w="1701"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75,0</w:t>
            </w:r>
          </w:p>
        </w:tc>
        <w:tc>
          <w:tcPr>
            <w:tcW w:w="708"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113</w:t>
            </w:r>
          </w:p>
        </w:tc>
      </w:tr>
      <w:tr w:rsidR="003F01AD" w:rsidRPr="00D3581C" w:rsidTr="003F01AD">
        <w:trPr>
          <w:trHeight w:val="62"/>
        </w:trPr>
        <w:tc>
          <w:tcPr>
            <w:tcW w:w="1531" w:type="dxa"/>
          </w:tcPr>
          <w:p w:rsidR="003F01AD" w:rsidRPr="00D3581C" w:rsidRDefault="003F01AD" w:rsidP="003F01AD">
            <w:pPr>
              <w:spacing w:after="0" w:line="240" w:lineRule="auto"/>
              <w:jc w:val="center"/>
              <w:rPr>
                <w:rFonts w:ascii="Times New Roman" w:hAnsi="Times New Roman" w:cs="Times New Roman"/>
                <w:sz w:val="28"/>
                <w:szCs w:val="28"/>
              </w:rPr>
            </w:pPr>
            <w:r w:rsidRPr="00D3581C">
              <w:rPr>
                <w:rFonts w:ascii="Times New Roman" w:hAnsi="Times New Roman" w:cs="Times New Roman"/>
                <w:sz w:val="28"/>
                <w:szCs w:val="28"/>
              </w:rPr>
              <w:t>Фон</w:t>
            </w:r>
            <w:r w:rsidRPr="00D3581C">
              <w:rPr>
                <w:rFonts w:ascii="Times New Roman" w:hAnsi="Times New Roman" w:cs="Times New Roman"/>
                <w:sz w:val="28"/>
                <w:szCs w:val="28"/>
                <w:lang w:val="en-US"/>
              </w:rPr>
              <w:t xml:space="preserve"> </w:t>
            </w:r>
            <w:r w:rsidRPr="00D3581C">
              <w:rPr>
                <w:rFonts w:ascii="Times New Roman" w:hAnsi="Times New Roman" w:cs="Times New Roman"/>
                <w:sz w:val="28"/>
                <w:szCs w:val="28"/>
              </w:rPr>
              <w:t xml:space="preserve">+ </w:t>
            </w:r>
            <w:r w:rsidRPr="00D3581C">
              <w:rPr>
                <w:rFonts w:ascii="Times New Roman" w:hAnsi="Times New Roman" w:cs="Times New Roman"/>
                <w:sz w:val="28"/>
                <w:szCs w:val="28"/>
                <w:lang w:val="en-US"/>
              </w:rPr>
              <w:t>K</w:t>
            </w:r>
            <w:r w:rsidRPr="00D3581C">
              <w:rPr>
                <w:rFonts w:ascii="Times New Roman" w:hAnsi="Times New Roman" w:cs="Times New Roman"/>
                <w:sz w:val="28"/>
                <w:szCs w:val="28"/>
                <w:vertAlign w:val="subscript"/>
                <w:lang w:val="en-US"/>
              </w:rPr>
              <w:t>70</w:t>
            </w:r>
          </w:p>
        </w:tc>
        <w:tc>
          <w:tcPr>
            <w:tcW w:w="1417"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11,0</w:t>
            </w:r>
          </w:p>
        </w:tc>
        <w:tc>
          <w:tcPr>
            <w:tcW w:w="1134" w:type="dxa"/>
          </w:tcPr>
          <w:p w:rsidR="003F01AD" w:rsidRPr="00D3581C" w:rsidRDefault="003F01AD" w:rsidP="003F01AD">
            <w:pPr>
              <w:spacing w:after="0" w:line="240" w:lineRule="auto"/>
              <w:rPr>
                <w:rFonts w:ascii="Times New Roman" w:hAnsi="Times New Roman" w:cs="Times New Roman"/>
                <w:sz w:val="28"/>
                <w:szCs w:val="28"/>
                <w:lang w:val="kk-KZ"/>
              </w:rPr>
            </w:pPr>
            <w:r w:rsidRPr="00D3581C">
              <w:rPr>
                <w:rFonts w:ascii="Times New Roman" w:hAnsi="Times New Roman" w:cs="Times New Roman"/>
                <w:sz w:val="28"/>
                <w:szCs w:val="28"/>
                <w:lang w:val="kk-KZ"/>
              </w:rPr>
              <w:t>26,4</w:t>
            </w:r>
          </w:p>
        </w:tc>
        <w:tc>
          <w:tcPr>
            <w:tcW w:w="992" w:type="dxa"/>
          </w:tcPr>
          <w:p w:rsidR="003F01AD" w:rsidRPr="00D3581C" w:rsidRDefault="003F01AD" w:rsidP="003F01AD">
            <w:pPr>
              <w:spacing w:after="0" w:line="240" w:lineRule="auto"/>
              <w:rPr>
                <w:rFonts w:ascii="Times New Roman" w:hAnsi="Times New Roman" w:cs="Times New Roman"/>
                <w:sz w:val="28"/>
                <w:szCs w:val="28"/>
                <w:lang w:val="kk-KZ"/>
              </w:rPr>
            </w:pPr>
            <w:r w:rsidRPr="00D3581C">
              <w:rPr>
                <w:rFonts w:ascii="Times New Roman" w:hAnsi="Times New Roman" w:cs="Times New Roman"/>
                <w:sz w:val="28"/>
                <w:szCs w:val="28"/>
                <w:lang w:val="kk-KZ"/>
              </w:rPr>
              <w:t>17,2</w:t>
            </w:r>
          </w:p>
        </w:tc>
        <w:tc>
          <w:tcPr>
            <w:tcW w:w="1276" w:type="dxa"/>
          </w:tcPr>
          <w:p w:rsidR="003F01AD" w:rsidRPr="00D3581C" w:rsidRDefault="003F01AD" w:rsidP="003F01AD">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16,1</w:t>
            </w:r>
          </w:p>
        </w:tc>
        <w:tc>
          <w:tcPr>
            <w:tcW w:w="1701" w:type="dxa"/>
          </w:tcPr>
          <w:p w:rsidR="003F01AD" w:rsidRPr="00D3581C" w:rsidRDefault="003F01AD" w:rsidP="003F01AD">
            <w:pPr>
              <w:spacing w:after="0" w:line="240" w:lineRule="auto"/>
              <w:ind w:firstLine="33"/>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59,5</w:t>
            </w:r>
          </w:p>
        </w:tc>
        <w:tc>
          <w:tcPr>
            <w:tcW w:w="709"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104</w:t>
            </w:r>
          </w:p>
        </w:tc>
        <w:tc>
          <w:tcPr>
            <w:tcW w:w="1134"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30,6</w:t>
            </w:r>
          </w:p>
        </w:tc>
        <w:tc>
          <w:tcPr>
            <w:tcW w:w="1134"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20,4</w:t>
            </w:r>
          </w:p>
        </w:tc>
        <w:tc>
          <w:tcPr>
            <w:tcW w:w="1276"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17,0</w:t>
            </w:r>
          </w:p>
        </w:tc>
        <w:tc>
          <w:tcPr>
            <w:tcW w:w="1701"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68,0</w:t>
            </w:r>
          </w:p>
        </w:tc>
        <w:tc>
          <w:tcPr>
            <w:tcW w:w="708"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103</w:t>
            </w:r>
          </w:p>
        </w:tc>
      </w:tr>
      <w:tr w:rsidR="003F01AD" w:rsidRPr="00D3581C" w:rsidTr="003F01AD">
        <w:trPr>
          <w:trHeight w:val="85"/>
        </w:trPr>
        <w:tc>
          <w:tcPr>
            <w:tcW w:w="1531" w:type="dxa"/>
          </w:tcPr>
          <w:p w:rsidR="003F01AD" w:rsidRPr="00D3581C" w:rsidRDefault="003F01AD" w:rsidP="003F01AD">
            <w:pPr>
              <w:spacing w:after="0" w:line="240" w:lineRule="auto"/>
              <w:jc w:val="center"/>
              <w:rPr>
                <w:rFonts w:ascii="Times New Roman" w:hAnsi="Times New Roman" w:cs="Times New Roman"/>
                <w:sz w:val="28"/>
                <w:szCs w:val="28"/>
              </w:rPr>
            </w:pPr>
            <w:r w:rsidRPr="00D3581C">
              <w:rPr>
                <w:rFonts w:ascii="Times New Roman" w:hAnsi="Times New Roman" w:cs="Times New Roman"/>
                <w:sz w:val="28"/>
                <w:szCs w:val="28"/>
              </w:rPr>
              <w:t>Фон +</w:t>
            </w:r>
            <w:r w:rsidRPr="00D3581C">
              <w:rPr>
                <w:rFonts w:ascii="Times New Roman" w:hAnsi="Times New Roman" w:cs="Times New Roman"/>
                <w:sz w:val="28"/>
                <w:szCs w:val="28"/>
                <w:vertAlign w:val="subscript"/>
                <w:lang w:val="en-US"/>
              </w:rPr>
              <w:t xml:space="preserve"> </w:t>
            </w:r>
            <w:r w:rsidRPr="00D3581C">
              <w:rPr>
                <w:rFonts w:ascii="Times New Roman" w:hAnsi="Times New Roman" w:cs="Times New Roman"/>
                <w:sz w:val="28"/>
                <w:szCs w:val="28"/>
                <w:vertAlign w:val="subscript"/>
              </w:rPr>
              <w:t xml:space="preserve">  </w:t>
            </w:r>
            <w:r w:rsidRPr="00D3581C">
              <w:rPr>
                <w:rFonts w:ascii="Times New Roman" w:hAnsi="Times New Roman" w:cs="Times New Roman"/>
                <w:sz w:val="28"/>
                <w:szCs w:val="28"/>
                <w:lang w:val="en-US"/>
              </w:rPr>
              <w:t>C</w:t>
            </w:r>
            <w:r w:rsidRPr="00D3581C">
              <w:rPr>
                <w:rFonts w:ascii="Times New Roman" w:hAnsi="Times New Roman" w:cs="Times New Roman"/>
                <w:sz w:val="28"/>
                <w:szCs w:val="28"/>
              </w:rPr>
              <w:t>о</w:t>
            </w:r>
          </w:p>
        </w:tc>
        <w:tc>
          <w:tcPr>
            <w:tcW w:w="1417"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12,3</w:t>
            </w:r>
          </w:p>
        </w:tc>
        <w:tc>
          <w:tcPr>
            <w:tcW w:w="1134" w:type="dxa"/>
          </w:tcPr>
          <w:p w:rsidR="003F01AD" w:rsidRPr="00D3581C" w:rsidRDefault="003F01AD" w:rsidP="003F01AD">
            <w:pPr>
              <w:spacing w:after="0" w:line="240" w:lineRule="auto"/>
              <w:rPr>
                <w:rFonts w:ascii="Times New Roman" w:hAnsi="Times New Roman" w:cs="Times New Roman"/>
                <w:sz w:val="28"/>
                <w:szCs w:val="28"/>
                <w:lang w:val="kk-KZ"/>
              </w:rPr>
            </w:pPr>
            <w:r w:rsidRPr="00D3581C">
              <w:rPr>
                <w:rFonts w:ascii="Times New Roman" w:hAnsi="Times New Roman" w:cs="Times New Roman"/>
                <w:sz w:val="28"/>
                <w:szCs w:val="28"/>
                <w:lang w:val="kk-KZ"/>
              </w:rPr>
              <w:t>28,2</w:t>
            </w:r>
          </w:p>
        </w:tc>
        <w:tc>
          <w:tcPr>
            <w:tcW w:w="992" w:type="dxa"/>
          </w:tcPr>
          <w:p w:rsidR="003F01AD" w:rsidRPr="00D3581C" w:rsidRDefault="003F01AD" w:rsidP="003F01AD">
            <w:pPr>
              <w:spacing w:after="0" w:line="240" w:lineRule="auto"/>
              <w:rPr>
                <w:rFonts w:ascii="Times New Roman" w:hAnsi="Times New Roman" w:cs="Times New Roman"/>
                <w:sz w:val="28"/>
                <w:szCs w:val="28"/>
                <w:lang w:val="kk-KZ"/>
              </w:rPr>
            </w:pPr>
            <w:r w:rsidRPr="00D3581C">
              <w:rPr>
                <w:rFonts w:ascii="Times New Roman" w:hAnsi="Times New Roman" w:cs="Times New Roman"/>
                <w:sz w:val="28"/>
                <w:szCs w:val="28"/>
                <w:lang w:val="kk-KZ"/>
              </w:rPr>
              <w:t>19,4</w:t>
            </w:r>
          </w:p>
        </w:tc>
        <w:tc>
          <w:tcPr>
            <w:tcW w:w="1276" w:type="dxa"/>
          </w:tcPr>
          <w:p w:rsidR="003F01AD" w:rsidRPr="00D3581C" w:rsidRDefault="003F01AD" w:rsidP="003F01AD">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17,4</w:t>
            </w:r>
          </w:p>
        </w:tc>
        <w:tc>
          <w:tcPr>
            <w:tcW w:w="1701" w:type="dxa"/>
          </w:tcPr>
          <w:p w:rsidR="003F01AD" w:rsidRPr="00D3581C" w:rsidRDefault="003F01AD" w:rsidP="003F01AD">
            <w:pPr>
              <w:spacing w:after="0" w:line="240" w:lineRule="auto"/>
              <w:ind w:firstLine="33"/>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64,6</w:t>
            </w:r>
          </w:p>
        </w:tc>
        <w:tc>
          <w:tcPr>
            <w:tcW w:w="709"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114</w:t>
            </w:r>
          </w:p>
        </w:tc>
        <w:tc>
          <w:tcPr>
            <w:tcW w:w="1134"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32,4</w:t>
            </w:r>
          </w:p>
        </w:tc>
        <w:tc>
          <w:tcPr>
            <w:tcW w:w="1134"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21,6</w:t>
            </w:r>
          </w:p>
        </w:tc>
        <w:tc>
          <w:tcPr>
            <w:tcW w:w="1276"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18,0</w:t>
            </w:r>
          </w:p>
        </w:tc>
        <w:tc>
          <w:tcPr>
            <w:tcW w:w="1701"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72,0</w:t>
            </w:r>
          </w:p>
        </w:tc>
        <w:tc>
          <w:tcPr>
            <w:tcW w:w="708"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109</w:t>
            </w:r>
          </w:p>
        </w:tc>
      </w:tr>
      <w:tr w:rsidR="003F01AD" w:rsidRPr="00D3581C" w:rsidTr="003F01AD">
        <w:trPr>
          <w:trHeight w:val="145"/>
        </w:trPr>
        <w:tc>
          <w:tcPr>
            <w:tcW w:w="1531" w:type="dxa"/>
          </w:tcPr>
          <w:p w:rsidR="003F01AD" w:rsidRPr="00D3581C" w:rsidRDefault="003F01AD" w:rsidP="003F01AD">
            <w:pPr>
              <w:spacing w:after="0" w:line="240" w:lineRule="auto"/>
              <w:jc w:val="center"/>
              <w:rPr>
                <w:rFonts w:ascii="Times New Roman" w:hAnsi="Times New Roman" w:cs="Times New Roman"/>
                <w:sz w:val="28"/>
                <w:szCs w:val="28"/>
                <w:lang w:val="en-US"/>
              </w:rPr>
            </w:pPr>
            <w:r w:rsidRPr="00D3581C">
              <w:rPr>
                <w:rFonts w:ascii="Times New Roman" w:hAnsi="Times New Roman" w:cs="Times New Roman"/>
                <w:sz w:val="28"/>
                <w:szCs w:val="28"/>
              </w:rPr>
              <w:t>Фон +</w:t>
            </w:r>
            <w:r w:rsidRPr="00D3581C">
              <w:rPr>
                <w:rFonts w:ascii="Times New Roman" w:hAnsi="Times New Roman" w:cs="Times New Roman"/>
                <w:sz w:val="28"/>
                <w:szCs w:val="28"/>
                <w:vertAlign w:val="subscript"/>
              </w:rPr>
              <w:t xml:space="preserve">   </w:t>
            </w:r>
            <w:r w:rsidRPr="00D3581C">
              <w:rPr>
                <w:rFonts w:ascii="Times New Roman" w:hAnsi="Times New Roman" w:cs="Times New Roman"/>
                <w:sz w:val="28"/>
                <w:szCs w:val="28"/>
                <w:lang w:val="en-US"/>
              </w:rPr>
              <w:t>Mo</w:t>
            </w:r>
          </w:p>
        </w:tc>
        <w:tc>
          <w:tcPr>
            <w:tcW w:w="1417"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12,4</w:t>
            </w:r>
          </w:p>
        </w:tc>
        <w:tc>
          <w:tcPr>
            <w:tcW w:w="1134" w:type="dxa"/>
          </w:tcPr>
          <w:p w:rsidR="003F01AD" w:rsidRPr="00D3581C" w:rsidRDefault="003F01AD" w:rsidP="003F01AD">
            <w:pPr>
              <w:spacing w:after="0" w:line="240" w:lineRule="auto"/>
              <w:rPr>
                <w:rFonts w:ascii="Times New Roman" w:hAnsi="Times New Roman" w:cs="Times New Roman"/>
                <w:sz w:val="28"/>
                <w:szCs w:val="28"/>
                <w:lang w:val="kk-KZ"/>
              </w:rPr>
            </w:pPr>
            <w:r w:rsidRPr="00D3581C">
              <w:rPr>
                <w:rFonts w:ascii="Times New Roman" w:hAnsi="Times New Roman" w:cs="Times New Roman"/>
                <w:sz w:val="28"/>
                <w:szCs w:val="28"/>
                <w:lang w:val="kk-KZ"/>
              </w:rPr>
              <w:t>29,9</w:t>
            </w:r>
          </w:p>
        </w:tc>
        <w:tc>
          <w:tcPr>
            <w:tcW w:w="992" w:type="dxa"/>
          </w:tcPr>
          <w:p w:rsidR="003F01AD" w:rsidRPr="00D3581C" w:rsidRDefault="003F01AD" w:rsidP="003F01AD">
            <w:pPr>
              <w:spacing w:after="0" w:line="240" w:lineRule="auto"/>
              <w:rPr>
                <w:rFonts w:ascii="Times New Roman" w:hAnsi="Times New Roman" w:cs="Times New Roman"/>
                <w:sz w:val="28"/>
                <w:szCs w:val="28"/>
                <w:lang w:val="kk-KZ"/>
              </w:rPr>
            </w:pPr>
            <w:r w:rsidRPr="00D3581C">
              <w:rPr>
                <w:rFonts w:ascii="Times New Roman" w:hAnsi="Times New Roman" w:cs="Times New Roman"/>
                <w:sz w:val="28"/>
                <w:szCs w:val="28"/>
                <w:lang w:val="kk-KZ"/>
              </w:rPr>
              <w:t>20,9</w:t>
            </w:r>
          </w:p>
        </w:tc>
        <w:tc>
          <w:tcPr>
            <w:tcW w:w="1276" w:type="dxa"/>
          </w:tcPr>
          <w:p w:rsidR="003F01AD" w:rsidRPr="00D3581C" w:rsidRDefault="003F01AD" w:rsidP="003F01AD">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18,3</w:t>
            </w:r>
          </w:p>
        </w:tc>
        <w:tc>
          <w:tcPr>
            <w:tcW w:w="1701" w:type="dxa"/>
          </w:tcPr>
          <w:p w:rsidR="003F01AD" w:rsidRPr="00D3581C" w:rsidRDefault="003F01AD" w:rsidP="003F01AD">
            <w:pPr>
              <w:spacing w:after="0" w:line="240" w:lineRule="auto"/>
              <w:ind w:firstLine="33"/>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68,0</w:t>
            </w:r>
          </w:p>
        </w:tc>
        <w:tc>
          <w:tcPr>
            <w:tcW w:w="709"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120</w:t>
            </w:r>
          </w:p>
        </w:tc>
        <w:tc>
          <w:tcPr>
            <w:tcW w:w="1134"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34,8</w:t>
            </w:r>
          </w:p>
        </w:tc>
        <w:tc>
          <w:tcPr>
            <w:tcW w:w="1134"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23,2</w:t>
            </w:r>
          </w:p>
        </w:tc>
        <w:tc>
          <w:tcPr>
            <w:tcW w:w="1276"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19,3</w:t>
            </w:r>
          </w:p>
        </w:tc>
        <w:tc>
          <w:tcPr>
            <w:tcW w:w="1701"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77,3</w:t>
            </w:r>
          </w:p>
        </w:tc>
        <w:tc>
          <w:tcPr>
            <w:tcW w:w="708"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117</w:t>
            </w:r>
          </w:p>
        </w:tc>
      </w:tr>
      <w:tr w:rsidR="003F01AD" w:rsidRPr="00D3581C" w:rsidTr="003F01AD">
        <w:trPr>
          <w:trHeight w:val="145"/>
        </w:trPr>
        <w:tc>
          <w:tcPr>
            <w:tcW w:w="14713" w:type="dxa"/>
            <w:gridSpan w:val="12"/>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 xml:space="preserve">Фон </w:t>
            </w:r>
            <w:r w:rsidRPr="00D3581C">
              <w:rPr>
                <w:rFonts w:ascii="Times New Roman" w:hAnsi="Times New Roman" w:cs="Times New Roman"/>
                <w:sz w:val="28"/>
                <w:szCs w:val="28"/>
              </w:rPr>
              <w:t>Р</w:t>
            </w:r>
            <w:r w:rsidRPr="00D3581C">
              <w:rPr>
                <w:rFonts w:ascii="Times New Roman" w:hAnsi="Times New Roman" w:cs="Times New Roman"/>
                <w:sz w:val="28"/>
                <w:szCs w:val="28"/>
                <w:vertAlign w:val="subscript"/>
              </w:rPr>
              <w:t>200</w:t>
            </w:r>
            <w:r w:rsidRPr="00D3581C">
              <w:rPr>
                <w:rFonts w:ascii="Times New Roman" w:hAnsi="Times New Roman" w:cs="Times New Roman"/>
                <w:sz w:val="28"/>
                <w:szCs w:val="28"/>
              </w:rPr>
              <w:t>, сорт «Көкорай»</w:t>
            </w:r>
          </w:p>
        </w:tc>
      </w:tr>
      <w:tr w:rsidR="003F01AD" w:rsidRPr="00D3581C" w:rsidTr="003F01AD">
        <w:trPr>
          <w:trHeight w:val="367"/>
        </w:trPr>
        <w:tc>
          <w:tcPr>
            <w:tcW w:w="1531" w:type="dxa"/>
          </w:tcPr>
          <w:p w:rsidR="003F01AD" w:rsidRPr="00D3581C" w:rsidRDefault="003F01AD" w:rsidP="003F01AD">
            <w:pPr>
              <w:spacing w:after="0" w:line="240" w:lineRule="auto"/>
              <w:jc w:val="center"/>
              <w:rPr>
                <w:rFonts w:ascii="Times New Roman" w:hAnsi="Times New Roman" w:cs="Times New Roman"/>
                <w:sz w:val="28"/>
                <w:szCs w:val="28"/>
              </w:rPr>
            </w:pPr>
            <w:r w:rsidRPr="00D3581C">
              <w:rPr>
                <w:rFonts w:ascii="Times New Roman" w:hAnsi="Times New Roman" w:cs="Times New Roman"/>
                <w:sz w:val="28"/>
                <w:szCs w:val="28"/>
              </w:rPr>
              <w:t>Р</w:t>
            </w:r>
            <w:r w:rsidRPr="00D3581C">
              <w:rPr>
                <w:rFonts w:ascii="Times New Roman" w:hAnsi="Times New Roman" w:cs="Times New Roman"/>
                <w:sz w:val="28"/>
                <w:szCs w:val="28"/>
                <w:vertAlign w:val="subscript"/>
              </w:rPr>
              <w:t>200</w:t>
            </w:r>
          </w:p>
        </w:tc>
        <w:tc>
          <w:tcPr>
            <w:tcW w:w="1417"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13,2</w:t>
            </w:r>
          </w:p>
        </w:tc>
        <w:tc>
          <w:tcPr>
            <w:tcW w:w="1134" w:type="dxa"/>
          </w:tcPr>
          <w:p w:rsidR="003F01AD" w:rsidRPr="00D3581C" w:rsidRDefault="003F01AD" w:rsidP="003F01AD">
            <w:pPr>
              <w:spacing w:after="0" w:line="240" w:lineRule="auto"/>
              <w:rPr>
                <w:rFonts w:ascii="Times New Roman" w:hAnsi="Times New Roman" w:cs="Times New Roman"/>
                <w:sz w:val="28"/>
                <w:szCs w:val="28"/>
                <w:lang w:val="kk-KZ"/>
              </w:rPr>
            </w:pPr>
            <w:r w:rsidRPr="00D3581C">
              <w:rPr>
                <w:rFonts w:ascii="Times New Roman" w:hAnsi="Times New Roman" w:cs="Times New Roman"/>
                <w:sz w:val="28"/>
                <w:szCs w:val="28"/>
                <w:lang w:val="kk-KZ"/>
              </w:rPr>
              <w:t>25,6</w:t>
            </w:r>
          </w:p>
        </w:tc>
        <w:tc>
          <w:tcPr>
            <w:tcW w:w="992" w:type="dxa"/>
          </w:tcPr>
          <w:p w:rsidR="003F01AD" w:rsidRPr="00D3581C" w:rsidRDefault="003F01AD" w:rsidP="003F01AD">
            <w:pPr>
              <w:spacing w:after="0" w:line="240" w:lineRule="auto"/>
              <w:rPr>
                <w:rFonts w:ascii="Times New Roman" w:hAnsi="Times New Roman" w:cs="Times New Roman"/>
                <w:sz w:val="28"/>
                <w:szCs w:val="28"/>
                <w:lang w:val="kk-KZ"/>
              </w:rPr>
            </w:pPr>
            <w:r w:rsidRPr="00D3581C">
              <w:rPr>
                <w:rFonts w:ascii="Times New Roman" w:hAnsi="Times New Roman" w:cs="Times New Roman"/>
                <w:sz w:val="28"/>
                <w:szCs w:val="28"/>
                <w:lang w:val="kk-KZ"/>
              </w:rPr>
              <w:t>18,0</w:t>
            </w:r>
          </w:p>
        </w:tc>
        <w:tc>
          <w:tcPr>
            <w:tcW w:w="1276" w:type="dxa"/>
          </w:tcPr>
          <w:p w:rsidR="003F01AD" w:rsidRPr="00D3581C" w:rsidRDefault="003F01AD" w:rsidP="003F01AD">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17,2</w:t>
            </w:r>
          </w:p>
        </w:tc>
        <w:tc>
          <w:tcPr>
            <w:tcW w:w="1701" w:type="dxa"/>
          </w:tcPr>
          <w:p w:rsidR="003F01AD" w:rsidRPr="00D3581C" w:rsidRDefault="003F01AD" w:rsidP="003F01AD">
            <w:pPr>
              <w:spacing w:after="0" w:line="240" w:lineRule="auto"/>
              <w:ind w:firstLine="33"/>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60,8</w:t>
            </w:r>
          </w:p>
        </w:tc>
        <w:tc>
          <w:tcPr>
            <w:tcW w:w="709"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100</w:t>
            </w:r>
          </w:p>
        </w:tc>
        <w:tc>
          <w:tcPr>
            <w:tcW w:w="1134"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32,2</w:t>
            </w:r>
          </w:p>
        </w:tc>
        <w:tc>
          <w:tcPr>
            <w:tcW w:w="1134"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21,5</w:t>
            </w:r>
          </w:p>
        </w:tc>
        <w:tc>
          <w:tcPr>
            <w:tcW w:w="1276"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17,9</w:t>
            </w:r>
          </w:p>
        </w:tc>
        <w:tc>
          <w:tcPr>
            <w:tcW w:w="1701"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71,6</w:t>
            </w:r>
          </w:p>
        </w:tc>
        <w:tc>
          <w:tcPr>
            <w:tcW w:w="708"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100</w:t>
            </w:r>
          </w:p>
        </w:tc>
      </w:tr>
      <w:tr w:rsidR="003F01AD" w:rsidRPr="00D3581C" w:rsidTr="003F01AD">
        <w:trPr>
          <w:trHeight w:val="132"/>
        </w:trPr>
        <w:tc>
          <w:tcPr>
            <w:tcW w:w="1531" w:type="dxa"/>
          </w:tcPr>
          <w:p w:rsidR="003F01AD" w:rsidRPr="00D3581C" w:rsidRDefault="003F01AD" w:rsidP="003F01AD">
            <w:pPr>
              <w:spacing w:after="0" w:line="240" w:lineRule="auto"/>
              <w:jc w:val="center"/>
              <w:rPr>
                <w:rFonts w:ascii="Times New Roman" w:hAnsi="Times New Roman" w:cs="Times New Roman"/>
                <w:sz w:val="28"/>
                <w:szCs w:val="28"/>
              </w:rPr>
            </w:pPr>
            <w:r w:rsidRPr="00D3581C">
              <w:rPr>
                <w:rFonts w:ascii="Times New Roman" w:hAnsi="Times New Roman" w:cs="Times New Roman"/>
                <w:sz w:val="28"/>
                <w:szCs w:val="28"/>
              </w:rPr>
              <w:t xml:space="preserve">Фон + </w:t>
            </w:r>
            <w:r w:rsidRPr="00D3581C">
              <w:rPr>
                <w:rFonts w:ascii="Times New Roman" w:hAnsi="Times New Roman" w:cs="Times New Roman"/>
                <w:sz w:val="28"/>
                <w:szCs w:val="28"/>
                <w:lang w:val="en-US"/>
              </w:rPr>
              <w:t>N</w:t>
            </w:r>
            <w:r w:rsidRPr="00D3581C">
              <w:rPr>
                <w:rFonts w:ascii="Times New Roman" w:hAnsi="Times New Roman" w:cs="Times New Roman"/>
                <w:sz w:val="28"/>
                <w:szCs w:val="28"/>
                <w:vertAlign w:val="subscript"/>
              </w:rPr>
              <w:t>60</w:t>
            </w:r>
          </w:p>
        </w:tc>
        <w:tc>
          <w:tcPr>
            <w:tcW w:w="1417"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13,5</w:t>
            </w:r>
          </w:p>
        </w:tc>
        <w:tc>
          <w:tcPr>
            <w:tcW w:w="1134" w:type="dxa"/>
          </w:tcPr>
          <w:p w:rsidR="003F01AD" w:rsidRPr="00D3581C" w:rsidRDefault="003F01AD" w:rsidP="003F01AD">
            <w:pPr>
              <w:spacing w:after="0" w:line="240" w:lineRule="auto"/>
              <w:rPr>
                <w:rFonts w:ascii="Times New Roman" w:hAnsi="Times New Roman" w:cs="Times New Roman"/>
                <w:sz w:val="28"/>
                <w:szCs w:val="28"/>
                <w:lang w:val="kk-KZ"/>
              </w:rPr>
            </w:pPr>
            <w:r w:rsidRPr="00D3581C">
              <w:rPr>
                <w:rFonts w:ascii="Times New Roman" w:hAnsi="Times New Roman" w:cs="Times New Roman"/>
                <w:sz w:val="28"/>
                <w:szCs w:val="28"/>
                <w:lang w:val="kk-KZ"/>
              </w:rPr>
              <w:t>29,4</w:t>
            </w:r>
          </w:p>
        </w:tc>
        <w:tc>
          <w:tcPr>
            <w:tcW w:w="992" w:type="dxa"/>
          </w:tcPr>
          <w:p w:rsidR="003F01AD" w:rsidRPr="00D3581C" w:rsidRDefault="003F01AD" w:rsidP="003F01AD">
            <w:pPr>
              <w:spacing w:after="0" w:line="240" w:lineRule="auto"/>
              <w:rPr>
                <w:rFonts w:ascii="Times New Roman" w:hAnsi="Times New Roman" w:cs="Times New Roman"/>
                <w:sz w:val="28"/>
                <w:szCs w:val="28"/>
                <w:lang w:val="kk-KZ"/>
              </w:rPr>
            </w:pPr>
            <w:r w:rsidRPr="00D3581C">
              <w:rPr>
                <w:rFonts w:ascii="Times New Roman" w:hAnsi="Times New Roman" w:cs="Times New Roman"/>
                <w:sz w:val="28"/>
                <w:szCs w:val="28"/>
                <w:lang w:val="kk-KZ"/>
              </w:rPr>
              <w:t>20,3</w:t>
            </w:r>
          </w:p>
        </w:tc>
        <w:tc>
          <w:tcPr>
            <w:tcW w:w="1276" w:type="dxa"/>
          </w:tcPr>
          <w:p w:rsidR="003F01AD" w:rsidRPr="00D3581C" w:rsidRDefault="003F01AD" w:rsidP="003F01AD">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18,6</w:t>
            </w:r>
          </w:p>
        </w:tc>
        <w:tc>
          <w:tcPr>
            <w:tcW w:w="1701" w:type="dxa"/>
          </w:tcPr>
          <w:p w:rsidR="003F01AD" w:rsidRPr="00D3581C" w:rsidRDefault="003F01AD" w:rsidP="003F01AD">
            <w:pPr>
              <w:spacing w:after="0" w:line="240" w:lineRule="auto"/>
              <w:ind w:firstLine="33"/>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68,3</w:t>
            </w:r>
          </w:p>
        </w:tc>
        <w:tc>
          <w:tcPr>
            <w:tcW w:w="709"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111</w:t>
            </w:r>
          </w:p>
        </w:tc>
        <w:tc>
          <w:tcPr>
            <w:tcW w:w="1134"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35,5</w:t>
            </w:r>
          </w:p>
        </w:tc>
        <w:tc>
          <w:tcPr>
            <w:tcW w:w="1134"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23,6</w:t>
            </w:r>
          </w:p>
        </w:tc>
        <w:tc>
          <w:tcPr>
            <w:tcW w:w="1276"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19,7</w:t>
            </w:r>
          </w:p>
        </w:tc>
        <w:tc>
          <w:tcPr>
            <w:tcW w:w="1701"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78,8</w:t>
            </w:r>
          </w:p>
        </w:tc>
        <w:tc>
          <w:tcPr>
            <w:tcW w:w="708"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110</w:t>
            </w:r>
          </w:p>
        </w:tc>
      </w:tr>
      <w:tr w:rsidR="003F01AD" w:rsidRPr="00D3581C" w:rsidTr="003F01AD">
        <w:trPr>
          <w:trHeight w:val="80"/>
        </w:trPr>
        <w:tc>
          <w:tcPr>
            <w:tcW w:w="1531" w:type="dxa"/>
          </w:tcPr>
          <w:p w:rsidR="003F01AD" w:rsidRPr="00D3581C" w:rsidRDefault="003F01AD" w:rsidP="003F01AD">
            <w:pPr>
              <w:spacing w:after="0" w:line="240" w:lineRule="auto"/>
              <w:jc w:val="center"/>
              <w:rPr>
                <w:rFonts w:ascii="Times New Roman" w:hAnsi="Times New Roman" w:cs="Times New Roman"/>
                <w:sz w:val="28"/>
                <w:szCs w:val="28"/>
              </w:rPr>
            </w:pPr>
            <w:r w:rsidRPr="00D3581C">
              <w:rPr>
                <w:rFonts w:ascii="Times New Roman" w:hAnsi="Times New Roman" w:cs="Times New Roman"/>
                <w:sz w:val="28"/>
                <w:szCs w:val="28"/>
              </w:rPr>
              <w:t xml:space="preserve">Фон + </w:t>
            </w:r>
            <w:r w:rsidRPr="00D3581C">
              <w:rPr>
                <w:rFonts w:ascii="Times New Roman" w:hAnsi="Times New Roman" w:cs="Times New Roman"/>
                <w:sz w:val="28"/>
                <w:szCs w:val="28"/>
                <w:lang w:val="en-US"/>
              </w:rPr>
              <w:t>K</w:t>
            </w:r>
            <w:r w:rsidRPr="00D3581C">
              <w:rPr>
                <w:rFonts w:ascii="Times New Roman" w:hAnsi="Times New Roman" w:cs="Times New Roman"/>
                <w:sz w:val="28"/>
                <w:szCs w:val="28"/>
                <w:vertAlign w:val="subscript"/>
                <w:lang w:val="en-US"/>
              </w:rPr>
              <w:t>70</w:t>
            </w:r>
          </w:p>
        </w:tc>
        <w:tc>
          <w:tcPr>
            <w:tcW w:w="1417"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12,6</w:t>
            </w:r>
          </w:p>
        </w:tc>
        <w:tc>
          <w:tcPr>
            <w:tcW w:w="1134" w:type="dxa"/>
          </w:tcPr>
          <w:p w:rsidR="003F01AD" w:rsidRPr="00D3581C" w:rsidRDefault="003F01AD" w:rsidP="003F01AD">
            <w:pPr>
              <w:spacing w:after="0" w:line="240" w:lineRule="auto"/>
              <w:rPr>
                <w:rFonts w:ascii="Times New Roman" w:hAnsi="Times New Roman" w:cs="Times New Roman"/>
                <w:sz w:val="28"/>
                <w:szCs w:val="28"/>
                <w:lang w:val="kk-KZ"/>
              </w:rPr>
            </w:pPr>
            <w:r w:rsidRPr="00D3581C">
              <w:rPr>
                <w:rFonts w:ascii="Times New Roman" w:hAnsi="Times New Roman" w:cs="Times New Roman"/>
                <w:sz w:val="28"/>
                <w:szCs w:val="28"/>
                <w:lang w:val="kk-KZ"/>
              </w:rPr>
              <w:t>27,9</w:t>
            </w:r>
          </w:p>
        </w:tc>
        <w:tc>
          <w:tcPr>
            <w:tcW w:w="992" w:type="dxa"/>
          </w:tcPr>
          <w:p w:rsidR="003F01AD" w:rsidRPr="00D3581C" w:rsidRDefault="003F01AD" w:rsidP="003F01AD">
            <w:pPr>
              <w:spacing w:after="0" w:line="240" w:lineRule="auto"/>
              <w:rPr>
                <w:rFonts w:ascii="Times New Roman" w:hAnsi="Times New Roman" w:cs="Times New Roman"/>
                <w:sz w:val="28"/>
                <w:szCs w:val="28"/>
                <w:lang w:val="kk-KZ"/>
              </w:rPr>
            </w:pPr>
            <w:r w:rsidRPr="00D3581C">
              <w:rPr>
                <w:rFonts w:ascii="Times New Roman" w:hAnsi="Times New Roman" w:cs="Times New Roman"/>
                <w:sz w:val="28"/>
                <w:szCs w:val="28"/>
                <w:lang w:val="kk-KZ"/>
              </w:rPr>
              <w:t>18,7</w:t>
            </w:r>
          </w:p>
        </w:tc>
        <w:tc>
          <w:tcPr>
            <w:tcW w:w="1276" w:type="dxa"/>
          </w:tcPr>
          <w:p w:rsidR="003F01AD" w:rsidRPr="00D3581C" w:rsidRDefault="003F01AD" w:rsidP="003F01AD">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17,5</w:t>
            </w:r>
          </w:p>
        </w:tc>
        <w:tc>
          <w:tcPr>
            <w:tcW w:w="1701" w:type="dxa"/>
          </w:tcPr>
          <w:p w:rsidR="003F01AD" w:rsidRPr="00D3581C" w:rsidRDefault="003F01AD" w:rsidP="003F01AD">
            <w:pPr>
              <w:spacing w:after="0" w:line="240" w:lineRule="auto"/>
              <w:ind w:firstLine="33"/>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64,1</w:t>
            </w:r>
          </w:p>
        </w:tc>
        <w:tc>
          <w:tcPr>
            <w:tcW w:w="709"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104</w:t>
            </w:r>
          </w:p>
        </w:tc>
        <w:tc>
          <w:tcPr>
            <w:tcW w:w="1134"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34,8</w:t>
            </w:r>
          </w:p>
        </w:tc>
        <w:tc>
          <w:tcPr>
            <w:tcW w:w="1134"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23,2</w:t>
            </w:r>
          </w:p>
        </w:tc>
        <w:tc>
          <w:tcPr>
            <w:tcW w:w="1276"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19,3</w:t>
            </w:r>
          </w:p>
        </w:tc>
        <w:tc>
          <w:tcPr>
            <w:tcW w:w="1701"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77,3</w:t>
            </w:r>
          </w:p>
        </w:tc>
        <w:tc>
          <w:tcPr>
            <w:tcW w:w="708" w:type="dxa"/>
          </w:tcPr>
          <w:p w:rsidR="003F01AD" w:rsidRPr="00D3581C" w:rsidRDefault="003F01AD" w:rsidP="003F01AD">
            <w:pPr>
              <w:spacing w:after="0" w:line="240" w:lineRule="auto"/>
              <w:ind w:firstLine="34"/>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108</w:t>
            </w:r>
          </w:p>
        </w:tc>
      </w:tr>
      <w:tr w:rsidR="003F01AD" w:rsidRPr="00D3581C" w:rsidTr="003F01AD">
        <w:trPr>
          <w:trHeight w:val="80"/>
        </w:trPr>
        <w:tc>
          <w:tcPr>
            <w:tcW w:w="1531" w:type="dxa"/>
          </w:tcPr>
          <w:p w:rsidR="003F01AD" w:rsidRPr="004A1FEE" w:rsidRDefault="003F01AD" w:rsidP="003F01AD">
            <w:pPr>
              <w:spacing w:after="120" w:line="240" w:lineRule="auto"/>
              <w:jc w:val="center"/>
              <w:rPr>
                <w:rFonts w:ascii="Times New Roman" w:hAnsi="Times New Roman" w:cs="Times New Roman"/>
                <w:sz w:val="24"/>
                <w:szCs w:val="24"/>
              </w:rPr>
            </w:pPr>
            <w:r w:rsidRPr="004A1FEE">
              <w:rPr>
                <w:rFonts w:ascii="Times New Roman" w:hAnsi="Times New Roman" w:cs="Times New Roman"/>
                <w:sz w:val="24"/>
                <w:szCs w:val="24"/>
              </w:rPr>
              <w:t>Фон +</w:t>
            </w:r>
            <w:r w:rsidRPr="004A1FEE">
              <w:rPr>
                <w:rFonts w:ascii="Times New Roman" w:hAnsi="Times New Roman" w:cs="Times New Roman"/>
                <w:sz w:val="24"/>
                <w:szCs w:val="24"/>
                <w:vertAlign w:val="subscript"/>
                <w:lang w:val="en-US"/>
              </w:rPr>
              <w:t xml:space="preserve"> </w:t>
            </w:r>
            <w:r w:rsidRPr="004A1FEE">
              <w:rPr>
                <w:rFonts w:ascii="Times New Roman" w:hAnsi="Times New Roman" w:cs="Times New Roman"/>
                <w:sz w:val="24"/>
                <w:szCs w:val="24"/>
                <w:lang w:val="en-US"/>
              </w:rPr>
              <w:t>C</w:t>
            </w:r>
            <w:r w:rsidRPr="004A1FEE">
              <w:rPr>
                <w:rFonts w:ascii="Times New Roman" w:hAnsi="Times New Roman" w:cs="Times New Roman"/>
                <w:sz w:val="24"/>
                <w:szCs w:val="24"/>
              </w:rPr>
              <w:t>о</w:t>
            </w:r>
          </w:p>
        </w:tc>
        <w:tc>
          <w:tcPr>
            <w:tcW w:w="1417" w:type="dxa"/>
          </w:tcPr>
          <w:p w:rsidR="003F01AD" w:rsidRPr="004A1FEE" w:rsidRDefault="003F01AD" w:rsidP="003F01AD">
            <w:pPr>
              <w:spacing w:after="120" w:line="240" w:lineRule="auto"/>
              <w:ind w:firstLine="34"/>
              <w:jc w:val="center"/>
              <w:rPr>
                <w:rFonts w:ascii="Times New Roman" w:hAnsi="Times New Roman" w:cs="Times New Roman"/>
                <w:sz w:val="24"/>
                <w:szCs w:val="24"/>
                <w:lang w:val="kk-KZ"/>
              </w:rPr>
            </w:pPr>
            <w:r w:rsidRPr="004A1FEE">
              <w:rPr>
                <w:rFonts w:ascii="Times New Roman" w:hAnsi="Times New Roman" w:cs="Times New Roman"/>
                <w:sz w:val="24"/>
                <w:szCs w:val="24"/>
                <w:lang w:val="kk-KZ"/>
              </w:rPr>
              <w:t>13,8</w:t>
            </w:r>
          </w:p>
        </w:tc>
        <w:tc>
          <w:tcPr>
            <w:tcW w:w="1134" w:type="dxa"/>
          </w:tcPr>
          <w:p w:rsidR="003F01AD" w:rsidRPr="004A1FEE" w:rsidRDefault="003F01AD" w:rsidP="003F01AD">
            <w:pPr>
              <w:spacing w:after="120" w:line="240" w:lineRule="auto"/>
              <w:rPr>
                <w:rFonts w:ascii="Times New Roman" w:hAnsi="Times New Roman" w:cs="Times New Roman"/>
                <w:sz w:val="24"/>
                <w:szCs w:val="24"/>
                <w:lang w:val="kk-KZ"/>
              </w:rPr>
            </w:pPr>
            <w:r w:rsidRPr="004A1FEE">
              <w:rPr>
                <w:rFonts w:ascii="Times New Roman" w:hAnsi="Times New Roman" w:cs="Times New Roman"/>
                <w:sz w:val="24"/>
                <w:szCs w:val="24"/>
                <w:lang w:val="kk-KZ"/>
              </w:rPr>
              <w:t>29,7</w:t>
            </w:r>
          </w:p>
        </w:tc>
        <w:tc>
          <w:tcPr>
            <w:tcW w:w="992" w:type="dxa"/>
          </w:tcPr>
          <w:p w:rsidR="003F01AD" w:rsidRPr="004A1FEE" w:rsidRDefault="003F01AD" w:rsidP="003F01AD">
            <w:pPr>
              <w:spacing w:after="120" w:line="240" w:lineRule="auto"/>
              <w:rPr>
                <w:rFonts w:ascii="Times New Roman" w:hAnsi="Times New Roman" w:cs="Times New Roman"/>
                <w:sz w:val="24"/>
                <w:szCs w:val="24"/>
                <w:lang w:val="kk-KZ"/>
              </w:rPr>
            </w:pPr>
            <w:r w:rsidRPr="004A1FEE">
              <w:rPr>
                <w:rFonts w:ascii="Times New Roman" w:hAnsi="Times New Roman" w:cs="Times New Roman"/>
                <w:sz w:val="24"/>
                <w:szCs w:val="24"/>
                <w:lang w:val="kk-KZ"/>
              </w:rPr>
              <w:t>21,2</w:t>
            </w:r>
          </w:p>
        </w:tc>
        <w:tc>
          <w:tcPr>
            <w:tcW w:w="1276" w:type="dxa"/>
          </w:tcPr>
          <w:p w:rsidR="003F01AD" w:rsidRPr="004A1FEE" w:rsidRDefault="003F01AD" w:rsidP="003F01AD">
            <w:pPr>
              <w:spacing w:after="120" w:line="240" w:lineRule="auto"/>
              <w:jc w:val="center"/>
              <w:rPr>
                <w:rFonts w:ascii="Times New Roman" w:hAnsi="Times New Roman" w:cs="Times New Roman"/>
                <w:sz w:val="24"/>
                <w:szCs w:val="24"/>
                <w:lang w:val="kk-KZ"/>
              </w:rPr>
            </w:pPr>
            <w:r w:rsidRPr="004A1FEE">
              <w:rPr>
                <w:rFonts w:ascii="Times New Roman" w:hAnsi="Times New Roman" w:cs="Times New Roman"/>
                <w:sz w:val="24"/>
                <w:szCs w:val="24"/>
                <w:lang w:val="kk-KZ"/>
              </w:rPr>
              <w:t>18,6</w:t>
            </w:r>
          </w:p>
        </w:tc>
        <w:tc>
          <w:tcPr>
            <w:tcW w:w="1701" w:type="dxa"/>
          </w:tcPr>
          <w:p w:rsidR="003F01AD" w:rsidRPr="004A1FEE" w:rsidRDefault="003F01AD" w:rsidP="003F01AD">
            <w:pPr>
              <w:spacing w:after="120" w:line="240" w:lineRule="auto"/>
              <w:ind w:firstLine="33"/>
              <w:jc w:val="center"/>
              <w:rPr>
                <w:rFonts w:ascii="Times New Roman" w:hAnsi="Times New Roman" w:cs="Times New Roman"/>
                <w:sz w:val="24"/>
                <w:szCs w:val="24"/>
                <w:lang w:val="kk-KZ"/>
              </w:rPr>
            </w:pPr>
            <w:r>
              <w:rPr>
                <w:rFonts w:ascii="Times New Roman" w:hAnsi="Times New Roman" w:cs="Times New Roman"/>
                <w:sz w:val="24"/>
                <w:szCs w:val="24"/>
                <w:lang w:val="kk-KZ"/>
              </w:rPr>
              <w:t>69,5</w:t>
            </w:r>
          </w:p>
        </w:tc>
        <w:tc>
          <w:tcPr>
            <w:tcW w:w="709" w:type="dxa"/>
          </w:tcPr>
          <w:p w:rsidR="003F01AD" w:rsidRPr="004A1FEE" w:rsidRDefault="003F01AD" w:rsidP="003F01AD">
            <w:pPr>
              <w:spacing w:after="120" w:line="240" w:lineRule="auto"/>
              <w:ind w:firstLine="34"/>
              <w:jc w:val="center"/>
              <w:rPr>
                <w:rFonts w:ascii="Times New Roman" w:hAnsi="Times New Roman" w:cs="Times New Roman"/>
                <w:sz w:val="24"/>
                <w:szCs w:val="24"/>
                <w:lang w:val="kk-KZ"/>
              </w:rPr>
            </w:pPr>
            <w:r w:rsidRPr="004A1FEE">
              <w:rPr>
                <w:rFonts w:ascii="Times New Roman" w:hAnsi="Times New Roman" w:cs="Times New Roman"/>
                <w:sz w:val="24"/>
                <w:szCs w:val="24"/>
                <w:lang w:val="kk-KZ"/>
              </w:rPr>
              <w:t>113</w:t>
            </w:r>
          </w:p>
        </w:tc>
        <w:tc>
          <w:tcPr>
            <w:tcW w:w="1134" w:type="dxa"/>
          </w:tcPr>
          <w:p w:rsidR="003F01AD" w:rsidRPr="004A1FEE" w:rsidRDefault="003F01AD" w:rsidP="003F01AD">
            <w:pPr>
              <w:spacing w:after="120" w:line="240" w:lineRule="auto"/>
              <w:ind w:firstLine="34"/>
              <w:jc w:val="center"/>
              <w:rPr>
                <w:rFonts w:ascii="Times New Roman" w:hAnsi="Times New Roman" w:cs="Times New Roman"/>
                <w:sz w:val="24"/>
                <w:szCs w:val="24"/>
                <w:lang w:val="kk-KZ"/>
              </w:rPr>
            </w:pPr>
            <w:r>
              <w:rPr>
                <w:rFonts w:ascii="Times New Roman" w:hAnsi="Times New Roman" w:cs="Times New Roman"/>
                <w:sz w:val="24"/>
                <w:szCs w:val="24"/>
                <w:lang w:val="kk-KZ"/>
              </w:rPr>
              <w:t>36,4</w:t>
            </w:r>
          </w:p>
        </w:tc>
        <w:tc>
          <w:tcPr>
            <w:tcW w:w="1134" w:type="dxa"/>
          </w:tcPr>
          <w:p w:rsidR="003F01AD" w:rsidRPr="004A1FEE" w:rsidRDefault="003F01AD" w:rsidP="003F01AD">
            <w:pPr>
              <w:spacing w:after="120" w:line="240" w:lineRule="auto"/>
              <w:ind w:firstLine="34"/>
              <w:jc w:val="center"/>
              <w:rPr>
                <w:rFonts w:ascii="Times New Roman" w:hAnsi="Times New Roman" w:cs="Times New Roman"/>
                <w:sz w:val="24"/>
                <w:szCs w:val="24"/>
                <w:lang w:val="kk-KZ"/>
              </w:rPr>
            </w:pPr>
            <w:r>
              <w:rPr>
                <w:rFonts w:ascii="Times New Roman" w:hAnsi="Times New Roman" w:cs="Times New Roman"/>
                <w:sz w:val="24"/>
                <w:szCs w:val="24"/>
                <w:lang w:val="kk-KZ"/>
              </w:rPr>
              <w:t>24,3</w:t>
            </w:r>
          </w:p>
        </w:tc>
        <w:tc>
          <w:tcPr>
            <w:tcW w:w="1276" w:type="dxa"/>
          </w:tcPr>
          <w:p w:rsidR="003F01AD" w:rsidRPr="004A1FEE" w:rsidRDefault="003F01AD" w:rsidP="003F01AD">
            <w:pPr>
              <w:spacing w:after="120" w:line="240" w:lineRule="auto"/>
              <w:ind w:firstLine="34"/>
              <w:jc w:val="center"/>
              <w:rPr>
                <w:rFonts w:ascii="Times New Roman" w:hAnsi="Times New Roman" w:cs="Times New Roman"/>
                <w:sz w:val="24"/>
                <w:szCs w:val="24"/>
                <w:lang w:val="kk-KZ"/>
              </w:rPr>
            </w:pPr>
            <w:r>
              <w:rPr>
                <w:rFonts w:ascii="Times New Roman" w:hAnsi="Times New Roman" w:cs="Times New Roman"/>
                <w:sz w:val="24"/>
                <w:szCs w:val="24"/>
                <w:lang w:val="kk-KZ"/>
              </w:rPr>
              <w:t>20,2</w:t>
            </w:r>
          </w:p>
        </w:tc>
        <w:tc>
          <w:tcPr>
            <w:tcW w:w="1701" w:type="dxa"/>
          </w:tcPr>
          <w:p w:rsidR="003F01AD" w:rsidRPr="004A1FEE" w:rsidRDefault="003F01AD" w:rsidP="003F01AD">
            <w:pPr>
              <w:spacing w:after="120" w:line="240" w:lineRule="auto"/>
              <w:ind w:firstLine="34"/>
              <w:jc w:val="center"/>
              <w:rPr>
                <w:rFonts w:ascii="Times New Roman" w:hAnsi="Times New Roman" w:cs="Times New Roman"/>
                <w:sz w:val="24"/>
                <w:szCs w:val="24"/>
                <w:lang w:val="kk-KZ"/>
              </w:rPr>
            </w:pPr>
            <w:r>
              <w:rPr>
                <w:rFonts w:ascii="Times New Roman" w:hAnsi="Times New Roman" w:cs="Times New Roman"/>
                <w:sz w:val="24"/>
                <w:szCs w:val="24"/>
                <w:lang w:val="kk-KZ"/>
              </w:rPr>
              <w:t>80,9</w:t>
            </w:r>
          </w:p>
        </w:tc>
        <w:tc>
          <w:tcPr>
            <w:tcW w:w="708" w:type="dxa"/>
          </w:tcPr>
          <w:p w:rsidR="003F01AD" w:rsidRPr="004A1FEE" w:rsidRDefault="003F01AD" w:rsidP="003F01AD">
            <w:pPr>
              <w:spacing w:after="120" w:line="240" w:lineRule="auto"/>
              <w:ind w:firstLine="34"/>
              <w:jc w:val="center"/>
              <w:rPr>
                <w:rFonts w:ascii="Times New Roman" w:hAnsi="Times New Roman" w:cs="Times New Roman"/>
                <w:sz w:val="24"/>
                <w:szCs w:val="24"/>
                <w:lang w:val="kk-KZ"/>
              </w:rPr>
            </w:pPr>
            <w:r>
              <w:rPr>
                <w:rFonts w:ascii="Times New Roman" w:hAnsi="Times New Roman" w:cs="Times New Roman"/>
                <w:sz w:val="24"/>
                <w:szCs w:val="24"/>
                <w:lang w:val="kk-KZ"/>
              </w:rPr>
              <w:t>113</w:t>
            </w:r>
          </w:p>
        </w:tc>
      </w:tr>
      <w:tr w:rsidR="003F01AD" w:rsidRPr="00D3581C" w:rsidTr="003F01AD">
        <w:trPr>
          <w:trHeight w:val="80"/>
        </w:trPr>
        <w:tc>
          <w:tcPr>
            <w:tcW w:w="1531" w:type="dxa"/>
          </w:tcPr>
          <w:p w:rsidR="003F01AD" w:rsidRPr="0018692F" w:rsidRDefault="003F01AD" w:rsidP="003F01AD">
            <w:pPr>
              <w:spacing w:after="120" w:line="240" w:lineRule="auto"/>
              <w:jc w:val="center"/>
              <w:rPr>
                <w:rFonts w:ascii="Times New Roman" w:hAnsi="Times New Roman" w:cs="Times New Roman"/>
                <w:sz w:val="24"/>
                <w:szCs w:val="24"/>
                <w:lang w:val="en-US"/>
              </w:rPr>
            </w:pPr>
            <w:r w:rsidRPr="0018692F">
              <w:rPr>
                <w:rFonts w:ascii="Times New Roman" w:hAnsi="Times New Roman" w:cs="Times New Roman"/>
                <w:sz w:val="24"/>
                <w:szCs w:val="24"/>
              </w:rPr>
              <w:t>Фон +</w:t>
            </w:r>
            <w:r w:rsidRPr="0018692F">
              <w:rPr>
                <w:rFonts w:ascii="Times New Roman" w:hAnsi="Times New Roman" w:cs="Times New Roman"/>
                <w:sz w:val="24"/>
                <w:szCs w:val="24"/>
                <w:vertAlign w:val="subscript"/>
              </w:rPr>
              <w:t xml:space="preserve"> </w:t>
            </w:r>
            <w:r w:rsidRPr="0018692F">
              <w:rPr>
                <w:rFonts w:ascii="Times New Roman" w:hAnsi="Times New Roman" w:cs="Times New Roman"/>
                <w:sz w:val="24"/>
                <w:szCs w:val="24"/>
                <w:lang w:val="en-US"/>
              </w:rPr>
              <w:t>Mo</w:t>
            </w:r>
          </w:p>
        </w:tc>
        <w:tc>
          <w:tcPr>
            <w:tcW w:w="1417" w:type="dxa"/>
          </w:tcPr>
          <w:p w:rsidR="003F01AD" w:rsidRPr="004A1FEE" w:rsidRDefault="003F01AD" w:rsidP="003F01AD">
            <w:pPr>
              <w:spacing w:after="120" w:line="240" w:lineRule="auto"/>
              <w:ind w:firstLine="34"/>
              <w:jc w:val="center"/>
              <w:rPr>
                <w:rFonts w:ascii="Times New Roman" w:hAnsi="Times New Roman" w:cs="Times New Roman"/>
                <w:sz w:val="24"/>
                <w:szCs w:val="24"/>
                <w:lang w:val="kk-KZ"/>
              </w:rPr>
            </w:pPr>
            <w:r w:rsidRPr="004A1FEE">
              <w:rPr>
                <w:rFonts w:ascii="Times New Roman" w:hAnsi="Times New Roman" w:cs="Times New Roman"/>
                <w:sz w:val="24"/>
                <w:szCs w:val="24"/>
                <w:lang w:val="kk-KZ"/>
              </w:rPr>
              <w:t>14,5</w:t>
            </w:r>
          </w:p>
        </w:tc>
        <w:tc>
          <w:tcPr>
            <w:tcW w:w="1134" w:type="dxa"/>
          </w:tcPr>
          <w:p w:rsidR="003F01AD" w:rsidRPr="004A1FEE" w:rsidRDefault="003F01AD" w:rsidP="003F01AD">
            <w:pPr>
              <w:spacing w:after="120" w:line="240" w:lineRule="auto"/>
              <w:rPr>
                <w:rFonts w:ascii="Times New Roman" w:hAnsi="Times New Roman" w:cs="Times New Roman"/>
                <w:sz w:val="24"/>
                <w:szCs w:val="24"/>
                <w:lang w:val="kk-KZ"/>
              </w:rPr>
            </w:pPr>
            <w:r w:rsidRPr="004A1FEE">
              <w:rPr>
                <w:rFonts w:ascii="Times New Roman" w:hAnsi="Times New Roman" w:cs="Times New Roman"/>
                <w:sz w:val="24"/>
                <w:szCs w:val="24"/>
                <w:lang w:val="kk-KZ"/>
              </w:rPr>
              <w:t>30,0</w:t>
            </w:r>
          </w:p>
        </w:tc>
        <w:tc>
          <w:tcPr>
            <w:tcW w:w="992" w:type="dxa"/>
          </w:tcPr>
          <w:p w:rsidR="003F01AD" w:rsidRPr="004A1FEE" w:rsidRDefault="003F01AD" w:rsidP="003F01AD">
            <w:pPr>
              <w:spacing w:after="120" w:line="240" w:lineRule="auto"/>
              <w:rPr>
                <w:rFonts w:ascii="Times New Roman" w:hAnsi="Times New Roman" w:cs="Times New Roman"/>
                <w:sz w:val="24"/>
                <w:szCs w:val="24"/>
                <w:lang w:val="kk-KZ"/>
              </w:rPr>
            </w:pPr>
            <w:r w:rsidRPr="004A1FEE">
              <w:rPr>
                <w:rFonts w:ascii="Times New Roman" w:hAnsi="Times New Roman" w:cs="Times New Roman"/>
                <w:sz w:val="24"/>
                <w:szCs w:val="24"/>
                <w:lang w:val="kk-KZ"/>
              </w:rPr>
              <w:t>21,4</w:t>
            </w:r>
          </w:p>
        </w:tc>
        <w:tc>
          <w:tcPr>
            <w:tcW w:w="1276" w:type="dxa"/>
          </w:tcPr>
          <w:p w:rsidR="003F01AD" w:rsidRPr="004A1FEE" w:rsidRDefault="003F01AD" w:rsidP="003F01AD">
            <w:pPr>
              <w:spacing w:after="120" w:line="240" w:lineRule="auto"/>
              <w:jc w:val="center"/>
              <w:rPr>
                <w:rFonts w:ascii="Times New Roman" w:hAnsi="Times New Roman" w:cs="Times New Roman"/>
                <w:sz w:val="24"/>
                <w:szCs w:val="24"/>
                <w:lang w:val="kk-KZ"/>
              </w:rPr>
            </w:pPr>
            <w:r w:rsidRPr="004A1FEE">
              <w:rPr>
                <w:rFonts w:ascii="Times New Roman" w:hAnsi="Times New Roman" w:cs="Times New Roman"/>
                <w:sz w:val="24"/>
                <w:szCs w:val="24"/>
                <w:lang w:val="kk-KZ"/>
              </w:rPr>
              <w:t>20,0</w:t>
            </w:r>
          </w:p>
        </w:tc>
        <w:tc>
          <w:tcPr>
            <w:tcW w:w="1701" w:type="dxa"/>
          </w:tcPr>
          <w:p w:rsidR="003F01AD" w:rsidRPr="004A1FEE" w:rsidRDefault="003F01AD" w:rsidP="003F01AD">
            <w:pPr>
              <w:spacing w:after="120" w:line="240" w:lineRule="auto"/>
              <w:ind w:firstLine="33"/>
              <w:jc w:val="center"/>
              <w:rPr>
                <w:rFonts w:ascii="Times New Roman" w:hAnsi="Times New Roman" w:cs="Times New Roman"/>
                <w:sz w:val="24"/>
                <w:szCs w:val="24"/>
                <w:lang w:val="kk-KZ"/>
              </w:rPr>
            </w:pPr>
            <w:r>
              <w:rPr>
                <w:rFonts w:ascii="Times New Roman" w:hAnsi="Times New Roman" w:cs="Times New Roman"/>
                <w:sz w:val="24"/>
                <w:szCs w:val="24"/>
                <w:lang w:val="kk-KZ"/>
              </w:rPr>
              <w:t>71,4</w:t>
            </w:r>
          </w:p>
        </w:tc>
        <w:tc>
          <w:tcPr>
            <w:tcW w:w="709" w:type="dxa"/>
          </w:tcPr>
          <w:p w:rsidR="003F01AD" w:rsidRPr="004A1FEE" w:rsidRDefault="003F01AD" w:rsidP="003F01AD">
            <w:pPr>
              <w:spacing w:after="120" w:line="240" w:lineRule="auto"/>
              <w:ind w:firstLine="34"/>
              <w:jc w:val="center"/>
              <w:rPr>
                <w:rFonts w:ascii="Times New Roman" w:hAnsi="Times New Roman" w:cs="Times New Roman"/>
                <w:sz w:val="24"/>
                <w:szCs w:val="24"/>
                <w:lang w:val="kk-KZ"/>
              </w:rPr>
            </w:pPr>
            <w:r w:rsidRPr="004A1FEE">
              <w:rPr>
                <w:rFonts w:ascii="Times New Roman" w:hAnsi="Times New Roman" w:cs="Times New Roman"/>
                <w:sz w:val="24"/>
                <w:szCs w:val="24"/>
                <w:lang w:val="kk-KZ"/>
              </w:rPr>
              <w:t>116</w:t>
            </w:r>
          </w:p>
        </w:tc>
        <w:tc>
          <w:tcPr>
            <w:tcW w:w="1134" w:type="dxa"/>
          </w:tcPr>
          <w:p w:rsidR="003F01AD" w:rsidRPr="004A1FEE" w:rsidRDefault="003F01AD" w:rsidP="003F01AD">
            <w:pPr>
              <w:spacing w:after="120" w:line="240" w:lineRule="auto"/>
              <w:ind w:firstLine="34"/>
              <w:jc w:val="center"/>
              <w:rPr>
                <w:rFonts w:ascii="Times New Roman" w:hAnsi="Times New Roman" w:cs="Times New Roman"/>
                <w:sz w:val="24"/>
                <w:szCs w:val="24"/>
                <w:lang w:val="kk-KZ"/>
              </w:rPr>
            </w:pPr>
            <w:r>
              <w:rPr>
                <w:rFonts w:ascii="Times New Roman" w:hAnsi="Times New Roman" w:cs="Times New Roman"/>
                <w:sz w:val="24"/>
                <w:szCs w:val="24"/>
                <w:lang w:val="kk-KZ"/>
              </w:rPr>
              <w:t>37,0</w:t>
            </w:r>
          </w:p>
        </w:tc>
        <w:tc>
          <w:tcPr>
            <w:tcW w:w="1134" w:type="dxa"/>
          </w:tcPr>
          <w:p w:rsidR="003F01AD" w:rsidRPr="004A1FEE" w:rsidRDefault="003F01AD" w:rsidP="003F01AD">
            <w:pPr>
              <w:spacing w:after="120" w:line="240" w:lineRule="auto"/>
              <w:ind w:firstLine="34"/>
              <w:jc w:val="center"/>
              <w:rPr>
                <w:rFonts w:ascii="Times New Roman" w:hAnsi="Times New Roman" w:cs="Times New Roman"/>
                <w:sz w:val="24"/>
                <w:szCs w:val="24"/>
                <w:lang w:val="kk-KZ"/>
              </w:rPr>
            </w:pPr>
            <w:r>
              <w:rPr>
                <w:rFonts w:ascii="Times New Roman" w:hAnsi="Times New Roman" w:cs="Times New Roman"/>
                <w:sz w:val="24"/>
                <w:szCs w:val="24"/>
                <w:lang w:val="kk-KZ"/>
              </w:rPr>
              <w:t>24,7</w:t>
            </w:r>
          </w:p>
        </w:tc>
        <w:tc>
          <w:tcPr>
            <w:tcW w:w="1276" w:type="dxa"/>
          </w:tcPr>
          <w:p w:rsidR="003F01AD" w:rsidRPr="004A1FEE" w:rsidRDefault="003F01AD" w:rsidP="003F01AD">
            <w:pPr>
              <w:spacing w:after="120" w:line="240" w:lineRule="auto"/>
              <w:ind w:firstLine="34"/>
              <w:jc w:val="center"/>
              <w:rPr>
                <w:rFonts w:ascii="Times New Roman" w:hAnsi="Times New Roman" w:cs="Times New Roman"/>
                <w:sz w:val="24"/>
                <w:szCs w:val="24"/>
                <w:lang w:val="kk-KZ"/>
              </w:rPr>
            </w:pPr>
            <w:r>
              <w:rPr>
                <w:rFonts w:ascii="Times New Roman" w:hAnsi="Times New Roman" w:cs="Times New Roman"/>
                <w:sz w:val="24"/>
                <w:szCs w:val="24"/>
                <w:lang w:val="kk-KZ"/>
              </w:rPr>
              <w:t>20,6</w:t>
            </w:r>
          </w:p>
        </w:tc>
        <w:tc>
          <w:tcPr>
            <w:tcW w:w="1701" w:type="dxa"/>
          </w:tcPr>
          <w:p w:rsidR="003F01AD" w:rsidRPr="004A1FEE" w:rsidRDefault="003F01AD" w:rsidP="003F01AD">
            <w:pPr>
              <w:spacing w:after="120" w:line="240" w:lineRule="auto"/>
              <w:ind w:firstLine="34"/>
              <w:jc w:val="center"/>
              <w:rPr>
                <w:rFonts w:ascii="Times New Roman" w:hAnsi="Times New Roman" w:cs="Times New Roman"/>
                <w:sz w:val="24"/>
                <w:szCs w:val="24"/>
                <w:lang w:val="kk-KZ"/>
              </w:rPr>
            </w:pPr>
            <w:r>
              <w:rPr>
                <w:rFonts w:ascii="Times New Roman" w:hAnsi="Times New Roman" w:cs="Times New Roman"/>
                <w:sz w:val="24"/>
                <w:szCs w:val="24"/>
                <w:lang w:val="kk-KZ"/>
              </w:rPr>
              <w:t>82,3</w:t>
            </w:r>
          </w:p>
        </w:tc>
        <w:tc>
          <w:tcPr>
            <w:tcW w:w="708" w:type="dxa"/>
          </w:tcPr>
          <w:p w:rsidR="003F01AD" w:rsidRPr="004A1FEE" w:rsidRDefault="003F01AD" w:rsidP="003F01AD">
            <w:pPr>
              <w:spacing w:after="120" w:line="240" w:lineRule="auto"/>
              <w:ind w:firstLine="34"/>
              <w:jc w:val="center"/>
              <w:rPr>
                <w:rFonts w:ascii="Times New Roman" w:hAnsi="Times New Roman" w:cs="Times New Roman"/>
                <w:sz w:val="24"/>
                <w:szCs w:val="24"/>
                <w:lang w:val="kk-KZ"/>
              </w:rPr>
            </w:pPr>
            <w:r>
              <w:rPr>
                <w:rFonts w:ascii="Times New Roman" w:hAnsi="Times New Roman" w:cs="Times New Roman"/>
                <w:sz w:val="24"/>
                <w:szCs w:val="24"/>
                <w:lang w:val="kk-KZ"/>
              </w:rPr>
              <w:t>115</w:t>
            </w:r>
          </w:p>
        </w:tc>
      </w:tr>
    </w:tbl>
    <w:p w:rsidR="003F01AD" w:rsidRPr="00D3581C" w:rsidRDefault="003F01AD" w:rsidP="00F46138">
      <w:pPr>
        <w:spacing w:line="240" w:lineRule="auto"/>
        <w:rPr>
          <w:rFonts w:ascii="Times New Roman" w:hAnsi="Times New Roman" w:cs="Times New Roman"/>
          <w:sz w:val="28"/>
          <w:szCs w:val="28"/>
          <w:lang w:val="kk-KZ"/>
        </w:rPr>
      </w:pPr>
      <w:r w:rsidRPr="00D3581C">
        <w:rPr>
          <w:rFonts w:ascii="Times New Roman" w:hAnsi="Times New Roman" w:cs="Times New Roman"/>
          <w:sz w:val="28"/>
          <w:szCs w:val="28"/>
          <w:lang w:val="kk-KZ"/>
        </w:rPr>
        <w:lastRenderedPageBreak/>
        <w:t xml:space="preserve">Жоңышқаның </w:t>
      </w:r>
      <w:r w:rsidR="00BE6FAC" w:rsidRPr="00BE6FAC">
        <w:rPr>
          <w:rFonts w:ascii="Times New Roman" w:hAnsi="Times New Roman" w:cs="Times New Roman"/>
          <w:sz w:val="28"/>
          <w:szCs w:val="28"/>
          <w:lang w:val="kk-KZ"/>
        </w:rPr>
        <w:t>«К</w:t>
      </w:r>
      <w:r w:rsidR="00BE6FAC" w:rsidRPr="0018692F">
        <w:rPr>
          <w:rFonts w:ascii="Times New Roman" w:hAnsi="Times New Roman" w:cs="Times New Roman"/>
          <w:sz w:val="28"/>
          <w:szCs w:val="28"/>
          <w:lang w:val="kk-KZ"/>
        </w:rPr>
        <w:t>ө</w:t>
      </w:r>
      <w:r w:rsidR="00BE6FAC" w:rsidRPr="00BE6FAC">
        <w:rPr>
          <w:rFonts w:ascii="Times New Roman" w:hAnsi="Times New Roman" w:cs="Times New Roman"/>
          <w:sz w:val="28"/>
          <w:szCs w:val="28"/>
          <w:lang w:val="kk-KZ"/>
        </w:rPr>
        <w:t>кбалауса»</w:t>
      </w:r>
      <w:r w:rsidR="00BE6FAC">
        <w:rPr>
          <w:rFonts w:ascii="Times New Roman" w:hAnsi="Times New Roman" w:cs="Times New Roman"/>
          <w:sz w:val="28"/>
          <w:szCs w:val="28"/>
          <w:lang w:val="kk-KZ"/>
        </w:rPr>
        <w:t xml:space="preserve"> </w:t>
      </w:r>
      <w:r w:rsidRPr="00D3581C">
        <w:rPr>
          <w:rFonts w:ascii="Times New Roman" w:hAnsi="Times New Roman" w:cs="Times New Roman"/>
          <w:sz w:val="28"/>
          <w:szCs w:val="28"/>
          <w:lang w:val="kk-KZ"/>
        </w:rPr>
        <w:t>сортының көкбалауса өнімділігіне макро және микротыңайтқыштардың әсері, т/га</w:t>
      </w:r>
    </w:p>
    <w:tbl>
      <w:tblPr>
        <w:tblStyle w:val="a9"/>
        <w:tblW w:w="14953" w:type="dxa"/>
        <w:tblInd w:w="137" w:type="dxa"/>
        <w:tblLayout w:type="fixed"/>
        <w:tblLook w:val="04A0" w:firstRow="1" w:lastRow="0" w:firstColumn="1" w:lastColumn="0" w:noHBand="0" w:noVBand="1"/>
      </w:tblPr>
      <w:tblGrid>
        <w:gridCol w:w="1696"/>
        <w:gridCol w:w="1294"/>
        <w:gridCol w:w="1150"/>
        <w:gridCol w:w="1150"/>
        <w:gridCol w:w="1154"/>
        <w:gridCol w:w="1725"/>
        <w:gridCol w:w="717"/>
        <w:gridCol w:w="1150"/>
        <w:gridCol w:w="1150"/>
        <w:gridCol w:w="1300"/>
        <w:gridCol w:w="1725"/>
        <w:gridCol w:w="742"/>
      </w:tblGrid>
      <w:tr w:rsidR="0018692F" w:rsidRPr="0018692F" w:rsidTr="0018692F">
        <w:trPr>
          <w:trHeight w:val="476"/>
        </w:trPr>
        <w:tc>
          <w:tcPr>
            <w:tcW w:w="1696" w:type="dxa"/>
            <w:vMerge w:val="restart"/>
          </w:tcPr>
          <w:p w:rsidR="0018692F" w:rsidRPr="0018692F" w:rsidRDefault="0018692F" w:rsidP="0018692F">
            <w:pPr>
              <w:tabs>
                <w:tab w:val="left" w:pos="3261"/>
              </w:tabs>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Нұсқа</w:t>
            </w:r>
          </w:p>
        </w:tc>
        <w:tc>
          <w:tcPr>
            <w:tcW w:w="1294" w:type="dxa"/>
            <w:vMerge w:val="restart"/>
          </w:tcPr>
          <w:p w:rsidR="0018692F" w:rsidRPr="0018692F" w:rsidRDefault="0018692F" w:rsidP="0018692F">
            <w:pPr>
              <w:tabs>
                <w:tab w:val="left" w:pos="3261"/>
              </w:tabs>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Себілген жылы</w:t>
            </w:r>
          </w:p>
        </w:tc>
        <w:tc>
          <w:tcPr>
            <w:tcW w:w="3454" w:type="dxa"/>
            <w:gridSpan w:val="3"/>
            <w:vAlign w:val="center"/>
          </w:tcPr>
          <w:p w:rsidR="0018692F" w:rsidRPr="0018692F" w:rsidRDefault="0018692F" w:rsidP="0018692F">
            <w:pPr>
              <w:tabs>
                <w:tab w:val="left" w:pos="3261"/>
              </w:tabs>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Тіршілігінің екінші жылы</w:t>
            </w:r>
          </w:p>
        </w:tc>
        <w:tc>
          <w:tcPr>
            <w:tcW w:w="1725" w:type="dxa"/>
            <w:vMerge w:val="restart"/>
          </w:tcPr>
          <w:p w:rsidR="0018692F" w:rsidRPr="0018692F" w:rsidRDefault="0018692F" w:rsidP="0018692F">
            <w:pPr>
              <w:tabs>
                <w:tab w:val="left" w:pos="3261"/>
              </w:tabs>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Жиынтығы, т/га</w:t>
            </w:r>
          </w:p>
        </w:tc>
        <w:tc>
          <w:tcPr>
            <w:tcW w:w="717" w:type="dxa"/>
            <w:vMerge w:val="restart"/>
          </w:tcPr>
          <w:p w:rsidR="0018692F" w:rsidRPr="0018692F" w:rsidRDefault="0018692F" w:rsidP="0018692F">
            <w:pPr>
              <w:tabs>
                <w:tab w:val="left" w:pos="3261"/>
              </w:tabs>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w:t>
            </w:r>
          </w:p>
        </w:tc>
        <w:tc>
          <w:tcPr>
            <w:tcW w:w="3600" w:type="dxa"/>
            <w:gridSpan w:val="3"/>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Тіршілігінің үшінші жылы</w:t>
            </w:r>
          </w:p>
        </w:tc>
        <w:tc>
          <w:tcPr>
            <w:tcW w:w="1725" w:type="dxa"/>
            <w:vMerge w:val="restart"/>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Жиынтығы, т/га</w:t>
            </w:r>
          </w:p>
        </w:tc>
        <w:tc>
          <w:tcPr>
            <w:tcW w:w="737" w:type="dxa"/>
            <w:vMerge w:val="restart"/>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w:t>
            </w:r>
          </w:p>
          <w:p w:rsidR="0018692F" w:rsidRPr="0018692F" w:rsidRDefault="0018692F" w:rsidP="0018692F">
            <w:pPr>
              <w:spacing w:after="0" w:line="240" w:lineRule="auto"/>
              <w:jc w:val="center"/>
              <w:rPr>
                <w:rFonts w:ascii="Times New Roman" w:hAnsi="Times New Roman" w:cs="Times New Roman"/>
                <w:sz w:val="28"/>
                <w:szCs w:val="28"/>
                <w:lang w:val="kk-KZ"/>
              </w:rPr>
            </w:pPr>
          </w:p>
        </w:tc>
      </w:tr>
      <w:tr w:rsidR="0018692F" w:rsidRPr="0018692F" w:rsidTr="0018692F">
        <w:trPr>
          <w:trHeight w:val="476"/>
        </w:trPr>
        <w:tc>
          <w:tcPr>
            <w:tcW w:w="1696" w:type="dxa"/>
            <w:vMerge/>
          </w:tcPr>
          <w:p w:rsidR="0018692F" w:rsidRPr="0018692F" w:rsidRDefault="0018692F" w:rsidP="0018692F">
            <w:pPr>
              <w:spacing w:after="0" w:line="240" w:lineRule="auto"/>
              <w:jc w:val="center"/>
              <w:rPr>
                <w:rFonts w:ascii="Times New Roman" w:hAnsi="Times New Roman" w:cs="Times New Roman"/>
                <w:sz w:val="28"/>
                <w:szCs w:val="28"/>
              </w:rPr>
            </w:pPr>
          </w:p>
        </w:tc>
        <w:tc>
          <w:tcPr>
            <w:tcW w:w="1294" w:type="dxa"/>
            <w:vMerge/>
          </w:tcPr>
          <w:p w:rsidR="0018692F" w:rsidRPr="0018692F" w:rsidRDefault="0018692F" w:rsidP="0018692F">
            <w:pPr>
              <w:spacing w:after="0" w:line="240" w:lineRule="auto"/>
              <w:jc w:val="center"/>
              <w:rPr>
                <w:rFonts w:ascii="Times New Roman" w:hAnsi="Times New Roman" w:cs="Times New Roman"/>
                <w:sz w:val="28"/>
                <w:szCs w:val="28"/>
                <w:lang w:val="kk-KZ"/>
              </w:rPr>
            </w:pPr>
          </w:p>
        </w:tc>
        <w:tc>
          <w:tcPr>
            <w:tcW w:w="1150"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1-орым</w:t>
            </w:r>
          </w:p>
        </w:tc>
        <w:tc>
          <w:tcPr>
            <w:tcW w:w="1150"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2-орым</w:t>
            </w:r>
          </w:p>
        </w:tc>
        <w:tc>
          <w:tcPr>
            <w:tcW w:w="1154"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sz w:val="28"/>
                <w:szCs w:val="28"/>
                <w:lang w:val="kk-KZ"/>
              </w:rPr>
              <w:t>3-орым</w:t>
            </w:r>
          </w:p>
        </w:tc>
        <w:tc>
          <w:tcPr>
            <w:tcW w:w="1725" w:type="dxa"/>
            <w:vMerge/>
          </w:tcPr>
          <w:p w:rsidR="0018692F" w:rsidRPr="0018692F" w:rsidRDefault="0018692F" w:rsidP="0018692F">
            <w:pPr>
              <w:spacing w:after="0" w:line="240" w:lineRule="auto"/>
              <w:jc w:val="center"/>
              <w:rPr>
                <w:rFonts w:ascii="Times New Roman" w:hAnsi="Times New Roman" w:cs="Times New Roman"/>
                <w:sz w:val="28"/>
                <w:szCs w:val="28"/>
                <w:lang w:val="kk-KZ"/>
              </w:rPr>
            </w:pPr>
          </w:p>
        </w:tc>
        <w:tc>
          <w:tcPr>
            <w:tcW w:w="717" w:type="dxa"/>
            <w:vMerge/>
          </w:tcPr>
          <w:p w:rsidR="0018692F" w:rsidRPr="0018692F" w:rsidRDefault="0018692F" w:rsidP="0018692F">
            <w:pPr>
              <w:spacing w:after="0" w:line="240" w:lineRule="auto"/>
              <w:jc w:val="center"/>
              <w:rPr>
                <w:rFonts w:ascii="Times New Roman" w:hAnsi="Times New Roman" w:cs="Times New Roman"/>
                <w:sz w:val="28"/>
                <w:szCs w:val="28"/>
                <w:lang w:val="kk-KZ"/>
              </w:rPr>
            </w:pPr>
          </w:p>
        </w:tc>
        <w:tc>
          <w:tcPr>
            <w:tcW w:w="1150"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1-орым</w:t>
            </w:r>
          </w:p>
        </w:tc>
        <w:tc>
          <w:tcPr>
            <w:tcW w:w="1150"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2-орым</w:t>
            </w:r>
          </w:p>
        </w:tc>
        <w:tc>
          <w:tcPr>
            <w:tcW w:w="1299"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3-орым</w:t>
            </w:r>
          </w:p>
        </w:tc>
        <w:tc>
          <w:tcPr>
            <w:tcW w:w="1725" w:type="dxa"/>
            <w:vMerge/>
          </w:tcPr>
          <w:p w:rsidR="0018692F" w:rsidRPr="0018692F" w:rsidRDefault="0018692F" w:rsidP="0018692F">
            <w:pPr>
              <w:spacing w:after="0" w:line="240" w:lineRule="auto"/>
              <w:jc w:val="center"/>
              <w:rPr>
                <w:rFonts w:ascii="Times New Roman" w:hAnsi="Times New Roman" w:cs="Times New Roman"/>
                <w:sz w:val="28"/>
                <w:szCs w:val="28"/>
                <w:lang w:val="kk-KZ"/>
              </w:rPr>
            </w:pPr>
          </w:p>
        </w:tc>
        <w:tc>
          <w:tcPr>
            <w:tcW w:w="737" w:type="dxa"/>
            <w:vMerge/>
          </w:tcPr>
          <w:p w:rsidR="0018692F" w:rsidRPr="0018692F" w:rsidRDefault="0018692F" w:rsidP="0018692F">
            <w:pPr>
              <w:spacing w:after="0" w:line="240" w:lineRule="auto"/>
              <w:jc w:val="center"/>
              <w:rPr>
                <w:rFonts w:ascii="Times New Roman" w:hAnsi="Times New Roman" w:cs="Times New Roman"/>
                <w:sz w:val="28"/>
                <w:szCs w:val="28"/>
                <w:lang w:val="kk-KZ"/>
              </w:rPr>
            </w:pPr>
          </w:p>
        </w:tc>
      </w:tr>
      <w:tr w:rsidR="0018692F" w:rsidRPr="0018692F" w:rsidTr="0018692F">
        <w:trPr>
          <w:trHeight w:val="476"/>
        </w:trPr>
        <w:tc>
          <w:tcPr>
            <w:tcW w:w="1696" w:type="dxa"/>
          </w:tcPr>
          <w:p w:rsidR="0018692F" w:rsidRPr="0018692F" w:rsidRDefault="0018692F" w:rsidP="0018692F">
            <w:pPr>
              <w:tabs>
                <w:tab w:val="left" w:pos="3261"/>
              </w:tabs>
              <w:spacing w:after="0" w:line="240" w:lineRule="auto"/>
              <w:ind w:firstLine="709"/>
              <w:rPr>
                <w:rFonts w:ascii="Times New Roman" w:hAnsi="Times New Roman" w:cs="Times New Roman"/>
                <w:sz w:val="28"/>
                <w:szCs w:val="28"/>
                <w:lang w:val="kk-KZ"/>
              </w:rPr>
            </w:pPr>
            <w:r w:rsidRPr="0018692F">
              <w:rPr>
                <w:rFonts w:ascii="Times New Roman" w:hAnsi="Times New Roman" w:cs="Times New Roman"/>
                <w:sz w:val="28"/>
                <w:szCs w:val="28"/>
                <w:lang w:val="kk-KZ"/>
              </w:rPr>
              <w:t>1</w:t>
            </w:r>
          </w:p>
        </w:tc>
        <w:tc>
          <w:tcPr>
            <w:tcW w:w="1294" w:type="dxa"/>
          </w:tcPr>
          <w:p w:rsidR="0018692F" w:rsidRPr="0018692F" w:rsidRDefault="00BE6FAC" w:rsidP="00BE6FAC">
            <w:pPr>
              <w:tabs>
                <w:tab w:val="left" w:pos="3261"/>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8692F" w:rsidRPr="0018692F">
              <w:rPr>
                <w:rFonts w:ascii="Times New Roman" w:hAnsi="Times New Roman" w:cs="Times New Roman"/>
                <w:sz w:val="28"/>
                <w:szCs w:val="28"/>
                <w:lang w:val="kk-KZ"/>
              </w:rPr>
              <w:t>2</w:t>
            </w:r>
          </w:p>
        </w:tc>
        <w:tc>
          <w:tcPr>
            <w:tcW w:w="1150" w:type="dxa"/>
          </w:tcPr>
          <w:p w:rsidR="0018692F" w:rsidRPr="0018692F" w:rsidRDefault="0018692F" w:rsidP="0018692F">
            <w:pPr>
              <w:tabs>
                <w:tab w:val="left" w:pos="3261"/>
              </w:tabs>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3</w:t>
            </w:r>
          </w:p>
        </w:tc>
        <w:tc>
          <w:tcPr>
            <w:tcW w:w="1150" w:type="dxa"/>
          </w:tcPr>
          <w:p w:rsidR="0018692F" w:rsidRPr="0018692F" w:rsidRDefault="0018692F" w:rsidP="0018692F">
            <w:pPr>
              <w:tabs>
                <w:tab w:val="left" w:pos="3261"/>
              </w:tabs>
              <w:spacing w:after="0" w:line="240" w:lineRule="auto"/>
              <w:jc w:val="center"/>
              <w:rPr>
                <w:sz w:val="28"/>
                <w:szCs w:val="28"/>
                <w:lang w:val="kk-KZ"/>
              </w:rPr>
            </w:pPr>
            <w:r w:rsidRPr="0018692F">
              <w:rPr>
                <w:sz w:val="28"/>
                <w:szCs w:val="28"/>
                <w:lang w:val="kk-KZ"/>
              </w:rPr>
              <w:t>4</w:t>
            </w:r>
          </w:p>
        </w:tc>
        <w:tc>
          <w:tcPr>
            <w:tcW w:w="1154" w:type="dxa"/>
          </w:tcPr>
          <w:p w:rsidR="0018692F" w:rsidRPr="0018692F" w:rsidRDefault="00BE6FAC" w:rsidP="00BE6FAC">
            <w:pPr>
              <w:tabs>
                <w:tab w:val="left" w:pos="3261"/>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8692F" w:rsidRPr="0018692F">
              <w:rPr>
                <w:rFonts w:ascii="Times New Roman" w:hAnsi="Times New Roman" w:cs="Times New Roman"/>
                <w:sz w:val="28"/>
                <w:szCs w:val="28"/>
                <w:lang w:val="kk-KZ"/>
              </w:rPr>
              <w:t>5</w:t>
            </w:r>
          </w:p>
        </w:tc>
        <w:tc>
          <w:tcPr>
            <w:tcW w:w="1725" w:type="dxa"/>
          </w:tcPr>
          <w:p w:rsidR="0018692F" w:rsidRPr="0018692F" w:rsidRDefault="0018692F" w:rsidP="0018692F">
            <w:pPr>
              <w:tabs>
                <w:tab w:val="left" w:pos="3261"/>
              </w:tabs>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6</w:t>
            </w:r>
          </w:p>
        </w:tc>
        <w:tc>
          <w:tcPr>
            <w:tcW w:w="717" w:type="dxa"/>
          </w:tcPr>
          <w:p w:rsidR="0018692F" w:rsidRPr="0018692F" w:rsidRDefault="0018692F" w:rsidP="0018692F">
            <w:pPr>
              <w:tabs>
                <w:tab w:val="left" w:pos="3261"/>
              </w:tabs>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7</w:t>
            </w:r>
          </w:p>
        </w:tc>
        <w:tc>
          <w:tcPr>
            <w:tcW w:w="1150" w:type="dxa"/>
          </w:tcPr>
          <w:p w:rsidR="0018692F" w:rsidRPr="0018692F" w:rsidRDefault="0018692F" w:rsidP="0018692F">
            <w:pPr>
              <w:tabs>
                <w:tab w:val="left" w:pos="3261"/>
              </w:tabs>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8</w:t>
            </w:r>
          </w:p>
        </w:tc>
        <w:tc>
          <w:tcPr>
            <w:tcW w:w="1150" w:type="dxa"/>
          </w:tcPr>
          <w:p w:rsidR="0018692F" w:rsidRPr="0018692F" w:rsidRDefault="00BE6FAC" w:rsidP="00BE6FAC">
            <w:pPr>
              <w:tabs>
                <w:tab w:val="left" w:pos="3261"/>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9</w:t>
            </w:r>
          </w:p>
        </w:tc>
        <w:tc>
          <w:tcPr>
            <w:tcW w:w="1299" w:type="dxa"/>
          </w:tcPr>
          <w:p w:rsidR="0018692F" w:rsidRPr="0018692F" w:rsidRDefault="00BE6FAC" w:rsidP="00BE6FAC">
            <w:pPr>
              <w:tabs>
                <w:tab w:val="left" w:pos="3261"/>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10</w:t>
            </w:r>
          </w:p>
        </w:tc>
        <w:tc>
          <w:tcPr>
            <w:tcW w:w="1725" w:type="dxa"/>
          </w:tcPr>
          <w:p w:rsidR="0018692F" w:rsidRPr="0018692F" w:rsidRDefault="00BE6FAC" w:rsidP="0018692F">
            <w:pPr>
              <w:tabs>
                <w:tab w:val="left" w:pos="3261"/>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737" w:type="dxa"/>
          </w:tcPr>
          <w:p w:rsidR="0018692F" w:rsidRPr="0018692F" w:rsidRDefault="00BE6FAC" w:rsidP="0018692F">
            <w:pPr>
              <w:tabs>
                <w:tab w:val="left" w:pos="3261"/>
              </w:tabs>
              <w:spacing w:after="0" w:line="240" w:lineRule="auto"/>
              <w:jc w:val="center"/>
              <w:rPr>
                <w:sz w:val="28"/>
                <w:szCs w:val="28"/>
                <w:lang w:val="kk-KZ"/>
              </w:rPr>
            </w:pPr>
            <w:r>
              <w:rPr>
                <w:sz w:val="28"/>
                <w:szCs w:val="28"/>
                <w:lang w:val="kk-KZ"/>
              </w:rPr>
              <w:t>12</w:t>
            </w:r>
          </w:p>
        </w:tc>
      </w:tr>
      <w:tr w:rsidR="0018692F" w:rsidRPr="0018692F" w:rsidTr="0018692F">
        <w:trPr>
          <w:trHeight w:val="476"/>
        </w:trPr>
        <w:tc>
          <w:tcPr>
            <w:tcW w:w="14953" w:type="dxa"/>
            <w:gridSpan w:val="12"/>
            <w:vAlign w:val="center"/>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Фон Р</w:t>
            </w:r>
            <w:r w:rsidRPr="0018692F">
              <w:rPr>
                <w:rFonts w:ascii="Times New Roman" w:hAnsi="Times New Roman" w:cs="Times New Roman"/>
                <w:sz w:val="28"/>
                <w:szCs w:val="28"/>
                <w:vertAlign w:val="subscript"/>
                <w:lang w:val="kk-KZ"/>
              </w:rPr>
              <w:t xml:space="preserve">0 </w:t>
            </w:r>
            <w:r w:rsidRPr="0018692F">
              <w:rPr>
                <w:rFonts w:ascii="Times New Roman" w:hAnsi="Times New Roman" w:cs="Times New Roman"/>
                <w:sz w:val="28"/>
                <w:szCs w:val="28"/>
                <w:lang w:val="kk-KZ"/>
              </w:rPr>
              <w:t>(тыңайтқышсыз), сорт «Көкбалауса»</w:t>
            </w:r>
          </w:p>
        </w:tc>
      </w:tr>
      <w:tr w:rsidR="0018692F" w:rsidRPr="0018692F" w:rsidTr="0018692F">
        <w:trPr>
          <w:trHeight w:val="476"/>
        </w:trPr>
        <w:tc>
          <w:tcPr>
            <w:tcW w:w="1696" w:type="dxa"/>
            <w:vAlign w:val="center"/>
          </w:tcPr>
          <w:p w:rsidR="0018692F" w:rsidRPr="0018692F" w:rsidRDefault="0018692F" w:rsidP="0018692F">
            <w:pPr>
              <w:spacing w:after="0" w:line="240" w:lineRule="auto"/>
              <w:jc w:val="center"/>
              <w:rPr>
                <w:rFonts w:ascii="Times New Roman" w:hAnsi="Times New Roman" w:cs="Times New Roman"/>
                <w:sz w:val="24"/>
                <w:szCs w:val="24"/>
              </w:rPr>
            </w:pPr>
            <w:r w:rsidRPr="0018692F">
              <w:rPr>
                <w:rFonts w:ascii="Times New Roman" w:hAnsi="Times New Roman" w:cs="Times New Roman"/>
                <w:sz w:val="24"/>
                <w:szCs w:val="24"/>
                <w:lang w:val="en-US"/>
              </w:rPr>
              <w:t>P</w:t>
            </w:r>
            <w:r w:rsidRPr="0018692F">
              <w:rPr>
                <w:rFonts w:ascii="Times New Roman" w:hAnsi="Times New Roman" w:cs="Times New Roman"/>
                <w:sz w:val="24"/>
                <w:szCs w:val="24"/>
                <w:vertAlign w:val="subscript"/>
              </w:rPr>
              <w:t>0</w:t>
            </w:r>
          </w:p>
        </w:tc>
        <w:tc>
          <w:tcPr>
            <w:tcW w:w="1294"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12,3</w:t>
            </w:r>
          </w:p>
        </w:tc>
        <w:tc>
          <w:tcPr>
            <w:tcW w:w="1150" w:type="dxa"/>
            <w:vAlign w:val="center"/>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21,0</w:t>
            </w:r>
          </w:p>
        </w:tc>
        <w:tc>
          <w:tcPr>
            <w:tcW w:w="1150" w:type="dxa"/>
            <w:vAlign w:val="center"/>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14,1</w:t>
            </w:r>
          </w:p>
        </w:tc>
        <w:tc>
          <w:tcPr>
            <w:tcW w:w="1154" w:type="dxa"/>
            <w:vAlign w:val="center"/>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12,1</w:t>
            </w:r>
          </w:p>
        </w:tc>
        <w:tc>
          <w:tcPr>
            <w:tcW w:w="1725"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47,2</w:t>
            </w:r>
          </w:p>
        </w:tc>
        <w:tc>
          <w:tcPr>
            <w:tcW w:w="717"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100</w:t>
            </w:r>
          </w:p>
        </w:tc>
        <w:tc>
          <w:tcPr>
            <w:tcW w:w="1150"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25,2</w:t>
            </w:r>
          </w:p>
        </w:tc>
        <w:tc>
          <w:tcPr>
            <w:tcW w:w="1150"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16,8</w:t>
            </w:r>
          </w:p>
        </w:tc>
        <w:tc>
          <w:tcPr>
            <w:tcW w:w="1299"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14,0</w:t>
            </w:r>
          </w:p>
        </w:tc>
        <w:tc>
          <w:tcPr>
            <w:tcW w:w="1725"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56,0</w:t>
            </w:r>
          </w:p>
        </w:tc>
        <w:tc>
          <w:tcPr>
            <w:tcW w:w="737"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100</w:t>
            </w:r>
          </w:p>
        </w:tc>
      </w:tr>
      <w:tr w:rsidR="0018692F" w:rsidRPr="0018692F" w:rsidTr="0018692F">
        <w:trPr>
          <w:trHeight w:val="169"/>
        </w:trPr>
        <w:tc>
          <w:tcPr>
            <w:tcW w:w="1696" w:type="dxa"/>
            <w:vAlign w:val="center"/>
          </w:tcPr>
          <w:p w:rsidR="0018692F" w:rsidRPr="0018692F" w:rsidRDefault="0018692F" w:rsidP="0018692F">
            <w:pPr>
              <w:spacing w:after="0" w:line="240" w:lineRule="auto"/>
              <w:jc w:val="center"/>
              <w:rPr>
                <w:rFonts w:ascii="Times New Roman" w:hAnsi="Times New Roman" w:cs="Times New Roman"/>
                <w:sz w:val="24"/>
                <w:szCs w:val="24"/>
              </w:rPr>
            </w:pPr>
            <w:r w:rsidRPr="0018692F">
              <w:rPr>
                <w:rFonts w:ascii="Times New Roman" w:hAnsi="Times New Roman" w:cs="Times New Roman"/>
                <w:sz w:val="24"/>
                <w:szCs w:val="24"/>
                <w:lang w:val="en-US"/>
              </w:rPr>
              <w:t>Фон + N</w:t>
            </w:r>
            <w:r w:rsidRPr="0018692F">
              <w:rPr>
                <w:rFonts w:ascii="Times New Roman" w:hAnsi="Times New Roman" w:cs="Times New Roman"/>
                <w:sz w:val="24"/>
                <w:szCs w:val="24"/>
                <w:vertAlign w:val="subscript"/>
              </w:rPr>
              <w:t>60</w:t>
            </w:r>
          </w:p>
        </w:tc>
        <w:tc>
          <w:tcPr>
            <w:tcW w:w="1294"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12,8</w:t>
            </w:r>
          </w:p>
        </w:tc>
        <w:tc>
          <w:tcPr>
            <w:tcW w:w="1150" w:type="dxa"/>
            <w:vAlign w:val="center"/>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24,2</w:t>
            </w:r>
          </w:p>
        </w:tc>
        <w:tc>
          <w:tcPr>
            <w:tcW w:w="1150" w:type="dxa"/>
            <w:vAlign w:val="center"/>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16,6</w:t>
            </w:r>
          </w:p>
        </w:tc>
        <w:tc>
          <w:tcPr>
            <w:tcW w:w="1154" w:type="dxa"/>
            <w:vAlign w:val="center"/>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15,4</w:t>
            </w:r>
          </w:p>
        </w:tc>
        <w:tc>
          <w:tcPr>
            <w:tcW w:w="1725"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56,2</w:t>
            </w:r>
          </w:p>
        </w:tc>
        <w:tc>
          <w:tcPr>
            <w:tcW w:w="717"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116</w:t>
            </w:r>
          </w:p>
        </w:tc>
        <w:tc>
          <w:tcPr>
            <w:tcW w:w="1150"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29,2</w:t>
            </w:r>
          </w:p>
        </w:tc>
        <w:tc>
          <w:tcPr>
            <w:tcW w:w="1150"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19,5</w:t>
            </w:r>
          </w:p>
        </w:tc>
        <w:tc>
          <w:tcPr>
            <w:tcW w:w="1299"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16,3</w:t>
            </w:r>
          </w:p>
        </w:tc>
        <w:tc>
          <w:tcPr>
            <w:tcW w:w="1725"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65,0</w:t>
            </w:r>
          </w:p>
        </w:tc>
        <w:tc>
          <w:tcPr>
            <w:tcW w:w="737"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116</w:t>
            </w:r>
          </w:p>
        </w:tc>
      </w:tr>
      <w:tr w:rsidR="0018692F" w:rsidRPr="0018692F" w:rsidTr="0018692F">
        <w:trPr>
          <w:trHeight w:val="99"/>
        </w:trPr>
        <w:tc>
          <w:tcPr>
            <w:tcW w:w="1696" w:type="dxa"/>
            <w:vAlign w:val="center"/>
          </w:tcPr>
          <w:p w:rsidR="0018692F" w:rsidRPr="0018692F" w:rsidRDefault="0018692F" w:rsidP="0018692F">
            <w:pPr>
              <w:spacing w:after="0" w:line="240" w:lineRule="auto"/>
              <w:jc w:val="center"/>
              <w:rPr>
                <w:rFonts w:ascii="Times New Roman" w:hAnsi="Times New Roman" w:cs="Times New Roman"/>
                <w:sz w:val="24"/>
                <w:szCs w:val="24"/>
              </w:rPr>
            </w:pPr>
            <w:r w:rsidRPr="0018692F">
              <w:rPr>
                <w:rFonts w:ascii="Times New Roman" w:hAnsi="Times New Roman" w:cs="Times New Roman"/>
                <w:sz w:val="24"/>
                <w:szCs w:val="24"/>
                <w:lang w:val="en-US"/>
              </w:rPr>
              <w:t>Фон +</w:t>
            </w:r>
            <w:r w:rsidRPr="0018692F">
              <w:rPr>
                <w:rFonts w:ascii="Times New Roman" w:hAnsi="Times New Roman" w:cs="Times New Roman"/>
                <w:sz w:val="24"/>
                <w:szCs w:val="24"/>
              </w:rPr>
              <w:t xml:space="preserve">  </w:t>
            </w:r>
            <w:r w:rsidRPr="0018692F">
              <w:rPr>
                <w:rFonts w:ascii="Times New Roman" w:hAnsi="Times New Roman" w:cs="Times New Roman"/>
                <w:sz w:val="24"/>
                <w:szCs w:val="24"/>
                <w:lang w:val="en-US"/>
              </w:rPr>
              <w:t>K</w:t>
            </w:r>
            <w:r w:rsidRPr="0018692F">
              <w:rPr>
                <w:rFonts w:ascii="Times New Roman" w:hAnsi="Times New Roman" w:cs="Times New Roman"/>
                <w:sz w:val="24"/>
                <w:szCs w:val="24"/>
                <w:vertAlign w:val="subscript"/>
                <w:lang w:val="en-US"/>
              </w:rPr>
              <w:t>70</w:t>
            </w:r>
          </w:p>
        </w:tc>
        <w:tc>
          <w:tcPr>
            <w:tcW w:w="1294"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12,1</w:t>
            </w:r>
          </w:p>
        </w:tc>
        <w:tc>
          <w:tcPr>
            <w:tcW w:w="1150" w:type="dxa"/>
            <w:vAlign w:val="center"/>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22,3</w:t>
            </w:r>
          </w:p>
        </w:tc>
        <w:tc>
          <w:tcPr>
            <w:tcW w:w="1150" w:type="dxa"/>
            <w:vAlign w:val="center"/>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14,6</w:t>
            </w:r>
          </w:p>
        </w:tc>
        <w:tc>
          <w:tcPr>
            <w:tcW w:w="1154" w:type="dxa"/>
            <w:vAlign w:val="center"/>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12,6</w:t>
            </w:r>
          </w:p>
        </w:tc>
        <w:tc>
          <w:tcPr>
            <w:tcW w:w="1725"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49,5</w:t>
            </w:r>
          </w:p>
        </w:tc>
        <w:tc>
          <w:tcPr>
            <w:tcW w:w="717"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104</w:t>
            </w:r>
          </w:p>
        </w:tc>
        <w:tc>
          <w:tcPr>
            <w:tcW w:w="1150"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27,2</w:t>
            </w:r>
          </w:p>
        </w:tc>
        <w:tc>
          <w:tcPr>
            <w:tcW w:w="1150"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18,2</w:t>
            </w:r>
          </w:p>
        </w:tc>
        <w:tc>
          <w:tcPr>
            <w:tcW w:w="1299"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15,1</w:t>
            </w:r>
          </w:p>
        </w:tc>
        <w:tc>
          <w:tcPr>
            <w:tcW w:w="1725"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60,5</w:t>
            </w:r>
          </w:p>
        </w:tc>
        <w:tc>
          <w:tcPr>
            <w:tcW w:w="737"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108</w:t>
            </w:r>
          </w:p>
        </w:tc>
      </w:tr>
      <w:tr w:rsidR="0018692F" w:rsidRPr="0018692F" w:rsidTr="0018692F">
        <w:trPr>
          <w:trHeight w:val="236"/>
        </w:trPr>
        <w:tc>
          <w:tcPr>
            <w:tcW w:w="1696" w:type="dxa"/>
            <w:vAlign w:val="center"/>
          </w:tcPr>
          <w:p w:rsidR="0018692F" w:rsidRPr="0018692F" w:rsidRDefault="0018692F" w:rsidP="0018692F">
            <w:pPr>
              <w:spacing w:after="0" w:line="240" w:lineRule="auto"/>
              <w:jc w:val="center"/>
              <w:rPr>
                <w:rFonts w:ascii="Times New Roman" w:hAnsi="Times New Roman" w:cs="Times New Roman"/>
                <w:sz w:val="24"/>
                <w:szCs w:val="24"/>
              </w:rPr>
            </w:pPr>
            <w:r w:rsidRPr="0018692F">
              <w:rPr>
                <w:rFonts w:ascii="Times New Roman" w:hAnsi="Times New Roman" w:cs="Times New Roman"/>
                <w:sz w:val="24"/>
                <w:szCs w:val="24"/>
                <w:lang w:val="en-US"/>
              </w:rPr>
              <w:t>Фон +</w:t>
            </w:r>
            <w:r w:rsidRPr="0018692F">
              <w:rPr>
                <w:rFonts w:ascii="Times New Roman" w:hAnsi="Times New Roman" w:cs="Times New Roman"/>
                <w:sz w:val="24"/>
                <w:szCs w:val="24"/>
                <w:vertAlign w:val="subscript"/>
              </w:rPr>
              <w:t xml:space="preserve">  </w:t>
            </w:r>
            <w:r w:rsidRPr="0018692F">
              <w:rPr>
                <w:rFonts w:ascii="Times New Roman" w:hAnsi="Times New Roman" w:cs="Times New Roman"/>
                <w:sz w:val="24"/>
                <w:szCs w:val="24"/>
                <w:lang w:val="en-US"/>
              </w:rPr>
              <w:t>C</w:t>
            </w:r>
            <w:r w:rsidRPr="0018692F">
              <w:rPr>
                <w:rFonts w:ascii="Times New Roman" w:hAnsi="Times New Roman" w:cs="Times New Roman"/>
                <w:sz w:val="24"/>
                <w:szCs w:val="24"/>
              </w:rPr>
              <w:t>о</w:t>
            </w:r>
          </w:p>
        </w:tc>
        <w:tc>
          <w:tcPr>
            <w:tcW w:w="1294"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13,6</w:t>
            </w:r>
          </w:p>
        </w:tc>
        <w:tc>
          <w:tcPr>
            <w:tcW w:w="1150" w:type="dxa"/>
            <w:vAlign w:val="center"/>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25,6</w:t>
            </w:r>
          </w:p>
        </w:tc>
        <w:tc>
          <w:tcPr>
            <w:tcW w:w="1150" w:type="dxa"/>
            <w:vAlign w:val="center"/>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16,9</w:t>
            </w:r>
          </w:p>
        </w:tc>
        <w:tc>
          <w:tcPr>
            <w:tcW w:w="1154" w:type="dxa"/>
            <w:vAlign w:val="center"/>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14,1</w:t>
            </w:r>
          </w:p>
        </w:tc>
        <w:tc>
          <w:tcPr>
            <w:tcW w:w="1725"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56,6</w:t>
            </w:r>
          </w:p>
        </w:tc>
        <w:tc>
          <w:tcPr>
            <w:tcW w:w="717"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118</w:t>
            </w:r>
          </w:p>
        </w:tc>
        <w:tc>
          <w:tcPr>
            <w:tcW w:w="1150"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29,0</w:t>
            </w:r>
          </w:p>
        </w:tc>
        <w:tc>
          <w:tcPr>
            <w:tcW w:w="1150"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19,3</w:t>
            </w:r>
          </w:p>
        </w:tc>
        <w:tc>
          <w:tcPr>
            <w:tcW w:w="1299"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16,1</w:t>
            </w:r>
          </w:p>
        </w:tc>
        <w:tc>
          <w:tcPr>
            <w:tcW w:w="1725"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64,4</w:t>
            </w:r>
          </w:p>
        </w:tc>
        <w:tc>
          <w:tcPr>
            <w:tcW w:w="737"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115</w:t>
            </w:r>
          </w:p>
        </w:tc>
      </w:tr>
      <w:tr w:rsidR="0018692F" w:rsidRPr="0018692F" w:rsidTr="0018692F">
        <w:trPr>
          <w:trHeight w:val="236"/>
        </w:trPr>
        <w:tc>
          <w:tcPr>
            <w:tcW w:w="1696" w:type="dxa"/>
            <w:vAlign w:val="center"/>
          </w:tcPr>
          <w:p w:rsidR="0018692F" w:rsidRPr="0018692F" w:rsidRDefault="0018692F" w:rsidP="0018692F">
            <w:pPr>
              <w:spacing w:after="0" w:line="240" w:lineRule="auto"/>
              <w:jc w:val="center"/>
              <w:rPr>
                <w:rFonts w:ascii="Times New Roman" w:hAnsi="Times New Roman" w:cs="Times New Roman"/>
                <w:sz w:val="24"/>
                <w:szCs w:val="24"/>
                <w:lang w:val="en-US"/>
              </w:rPr>
            </w:pPr>
            <w:r w:rsidRPr="0018692F">
              <w:rPr>
                <w:rFonts w:ascii="Times New Roman" w:hAnsi="Times New Roman" w:cs="Times New Roman"/>
                <w:sz w:val="24"/>
                <w:szCs w:val="24"/>
                <w:lang w:val="en-US"/>
              </w:rPr>
              <w:t>Фон +Mo</w:t>
            </w:r>
          </w:p>
        </w:tc>
        <w:tc>
          <w:tcPr>
            <w:tcW w:w="1294"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14,0</w:t>
            </w:r>
          </w:p>
        </w:tc>
        <w:tc>
          <w:tcPr>
            <w:tcW w:w="1150" w:type="dxa"/>
            <w:vAlign w:val="center"/>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25,2</w:t>
            </w:r>
          </w:p>
        </w:tc>
        <w:tc>
          <w:tcPr>
            <w:tcW w:w="1150" w:type="dxa"/>
            <w:vAlign w:val="center"/>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16,9</w:t>
            </w:r>
          </w:p>
        </w:tc>
        <w:tc>
          <w:tcPr>
            <w:tcW w:w="1154" w:type="dxa"/>
            <w:vAlign w:val="center"/>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14,3</w:t>
            </w:r>
          </w:p>
        </w:tc>
        <w:tc>
          <w:tcPr>
            <w:tcW w:w="1725"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56,4</w:t>
            </w:r>
          </w:p>
        </w:tc>
        <w:tc>
          <w:tcPr>
            <w:tcW w:w="717"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118</w:t>
            </w:r>
          </w:p>
        </w:tc>
        <w:tc>
          <w:tcPr>
            <w:tcW w:w="1150"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29,0</w:t>
            </w:r>
          </w:p>
        </w:tc>
        <w:tc>
          <w:tcPr>
            <w:tcW w:w="1150"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19,3</w:t>
            </w:r>
          </w:p>
        </w:tc>
        <w:tc>
          <w:tcPr>
            <w:tcW w:w="1299"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16,1</w:t>
            </w:r>
          </w:p>
        </w:tc>
        <w:tc>
          <w:tcPr>
            <w:tcW w:w="1725"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64,4</w:t>
            </w:r>
          </w:p>
        </w:tc>
        <w:tc>
          <w:tcPr>
            <w:tcW w:w="737"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115</w:t>
            </w:r>
          </w:p>
        </w:tc>
      </w:tr>
      <w:tr w:rsidR="0018692F" w:rsidRPr="0018692F" w:rsidTr="0018692F">
        <w:trPr>
          <w:trHeight w:val="236"/>
        </w:trPr>
        <w:tc>
          <w:tcPr>
            <w:tcW w:w="14953" w:type="dxa"/>
            <w:gridSpan w:val="12"/>
            <w:vAlign w:val="center"/>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 xml:space="preserve">Фон </w:t>
            </w:r>
            <w:r w:rsidRPr="0018692F">
              <w:rPr>
                <w:rFonts w:ascii="Times New Roman" w:hAnsi="Times New Roman" w:cs="Times New Roman"/>
                <w:sz w:val="28"/>
                <w:szCs w:val="28"/>
              </w:rPr>
              <w:t>Р</w:t>
            </w:r>
            <w:r w:rsidRPr="0018692F">
              <w:rPr>
                <w:rFonts w:ascii="Times New Roman" w:hAnsi="Times New Roman" w:cs="Times New Roman"/>
                <w:sz w:val="28"/>
                <w:szCs w:val="28"/>
                <w:vertAlign w:val="subscript"/>
              </w:rPr>
              <w:t>150</w:t>
            </w:r>
            <w:r w:rsidRPr="0018692F">
              <w:rPr>
                <w:rFonts w:ascii="Times New Roman" w:hAnsi="Times New Roman" w:cs="Times New Roman"/>
                <w:sz w:val="28"/>
                <w:szCs w:val="28"/>
              </w:rPr>
              <w:t>, сорт «К</w:t>
            </w:r>
            <w:r w:rsidRPr="0018692F">
              <w:rPr>
                <w:rFonts w:ascii="Times New Roman" w:hAnsi="Times New Roman" w:cs="Times New Roman"/>
                <w:sz w:val="28"/>
                <w:szCs w:val="28"/>
                <w:lang w:val="kk-KZ"/>
              </w:rPr>
              <w:t>ө</w:t>
            </w:r>
            <w:r w:rsidRPr="0018692F">
              <w:rPr>
                <w:rFonts w:ascii="Times New Roman" w:hAnsi="Times New Roman" w:cs="Times New Roman"/>
                <w:sz w:val="28"/>
                <w:szCs w:val="28"/>
              </w:rPr>
              <w:t>кбалауса»</w:t>
            </w:r>
          </w:p>
        </w:tc>
      </w:tr>
      <w:tr w:rsidR="0018692F" w:rsidRPr="0018692F" w:rsidTr="0018692F">
        <w:trPr>
          <w:trHeight w:val="236"/>
        </w:trPr>
        <w:tc>
          <w:tcPr>
            <w:tcW w:w="1696" w:type="dxa"/>
          </w:tcPr>
          <w:p w:rsidR="0018692F" w:rsidRPr="0018692F" w:rsidRDefault="0018692F" w:rsidP="0018692F">
            <w:pPr>
              <w:spacing w:after="0" w:line="240" w:lineRule="auto"/>
              <w:ind w:firstLine="709"/>
              <w:jc w:val="center"/>
              <w:rPr>
                <w:rFonts w:ascii="Times New Roman" w:hAnsi="Times New Roman" w:cs="Times New Roman"/>
                <w:sz w:val="24"/>
                <w:szCs w:val="24"/>
              </w:rPr>
            </w:pPr>
            <w:r w:rsidRPr="0018692F">
              <w:rPr>
                <w:rFonts w:ascii="Times New Roman" w:hAnsi="Times New Roman" w:cs="Times New Roman"/>
                <w:sz w:val="24"/>
                <w:szCs w:val="24"/>
                <w:lang w:val="en-US"/>
              </w:rPr>
              <w:t>P</w:t>
            </w:r>
            <w:r w:rsidRPr="0018692F">
              <w:rPr>
                <w:rFonts w:ascii="Times New Roman" w:hAnsi="Times New Roman" w:cs="Times New Roman"/>
                <w:sz w:val="24"/>
                <w:szCs w:val="24"/>
                <w:vertAlign w:val="subscript"/>
              </w:rPr>
              <w:t>150</w:t>
            </w:r>
          </w:p>
        </w:tc>
        <w:tc>
          <w:tcPr>
            <w:tcW w:w="1294"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13,3</w:t>
            </w:r>
          </w:p>
        </w:tc>
        <w:tc>
          <w:tcPr>
            <w:tcW w:w="1150"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28,0</w:t>
            </w:r>
          </w:p>
        </w:tc>
        <w:tc>
          <w:tcPr>
            <w:tcW w:w="1150"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17,6</w:t>
            </w:r>
          </w:p>
        </w:tc>
        <w:tc>
          <w:tcPr>
            <w:tcW w:w="1154"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15,3</w:t>
            </w:r>
          </w:p>
        </w:tc>
        <w:tc>
          <w:tcPr>
            <w:tcW w:w="1725"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60,9</w:t>
            </w:r>
          </w:p>
        </w:tc>
        <w:tc>
          <w:tcPr>
            <w:tcW w:w="717"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100</w:t>
            </w:r>
          </w:p>
        </w:tc>
        <w:tc>
          <w:tcPr>
            <w:tcW w:w="1150"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32,0</w:t>
            </w:r>
          </w:p>
        </w:tc>
        <w:tc>
          <w:tcPr>
            <w:tcW w:w="1150"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21,3</w:t>
            </w:r>
          </w:p>
        </w:tc>
        <w:tc>
          <w:tcPr>
            <w:tcW w:w="1299"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17,8</w:t>
            </w:r>
          </w:p>
        </w:tc>
        <w:tc>
          <w:tcPr>
            <w:tcW w:w="1725"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71,3</w:t>
            </w:r>
          </w:p>
        </w:tc>
        <w:tc>
          <w:tcPr>
            <w:tcW w:w="737"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100</w:t>
            </w:r>
          </w:p>
        </w:tc>
      </w:tr>
      <w:tr w:rsidR="0018692F" w:rsidRPr="0018692F" w:rsidTr="0018692F">
        <w:trPr>
          <w:trHeight w:val="236"/>
        </w:trPr>
        <w:tc>
          <w:tcPr>
            <w:tcW w:w="1696" w:type="dxa"/>
          </w:tcPr>
          <w:p w:rsidR="0018692F" w:rsidRPr="0018692F" w:rsidRDefault="0018692F" w:rsidP="0018692F">
            <w:pPr>
              <w:spacing w:after="0" w:line="240" w:lineRule="auto"/>
              <w:jc w:val="center"/>
              <w:rPr>
                <w:rFonts w:ascii="Times New Roman" w:hAnsi="Times New Roman" w:cs="Times New Roman"/>
                <w:sz w:val="24"/>
                <w:szCs w:val="24"/>
              </w:rPr>
            </w:pPr>
            <w:r w:rsidRPr="0018692F">
              <w:rPr>
                <w:rFonts w:ascii="Times New Roman" w:hAnsi="Times New Roman" w:cs="Times New Roman"/>
                <w:sz w:val="24"/>
                <w:szCs w:val="24"/>
              </w:rPr>
              <w:t xml:space="preserve">Фон + </w:t>
            </w:r>
            <w:r w:rsidRPr="0018692F">
              <w:rPr>
                <w:rFonts w:ascii="Times New Roman" w:hAnsi="Times New Roman" w:cs="Times New Roman"/>
                <w:sz w:val="24"/>
                <w:szCs w:val="24"/>
                <w:lang w:val="en-US"/>
              </w:rPr>
              <w:t>N</w:t>
            </w:r>
            <w:r w:rsidRPr="0018692F">
              <w:rPr>
                <w:rFonts w:ascii="Times New Roman" w:hAnsi="Times New Roman" w:cs="Times New Roman"/>
                <w:sz w:val="24"/>
                <w:szCs w:val="24"/>
                <w:vertAlign w:val="subscript"/>
              </w:rPr>
              <w:t>60</w:t>
            </w:r>
          </w:p>
        </w:tc>
        <w:tc>
          <w:tcPr>
            <w:tcW w:w="1294"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13,8</w:t>
            </w:r>
          </w:p>
        </w:tc>
        <w:tc>
          <w:tcPr>
            <w:tcW w:w="1150"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33,3</w:t>
            </w:r>
          </w:p>
        </w:tc>
        <w:tc>
          <w:tcPr>
            <w:tcW w:w="1150"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20,6</w:t>
            </w:r>
          </w:p>
        </w:tc>
        <w:tc>
          <w:tcPr>
            <w:tcW w:w="1154"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18,3</w:t>
            </w:r>
          </w:p>
        </w:tc>
        <w:tc>
          <w:tcPr>
            <w:tcW w:w="1725"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70,6</w:t>
            </w:r>
          </w:p>
        </w:tc>
        <w:tc>
          <w:tcPr>
            <w:tcW w:w="717"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116</w:t>
            </w:r>
          </w:p>
        </w:tc>
        <w:tc>
          <w:tcPr>
            <w:tcW w:w="1150"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36,9</w:t>
            </w:r>
          </w:p>
        </w:tc>
        <w:tc>
          <w:tcPr>
            <w:tcW w:w="1150"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24,6</w:t>
            </w:r>
          </w:p>
        </w:tc>
        <w:tc>
          <w:tcPr>
            <w:tcW w:w="1299"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20,5</w:t>
            </w:r>
          </w:p>
        </w:tc>
        <w:tc>
          <w:tcPr>
            <w:tcW w:w="1725"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82,0</w:t>
            </w:r>
          </w:p>
        </w:tc>
        <w:tc>
          <w:tcPr>
            <w:tcW w:w="737"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115</w:t>
            </w:r>
          </w:p>
        </w:tc>
      </w:tr>
      <w:tr w:rsidR="0018692F" w:rsidRPr="0018692F" w:rsidTr="0018692F">
        <w:trPr>
          <w:trHeight w:val="236"/>
        </w:trPr>
        <w:tc>
          <w:tcPr>
            <w:tcW w:w="1696" w:type="dxa"/>
          </w:tcPr>
          <w:p w:rsidR="0018692F" w:rsidRPr="0018692F" w:rsidRDefault="0018692F" w:rsidP="0018692F">
            <w:pPr>
              <w:spacing w:after="0" w:line="240" w:lineRule="auto"/>
              <w:jc w:val="center"/>
              <w:rPr>
                <w:rFonts w:ascii="Times New Roman" w:hAnsi="Times New Roman" w:cs="Times New Roman"/>
                <w:sz w:val="24"/>
                <w:szCs w:val="24"/>
              </w:rPr>
            </w:pPr>
            <w:r w:rsidRPr="0018692F">
              <w:rPr>
                <w:rFonts w:ascii="Times New Roman" w:hAnsi="Times New Roman" w:cs="Times New Roman"/>
                <w:sz w:val="24"/>
                <w:szCs w:val="24"/>
              </w:rPr>
              <w:t>Фон</w:t>
            </w:r>
            <w:r w:rsidRPr="0018692F">
              <w:rPr>
                <w:rFonts w:ascii="Times New Roman" w:hAnsi="Times New Roman" w:cs="Times New Roman"/>
                <w:sz w:val="24"/>
                <w:szCs w:val="24"/>
                <w:lang w:val="en-US"/>
              </w:rPr>
              <w:t xml:space="preserve"> </w:t>
            </w:r>
            <w:r w:rsidRPr="0018692F">
              <w:rPr>
                <w:rFonts w:ascii="Times New Roman" w:hAnsi="Times New Roman" w:cs="Times New Roman"/>
                <w:sz w:val="24"/>
                <w:szCs w:val="24"/>
              </w:rPr>
              <w:t xml:space="preserve">+ </w:t>
            </w:r>
            <w:r w:rsidRPr="0018692F">
              <w:rPr>
                <w:rFonts w:ascii="Times New Roman" w:hAnsi="Times New Roman" w:cs="Times New Roman"/>
                <w:sz w:val="24"/>
                <w:szCs w:val="24"/>
                <w:lang w:val="en-US"/>
              </w:rPr>
              <w:t>K</w:t>
            </w:r>
            <w:r w:rsidRPr="0018692F">
              <w:rPr>
                <w:rFonts w:ascii="Times New Roman" w:hAnsi="Times New Roman" w:cs="Times New Roman"/>
                <w:sz w:val="24"/>
                <w:szCs w:val="24"/>
                <w:vertAlign w:val="subscript"/>
                <w:lang w:val="en-US"/>
              </w:rPr>
              <w:t>70</w:t>
            </w:r>
          </w:p>
        </w:tc>
        <w:tc>
          <w:tcPr>
            <w:tcW w:w="1294"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12,9</w:t>
            </w:r>
          </w:p>
        </w:tc>
        <w:tc>
          <w:tcPr>
            <w:tcW w:w="1150"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29,4</w:t>
            </w:r>
          </w:p>
        </w:tc>
        <w:tc>
          <w:tcPr>
            <w:tcW w:w="1150"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17,6</w:t>
            </w:r>
          </w:p>
        </w:tc>
        <w:tc>
          <w:tcPr>
            <w:tcW w:w="1154"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15,6</w:t>
            </w:r>
          </w:p>
        </w:tc>
        <w:tc>
          <w:tcPr>
            <w:tcW w:w="1725"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62,0</w:t>
            </w:r>
          </w:p>
        </w:tc>
        <w:tc>
          <w:tcPr>
            <w:tcW w:w="717"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102</w:t>
            </w:r>
          </w:p>
        </w:tc>
        <w:tc>
          <w:tcPr>
            <w:tcW w:w="1150"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32,0</w:t>
            </w:r>
          </w:p>
        </w:tc>
        <w:tc>
          <w:tcPr>
            <w:tcW w:w="1150"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21,4</w:t>
            </w:r>
          </w:p>
        </w:tc>
        <w:tc>
          <w:tcPr>
            <w:tcW w:w="1299"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17,8</w:t>
            </w:r>
          </w:p>
        </w:tc>
        <w:tc>
          <w:tcPr>
            <w:tcW w:w="1725"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71,3</w:t>
            </w:r>
          </w:p>
        </w:tc>
        <w:tc>
          <w:tcPr>
            <w:tcW w:w="737"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100</w:t>
            </w:r>
          </w:p>
        </w:tc>
      </w:tr>
      <w:tr w:rsidR="0018692F" w:rsidRPr="0018692F" w:rsidTr="0018692F">
        <w:trPr>
          <w:trHeight w:val="236"/>
        </w:trPr>
        <w:tc>
          <w:tcPr>
            <w:tcW w:w="1696" w:type="dxa"/>
          </w:tcPr>
          <w:p w:rsidR="0018692F" w:rsidRPr="0018692F" w:rsidRDefault="0018692F" w:rsidP="0018692F">
            <w:pPr>
              <w:spacing w:after="0" w:line="240" w:lineRule="auto"/>
              <w:jc w:val="center"/>
              <w:rPr>
                <w:rFonts w:ascii="Times New Roman" w:hAnsi="Times New Roman" w:cs="Times New Roman"/>
                <w:sz w:val="24"/>
                <w:szCs w:val="24"/>
              </w:rPr>
            </w:pPr>
            <w:r w:rsidRPr="0018692F">
              <w:rPr>
                <w:rFonts w:ascii="Times New Roman" w:hAnsi="Times New Roman" w:cs="Times New Roman"/>
                <w:sz w:val="24"/>
                <w:szCs w:val="24"/>
              </w:rPr>
              <w:t>Фон +</w:t>
            </w:r>
            <w:r w:rsidRPr="0018692F">
              <w:rPr>
                <w:rFonts w:ascii="Times New Roman" w:hAnsi="Times New Roman" w:cs="Times New Roman"/>
                <w:sz w:val="24"/>
                <w:szCs w:val="24"/>
                <w:vertAlign w:val="subscript"/>
                <w:lang w:val="en-US"/>
              </w:rPr>
              <w:t xml:space="preserve"> </w:t>
            </w:r>
            <w:r w:rsidRPr="0018692F">
              <w:rPr>
                <w:rFonts w:ascii="Times New Roman" w:hAnsi="Times New Roman" w:cs="Times New Roman"/>
                <w:sz w:val="24"/>
                <w:szCs w:val="24"/>
                <w:vertAlign w:val="subscript"/>
              </w:rPr>
              <w:t xml:space="preserve">  </w:t>
            </w:r>
            <w:r w:rsidRPr="0018692F">
              <w:rPr>
                <w:rFonts w:ascii="Times New Roman" w:hAnsi="Times New Roman" w:cs="Times New Roman"/>
                <w:sz w:val="24"/>
                <w:szCs w:val="24"/>
                <w:lang w:val="en-US"/>
              </w:rPr>
              <w:t>C</w:t>
            </w:r>
            <w:r w:rsidRPr="0018692F">
              <w:rPr>
                <w:rFonts w:ascii="Times New Roman" w:hAnsi="Times New Roman" w:cs="Times New Roman"/>
                <w:sz w:val="24"/>
                <w:szCs w:val="24"/>
              </w:rPr>
              <w:t>о</w:t>
            </w:r>
          </w:p>
        </w:tc>
        <w:tc>
          <w:tcPr>
            <w:tcW w:w="1294"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13,9</w:t>
            </w:r>
          </w:p>
        </w:tc>
        <w:tc>
          <w:tcPr>
            <w:tcW w:w="1150"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32,8</w:t>
            </w:r>
          </w:p>
        </w:tc>
        <w:tc>
          <w:tcPr>
            <w:tcW w:w="1150"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20,4</w:t>
            </w:r>
          </w:p>
        </w:tc>
        <w:tc>
          <w:tcPr>
            <w:tcW w:w="1154"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18,1</w:t>
            </w:r>
          </w:p>
        </w:tc>
        <w:tc>
          <w:tcPr>
            <w:tcW w:w="1725"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70,0</w:t>
            </w:r>
          </w:p>
        </w:tc>
        <w:tc>
          <w:tcPr>
            <w:tcW w:w="717"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115</w:t>
            </w:r>
          </w:p>
        </w:tc>
        <w:tc>
          <w:tcPr>
            <w:tcW w:w="1150"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36,6</w:t>
            </w:r>
          </w:p>
        </w:tc>
        <w:tc>
          <w:tcPr>
            <w:tcW w:w="1150"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24,4</w:t>
            </w:r>
          </w:p>
        </w:tc>
        <w:tc>
          <w:tcPr>
            <w:tcW w:w="1299"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20,3</w:t>
            </w:r>
          </w:p>
        </w:tc>
        <w:tc>
          <w:tcPr>
            <w:tcW w:w="1725"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81,3</w:t>
            </w:r>
          </w:p>
        </w:tc>
        <w:tc>
          <w:tcPr>
            <w:tcW w:w="737"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114</w:t>
            </w:r>
          </w:p>
        </w:tc>
      </w:tr>
      <w:tr w:rsidR="0018692F" w:rsidRPr="0018692F" w:rsidTr="0018692F">
        <w:trPr>
          <w:trHeight w:val="236"/>
        </w:trPr>
        <w:tc>
          <w:tcPr>
            <w:tcW w:w="1696" w:type="dxa"/>
          </w:tcPr>
          <w:p w:rsidR="0018692F" w:rsidRPr="0018692F" w:rsidRDefault="0018692F" w:rsidP="0018692F">
            <w:pPr>
              <w:spacing w:after="0" w:line="240" w:lineRule="auto"/>
              <w:jc w:val="center"/>
              <w:rPr>
                <w:rFonts w:ascii="Times New Roman" w:hAnsi="Times New Roman" w:cs="Times New Roman"/>
                <w:sz w:val="24"/>
                <w:szCs w:val="24"/>
                <w:lang w:val="en-US"/>
              </w:rPr>
            </w:pPr>
            <w:r w:rsidRPr="0018692F">
              <w:rPr>
                <w:rFonts w:ascii="Times New Roman" w:hAnsi="Times New Roman" w:cs="Times New Roman"/>
                <w:sz w:val="24"/>
                <w:szCs w:val="24"/>
              </w:rPr>
              <w:t>Фон +</w:t>
            </w:r>
            <w:r w:rsidRPr="0018692F">
              <w:rPr>
                <w:rFonts w:ascii="Times New Roman" w:hAnsi="Times New Roman" w:cs="Times New Roman"/>
                <w:sz w:val="24"/>
                <w:szCs w:val="24"/>
                <w:vertAlign w:val="subscript"/>
              </w:rPr>
              <w:t xml:space="preserve">   </w:t>
            </w:r>
            <w:r w:rsidRPr="0018692F">
              <w:rPr>
                <w:rFonts w:ascii="Times New Roman" w:hAnsi="Times New Roman" w:cs="Times New Roman"/>
                <w:sz w:val="24"/>
                <w:szCs w:val="24"/>
                <w:lang w:val="en-US"/>
              </w:rPr>
              <w:t>Mo</w:t>
            </w:r>
          </w:p>
        </w:tc>
        <w:tc>
          <w:tcPr>
            <w:tcW w:w="1294"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14,4</w:t>
            </w:r>
          </w:p>
        </w:tc>
        <w:tc>
          <w:tcPr>
            <w:tcW w:w="1150"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33,6</w:t>
            </w:r>
          </w:p>
        </w:tc>
        <w:tc>
          <w:tcPr>
            <w:tcW w:w="1150"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20,6</w:t>
            </w:r>
          </w:p>
        </w:tc>
        <w:tc>
          <w:tcPr>
            <w:tcW w:w="1154"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18,4</w:t>
            </w:r>
          </w:p>
        </w:tc>
        <w:tc>
          <w:tcPr>
            <w:tcW w:w="1725"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71,2</w:t>
            </w:r>
          </w:p>
        </w:tc>
        <w:tc>
          <w:tcPr>
            <w:tcW w:w="717"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117</w:t>
            </w:r>
          </w:p>
        </w:tc>
        <w:tc>
          <w:tcPr>
            <w:tcW w:w="1150"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37,9</w:t>
            </w:r>
          </w:p>
        </w:tc>
        <w:tc>
          <w:tcPr>
            <w:tcW w:w="1150"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25,2</w:t>
            </w:r>
          </w:p>
        </w:tc>
        <w:tc>
          <w:tcPr>
            <w:tcW w:w="1299"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21,0</w:t>
            </w:r>
          </w:p>
        </w:tc>
        <w:tc>
          <w:tcPr>
            <w:tcW w:w="1725"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84,1</w:t>
            </w:r>
          </w:p>
        </w:tc>
        <w:tc>
          <w:tcPr>
            <w:tcW w:w="737"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118</w:t>
            </w:r>
          </w:p>
        </w:tc>
      </w:tr>
      <w:tr w:rsidR="0018692F" w:rsidRPr="0018692F" w:rsidTr="0018692F">
        <w:trPr>
          <w:trHeight w:val="236"/>
        </w:trPr>
        <w:tc>
          <w:tcPr>
            <w:tcW w:w="14953" w:type="dxa"/>
            <w:gridSpan w:val="12"/>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 xml:space="preserve">Фон </w:t>
            </w:r>
            <w:r w:rsidRPr="0018692F">
              <w:rPr>
                <w:rFonts w:ascii="Times New Roman" w:hAnsi="Times New Roman" w:cs="Times New Roman"/>
                <w:sz w:val="28"/>
                <w:szCs w:val="28"/>
              </w:rPr>
              <w:t>Р</w:t>
            </w:r>
            <w:r w:rsidRPr="0018692F">
              <w:rPr>
                <w:rFonts w:ascii="Times New Roman" w:hAnsi="Times New Roman" w:cs="Times New Roman"/>
                <w:sz w:val="28"/>
                <w:szCs w:val="28"/>
                <w:vertAlign w:val="subscript"/>
              </w:rPr>
              <w:t>200</w:t>
            </w:r>
            <w:r w:rsidRPr="0018692F">
              <w:rPr>
                <w:rFonts w:ascii="Times New Roman" w:hAnsi="Times New Roman" w:cs="Times New Roman"/>
                <w:sz w:val="28"/>
                <w:szCs w:val="28"/>
              </w:rPr>
              <w:t>, сорт «К</w:t>
            </w:r>
            <w:r w:rsidRPr="0018692F">
              <w:rPr>
                <w:rFonts w:ascii="Times New Roman" w:hAnsi="Times New Roman" w:cs="Times New Roman"/>
                <w:sz w:val="28"/>
                <w:szCs w:val="28"/>
                <w:lang w:val="kk-KZ"/>
              </w:rPr>
              <w:t>ө</w:t>
            </w:r>
            <w:r w:rsidRPr="0018692F">
              <w:rPr>
                <w:rFonts w:ascii="Times New Roman" w:hAnsi="Times New Roman" w:cs="Times New Roman"/>
                <w:sz w:val="28"/>
                <w:szCs w:val="28"/>
              </w:rPr>
              <w:t>кбалауса»</w:t>
            </w:r>
          </w:p>
        </w:tc>
      </w:tr>
      <w:tr w:rsidR="0018692F" w:rsidRPr="0018692F" w:rsidTr="0018692F">
        <w:trPr>
          <w:trHeight w:val="236"/>
        </w:trPr>
        <w:tc>
          <w:tcPr>
            <w:tcW w:w="1696" w:type="dxa"/>
          </w:tcPr>
          <w:p w:rsidR="0018692F" w:rsidRPr="0018692F" w:rsidRDefault="0018692F" w:rsidP="0018692F">
            <w:pPr>
              <w:spacing w:after="0" w:line="240" w:lineRule="auto"/>
              <w:jc w:val="center"/>
              <w:rPr>
                <w:rFonts w:ascii="Times New Roman" w:hAnsi="Times New Roman" w:cs="Times New Roman"/>
                <w:sz w:val="24"/>
                <w:szCs w:val="24"/>
              </w:rPr>
            </w:pPr>
            <w:r w:rsidRPr="0018692F">
              <w:rPr>
                <w:rFonts w:ascii="Times New Roman" w:hAnsi="Times New Roman" w:cs="Times New Roman"/>
                <w:sz w:val="24"/>
                <w:szCs w:val="24"/>
              </w:rPr>
              <w:t>Р</w:t>
            </w:r>
            <w:r w:rsidRPr="0018692F">
              <w:rPr>
                <w:rFonts w:ascii="Times New Roman" w:hAnsi="Times New Roman" w:cs="Times New Roman"/>
                <w:sz w:val="24"/>
                <w:szCs w:val="24"/>
                <w:vertAlign w:val="subscript"/>
              </w:rPr>
              <w:t>200</w:t>
            </w:r>
          </w:p>
        </w:tc>
        <w:tc>
          <w:tcPr>
            <w:tcW w:w="1294"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14,2</w:t>
            </w:r>
          </w:p>
        </w:tc>
        <w:tc>
          <w:tcPr>
            <w:tcW w:w="1150"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28,5</w:t>
            </w:r>
          </w:p>
        </w:tc>
        <w:tc>
          <w:tcPr>
            <w:tcW w:w="1150"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18,6</w:t>
            </w:r>
          </w:p>
        </w:tc>
        <w:tc>
          <w:tcPr>
            <w:tcW w:w="1154"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16,4</w:t>
            </w:r>
          </w:p>
        </w:tc>
        <w:tc>
          <w:tcPr>
            <w:tcW w:w="1725"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63,5</w:t>
            </w:r>
          </w:p>
        </w:tc>
        <w:tc>
          <w:tcPr>
            <w:tcW w:w="717"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100</w:t>
            </w:r>
          </w:p>
        </w:tc>
        <w:tc>
          <w:tcPr>
            <w:tcW w:w="1150"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33,1</w:t>
            </w:r>
          </w:p>
        </w:tc>
        <w:tc>
          <w:tcPr>
            <w:tcW w:w="1150"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22,0</w:t>
            </w:r>
          </w:p>
        </w:tc>
        <w:tc>
          <w:tcPr>
            <w:tcW w:w="1299"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18,4</w:t>
            </w:r>
          </w:p>
        </w:tc>
        <w:tc>
          <w:tcPr>
            <w:tcW w:w="1725"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73,5</w:t>
            </w:r>
          </w:p>
        </w:tc>
        <w:tc>
          <w:tcPr>
            <w:tcW w:w="737"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100</w:t>
            </w:r>
          </w:p>
        </w:tc>
      </w:tr>
      <w:tr w:rsidR="0018692F" w:rsidRPr="0018692F" w:rsidTr="0018692F">
        <w:trPr>
          <w:trHeight w:val="236"/>
        </w:trPr>
        <w:tc>
          <w:tcPr>
            <w:tcW w:w="1696" w:type="dxa"/>
          </w:tcPr>
          <w:p w:rsidR="0018692F" w:rsidRPr="0018692F" w:rsidRDefault="0018692F" w:rsidP="0018692F">
            <w:pPr>
              <w:spacing w:after="0" w:line="240" w:lineRule="auto"/>
              <w:jc w:val="center"/>
              <w:rPr>
                <w:rFonts w:ascii="Times New Roman" w:hAnsi="Times New Roman" w:cs="Times New Roman"/>
                <w:sz w:val="24"/>
                <w:szCs w:val="24"/>
              </w:rPr>
            </w:pPr>
            <w:r w:rsidRPr="0018692F">
              <w:rPr>
                <w:rFonts w:ascii="Times New Roman" w:hAnsi="Times New Roman" w:cs="Times New Roman"/>
                <w:sz w:val="24"/>
                <w:szCs w:val="24"/>
              </w:rPr>
              <w:t xml:space="preserve">Фон + </w:t>
            </w:r>
            <w:r w:rsidRPr="0018692F">
              <w:rPr>
                <w:rFonts w:ascii="Times New Roman" w:hAnsi="Times New Roman" w:cs="Times New Roman"/>
                <w:sz w:val="24"/>
                <w:szCs w:val="24"/>
                <w:lang w:val="en-US"/>
              </w:rPr>
              <w:t>N</w:t>
            </w:r>
            <w:r w:rsidRPr="0018692F">
              <w:rPr>
                <w:rFonts w:ascii="Times New Roman" w:hAnsi="Times New Roman" w:cs="Times New Roman"/>
                <w:sz w:val="24"/>
                <w:szCs w:val="24"/>
                <w:vertAlign w:val="subscript"/>
              </w:rPr>
              <w:t>60</w:t>
            </w:r>
          </w:p>
        </w:tc>
        <w:tc>
          <w:tcPr>
            <w:tcW w:w="1294"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14,8</w:t>
            </w:r>
          </w:p>
        </w:tc>
        <w:tc>
          <w:tcPr>
            <w:tcW w:w="1150"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33,0</w:t>
            </w:r>
          </w:p>
        </w:tc>
        <w:tc>
          <w:tcPr>
            <w:tcW w:w="1150"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21,9</w:t>
            </w:r>
          </w:p>
        </w:tc>
        <w:tc>
          <w:tcPr>
            <w:tcW w:w="1154"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20,1</w:t>
            </w:r>
          </w:p>
        </w:tc>
        <w:tc>
          <w:tcPr>
            <w:tcW w:w="1725"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75,0</w:t>
            </w:r>
          </w:p>
        </w:tc>
        <w:tc>
          <w:tcPr>
            <w:tcW w:w="717"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116</w:t>
            </w:r>
          </w:p>
        </w:tc>
        <w:tc>
          <w:tcPr>
            <w:tcW w:w="1150"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38,7</w:t>
            </w:r>
          </w:p>
        </w:tc>
        <w:tc>
          <w:tcPr>
            <w:tcW w:w="1150"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25,8</w:t>
            </w:r>
          </w:p>
        </w:tc>
        <w:tc>
          <w:tcPr>
            <w:tcW w:w="1299"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21,5</w:t>
            </w:r>
          </w:p>
        </w:tc>
        <w:tc>
          <w:tcPr>
            <w:tcW w:w="1725"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86,0</w:t>
            </w:r>
          </w:p>
        </w:tc>
        <w:tc>
          <w:tcPr>
            <w:tcW w:w="737" w:type="dxa"/>
          </w:tcPr>
          <w:p w:rsidR="0018692F" w:rsidRPr="0018692F" w:rsidRDefault="0018692F" w:rsidP="0018692F">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117</w:t>
            </w:r>
          </w:p>
        </w:tc>
      </w:tr>
      <w:tr w:rsidR="0018692F" w:rsidRPr="0018692F" w:rsidTr="0018692F">
        <w:trPr>
          <w:trHeight w:val="236"/>
        </w:trPr>
        <w:tc>
          <w:tcPr>
            <w:tcW w:w="1696" w:type="dxa"/>
          </w:tcPr>
          <w:p w:rsidR="0018692F" w:rsidRPr="0018692F" w:rsidRDefault="0018692F" w:rsidP="0018692F">
            <w:pPr>
              <w:spacing w:after="120" w:line="240" w:lineRule="auto"/>
              <w:jc w:val="center"/>
              <w:rPr>
                <w:rFonts w:ascii="Times New Roman" w:hAnsi="Times New Roman" w:cs="Times New Roman"/>
                <w:sz w:val="24"/>
                <w:szCs w:val="24"/>
              </w:rPr>
            </w:pPr>
            <w:r w:rsidRPr="0018692F">
              <w:rPr>
                <w:rFonts w:ascii="Times New Roman" w:hAnsi="Times New Roman" w:cs="Times New Roman"/>
                <w:sz w:val="24"/>
                <w:szCs w:val="24"/>
              </w:rPr>
              <w:t xml:space="preserve">Фон + </w:t>
            </w:r>
            <w:r w:rsidRPr="0018692F">
              <w:rPr>
                <w:rFonts w:ascii="Times New Roman" w:hAnsi="Times New Roman" w:cs="Times New Roman"/>
                <w:sz w:val="24"/>
                <w:szCs w:val="24"/>
                <w:lang w:val="en-US"/>
              </w:rPr>
              <w:t>K</w:t>
            </w:r>
            <w:r w:rsidRPr="0018692F">
              <w:rPr>
                <w:rFonts w:ascii="Times New Roman" w:hAnsi="Times New Roman" w:cs="Times New Roman"/>
                <w:sz w:val="24"/>
                <w:szCs w:val="24"/>
                <w:vertAlign w:val="subscript"/>
                <w:lang w:val="en-US"/>
              </w:rPr>
              <w:t>70</w:t>
            </w:r>
          </w:p>
        </w:tc>
        <w:tc>
          <w:tcPr>
            <w:tcW w:w="1294" w:type="dxa"/>
          </w:tcPr>
          <w:p w:rsidR="0018692F" w:rsidRPr="0018692F" w:rsidRDefault="0018692F" w:rsidP="0018692F">
            <w:pPr>
              <w:spacing w:after="12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14,0</w:t>
            </w:r>
          </w:p>
        </w:tc>
        <w:tc>
          <w:tcPr>
            <w:tcW w:w="1150" w:type="dxa"/>
          </w:tcPr>
          <w:p w:rsidR="0018692F" w:rsidRPr="0018692F" w:rsidRDefault="0018692F" w:rsidP="0018692F">
            <w:pPr>
              <w:spacing w:after="12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31,4</w:t>
            </w:r>
          </w:p>
        </w:tc>
        <w:tc>
          <w:tcPr>
            <w:tcW w:w="1150" w:type="dxa"/>
          </w:tcPr>
          <w:p w:rsidR="0018692F" w:rsidRPr="0018692F" w:rsidRDefault="0018692F" w:rsidP="0018692F">
            <w:pPr>
              <w:spacing w:after="12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19,9</w:t>
            </w:r>
          </w:p>
        </w:tc>
        <w:tc>
          <w:tcPr>
            <w:tcW w:w="1154" w:type="dxa"/>
          </w:tcPr>
          <w:p w:rsidR="0018692F" w:rsidRPr="0018692F" w:rsidRDefault="0018692F" w:rsidP="0018692F">
            <w:pPr>
              <w:spacing w:after="12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17,6</w:t>
            </w:r>
          </w:p>
        </w:tc>
        <w:tc>
          <w:tcPr>
            <w:tcW w:w="1725" w:type="dxa"/>
          </w:tcPr>
          <w:p w:rsidR="0018692F" w:rsidRPr="0018692F" w:rsidRDefault="0018692F" w:rsidP="0018692F">
            <w:pPr>
              <w:spacing w:after="12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68,9</w:t>
            </w:r>
          </w:p>
        </w:tc>
        <w:tc>
          <w:tcPr>
            <w:tcW w:w="717" w:type="dxa"/>
          </w:tcPr>
          <w:p w:rsidR="0018692F" w:rsidRPr="0018692F" w:rsidRDefault="0018692F" w:rsidP="0018692F">
            <w:pPr>
              <w:spacing w:after="12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107</w:t>
            </w:r>
          </w:p>
        </w:tc>
        <w:tc>
          <w:tcPr>
            <w:tcW w:w="1150" w:type="dxa"/>
          </w:tcPr>
          <w:p w:rsidR="0018692F" w:rsidRPr="0018692F" w:rsidRDefault="0018692F" w:rsidP="0018692F">
            <w:pPr>
              <w:spacing w:after="12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34,7</w:t>
            </w:r>
          </w:p>
        </w:tc>
        <w:tc>
          <w:tcPr>
            <w:tcW w:w="1150" w:type="dxa"/>
          </w:tcPr>
          <w:p w:rsidR="0018692F" w:rsidRPr="0018692F" w:rsidRDefault="0018692F" w:rsidP="0018692F">
            <w:pPr>
              <w:spacing w:after="12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23,2</w:t>
            </w:r>
          </w:p>
        </w:tc>
        <w:tc>
          <w:tcPr>
            <w:tcW w:w="1299" w:type="dxa"/>
          </w:tcPr>
          <w:p w:rsidR="0018692F" w:rsidRPr="0018692F" w:rsidRDefault="0018692F" w:rsidP="0018692F">
            <w:pPr>
              <w:spacing w:after="12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19,3</w:t>
            </w:r>
          </w:p>
        </w:tc>
        <w:tc>
          <w:tcPr>
            <w:tcW w:w="1725" w:type="dxa"/>
          </w:tcPr>
          <w:p w:rsidR="0018692F" w:rsidRPr="0018692F" w:rsidRDefault="0018692F" w:rsidP="0018692F">
            <w:pPr>
              <w:spacing w:after="12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77,2</w:t>
            </w:r>
          </w:p>
        </w:tc>
        <w:tc>
          <w:tcPr>
            <w:tcW w:w="737" w:type="dxa"/>
          </w:tcPr>
          <w:p w:rsidR="0018692F" w:rsidRPr="0018692F" w:rsidRDefault="0018692F" w:rsidP="0018692F">
            <w:pPr>
              <w:spacing w:after="12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105</w:t>
            </w:r>
          </w:p>
        </w:tc>
      </w:tr>
      <w:tr w:rsidR="0018692F" w:rsidRPr="0018692F" w:rsidTr="0018692F">
        <w:trPr>
          <w:trHeight w:val="236"/>
        </w:trPr>
        <w:tc>
          <w:tcPr>
            <w:tcW w:w="1696" w:type="dxa"/>
          </w:tcPr>
          <w:p w:rsidR="0018692F" w:rsidRPr="0018692F" w:rsidRDefault="0018692F" w:rsidP="0018692F">
            <w:pPr>
              <w:spacing w:after="120" w:line="240" w:lineRule="auto"/>
              <w:jc w:val="center"/>
              <w:rPr>
                <w:rFonts w:ascii="Times New Roman" w:hAnsi="Times New Roman" w:cs="Times New Roman"/>
                <w:sz w:val="24"/>
                <w:szCs w:val="24"/>
              </w:rPr>
            </w:pPr>
            <w:r w:rsidRPr="0018692F">
              <w:rPr>
                <w:rFonts w:ascii="Times New Roman" w:hAnsi="Times New Roman" w:cs="Times New Roman"/>
                <w:sz w:val="24"/>
                <w:szCs w:val="24"/>
              </w:rPr>
              <w:t>Фон +</w:t>
            </w:r>
            <w:r w:rsidRPr="0018692F">
              <w:rPr>
                <w:rFonts w:ascii="Times New Roman" w:hAnsi="Times New Roman" w:cs="Times New Roman"/>
                <w:sz w:val="24"/>
                <w:szCs w:val="24"/>
                <w:vertAlign w:val="subscript"/>
                <w:lang w:val="en-US"/>
              </w:rPr>
              <w:t xml:space="preserve"> </w:t>
            </w:r>
            <w:r w:rsidRPr="0018692F">
              <w:rPr>
                <w:rFonts w:ascii="Times New Roman" w:hAnsi="Times New Roman" w:cs="Times New Roman"/>
                <w:sz w:val="24"/>
                <w:szCs w:val="24"/>
                <w:lang w:val="en-US"/>
              </w:rPr>
              <w:t>C</w:t>
            </w:r>
            <w:r w:rsidRPr="0018692F">
              <w:rPr>
                <w:rFonts w:ascii="Times New Roman" w:hAnsi="Times New Roman" w:cs="Times New Roman"/>
                <w:sz w:val="24"/>
                <w:szCs w:val="24"/>
              </w:rPr>
              <w:t>о</w:t>
            </w:r>
          </w:p>
        </w:tc>
        <w:tc>
          <w:tcPr>
            <w:tcW w:w="1294" w:type="dxa"/>
          </w:tcPr>
          <w:p w:rsidR="0018692F" w:rsidRPr="0018692F" w:rsidRDefault="0018692F" w:rsidP="0018692F">
            <w:pPr>
              <w:spacing w:after="12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15,1</w:t>
            </w:r>
          </w:p>
        </w:tc>
        <w:tc>
          <w:tcPr>
            <w:tcW w:w="1150" w:type="dxa"/>
          </w:tcPr>
          <w:p w:rsidR="0018692F" w:rsidRPr="0018692F" w:rsidRDefault="0018692F" w:rsidP="0018692F">
            <w:pPr>
              <w:spacing w:after="12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33,9</w:t>
            </w:r>
          </w:p>
        </w:tc>
        <w:tc>
          <w:tcPr>
            <w:tcW w:w="1150" w:type="dxa"/>
          </w:tcPr>
          <w:p w:rsidR="0018692F" w:rsidRPr="0018692F" w:rsidRDefault="0018692F" w:rsidP="0018692F">
            <w:pPr>
              <w:spacing w:after="12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21,9</w:t>
            </w:r>
          </w:p>
        </w:tc>
        <w:tc>
          <w:tcPr>
            <w:tcW w:w="1154" w:type="dxa"/>
          </w:tcPr>
          <w:p w:rsidR="0018692F" w:rsidRPr="0018692F" w:rsidRDefault="0018692F" w:rsidP="0018692F">
            <w:pPr>
              <w:spacing w:after="12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18,0</w:t>
            </w:r>
          </w:p>
        </w:tc>
        <w:tc>
          <w:tcPr>
            <w:tcW w:w="1725" w:type="dxa"/>
          </w:tcPr>
          <w:p w:rsidR="0018692F" w:rsidRPr="0018692F" w:rsidRDefault="0018692F" w:rsidP="0018692F">
            <w:pPr>
              <w:spacing w:after="12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73,8</w:t>
            </w:r>
          </w:p>
        </w:tc>
        <w:tc>
          <w:tcPr>
            <w:tcW w:w="717" w:type="dxa"/>
          </w:tcPr>
          <w:p w:rsidR="0018692F" w:rsidRPr="0018692F" w:rsidRDefault="0018692F" w:rsidP="0018692F">
            <w:pPr>
              <w:spacing w:after="12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114</w:t>
            </w:r>
          </w:p>
        </w:tc>
        <w:tc>
          <w:tcPr>
            <w:tcW w:w="1150" w:type="dxa"/>
          </w:tcPr>
          <w:p w:rsidR="0018692F" w:rsidRPr="0018692F" w:rsidRDefault="0018692F" w:rsidP="0018692F">
            <w:pPr>
              <w:spacing w:after="12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36,4</w:t>
            </w:r>
          </w:p>
        </w:tc>
        <w:tc>
          <w:tcPr>
            <w:tcW w:w="1150" w:type="dxa"/>
          </w:tcPr>
          <w:p w:rsidR="0018692F" w:rsidRPr="0018692F" w:rsidRDefault="0018692F" w:rsidP="0018692F">
            <w:pPr>
              <w:spacing w:after="12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24,2</w:t>
            </w:r>
          </w:p>
        </w:tc>
        <w:tc>
          <w:tcPr>
            <w:tcW w:w="1299" w:type="dxa"/>
          </w:tcPr>
          <w:p w:rsidR="0018692F" w:rsidRPr="0018692F" w:rsidRDefault="0018692F" w:rsidP="0018692F">
            <w:pPr>
              <w:spacing w:after="12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20,2</w:t>
            </w:r>
          </w:p>
        </w:tc>
        <w:tc>
          <w:tcPr>
            <w:tcW w:w="1725" w:type="dxa"/>
          </w:tcPr>
          <w:p w:rsidR="0018692F" w:rsidRPr="0018692F" w:rsidRDefault="0018692F" w:rsidP="0018692F">
            <w:pPr>
              <w:spacing w:after="12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80,8</w:t>
            </w:r>
          </w:p>
        </w:tc>
        <w:tc>
          <w:tcPr>
            <w:tcW w:w="737" w:type="dxa"/>
          </w:tcPr>
          <w:p w:rsidR="0018692F" w:rsidRPr="0018692F" w:rsidRDefault="0018692F" w:rsidP="0018692F">
            <w:pPr>
              <w:spacing w:after="12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110</w:t>
            </w:r>
          </w:p>
        </w:tc>
      </w:tr>
      <w:tr w:rsidR="0018692F" w:rsidRPr="0018692F" w:rsidTr="0018692F">
        <w:trPr>
          <w:trHeight w:val="236"/>
        </w:trPr>
        <w:tc>
          <w:tcPr>
            <w:tcW w:w="1696" w:type="dxa"/>
          </w:tcPr>
          <w:p w:rsidR="0018692F" w:rsidRPr="0018692F" w:rsidRDefault="0018692F" w:rsidP="0018692F">
            <w:pPr>
              <w:spacing w:after="120" w:line="240" w:lineRule="auto"/>
              <w:jc w:val="center"/>
              <w:rPr>
                <w:rFonts w:ascii="Times New Roman" w:hAnsi="Times New Roman" w:cs="Times New Roman"/>
                <w:sz w:val="24"/>
                <w:szCs w:val="24"/>
              </w:rPr>
            </w:pPr>
            <w:r w:rsidRPr="0018692F">
              <w:rPr>
                <w:rFonts w:ascii="Times New Roman" w:hAnsi="Times New Roman" w:cs="Times New Roman"/>
                <w:sz w:val="24"/>
                <w:szCs w:val="24"/>
              </w:rPr>
              <w:t>Фон +</w:t>
            </w:r>
            <w:r w:rsidRPr="0018692F">
              <w:rPr>
                <w:rFonts w:ascii="Times New Roman" w:hAnsi="Times New Roman" w:cs="Times New Roman"/>
                <w:sz w:val="24"/>
                <w:szCs w:val="24"/>
                <w:vertAlign w:val="subscript"/>
              </w:rPr>
              <w:t xml:space="preserve"> </w:t>
            </w:r>
            <w:r w:rsidRPr="0018692F">
              <w:rPr>
                <w:rFonts w:ascii="Times New Roman" w:hAnsi="Times New Roman" w:cs="Times New Roman"/>
                <w:sz w:val="24"/>
                <w:szCs w:val="24"/>
                <w:lang w:val="en-US"/>
              </w:rPr>
              <w:t>Mo</w:t>
            </w:r>
          </w:p>
        </w:tc>
        <w:tc>
          <w:tcPr>
            <w:tcW w:w="1294" w:type="dxa"/>
          </w:tcPr>
          <w:p w:rsidR="0018692F" w:rsidRPr="0018692F" w:rsidRDefault="0018692F" w:rsidP="0018692F">
            <w:pPr>
              <w:spacing w:after="12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14,6</w:t>
            </w:r>
          </w:p>
        </w:tc>
        <w:tc>
          <w:tcPr>
            <w:tcW w:w="1150" w:type="dxa"/>
          </w:tcPr>
          <w:p w:rsidR="0018692F" w:rsidRPr="0018692F" w:rsidRDefault="0018692F" w:rsidP="0018692F">
            <w:pPr>
              <w:spacing w:after="12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34,5</w:t>
            </w:r>
          </w:p>
        </w:tc>
        <w:tc>
          <w:tcPr>
            <w:tcW w:w="1150" w:type="dxa"/>
          </w:tcPr>
          <w:p w:rsidR="0018692F" w:rsidRPr="0018692F" w:rsidRDefault="0018692F" w:rsidP="0018692F">
            <w:pPr>
              <w:spacing w:after="12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22,1</w:t>
            </w:r>
          </w:p>
        </w:tc>
        <w:tc>
          <w:tcPr>
            <w:tcW w:w="1154" w:type="dxa"/>
          </w:tcPr>
          <w:p w:rsidR="0018692F" w:rsidRPr="0018692F" w:rsidRDefault="0018692F" w:rsidP="0018692F">
            <w:pPr>
              <w:spacing w:after="12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18,3</w:t>
            </w:r>
          </w:p>
        </w:tc>
        <w:tc>
          <w:tcPr>
            <w:tcW w:w="1725" w:type="dxa"/>
          </w:tcPr>
          <w:p w:rsidR="0018692F" w:rsidRPr="0018692F" w:rsidRDefault="0018692F" w:rsidP="0018692F">
            <w:pPr>
              <w:spacing w:after="12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74,9</w:t>
            </w:r>
          </w:p>
        </w:tc>
        <w:tc>
          <w:tcPr>
            <w:tcW w:w="717" w:type="dxa"/>
          </w:tcPr>
          <w:p w:rsidR="0018692F" w:rsidRPr="0018692F" w:rsidRDefault="0018692F" w:rsidP="0018692F">
            <w:pPr>
              <w:spacing w:after="12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115</w:t>
            </w:r>
          </w:p>
        </w:tc>
        <w:tc>
          <w:tcPr>
            <w:tcW w:w="1150" w:type="dxa"/>
          </w:tcPr>
          <w:p w:rsidR="0018692F" w:rsidRPr="0018692F" w:rsidRDefault="0018692F" w:rsidP="0018692F">
            <w:pPr>
              <w:spacing w:after="12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38,7</w:t>
            </w:r>
          </w:p>
        </w:tc>
        <w:tc>
          <w:tcPr>
            <w:tcW w:w="1150" w:type="dxa"/>
          </w:tcPr>
          <w:p w:rsidR="0018692F" w:rsidRPr="0018692F" w:rsidRDefault="0018692F" w:rsidP="0018692F">
            <w:pPr>
              <w:spacing w:after="12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25,8</w:t>
            </w:r>
          </w:p>
        </w:tc>
        <w:tc>
          <w:tcPr>
            <w:tcW w:w="1299" w:type="dxa"/>
          </w:tcPr>
          <w:p w:rsidR="0018692F" w:rsidRPr="0018692F" w:rsidRDefault="0018692F" w:rsidP="0018692F">
            <w:pPr>
              <w:spacing w:after="12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21,5</w:t>
            </w:r>
          </w:p>
        </w:tc>
        <w:tc>
          <w:tcPr>
            <w:tcW w:w="1725" w:type="dxa"/>
          </w:tcPr>
          <w:p w:rsidR="0018692F" w:rsidRPr="0018692F" w:rsidRDefault="0018692F" w:rsidP="0018692F">
            <w:pPr>
              <w:spacing w:after="12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86,0</w:t>
            </w:r>
          </w:p>
        </w:tc>
        <w:tc>
          <w:tcPr>
            <w:tcW w:w="737" w:type="dxa"/>
          </w:tcPr>
          <w:p w:rsidR="0018692F" w:rsidRPr="0018692F" w:rsidRDefault="0018692F" w:rsidP="0018692F">
            <w:pPr>
              <w:spacing w:after="12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117</w:t>
            </w:r>
          </w:p>
        </w:tc>
      </w:tr>
    </w:tbl>
    <w:p w:rsidR="00D61901" w:rsidRPr="0018692F" w:rsidRDefault="00D61901" w:rsidP="00D61901">
      <w:pPr>
        <w:tabs>
          <w:tab w:val="left" w:pos="1405"/>
          <w:tab w:val="left" w:pos="1475"/>
        </w:tabs>
        <w:spacing w:after="120" w:line="240" w:lineRule="auto"/>
        <w:jc w:val="both"/>
        <w:rPr>
          <w:rFonts w:ascii="Times New Roman" w:hAnsi="Times New Roman" w:cs="Times New Roman"/>
          <w:sz w:val="28"/>
          <w:szCs w:val="28"/>
          <w:lang w:val="kk-KZ"/>
        </w:rPr>
      </w:pPr>
    </w:p>
    <w:p w:rsidR="00BE6FAC" w:rsidRPr="00D3581C" w:rsidRDefault="00BE6FAC" w:rsidP="00BE6FAC">
      <w:pPr>
        <w:spacing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lastRenderedPageBreak/>
        <w:t>Жоңышқаның «Өсімтал»  сортының көкбалауса</w:t>
      </w:r>
      <w:r w:rsidRPr="00D3581C">
        <w:rPr>
          <w:rFonts w:ascii="Times New Roman" w:hAnsi="Times New Roman" w:cs="Times New Roman"/>
          <w:sz w:val="28"/>
          <w:szCs w:val="28"/>
          <w:lang w:val="kk-KZ"/>
        </w:rPr>
        <w:t xml:space="preserve"> өнімділігіне макро және микротыңайтқыштардың әсері, т/га</w:t>
      </w:r>
    </w:p>
    <w:tbl>
      <w:tblPr>
        <w:tblStyle w:val="a9"/>
        <w:tblW w:w="15005" w:type="dxa"/>
        <w:tblInd w:w="137" w:type="dxa"/>
        <w:tblLayout w:type="fixed"/>
        <w:tblLook w:val="04A0" w:firstRow="1" w:lastRow="0" w:firstColumn="1" w:lastColumn="0" w:noHBand="0" w:noVBand="1"/>
      </w:tblPr>
      <w:tblGrid>
        <w:gridCol w:w="1672"/>
        <w:gridCol w:w="1276"/>
        <w:gridCol w:w="28"/>
        <w:gridCol w:w="1106"/>
        <w:gridCol w:w="39"/>
        <w:gridCol w:w="1095"/>
        <w:gridCol w:w="50"/>
        <w:gridCol w:w="1226"/>
        <w:gridCol w:w="1701"/>
        <w:gridCol w:w="709"/>
        <w:gridCol w:w="1134"/>
        <w:gridCol w:w="1134"/>
        <w:gridCol w:w="1275"/>
        <w:gridCol w:w="1701"/>
        <w:gridCol w:w="859"/>
      </w:tblGrid>
      <w:tr w:rsidR="00BE6FAC" w:rsidRPr="0018692F" w:rsidTr="00BE6FAC">
        <w:trPr>
          <w:trHeight w:val="365"/>
        </w:trPr>
        <w:tc>
          <w:tcPr>
            <w:tcW w:w="1672" w:type="dxa"/>
            <w:vMerge w:val="restart"/>
          </w:tcPr>
          <w:p w:rsidR="0018692F" w:rsidRPr="0018692F" w:rsidRDefault="0018692F" w:rsidP="00BE6FAC">
            <w:pPr>
              <w:tabs>
                <w:tab w:val="left" w:pos="3261"/>
              </w:tabs>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Нұсқа</w:t>
            </w:r>
          </w:p>
        </w:tc>
        <w:tc>
          <w:tcPr>
            <w:tcW w:w="1304" w:type="dxa"/>
            <w:gridSpan w:val="2"/>
            <w:vMerge w:val="restart"/>
          </w:tcPr>
          <w:p w:rsidR="0018692F" w:rsidRPr="0018692F" w:rsidRDefault="0018692F" w:rsidP="00BE6FAC">
            <w:pPr>
              <w:tabs>
                <w:tab w:val="left" w:pos="3261"/>
              </w:tabs>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Себілген жылы</w:t>
            </w:r>
          </w:p>
        </w:tc>
        <w:tc>
          <w:tcPr>
            <w:tcW w:w="3516" w:type="dxa"/>
            <w:gridSpan w:val="5"/>
            <w:vAlign w:val="center"/>
          </w:tcPr>
          <w:p w:rsidR="0018692F" w:rsidRPr="0018692F" w:rsidRDefault="0018692F" w:rsidP="00BE6FAC">
            <w:pPr>
              <w:tabs>
                <w:tab w:val="left" w:pos="3261"/>
              </w:tabs>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Тіршілігінің екінші жылы</w:t>
            </w:r>
          </w:p>
        </w:tc>
        <w:tc>
          <w:tcPr>
            <w:tcW w:w="1701" w:type="dxa"/>
            <w:vMerge w:val="restart"/>
          </w:tcPr>
          <w:p w:rsidR="0018692F" w:rsidRPr="0018692F" w:rsidRDefault="0018692F" w:rsidP="00BE6FAC">
            <w:pPr>
              <w:tabs>
                <w:tab w:val="left" w:pos="3261"/>
              </w:tabs>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Жиынтығы, т/га</w:t>
            </w:r>
          </w:p>
        </w:tc>
        <w:tc>
          <w:tcPr>
            <w:tcW w:w="709" w:type="dxa"/>
            <w:vMerge w:val="restart"/>
          </w:tcPr>
          <w:p w:rsidR="0018692F" w:rsidRPr="0018692F" w:rsidRDefault="0018692F" w:rsidP="00BE6FAC">
            <w:pPr>
              <w:tabs>
                <w:tab w:val="left" w:pos="3261"/>
              </w:tabs>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w:t>
            </w:r>
          </w:p>
        </w:tc>
        <w:tc>
          <w:tcPr>
            <w:tcW w:w="3543" w:type="dxa"/>
            <w:gridSpan w:val="3"/>
          </w:tcPr>
          <w:p w:rsidR="0018692F" w:rsidRPr="0018692F" w:rsidRDefault="0018692F" w:rsidP="00BE6FAC">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Тіршілігінің үшінші жылы</w:t>
            </w:r>
          </w:p>
        </w:tc>
        <w:tc>
          <w:tcPr>
            <w:tcW w:w="1701" w:type="dxa"/>
            <w:vMerge w:val="restart"/>
          </w:tcPr>
          <w:p w:rsidR="0018692F" w:rsidRPr="0018692F" w:rsidRDefault="0018692F" w:rsidP="00BE6FAC">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Жиынтығы, т/га</w:t>
            </w:r>
          </w:p>
        </w:tc>
        <w:tc>
          <w:tcPr>
            <w:tcW w:w="859" w:type="dxa"/>
            <w:vMerge w:val="restart"/>
          </w:tcPr>
          <w:p w:rsidR="0018692F" w:rsidRPr="0018692F" w:rsidRDefault="0018692F" w:rsidP="00BE6FAC">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w:t>
            </w:r>
          </w:p>
          <w:p w:rsidR="0018692F" w:rsidRPr="0018692F" w:rsidRDefault="0018692F" w:rsidP="00BE6FAC">
            <w:pPr>
              <w:spacing w:after="0" w:line="240" w:lineRule="auto"/>
              <w:jc w:val="center"/>
              <w:rPr>
                <w:rFonts w:ascii="Times New Roman" w:hAnsi="Times New Roman" w:cs="Times New Roman"/>
                <w:sz w:val="28"/>
                <w:szCs w:val="28"/>
                <w:lang w:val="kk-KZ"/>
              </w:rPr>
            </w:pPr>
          </w:p>
        </w:tc>
      </w:tr>
      <w:tr w:rsidR="00BE6FAC" w:rsidRPr="0018692F" w:rsidTr="00BE6FAC">
        <w:trPr>
          <w:trHeight w:val="365"/>
        </w:trPr>
        <w:tc>
          <w:tcPr>
            <w:tcW w:w="1672" w:type="dxa"/>
            <w:vMerge/>
          </w:tcPr>
          <w:p w:rsidR="0018692F" w:rsidRPr="0018692F" w:rsidRDefault="0018692F" w:rsidP="00BE6FAC">
            <w:pPr>
              <w:spacing w:after="0" w:line="240" w:lineRule="auto"/>
              <w:jc w:val="center"/>
              <w:rPr>
                <w:rFonts w:ascii="Times New Roman" w:hAnsi="Times New Roman" w:cs="Times New Roman"/>
                <w:sz w:val="28"/>
                <w:szCs w:val="28"/>
                <w:lang w:val="kk-KZ"/>
              </w:rPr>
            </w:pPr>
          </w:p>
        </w:tc>
        <w:tc>
          <w:tcPr>
            <w:tcW w:w="1304" w:type="dxa"/>
            <w:gridSpan w:val="2"/>
            <w:vMerge/>
          </w:tcPr>
          <w:p w:rsidR="0018692F" w:rsidRPr="0018692F" w:rsidRDefault="0018692F" w:rsidP="00BE6FAC">
            <w:pPr>
              <w:spacing w:after="0" w:line="240" w:lineRule="auto"/>
              <w:jc w:val="center"/>
              <w:rPr>
                <w:rFonts w:ascii="Times New Roman" w:hAnsi="Times New Roman" w:cs="Times New Roman"/>
                <w:sz w:val="28"/>
                <w:szCs w:val="28"/>
                <w:lang w:val="kk-KZ"/>
              </w:rPr>
            </w:pPr>
          </w:p>
        </w:tc>
        <w:tc>
          <w:tcPr>
            <w:tcW w:w="1145" w:type="dxa"/>
            <w:gridSpan w:val="2"/>
          </w:tcPr>
          <w:p w:rsidR="0018692F" w:rsidRPr="0018692F" w:rsidRDefault="0018692F" w:rsidP="00BE6FAC">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1-орым</w:t>
            </w:r>
          </w:p>
        </w:tc>
        <w:tc>
          <w:tcPr>
            <w:tcW w:w="1145" w:type="dxa"/>
            <w:gridSpan w:val="2"/>
          </w:tcPr>
          <w:p w:rsidR="0018692F" w:rsidRPr="0018692F" w:rsidRDefault="0018692F" w:rsidP="00BE6FAC">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2-орым</w:t>
            </w:r>
          </w:p>
        </w:tc>
        <w:tc>
          <w:tcPr>
            <w:tcW w:w="1226" w:type="dxa"/>
          </w:tcPr>
          <w:p w:rsidR="0018692F" w:rsidRPr="0018692F" w:rsidRDefault="0018692F" w:rsidP="00BE6FAC">
            <w:pPr>
              <w:spacing w:after="0" w:line="240" w:lineRule="auto"/>
              <w:jc w:val="center"/>
              <w:rPr>
                <w:rFonts w:ascii="Times New Roman" w:hAnsi="Times New Roman" w:cs="Times New Roman"/>
                <w:sz w:val="28"/>
                <w:szCs w:val="28"/>
                <w:lang w:val="kk-KZ"/>
              </w:rPr>
            </w:pPr>
            <w:r w:rsidRPr="0018692F">
              <w:rPr>
                <w:sz w:val="28"/>
                <w:szCs w:val="28"/>
                <w:lang w:val="kk-KZ"/>
              </w:rPr>
              <w:t>3-орым</w:t>
            </w:r>
          </w:p>
        </w:tc>
        <w:tc>
          <w:tcPr>
            <w:tcW w:w="1701" w:type="dxa"/>
            <w:vMerge/>
          </w:tcPr>
          <w:p w:rsidR="0018692F" w:rsidRPr="0018692F" w:rsidRDefault="0018692F" w:rsidP="00BE6FAC">
            <w:pPr>
              <w:spacing w:after="0" w:line="240" w:lineRule="auto"/>
              <w:jc w:val="center"/>
              <w:rPr>
                <w:rFonts w:ascii="Times New Roman" w:hAnsi="Times New Roman" w:cs="Times New Roman"/>
                <w:sz w:val="28"/>
                <w:szCs w:val="28"/>
                <w:lang w:val="kk-KZ"/>
              </w:rPr>
            </w:pPr>
          </w:p>
        </w:tc>
        <w:tc>
          <w:tcPr>
            <w:tcW w:w="709" w:type="dxa"/>
            <w:vMerge/>
          </w:tcPr>
          <w:p w:rsidR="0018692F" w:rsidRPr="0018692F" w:rsidRDefault="0018692F" w:rsidP="00BE6FAC">
            <w:pPr>
              <w:spacing w:after="0" w:line="240" w:lineRule="auto"/>
              <w:jc w:val="center"/>
              <w:rPr>
                <w:rFonts w:ascii="Times New Roman" w:hAnsi="Times New Roman" w:cs="Times New Roman"/>
                <w:sz w:val="28"/>
                <w:szCs w:val="28"/>
                <w:lang w:val="kk-KZ"/>
              </w:rPr>
            </w:pPr>
          </w:p>
        </w:tc>
        <w:tc>
          <w:tcPr>
            <w:tcW w:w="1134" w:type="dxa"/>
          </w:tcPr>
          <w:p w:rsidR="0018692F" w:rsidRPr="0018692F" w:rsidRDefault="0018692F" w:rsidP="00BE6FAC">
            <w:pPr>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1-орым</w:t>
            </w:r>
          </w:p>
        </w:tc>
        <w:tc>
          <w:tcPr>
            <w:tcW w:w="1134" w:type="dxa"/>
          </w:tcPr>
          <w:p w:rsidR="0018692F" w:rsidRPr="0018692F" w:rsidRDefault="0018692F" w:rsidP="00BE6FA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w:t>
            </w:r>
            <w:r w:rsidRPr="0018692F">
              <w:rPr>
                <w:rFonts w:ascii="Times New Roman" w:hAnsi="Times New Roman" w:cs="Times New Roman"/>
                <w:sz w:val="28"/>
                <w:szCs w:val="28"/>
                <w:lang w:val="kk-KZ"/>
              </w:rPr>
              <w:t>-орым</w:t>
            </w:r>
          </w:p>
        </w:tc>
        <w:tc>
          <w:tcPr>
            <w:tcW w:w="1275" w:type="dxa"/>
          </w:tcPr>
          <w:p w:rsidR="0018692F" w:rsidRPr="0018692F" w:rsidRDefault="0018692F" w:rsidP="00BE6FA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w:t>
            </w:r>
            <w:r w:rsidRPr="0018692F">
              <w:rPr>
                <w:rFonts w:ascii="Times New Roman" w:hAnsi="Times New Roman" w:cs="Times New Roman"/>
                <w:sz w:val="28"/>
                <w:szCs w:val="28"/>
                <w:lang w:val="kk-KZ"/>
              </w:rPr>
              <w:t>-орым</w:t>
            </w:r>
          </w:p>
        </w:tc>
        <w:tc>
          <w:tcPr>
            <w:tcW w:w="1701" w:type="dxa"/>
            <w:vMerge/>
          </w:tcPr>
          <w:p w:rsidR="0018692F" w:rsidRPr="0018692F" w:rsidRDefault="0018692F" w:rsidP="00BE6FAC">
            <w:pPr>
              <w:spacing w:after="0" w:line="240" w:lineRule="auto"/>
              <w:jc w:val="center"/>
              <w:rPr>
                <w:rFonts w:ascii="Times New Roman" w:hAnsi="Times New Roman" w:cs="Times New Roman"/>
                <w:sz w:val="28"/>
                <w:szCs w:val="28"/>
                <w:lang w:val="kk-KZ"/>
              </w:rPr>
            </w:pPr>
          </w:p>
        </w:tc>
        <w:tc>
          <w:tcPr>
            <w:tcW w:w="859" w:type="dxa"/>
            <w:vMerge/>
          </w:tcPr>
          <w:p w:rsidR="0018692F" w:rsidRPr="0018692F" w:rsidRDefault="0018692F" w:rsidP="00BE6FAC">
            <w:pPr>
              <w:spacing w:after="0" w:line="240" w:lineRule="auto"/>
              <w:jc w:val="center"/>
              <w:rPr>
                <w:rFonts w:ascii="Times New Roman" w:hAnsi="Times New Roman" w:cs="Times New Roman"/>
                <w:sz w:val="28"/>
                <w:szCs w:val="28"/>
                <w:lang w:val="kk-KZ"/>
              </w:rPr>
            </w:pPr>
          </w:p>
        </w:tc>
      </w:tr>
      <w:tr w:rsidR="00BE6FAC" w:rsidRPr="0018692F" w:rsidTr="00BE6FAC">
        <w:trPr>
          <w:trHeight w:val="365"/>
        </w:trPr>
        <w:tc>
          <w:tcPr>
            <w:tcW w:w="1672" w:type="dxa"/>
          </w:tcPr>
          <w:p w:rsidR="0018692F" w:rsidRPr="0018692F" w:rsidRDefault="0018692F" w:rsidP="00BE6FAC">
            <w:pPr>
              <w:tabs>
                <w:tab w:val="left" w:pos="3261"/>
              </w:tabs>
              <w:spacing w:after="0" w:line="240" w:lineRule="auto"/>
              <w:ind w:firstLine="709"/>
              <w:rPr>
                <w:rFonts w:ascii="Times New Roman" w:hAnsi="Times New Roman" w:cs="Times New Roman"/>
                <w:sz w:val="28"/>
                <w:szCs w:val="28"/>
                <w:lang w:val="kk-KZ"/>
              </w:rPr>
            </w:pPr>
            <w:r w:rsidRPr="0018692F">
              <w:rPr>
                <w:rFonts w:ascii="Times New Roman" w:hAnsi="Times New Roman" w:cs="Times New Roman"/>
                <w:sz w:val="28"/>
                <w:szCs w:val="28"/>
                <w:lang w:val="kk-KZ"/>
              </w:rPr>
              <w:t>1</w:t>
            </w:r>
          </w:p>
        </w:tc>
        <w:tc>
          <w:tcPr>
            <w:tcW w:w="1304" w:type="dxa"/>
            <w:gridSpan w:val="2"/>
          </w:tcPr>
          <w:p w:rsidR="0018692F" w:rsidRPr="0018692F" w:rsidRDefault="00BE6FAC" w:rsidP="00BE6FAC">
            <w:pPr>
              <w:tabs>
                <w:tab w:val="left" w:pos="3261"/>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8692F" w:rsidRPr="0018692F">
              <w:rPr>
                <w:rFonts w:ascii="Times New Roman" w:hAnsi="Times New Roman" w:cs="Times New Roman"/>
                <w:sz w:val="28"/>
                <w:szCs w:val="28"/>
                <w:lang w:val="kk-KZ"/>
              </w:rPr>
              <w:t>2</w:t>
            </w:r>
          </w:p>
        </w:tc>
        <w:tc>
          <w:tcPr>
            <w:tcW w:w="1145" w:type="dxa"/>
            <w:gridSpan w:val="2"/>
          </w:tcPr>
          <w:p w:rsidR="0018692F" w:rsidRPr="0018692F" w:rsidRDefault="0018692F" w:rsidP="00BE6FAC">
            <w:pPr>
              <w:tabs>
                <w:tab w:val="left" w:pos="3261"/>
              </w:tabs>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3</w:t>
            </w:r>
          </w:p>
        </w:tc>
        <w:tc>
          <w:tcPr>
            <w:tcW w:w="1145" w:type="dxa"/>
            <w:gridSpan w:val="2"/>
          </w:tcPr>
          <w:p w:rsidR="0018692F" w:rsidRPr="0018692F" w:rsidRDefault="0018692F" w:rsidP="00BE6FAC">
            <w:pPr>
              <w:tabs>
                <w:tab w:val="left" w:pos="3261"/>
              </w:tabs>
              <w:spacing w:after="0" w:line="240" w:lineRule="auto"/>
              <w:jc w:val="center"/>
              <w:rPr>
                <w:sz w:val="28"/>
                <w:szCs w:val="28"/>
                <w:lang w:val="kk-KZ"/>
              </w:rPr>
            </w:pPr>
            <w:r w:rsidRPr="0018692F">
              <w:rPr>
                <w:sz w:val="28"/>
                <w:szCs w:val="28"/>
                <w:lang w:val="kk-KZ"/>
              </w:rPr>
              <w:t>4</w:t>
            </w:r>
          </w:p>
        </w:tc>
        <w:tc>
          <w:tcPr>
            <w:tcW w:w="1226" w:type="dxa"/>
          </w:tcPr>
          <w:p w:rsidR="0018692F" w:rsidRPr="0018692F" w:rsidRDefault="00BE6FAC" w:rsidP="00BE6FAC">
            <w:pPr>
              <w:tabs>
                <w:tab w:val="left" w:pos="3261"/>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8692F" w:rsidRPr="0018692F">
              <w:rPr>
                <w:rFonts w:ascii="Times New Roman" w:hAnsi="Times New Roman" w:cs="Times New Roman"/>
                <w:sz w:val="28"/>
                <w:szCs w:val="28"/>
                <w:lang w:val="kk-KZ"/>
              </w:rPr>
              <w:t>5</w:t>
            </w:r>
          </w:p>
        </w:tc>
        <w:tc>
          <w:tcPr>
            <w:tcW w:w="1701" w:type="dxa"/>
          </w:tcPr>
          <w:p w:rsidR="0018692F" w:rsidRPr="0018692F" w:rsidRDefault="0018692F" w:rsidP="00BE6FAC">
            <w:pPr>
              <w:tabs>
                <w:tab w:val="left" w:pos="3261"/>
              </w:tabs>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6</w:t>
            </w:r>
          </w:p>
        </w:tc>
        <w:tc>
          <w:tcPr>
            <w:tcW w:w="709" w:type="dxa"/>
          </w:tcPr>
          <w:p w:rsidR="0018692F" w:rsidRPr="0018692F" w:rsidRDefault="0018692F" w:rsidP="00BE6FAC">
            <w:pPr>
              <w:tabs>
                <w:tab w:val="left" w:pos="3261"/>
              </w:tabs>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7</w:t>
            </w:r>
          </w:p>
        </w:tc>
        <w:tc>
          <w:tcPr>
            <w:tcW w:w="1134" w:type="dxa"/>
          </w:tcPr>
          <w:p w:rsidR="0018692F" w:rsidRPr="0018692F" w:rsidRDefault="0018692F" w:rsidP="00BE6FAC">
            <w:pPr>
              <w:tabs>
                <w:tab w:val="left" w:pos="3261"/>
              </w:tabs>
              <w:spacing w:after="0" w:line="240" w:lineRule="auto"/>
              <w:jc w:val="center"/>
              <w:rPr>
                <w:rFonts w:ascii="Times New Roman" w:hAnsi="Times New Roman" w:cs="Times New Roman"/>
                <w:sz w:val="28"/>
                <w:szCs w:val="28"/>
                <w:lang w:val="kk-KZ"/>
              </w:rPr>
            </w:pPr>
            <w:r w:rsidRPr="0018692F">
              <w:rPr>
                <w:rFonts w:ascii="Times New Roman" w:hAnsi="Times New Roman" w:cs="Times New Roman"/>
                <w:sz w:val="28"/>
                <w:szCs w:val="28"/>
                <w:lang w:val="kk-KZ"/>
              </w:rPr>
              <w:t>8</w:t>
            </w:r>
          </w:p>
        </w:tc>
        <w:tc>
          <w:tcPr>
            <w:tcW w:w="1134" w:type="dxa"/>
            <w:vAlign w:val="center"/>
          </w:tcPr>
          <w:p w:rsidR="0018692F" w:rsidRPr="0018692F" w:rsidRDefault="00BE6FAC" w:rsidP="00BE6FAC">
            <w:pPr>
              <w:tabs>
                <w:tab w:val="left" w:pos="3261"/>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9</w:t>
            </w:r>
          </w:p>
        </w:tc>
        <w:tc>
          <w:tcPr>
            <w:tcW w:w="1275" w:type="dxa"/>
            <w:vAlign w:val="center"/>
          </w:tcPr>
          <w:p w:rsidR="0018692F" w:rsidRPr="0018692F" w:rsidRDefault="00BE6FAC" w:rsidP="00BE6FAC">
            <w:pPr>
              <w:tabs>
                <w:tab w:val="left" w:pos="3261"/>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10</w:t>
            </w:r>
          </w:p>
        </w:tc>
        <w:tc>
          <w:tcPr>
            <w:tcW w:w="1701" w:type="dxa"/>
            <w:vAlign w:val="center"/>
          </w:tcPr>
          <w:p w:rsidR="0018692F" w:rsidRPr="0018692F" w:rsidRDefault="00BE6FAC" w:rsidP="00BE6FAC">
            <w:pPr>
              <w:tabs>
                <w:tab w:val="left" w:pos="3261"/>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11</w:t>
            </w:r>
          </w:p>
        </w:tc>
        <w:tc>
          <w:tcPr>
            <w:tcW w:w="859" w:type="dxa"/>
            <w:vAlign w:val="center"/>
          </w:tcPr>
          <w:p w:rsidR="0018692F" w:rsidRPr="0018692F" w:rsidRDefault="00BE6FAC" w:rsidP="00BE6FAC">
            <w:pPr>
              <w:tabs>
                <w:tab w:val="left" w:pos="3261"/>
              </w:tabs>
              <w:spacing w:after="0" w:line="240" w:lineRule="auto"/>
              <w:rPr>
                <w:sz w:val="28"/>
                <w:szCs w:val="28"/>
                <w:lang w:val="kk-KZ"/>
              </w:rPr>
            </w:pPr>
            <w:r>
              <w:rPr>
                <w:sz w:val="28"/>
                <w:szCs w:val="28"/>
                <w:lang w:val="kk-KZ"/>
              </w:rPr>
              <w:t xml:space="preserve">   12</w:t>
            </w:r>
          </w:p>
        </w:tc>
      </w:tr>
      <w:tr w:rsidR="00ED717D" w:rsidTr="00BE6FAC">
        <w:trPr>
          <w:trHeight w:val="365"/>
        </w:trPr>
        <w:tc>
          <w:tcPr>
            <w:tcW w:w="15005" w:type="dxa"/>
            <w:gridSpan w:val="15"/>
          </w:tcPr>
          <w:p w:rsidR="00ED717D" w:rsidRPr="00FB78CD" w:rsidRDefault="00ED717D" w:rsidP="00BE6FAC">
            <w:pPr>
              <w:spacing w:after="0" w:line="240" w:lineRule="auto"/>
              <w:jc w:val="center"/>
              <w:rPr>
                <w:rFonts w:ascii="Times New Roman" w:hAnsi="Times New Roman" w:cs="Times New Roman"/>
                <w:sz w:val="24"/>
                <w:szCs w:val="24"/>
                <w:lang w:val="kk-KZ"/>
              </w:rPr>
            </w:pPr>
            <w:r w:rsidRPr="004A1FEE">
              <w:rPr>
                <w:rFonts w:ascii="Times New Roman" w:hAnsi="Times New Roman" w:cs="Times New Roman"/>
                <w:sz w:val="24"/>
                <w:szCs w:val="24"/>
                <w:lang w:val="kk-KZ"/>
              </w:rPr>
              <w:t xml:space="preserve">Фон </w:t>
            </w:r>
            <w:r w:rsidRPr="00FB78CD">
              <w:rPr>
                <w:rFonts w:ascii="Times New Roman" w:hAnsi="Times New Roman" w:cs="Times New Roman"/>
                <w:sz w:val="24"/>
                <w:szCs w:val="24"/>
                <w:lang w:val="kk-KZ"/>
              </w:rPr>
              <w:t>Р</w:t>
            </w:r>
            <w:r w:rsidRPr="00FB78CD">
              <w:rPr>
                <w:rFonts w:ascii="Times New Roman" w:hAnsi="Times New Roman" w:cs="Times New Roman"/>
                <w:sz w:val="24"/>
                <w:szCs w:val="24"/>
                <w:vertAlign w:val="subscript"/>
                <w:lang w:val="kk-KZ"/>
              </w:rPr>
              <w:t>0</w:t>
            </w:r>
            <w:r w:rsidRPr="004A1FEE">
              <w:rPr>
                <w:rFonts w:ascii="Times New Roman" w:hAnsi="Times New Roman" w:cs="Times New Roman"/>
                <w:sz w:val="24"/>
                <w:szCs w:val="24"/>
                <w:vertAlign w:val="subscript"/>
                <w:lang w:val="kk-KZ"/>
              </w:rPr>
              <w:t xml:space="preserve"> </w:t>
            </w:r>
            <w:r w:rsidRPr="004A1FEE">
              <w:rPr>
                <w:rFonts w:ascii="Times New Roman" w:hAnsi="Times New Roman" w:cs="Times New Roman"/>
                <w:sz w:val="24"/>
                <w:szCs w:val="24"/>
                <w:lang w:val="kk-KZ"/>
              </w:rPr>
              <w:t>(</w:t>
            </w:r>
            <w:r>
              <w:rPr>
                <w:rFonts w:ascii="Times New Roman" w:hAnsi="Times New Roman" w:cs="Times New Roman"/>
                <w:sz w:val="24"/>
                <w:szCs w:val="24"/>
                <w:lang w:val="kk-KZ"/>
              </w:rPr>
              <w:t>тыңайтқышсыз</w:t>
            </w:r>
            <w:r w:rsidRPr="00FB78CD">
              <w:rPr>
                <w:rFonts w:ascii="Times New Roman" w:hAnsi="Times New Roman" w:cs="Times New Roman"/>
                <w:sz w:val="24"/>
                <w:szCs w:val="24"/>
                <w:lang w:val="kk-KZ"/>
              </w:rPr>
              <w:t>), сорт «</w:t>
            </w:r>
            <w:r>
              <w:rPr>
                <w:rFonts w:ascii="Times New Roman" w:hAnsi="Times New Roman" w:cs="Times New Roman"/>
                <w:sz w:val="24"/>
                <w:szCs w:val="24"/>
                <w:lang w:val="kk-KZ"/>
              </w:rPr>
              <w:t>Ө</w:t>
            </w:r>
            <w:r w:rsidRPr="00FB78CD">
              <w:rPr>
                <w:rFonts w:ascii="Times New Roman" w:hAnsi="Times New Roman" w:cs="Times New Roman"/>
                <w:sz w:val="24"/>
                <w:szCs w:val="24"/>
                <w:lang w:val="kk-KZ"/>
              </w:rPr>
              <w:t>с</w:t>
            </w:r>
            <w:r>
              <w:rPr>
                <w:rFonts w:ascii="Times New Roman" w:hAnsi="Times New Roman" w:cs="Times New Roman"/>
                <w:sz w:val="24"/>
                <w:szCs w:val="24"/>
                <w:lang w:val="kk-KZ"/>
              </w:rPr>
              <w:t>і</w:t>
            </w:r>
            <w:r w:rsidRPr="00FB78CD">
              <w:rPr>
                <w:rFonts w:ascii="Times New Roman" w:hAnsi="Times New Roman" w:cs="Times New Roman"/>
                <w:sz w:val="24"/>
                <w:szCs w:val="24"/>
                <w:lang w:val="kk-KZ"/>
              </w:rPr>
              <w:t>мтал»</w:t>
            </w:r>
          </w:p>
        </w:tc>
      </w:tr>
      <w:tr w:rsidR="00BE6FAC" w:rsidTr="00BE6FAC">
        <w:trPr>
          <w:trHeight w:val="365"/>
        </w:trPr>
        <w:tc>
          <w:tcPr>
            <w:tcW w:w="1672" w:type="dxa"/>
            <w:vAlign w:val="center"/>
          </w:tcPr>
          <w:p w:rsidR="00ED717D" w:rsidRPr="004A1FEE" w:rsidRDefault="00ED717D" w:rsidP="00BE6FAC">
            <w:pPr>
              <w:spacing w:after="0" w:line="240" w:lineRule="auto"/>
              <w:jc w:val="center"/>
              <w:rPr>
                <w:rFonts w:ascii="Times New Roman" w:hAnsi="Times New Roman" w:cs="Times New Roman"/>
                <w:sz w:val="24"/>
                <w:szCs w:val="24"/>
              </w:rPr>
            </w:pPr>
            <w:r w:rsidRPr="004A1FEE">
              <w:rPr>
                <w:rFonts w:ascii="Times New Roman" w:hAnsi="Times New Roman" w:cs="Times New Roman"/>
                <w:sz w:val="24"/>
                <w:szCs w:val="24"/>
                <w:lang w:val="en-US"/>
              </w:rPr>
              <w:t>P</w:t>
            </w:r>
            <w:r w:rsidRPr="004A1FEE">
              <w:rPr>
                <w:rFonts w:ascii="Times New Roman" w:hAnsi="Times New Roman" w:cs="Times New Roman"/>
                <w:sz w:val="24"/>
                <w:szCs w:val="24"/>
                <w:vertAlign w:val="subscript"/>
              </w:rPr>
              <w:t>0</w:t>
            </w:r>
          </w:p>
        </w:tc>
        <w:tc>
          <w:tcPr>
            <w:tcW w:w="1276"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10,0</w:t>
            </w:r>
          </w:p>
        </w:tc>
        <w:tc>
          <w:tcPr>
            <w:tcW w:w="1134" w:type="dxa"/>
            <w:gridSpan w:val="2"/>
            <w:vAlign w:val="center"/>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18,5</w:t>
            </w:r>
          </w:p>
        </w:tc>
        <w:tc>
          <w:tcPr>
            <w:tcW w:w="1134" w:type="dxa"/>
            <w:gridSpan w:val="2"/>
            <w:vAlign w:val="center"/>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11,7</w:t>
            </w:r>
          </w:p>
        </w:tc>
        <w:tc>
          <w:tcPr>
            <w:tcW w:w="1276" w:type="dxa"/>
            <w:gridSpan w:val="2"/>
            <w:vAlign w:val="center"/>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8,0</w:t>
            </w:r>
          </w:p>
        </w:tc>
        <w:tc>
          <w:tcPr>
            <w:tcW w:w="1701"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38,2</w:t>
            </w:r>
          </w:p>
        </w:tc>
        <w:tc>
          <w:tcPr>
            <w:tcW w:w="709"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100</w:t>
            </w:r>
          </w:p>
        </w:tc>
        <w:tc>
          <w:tcPr>
            <w:tcW w:w="1134"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20,9</w:t>
            </w:r>
          </w:p>
        </w:tc>
        <w:tc>
          <w:tcPr>
            <w:tcW w:w="1134"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13,9</w:t>
            </w:r>
          </w:p>
        </w:tc>
        <w:tc>
          <w:tcPr>
            <w:tcW w:w="1275"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11,6</w:t>
            </w:r>
          </w:p>
        </w:tc>
        <w:tc>
          <w:tcPr>
            <w:tcW w:w="1701"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46,4</w:t>
            </w:r>
          </w:p>
        </w:tc>
        <w:tc>
          <w:tcPr>
            <w:tcW w:w="859"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100</w:t>
            </w:r>
          </w:p>
        </w:tc>
      </w:tr>
      <w:tr w:rsidR="00BE6FAC" w:rsidTr="00BE6FAC">
        <w:trPr>
          <w:trHeight w:val="365"/>
        </w:trPr>
        <w:tc>
          <w:tcPr>
            <w:tcW w:w="1672" w:type="dxa"/>
            <w:vAlign w:val="center"/>
          </w:tcPr>
          <w:p w:rsidR="00ED717D" w:rsidRPr="004A1FEE" w:rsidRDefault="00ED717D" w:rsidP="00BE6FAC">
            <w:pPr>
              <w:spacing w:after="0" w:line="240" w:lineRule="auto"/>
              <w:jc w:val="center"/>
              <w:rPr>
                <w:rFonts w:ascii="Times New Roman" w:hAnsi="Times New Roman" w:cs="Times New Roman"/>
                <w:sz w:val="24"/>
                <w:szCs w:val="24"/>
              </w:rPr>
            </w:pPr>
            <w:r w:rsidRPr="004A1FEE">
              <w:rPr>
                <w:rFonts w:ascii="Times New Roman" w:hAnsi="Times New Roman" w:cs="Times New Roman"/>
                <w:sz w:val="24"/>
                <w:szCs w:val="24"/>
                <w:lang w:val="en-US"/>
              </w:rPr>
              <w:t>Фон + N</w:t>
            </w:r>
            <w:r w:rsidRPr="004A1FEE">
              <w:rPr>
                <w:rFonts w:ascii="Times New Roman" w:hAnsi="Times New Roman" w:cs="Times New Roman"/>
                <w:sz w:val="24"/>
                <w:szCs w:val="24"/>
                <w:vertAlign w:val="subscript"/>
              </w:rPr>
              <w:t>60</w:t>
            </w:r>
          </w:p>
        </w:tc>
        <w:tc>
          <w:tcPr>
            <w:tcW w:w="1276"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11,2</w:t>
            </w:r>
          </w:p>
        </w:tc>
        <w:tc>
          <w:tcPr>
            <w:tcW w:w="1134" w:type="dxa"/>
            <w:gridSpan w:val="2"/>
            <w:vAlign w:val="center"/>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21,1</w:t>
            </w:r>
          </w:p>
        </w:tc>
        <w:tc>
          <w:tcPr>
            <w:tcW w:w="1134" w:type="dxa"/>
            <w:gridSpan w:val="2"/>
            <w:vAlign w:val="center"/>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13,6</w:t>
            </w:r>
          </w:p>
        </w:tc>
        <w:tc>
          <w:tcPr>
            <w:tcW w:w="1276" w:type="dxa"/>
            <w:gridSpan w:val="2"/>
            <w:vAlign w:val="center"/>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9,0</w:t>
            </w:r>
          </w:p>
        </w:tc>
        <w:tc>
          <w:tcPr>
            <w:tcW w:w="1701"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43,7</w:t>
            </w:r>
          </w:p>
        </w:tc>
        <w:tc>
          <w:tcPr>
            <w:tcW w:w="709"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114</w:t>
            </w:r>
          </w:p>
        </w:tc>
        <w:tc>
          <w:tcPr>
            <w:tcW w:w="1134"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23,8</w:t>
            </w:r>
          </w:p>
        </w:tc>
        <w:tc>
          <w:tcPr>
            <w:tcW w:w="1134"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15,9</w:t>
            </w:r>
          </w:p>
        </w:tc>
        <w:tc>
          <w:tcPr>
            <w:tcW w:w="1275"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13,2</w:t>
            </w:r>
          </w:p>
        </w:tc>
        <w:tc>
          <w:tcPr>
            <w:tcW w:w="1701"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52,9</w:t>
            </w:r>
          </w:p>
        </w:tc>
        <w:tc>
          <w:tcPr>
            <w:tcW w:w="859"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114</w:t>
            </w:r>
          </w:p>
        </w:tc>
      </w:tr>
      <w:tr w:rsidR="00BE6FAC" w:rsidTr="00BE6FAC">
        <w:trPr>
          <w:trHeight w:val="365"/>
        </w:trPr>
        <w:tc>
          <w:tcPr>
            <w:tcW w:w="1672" w:type="dxa"/>
            <w:vAlign w:val="center"/>
          </w:tcPr>
          <w:p w:rsidR="00ED717D" w:rsidRPr="004A1FEE" w:rsidRDefault="00ED717D" w:rsidP="00BE6FAC">
            <w:pPr>
              <w:spacing w:after="0" w:line="240" w:lineRule="auto"/>
              <w:jc w:val="center"/>
              <w:rPr>
                <w:rFonts w:ascii="Times New Roman" w:hAnsi="Times New Roman" w:cs="Times New Roman"/>
                <w:sz w:val="24"/>
                <w:szCs w:val="24"/>
              </w:rPr>
            </w:pPr>
            <w:r w:rsidRPr="004A1FEE">
              <w:rPr>
                <w:rFonts w:ascii="Times New Roman" w:hAnsi="Times New Roman" w:cs="Times New Roman"/>
                <w:sz w:val="24"/>
                <w:szCs w:val="24"/>
                <w:lang w:val="en-US"/>
              </w:rPr>
              <w:t>Фон +</w:t>
            </w:r>
            <w:r w:rsidRPr="004A1FEE">
              <w:rPr>
                <w:rFonts w:ascii="Times New Roman" w:hAnsi="Times New Roman" w:cs="Times New Roman"/>
                <w:sz w:val="24"/>
                <w:szCs w:val="24"/>
              </w:rPr>
              <w:t xml:space="preserve">  </w:t>
            </w:r>
            <w:r w:rsidRPr="004A1FEE">
              <w:rPr>
                <w:rFonts w:ascii="Times New Roman" w:hAnsi="Times New Roman" w:cs="Times New Roman"/>
                <w:sz w:val="24"/>
                <w:szCs w:val="24"/>
                <w:lang w:val="en-US"/>
              </w:rPr>
              <w:t>K</w:t>
            </w:r>
            <w:r w:rsidRPr="004A1FEE">
              <w:rPr>
                <w:rFonts w:ascii="Times New Roman" w:hAnsi="Times New Roman" w:cs="Times New Roman"/>
                <w:sz w:val="24"/>
                <w:szCs w:val="24"/>
                <w:vertAlign w:val="subscript"/>
                <w:lang w:val="en-US"/>
              </w:rPr>
              <w:t>70</w:t>
            </w:r>
          </w:p>
        </w:tc>
        <w:tc>
          <w:tcPr>
            <w:tcW w:w="1276"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10,3</w:t>
            </w:r>
          </w:p>
        </w:tc>
        <w:tc>
          <w:tcPr>
            <w:tcW w:w="1134" w:type="dxa"/>
            <w:gridSpan w:val="2"/>
            <w:vAlign w:val="center"/>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20,2</w:t>
            </w:r>
          </w:p>
        </w:tc>
        <w:tc>
          <w:tcPr>
            <w:tcW w:w="1134" w:type="dxa"/>
            <w:gridSpan w:val="2"/>
            <w:vAlign w:val="center"/>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12,2</w:t>
            </w:r>
          </w:p>
        </w:tc>
        <w:tc>
          <w:tcPr>
            <w:tcW w:w="1276" w:type="dxa"/>
            <w:gridSpan w:val="2"/>
            <w:vAlign w:val="center"/>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8,6</w:t>
            </w:r>
          </w:p>
        </w:tc>
        <w:tc>
          <w:tcPr>
            <w:tcW w:w="1701"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41,0</w:t>
            </w:r>
          </w:p>
        </w:tc>
        <w:tc>
          <w:tcPr>
            <w:tcW w:w="709"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106</w:t>
            </w:r>
          </w:p>
        </w:tc>
        <w:tc>
          <w:tcPr>
            <w:tcW w:w="1134"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22,6</w:t>
            </w:r>
          </w:p>
        </w:tc>
        <w:tc>
          <w:tcPr>
            <w:tcW w:w="1134"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15,0</w:t>
            </w:r>
          </w:p>
        </w:tc>
        <w:tc>
          <w:tcPr>
            <w:tcW w:w="1275"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12,5</w:t>
            </w:r>
          </w:p>
        </w:tc>
        <w:tc>
          <w:tcPr>
            <w:tcW w:w="1701"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50,1</w:t>
            </w:r>
          </w:p>
        </w:tc>
        <w:tc>
          <w:tcPr>
            <w:tcW w:w="859"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108</w:t>
            </w:r>
          </w:p>
        </w:tc>
      </w:tr>
      <w:tr w:rsidR="00BE6FAC" w:rsidTr="00BE6FAC">
        <w:trPr>
          <w:trHeight w:val="365"/>
        </w:trPr>
        <w:tc>
          <w:tcPr>
            <w:tcW w:w="1672" w:type="dxa"/>
            <w:vAlign w:val="center"/>
          </w:tcPr>
          <w:p w:rsidR="00ED717D" w:rsidRPr="004A1FEE" w:rsidRDefault="00ED717D" w:rsidP="00BE6FAC">
            <w:pPr>
              <w:spacing w:after="0" w:line="240" w:lineRule="auto"/>
              <w:jc w:val="center"/>
              <w:rPr>
                <w:rFonts w:ascii="Times New Roman" w:hAnsi="Times New Roman" w:cs="Times New Roman"/>
                <w:sz w:val="24"/>
                <w:szCs w:val="24"/>
              </w:rPr>
            </w:pPr>
            <w:r w:rsidRPr="004A1FEE">
              <w:rPr>
                <w:rFonts w:ascii="Times New Roman" w:hAnsi="Times New Roman" w:cs="Times New Roman"/>
                <w:sz w:val="24"/>
                <w:szCs w:val="24"/>
                <w:lang w:val="en-US"/>
              </w:rPr>
              <w:t>Фон +</w:t>
            </w:r>
            <w:r w:rsidRPr="004A1FEE">
              <w:rPr>
                <w:rFonts w:ascii="Times New Roman" w:hAnsi="Times New Roman" w:cs="Times New Roman"/>
                <w:sz w:val="24"/>
                <w:szCs w:val="24"/>
                <w:vertAlign w:val="subscript"/>
              </w:rPr>
              <w:t xml:space="preserve">  </w:t>
            </w:r>
            <w:r w:rsidRPr="004A1FEE">
              <w:rPr>
                <w:rFonts w:ascii="Times New Roman" w:hAnsi="Times New Roman" w:cs="Times New Roman"/>
                <w:sz w:val="24"/>
                <w:szCs w:val="24"/>
                <w:lang w:val="en-US"/>
              </w:rPr>
              <w:t>C</w:t>
            </w:r>
            <w:r w:rsidRPr="004A1FEE">
              <w:rPr>
                <w:rFonts w:ascii="Times New Roman" w:hAnsi="Times New Roman" w:cs="Times New Roman"/>
                <w:sz w:val="24"/>
                <w:szCs w:val="24"/>
              </w:rPr>
              <w:t>о</w:t>
            </w:r>
          </w:p>
        </w:tc>
        <w:tc>
          <w:tcPr>
            <w:tcW w:w="1276"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12,4</w:t>
            </w:r>
          </w:p>
        </w:tc>
        <w:tc>
          <w:tcPr>
            <w:tcW w:w="1134" w:type="dxa"/>
            <w:gridSpan w:val="2"/>
            <w:vAlign w:val="center"/>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21,8</w:t>
            </w:r>
          </w:p>
        </w:tc>
        <w:tc>
          <w:tcPr>
            <w:tcW w:w="1134" w:type="dxa"/>
            <w:gridSpan w:val="2"/>
            <w:vAlign w:val="center"/>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14,0</w:t>
            </w:r>
          </w:p>
        </w:tc>
        <w:tc>
          <w:tcPr>
            <w:tcW w:w="1276" w:type="dxa"/>
            <w:gridSpan w:val="2"/>
            <w:vAlign w:val="center"/>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10,4</w:t>
            </w:r>
          </w:p>
        </w:tc>
        <w:tc>
          <w:tcPr>
            <w:tcW w:w="1701"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46,2</w:t>
            </w:r>
          </w:p>
        </w:tc>
        <w:tc>
          <w:tcPr>
            <w:tcW w:w="709"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122</w:t>
            </w:r>
          </w:p>
        </w:tc>
        <w:tc>
          <w:tcPr>
            <w:tcW w:w="1134"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25,0</w:t>
            </w:r>
          </w:p>
        </w:tc>
        <w:tc>
          <w:tcPr>
            <w:tcW w:w="1134"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16,7</w:t>
            </w:r>
          </w:p>
        </w:tc>
        <w:tc>
          <w:tcPr>
            <w:tcW w:w="1275"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13,9</w:t>
            </w:r>
          </w:p>
        </w:tc>
        <w:tc>
          <w:tcPr>
            <w:tcW w:w="1701"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55,7</w:t>
            </w:r>
          </w:p>
        </w:tc>
        <w:tc>
          <w:tcPr>
            <w:tcW w:w="859"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120</w:t>
            </w:r>
          </w:p>
        </w:tc>
      </w:tr>
      <w:tr w:rsidR="00BE6FAC" w:rsidTr="00BE6FAC">
        <w:trPr>
          <w:trHeight w:val="365"/>
        </w:trPr>
        <w:tc>
          <w:tcPr>
            <w:tcW w:w="1672" w:type="dxa"/>
            <w:vAlign w:val="center"/>
          </w:tcPr>
          <w:p w:rsidR="00ED717D" w:rsidRPr="004A1FEE" w:rsidRDefault="00ED717D" w:rsidP="00BE6FAC">
            <w:pPr>
              <w:spacing w:after="0" w:line="240" w:lineRule="auto"/>
              <w:jc w:val="center"/>
              <w:rPr>
                <w:rFonts w:ascii="Times New Roman" w:hAnsi="Times New Roman" w:cs="Times New Roman"/>
                <w:sz w:val="24"/>
                <w:szCs w:val="24"/>
                <w:lang w:val="en-US"/>
              </w:rPr>
            </w:pPr>
            <w:r w:rsidRPr="004A1FEE">
              <w:rPr>
                <w:rFonts w:ascii="Times New Roman" w:hAnsi="Times New Roman" w:cs="Times New Roman"/>
                <w:sz w:val="24"/>
                <w:szCs w:val="24"/>
                <w:lang w:val="en-US"/>
              </w:rPr>
              <w:t>Фон +Mo</w:t>
            </w:r>
          </w:p>
        </w:tc>
        <w:tc>
          <w:tcPr>
            <w:tcW w:w="1276"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12,8</w:t>
            </w:r>
          </w:p>
        </w:tc>
        <w:tc>
          <w:tcPr>
            <w:tcW w:w="1134" w:type="dxa"/>
            <w:gridSpan w:val="2"/>
            <w:vAlign w:val="center"/>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22,4</w:t>
            </w:r>
          </w:p>
        </w:tc>
        <w:tc>
          <w:tcPr>
            <w:tcW w:w="1134" w:type="dxa"/>
            <w:gridSpan w:val="2"/>
            <w:vAlign w:val="center"/>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14,4</w:t>
            </w:r>
          </w:p>
        </w:tc>
        <w:tc>
          <w:tcPr>
            <w:tcW w:w="1276" w:type="dxa"/>
            <w:gridSpan w:val="2"/>
            <w:vAlign w:val="center"/>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11,2</w:t>
            </w:r>
          </w:p>
        </w:tc>
        <w:tc>
          <w:tcPr>
            <w:tcW w:w="1701"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48,0</w:t>
            </w:r>
          </w:p>
        </w:tc>
        <w:tc>
          <w:tcPr>
            <w:tcW w:w="709"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126</w:t>
            </w:r>
          </w:p>
        </w:tc>
        <w:tc>
          <w:tcPr>
            <w:tcW w:w="1134"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25,9</w:t>
            </w:r>
          </w:p>
        </w:tc>
        <w:tc>
          <w:tcPr>
            <w:tcW w:w="1134"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17,3</w:t>
            </w:r>
          </w:p>
        </w:tc>
        <w:tc>
          <w:tcPr>
            <w:tcW w:w="1275"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14,3</w:t>
            </w:r>
          </w:p>
        </w:tc>
        <w:tc>
          <w:tcPr>
            <w:tcW w:w="1701"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57,5</w:t>
            </w:r>
          </w:p>
        </w:tc>
        <w:tc>
          <w:tcPr>
            <w:tcW w:w="859"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124</w:t>
            </w:r>
          </w:p>
        </w:tc>
      </w:tr>
      <w:tr w:rsidR="00ED717D" w:rsidTr="00BE6FAC">
        <w:trPr>
          <w:trHeight w:val="365"/>
        </w:trPr>
        <w:tc>
          <w:tcPr>
            <w:tcW w:w="15005" w:type="dxa"/>
            <w:gridSpan w:val="15"/>
            <w:vAlign w:val="center"/>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 xml:space="preserve">Фон </w:t>
            </w:r>
            <w:r w:rsidRPr="00BE6FAC">
              <w:rPr>
                <w:rFonts w:ascii="Times New Roman" w:hAnsi="Times New Roman" w:cs="Times New Roman"/>
                <w:sz w:val="28"/>
                <w:szCs w:val="28"/>
              </w:rPr>
              <w:t>Р</w:t>
            </w:r>
            <w:r w:rsidRPr="00BE6FAC">
              <w:rPr>
                <w:rFonts w:ascii="Times New Roman" w:hAnsi="Times New Roman" w:cs="Times New Roman"/>
                <w:sz w:val="28"/>
                <w:szCs w:val="28"/>
                <w:vertAlign w:val="subscript"/>
              </w:rPr>
              <w:t>150</w:t>
            </w:r>
            <w:r w:rsidRPr="00BE6FAC">
              <w:rPr>
                <w:rFonts w:ascii="Times New Roman" w:hAnsi="Times New Roman" w:cs="Times New Roman"/>
                <w:sz w:val="28"/>
                <w:szCs w:val="28"/>
              </w:rPr>
              <w:t>, сорт «Өс</w:t>
            </w:r>
            <w:r w:rsidRPr="00BE6FAC">
              <w:rPr>
                <w:rFonts w:ascii="Times New Roman" w:hAnsi="Times New Roman" w:cs="Times New Roman"/>
                <w:sz w:val="28"/>
                <w:szCs w:val="28"/>
                <w:lang w:val="kk-KZ"/>
              </w:rPr>
              <w:t>і</w:t>
            </w:r>
            <w:r w:rsidRPr="00BE6FAC">
              <w:rPr>
                <w:rFonts w:ascii="Times New Roman" w:hAnsi="Times New Roman" w:cs="Times New Roman"/>
                <w:sz w:val="28"/>
                <w:szCs w:val="28"/>
              </w:rPr>
              <w:t>мтал»</w:t>
            </w:r>
          </w:p>
        </w:tc>
      </w:tr>
      <w:tr w:rsidR="00BE6FAC" w:rsidTr="00BE6FAC">
        <w:trPr>
          <w:trHeight w:val="365"/>
        </w:trPr>
        <w:tc>
          <w:tcPr>
            <w:tcW w:w="1672" w:type="dxa"/>
          </w:tcPr>
          <w:p w:rsidR="00ED717D" w:rsidRPr="004A1FEE" w:rsidRDefault="00ED717D" w:rsidP="00BE6FAC">
            <w:pPr>
              <w:spacing w:after="0" w:line="240" w:lineRule="auto"/>
              <w:jc w:val="center"/>
              <w:rPr>
                <w:rFonts w:ascii="Times New Roman" w:hAnsi="Times New Roman" w:cs="Times New Roman"/>
                <w:sz w:val="24"/>
                <w:szCs w:val="24"/>
              </w:rPr>
            </w:pPr>
            <w:r w:rsidRPr="004A1FEE">
              <w:rPr>
                <w:rFonts w:ascii="Times New Roman" w:hAnsi="Times New Roman" w:cs="Times New Roman"/>
                <w:sz w:val="24"/>
                <w:szCs w:val="24"/>
                <w:lang w:val="en-US"/>
              </w:rPr>
              <w:t>P</w:t>
            </w:r>
            <w:r w:rsidRPr="004A1FEE">
              <w:rPr>
                <w:rFonts w:ascii="Times New Roman" w:hAnsi="Times New Roman" w:cs="Times New Roman"/>
                <w:sz w:val="24"/>
                <w:szCs w:val="24"/>
                <w:vertAlign w:val="subscript"/>
              </w:rPr>
              <w:t>150</w:t>
            </w:r>
          </w:p>
        </w:tc>
        <w:tc>
          <w:tcPr>
            <w:tcW w:w="1276"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11,3</w:t>
            </w:r>
          </w:p>
        </w:tc>
        <w:tc>
          <w:tcPr>
            <w:tcW w:w="1134" w:type="dxa"/>
            <w:gridSpan w:val="2"/>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23,1</w:t>
            </w:r>
          </w:p>
        </w:tc>
        <w:tc>
          <w:tcPr>
            <w:tcW w:w="1134" w:type="dxa"/>
            <w:gridSpan w:val="2"/>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15,0</w:t>
            </w:r>
          </w:p>
        </w:tc>
        <w:tc>
          <w:tcPr>
            <w:tcW w:w="1276" w:type="dxa"/>
            <w:gridSpan w:val="2"/>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12,4</w:t>
            </w:r>
          </w:p>
        </w:tc>
        <w:tc>
          <w:tcPr>
            <w:tcW w:w="1701"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50,5</w:t>
            </w:r>
          </w:p>
        </w:tc>
        <w:tc>
          <w:tcPr>
            <w:tcW w:w="709"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100</w:t>
            </w:r>
          </w:p>
        </w:tc>
        <w:tc>
          <w:tcPr>
            <w:tcW w:w="1134"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27,1</w:t>
            </w:r>
          </w:p>
        </w:tc>
        <w:tc>
          <w:tcPr>
            <w:tcW w:w="1134"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18,1</w:t>
            </w:r>
          </w:p>
        </w:tc>
        <w:tc>
          <w:tcPr>
            <w:tcW w:w="1275"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15,0</w:t>
            </w:r>
          </w:p>
        </w:tc>
        <w:tc>
          <w:tcPr>
            <w:tcW w:w="1701"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60,2</w:t>
            </w:r>
          </w:p>
        </w:tc>
        <w:tc>
          <w:tcPr>
            <w:tcW w:w="859"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100</w:t>
            </w:r>
          </w:p>
        </w:tc>
      </w:tr>
      <w:tr w:rsidR="00BE6FAC" w:rsidTr="00BE6FAC">
        <w:trPr>
          <w:trHeight w:val="365"/>
        </w:trPr>
        <w:tc>
          <w:tcPr>
            <w:tcW w:w="1672" w:type="dxa"/>
          </w:tcPr>
          <w:p w:rsidR="00ED717D" w:rsidRPr="004A1FEE" w:rsidRDefault="00ED717D" w:rsidP="00BE6FAC">
            <w:pPr>
              <w:spacing w:after="0" w:line="240" w:lineRule="auto"/>
              <w:jc w:val="center"/>
              <w:rPr>
                <w:rFonts w:ascii="Times New Roman" w:hAnsi="Times New Roman" w:cs="Times New Roman"/>
                <w:sz w:val="24"/>
                <w:szCs w:val="24"/>
              </w:rPr>
            </w:pPr>
            <w:r w:rsidRPr="004A1FEE">
              <w:rPr>
                <w:rFonts w:ascii="Times New Roman" w:hAnsi="Times New Roman" w:cs="Times New Roman"/>
                <w:sz w:val="24"/>
                <w:szCs w:val="24"/>
              </w:rPr>
              <w:t xml:space="preserve">Фон + </w:t>
            </w:r>
            <w:r w:rsidRPr="004A1FEE">
              <w:rPr>
                <w:rFonts w:ascii="Times New Roman" w:hAnsi="Times New Roman" w:cs="Times New Roman"/>
                <w:sz w:val="24"/>
                <w:szCs w:val="24"/>
                <w:lang w:val="en-US"/>
              </w:rPr>
              <w:t>N</w:t>
            </w:r>
            <w:r w:rsidRPr="004A1FEE">
              <w:rPr>
                <w:rFonts w:ascii="Times New Roman" w:hAnsi="Times New Roman" w:cs="Times New Roman"/>
                <w:sz w:val="24"/>
                <w:szCs w:val="24"/>
                <w:vertAlign w:val="subscript"/>
              </w:rPr>
              <w:t>60</w:t>
            </w:r>
          </w:p>
        </w:tc>
        <w:tc>
          <w:tcPr>
            <w:tcW w:w="1276"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11,7</w:t>
            </w:r>
          </w:p>
        </w:tc>
        <w:tc>
          <w:tcPr>
            <w:tcW w:w="1134" w:type="dxa"/>
            <w:gridSpan w:val="2"/>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27,0</w:t>
            </w:r>
          </w:p>
        </w:tc>
        <w:tc>
          <w:tcPr>
            <w:tcW w:w="1134" w:type="dxa"/>
            <w:gridSpan w:val="2"/>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17,3</w:t>
            </w:r>
          </w:p>
        </w:tc>
        <w:tc>
          <w:tcPr>
            <w:tcW w:w="1276" w:type="dxa"/>
            <w:gridSpan w:val="2"/>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14,0</w:t>
            </w:r>
          </w:p>
        </w:tc>
        <w:tc>
          <w:tcPr>
            <w:tcW w:w="1701"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58,3</w:t>
            </w:r>
          </w:p>
        </w:tc>
        <w:tc>
          <w:tcPr>
            <w:tcW w:w="709"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113</w:t>
            </w:r>
          </w:p>
        </w:tc>
        <w:tc>
          <w:tcPr>
            <w:tcW w:w="1134"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29,5</w:t>
            </w:r>
          </w:p>
        </w:tc>
        <w:tc>
          <w:tcPr>
            <w:tcW w:w="1134"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19,7</w:t>
            </w:r>
          </w:p>
        </w:tc>
        <w:tc>
          <w:tcPr>
            <w:tcW w:w="1275"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16,4</w:t>
            </w:r>
          </w:p>
        </w:tc>
        <w:tc>
          <w:tcPr>
            <w:tcW w:w="1701"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65,6</w:t>
            </w:r>
          </w:p>
        </w:tc>
        <w:tc>
          <w:tcPr>
            <w:tcW w:w="859" w:type="dxa"/>
          </w:tcPr>
          <w:p w:rsidR="00ED717D" w:rsidRPr="00BE6FAC" w:rsidRDefault="00ED717D"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109</w:t>
            </w:r>
          </w:p>
        </w:tc>
      </w:tr>
      <w:tr w:rsidR="00BE6FAC" w:rsidTr="00BE6FAC">
        <w:trPr>
          <w:trHeight w:val="365"/>
        </w:trPr>
        <w:tc>
          <w:tcPr>
            <w:tcW w:w="1672" w:type="dxa"/>
          </w:tcPr>
          <w:p w:rsidR="00501069" w:rsidRPr="004A1FEE" w:rsidRDefault="00501069" w:rsidP="00BE6FAC">
            <w:pPr>
              <w:spacing w:after="0" w:line="240" w:lineRule="auto"/>
              <w:jc w:val="center"/>
              <w:rPr>
                <w:rFonts w:ascii="Times New Roman" w:hAnsi="Times New Roman" w:cs="Times New Roman"/>
                <w:sz w:val="24"/>
                <w:szCs w:val="24"/>
              </w:rPr>
            </w:pPr>
            <w:r w:rsidRPr="004A1FEE">
              <w:rPr>
                <w:rFonts w:ascii="Times New Roman" w:hAnsi="Times New Roman" w:cs="Times New Roman"/>
                <w:sz w:val="24"/>
                <w:szCs w:val="24"/>
              </w:rPr>
              <w:t>Фон</w:t>
            </w:r>
            <w:r w:rsidRPr="004A1FEE">
              <w:rPr>
                <w:rFonts w:ascii="Times New Roman" w:hAnsi="Times New Roman" w:cs="Times New Roman"/>
                <w:sz w:val="24"/>
                <w:szCs w:val="24"/>
                <w:lang w:val="en-US"/>
              </w:rPr>
              <w:t xml:space="preserve"> </w:t>
            </w:r>
            <w:r w:rsidRPr="004A1FEE">
              <w:rPr>
                <w:rFonts w:ascii="Times New Roman" w:hAnsi="Times New Roman" w:cs="Times New Roman"/>
                <w:sz w:val="24"/>
                <w:szCs w:val="24"/>
              </w:rPr>
              <w:t xml:space="preserve">+ </w:t>
            </w:r>
            <w:r w:rsidRPr="004A1FEE">
              <w:rPr>
                <w:rFonts w:ascii="Times New Roman" w:hAnsi="Times New Roman" w:cs="Times New Roman"/>
                <w:sz w:val="24"/>
                <w:szCs w:val="24"/>
                <w:lang w:val="en-US"/>
              </w:rPr>
              <w:t>K</w:t>
            </w:r>
            <w:r w:rsidRPr="004A1FEE">
              <w:rPr>
                <w:rFonts w:ascii="Times New Roman" w:hAnsi="Times New Roman" w:cs="Times New Roman"/>
                <w:sz w:val="24"/>
                <w:szCs w:val="24"/>
                <w:vertAlign w:val="subscript"/>
                <w:lang w:val="en-US"/>
              </w:rPr>
              <w:t>70</w:t>
            </w:r>
          </w:p>
        </w:tc>
        <w:tc>
          <w:tcPr>
            <w:tcW w:w="1276" w:type="dxa"/>
          </w:tcPr>
          <w:p w:rsidR="00501069" w:rsidRPr="00BE6FAC" w:rsidRDefault="00501069"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10,8</w:t>
            </w:r>
          </w:p>
        </w:tc>
        <w:tc>
          <w:tcPr>
            <w:tcW w:w="1134" w:type="dxa"/>
            <w:gridSpan w:val="2"/>
          </w:tcPr>
          <w:p w:rsidR="00501069" w:rsidRPr="00BE6FAC" w:rsidRDefault="00501069"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25,9</w:t>
            </w:r>
          </w:p>
        </w:tc>
        <w:tc>
          <w:tcPr>
            <w:tcW w:w="1134" w:type="dxa"/>
            <w:gridSpan w:val="2"/>
          </w:tcPr>
          <w:p w:rsidR="00501069" w:rsidRPr="00BE6FAC" w:rsidRDefault="00501069"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16,2</w:t>
            </w:r>
          </w:p>
        </w:tc>
        <w:tc>
          <w:tcPr>
            <w:tcW w:w="1276" w:type="dxa"/>
            <w:gridSpan w:val="2"/>
          </w:tcPr>
          <w:p w:rsidR="00501069" w:rsidRPr="00BE6FAC" w:rsidRDefault="00501069"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13,7</w:t>
            </w:r>
          </w:p>
        </w:tc>
        <w:tc>
          <w:tcPr>
            <w:tcW w:w="1701" w:type="dxa"/>
          </w:tcPr>
          <w:p w:rsidR="00501069" w:rsidRPr="00BE6FAC" w:rsidRDefault="00501069"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55,8</w:t>
            </w:r>
          </w:p>
        </w:tc>
        <w:tc>
          <w:tcPr>
            <w:tcW w:w="709" w:type="dxa"/>
          </w:tcPr>
          <w:p w:rsidR="00501069" w:rsidRPr="00BE6FAC" w:rsidRDefault="00501069"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108</w:t>
            </w:r>
          </w:p>
        </w:tc>
        <w:tc>
          <w:tcPr>
            <w:tcW w:w="1134" w:type="dxa"/>
          </w:tcPr>
          <w:p w:rsidR="00501069" w:rsidRPr="00BE6FAC" w:rsidRDefault="00501069"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29,5</w:t>
            </w:r>
          </w:p>
        </w:tc>
        <w:tc>
          <w:tcPr>
            <w:tcW w:w="1134" w:type="dxa"/>
          </w:tcPr>
          <w:p w:rsidR="00501069" w:rsidRPr="00BE6FAC" w:rsidRDefault="00501069"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19,7</w:t>
            </w:r>
          </w:p>
        </w:tc>
        <w:tc>
          <w:tcPr>
            <w:tcW w:w="1275" w:type="dxa"/>
          </w:tcPr>
          <w:p w:rsidR="00501069" w:rsidRPr="00BE6FAC" w:rsidRDefault="00501069"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16,4</w:t>
            </w:r>
          </w:p>
        </w:tc>
        <w:tc>
          <w:tcPr>
            <w:tcW w:w="1701" w:type="dxa"/>
          </w:tcPr>
          <w:p w:rsidR="00501069" w:rsidRPr="00BE6FAC" w:rsidRDefault="00501069"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65,6</w:t>
            </w:r>
          </w:p>
        </w:tc>
        <w:tc>
          <w:tcPr>
            <w:tcW w:w="859" w:type="dxa"/>
          </w:tcPr>
          <w:p w:rsidR="00501069" w:rsidRPr="00BE6FAC" w:rsidRDefault="00501069"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109</w:t>
            </w:r>
          </w:p>
        </w:tc>
      </w:tr>
      <w:tr w:rsidR="00BE6FAC" w:rsidTr="00BE6FAC">
        <w:trPr>
          <w:trHeight w:val="365"/>
        </w:trPr>
        <w:tc>
          <w:tcPr>
            <w:tcW w:w="1672" w:type="dxa"/>
          </w:tcPr>
          <w:p w:rsidR="00501069" w:rsidRPr="004A1FEE" w:rsidRDefault="00501069" w:rsidP="00BE6FAC">
            <w:pPr>
              <w:spacing w:after="0" w:line="240" w:lineRule="auto"/>
              <w:jc w:val="center"/>
              <w:rPr>
                <w:rFonts w:ascii="Times New Roman" w:hAnsi="Times New Roman" w:cs="Times New Roman"/>
                <w:sz w:val="24"/>
                <w:szCs w:val="24"/>
              </w:rPr>
            </w:pPr>
            <w:r w:rsidRPr="004A1FEE">
              <w:rPr>
                <w:rFonts w:ascii="Times New Roman" w:hAnsi="Times New Roman" w:cs="Times New Roman"/>
                <w:sz w:val="24"/>
                <w:szCs w:val="24"/>
              </w:rPr>
              <w:t>Фон +</w:t>
            </w:r>
            <w:r w:rsidRPr="004A1FEE">
              <w:rPr>
                <w:rFonts w:ascii="Times New Roman" w:hAnsi="Times New Roman" w:cs="Times New Roman"/>
                <w:sz w:val="24"/>
                <w:szCs w:val="24"/>
                <w:vertAlign w:val="subscript"/>
                <w:lang w:val="en-US"/>
              </w:rPr>
              <w:t xml:space="preserve"> </w:t>
            </w:r>
            <w:r w:rsidRPr="004A1FEE">
              <w:rPr>
                <w:rFonts w:ascii="Times New Roman" w:hAnsi="Times New Roman" w:cs="Times New Roman"/>
                <w:sz w:val="24"/>
                <w:szCs w:val="24"/>
                <w:vertAlign w:val="subscript"/>
              </w:rPr>
              <w:t xml:space="preserve">  </w:t>
            </w:r>
            <w:r w:rsidRPr="004A1FEE">
              <w:rPr>
                <w:rFonts w:ascii="Times New Roman" w:hAnsi="Times New Roman" w:cs="Times New Roman"/>
                <w:sz w:val="24"/>
                <w:szCs w:val="24"/>
                <w:lang w:val="en-US"/>
              </w:rPr>
              <w:t>C</w:t>
            </w:r>
            <w:r w:rsidRPr="004A1FEE">
              <w:rPr>
                <w:rFonts w:ascii="Times New Roman" w:hAnsi="Times New Roman" w:cs="Times New Roman"/>
                <w:sz w:val="24"/>
                <w:szCs w:val="24"/>
              </w:rPr>
              <w:t>о</w:t>
            </w:r>
          </w:p>
        </w:tc>
        <w:tc>
          <w:tcPr>
            <w:tcW w:w="1276" w:type="dxa"/>
          </w:tcPr>
          <w:p w:rsidR="00501069" w:rsidRPr="00BE6FAC" w:rsidRDefault="00501069"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12,4</w:t>
            </w:r>
          </w:p>
        </w:tc>
        <w:tc>
          <w:tcPr>
            <w:tcW w:w="1134" w:type="dxa"/>
            <w:gridSpan w:val="2"/>
          </w:tcPr>
          <w:p w:rsidR="00501069" w:rsidRPr="00BE6FAC" w:rsidRDefault="00501069"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27,7</w:t>
            </w:r>
          </w:p>
        </w:tc>
        <w:tc>
          <w:tcPr>
            <w:tcW w:w="1134" w:type="dxa"/>
            <w:gridSpan w:val="2"/>
          </w:tcPr>
          <w:p w:rsidR="00501069" w:rsidRPr="00BE6FAC" w:rsidRDefault="00501069"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17,9</w:t>
            </w:r>
          </w:p>
        </w:tc>
        <w:tc>
          <w:tcPr>
            <w:tcW w:w="1276" w:type="dxa"/>
            <w:gridSpan w:val="2"/>
          </w:tcPr>
          <w:p w:rsidR="00501069" w:rsidRPr="00BE6FAC" w:rsidRDefault="00501069"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14,6</w:t>
            </w:r>
          </w:p>
        </w:tc>
        <w:tc>
          <w:tcPr>
            <w:tcW w:w="1701" w:type="dxa"/>
          </w:tcPr>
          <w:p w:rsidR="00501069" w:rsidRPr="00BE6FAC" w:rsidRDefault="00501069"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60,2</w:t>
            </w:r>
          </w:p>
        </w:tc>
        <w:tc>
          <w:tcPr>
            <w:tcW w:w="709" w:type="dxa"/>
          </w:tcPr>
          <w:p w:rsidR="00501069" w:rsidRPr="00BE6FAC" w:rsidRDefault="00501069"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117</w:t>
            </w:r>
          </w:p>
        </w:tc>
        <w:tc>
          <w:tcPr>
            <w:tcW w:w="1134" w:type="dxa"/>
          </w:tcPr>
          <w:p w:rsidR="00501069" w:rsidRPr="00BE6FAC" w:rsidRDefault="00501069"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31,1</w:t>
            </w:r>
          </w:p>
        </w:tc>
        <w:tc>
          <w:tcPr>
            <w:tcW w:w="1134" w:type="dxa"/>
          </w:tcPr>
          <w:p w:rsidR="00501069" w:rsidRPr="00BE6FAC" w:rsidRDefault="00501069"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20,8</w:t>
            </w:r>
          </w:p>
        </w:tc>
        <w:tc>
          <w:tcPr>
            <w:tcW w:w="1275" w:type="dxa"/>
          </w:tcPr>
          <w:p w:rsidR="00501069" w:rsidRPr="00BE6FAC" w:rsidRDefault="00501069"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17,3</w:t>
            </w:r>
          </w:p>
        </w:tc>
        <w:tc>
          <w:tcPr>
            <w:tcW w:w="1701" w:type="dxa"/>
          </w:tcPr>
          <w:p w:rsidR="00501069" w:rsidRPr="00BE6FAC" w:rsidRDefault="00501069"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69,2</w:t>
            </w:r>
          </w:p>
        </w:tc>
        <w:tc>
          <w:tcPr>
            <w:tcW w:w="859" w:type="dxa"/>
          </w:tcPr>
          <w:p w:rsidR="00501069" w:rsidRPr="00BE6FAC" w:rsidRDefault="00501069"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115</w:t>
            </w:r>
          </w:p>
        </w:tc>
      </w:tr>
      <w:tr w:rsidR="00BE6FAC" w:rsidTr="00BE6FAC">
        <w:trPr>
          <w:trHeight w:val="365"/>
        </w:trPr>
        <w:tc>
          <w:tcPr>
            <w:tcW w:w="1672" w:type="dxa"/>
          </w:tcPr>
          <w:p w:rsidR="00501069" w:rsidRPr="004A1FEE" w:rsidRDefault="00501069" w:rsidP="00BE6FAC">
            <w:pPr>
              <w:spacing w:after="0" w:line="240" w:lineRule="auto"/>
              <w:jc w:val="center"/>
              <w:rPr>
                <w:rFonts w:ascii="Times New Roman" w:hAnsi="Times New Roman" w:cs="Times New Roman"/>
                <w:sz w:val="24"/>
                <w:szCs w:val="24"/>
                <w:lang w:val="en-US"/>
              </w:rPr>
            </w:pPr>
            <w:r w:rsidRPr="004A1FEE">
              <w:rPr>
                <w:rFonts w:ascii="Times New Roman" w:hAnsi="Times New Roman" w:cs="Times New Roman"/>
                <w:sz w:val="24"/>
                <w:szCs w:val="24"/>
              </w:rPr>
              <w:t>Фон +</w:t>
            </w:r>
            <w:r w:rsidRPr="004A1FEE">
              <w:rPr>
                <w:rFonts w:ascii="Times New Roman" w:hAnsi="Times New Roman" w:cs="Times New Roman"/>
                <w:sz w:val="24"/>
                <w:szCs w:val="24"/>
                <w:vertAlign w:val="subscript"/>
              </w:rPr>
              <w:t xml:space="preserve">   </w:t>
            </w:r>
            <w:r w:rsidRPr="004A1FEE">
              <w:rPr>
                <w:rFonts w:ascii="Times New Roman" w:hAnsi="Times New Roman" w:cs="Times New Roman"/>
                <w:sz w:val="24"/>
                <w:szCs w:val="24"/>
                <w:lang w:val="en-US"/>
              </w:rPr>
              <w:t>Mo</w:t>
            </w:r>
          </w:p>
        </w:tc>
        <w:tc>
          <w:tcPr>
            <w:tcW w:w="1276" w:type="dxa"/>
          </w:tcPr>
          <w:p w:rsidR="00501069" w:rsidRPr="00BE6FAC" w:rsidRDefault="00501069"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12,5</w:t>
            </w:r>
          </w:p>
        </w:tc>
        <w:tc>
          <w:tcPr>
            <w:tcW w:w="1134" w:type="dxa"/>
            <w:gridSpan w:val="2"/>
          </w:tcPr>
          <w:p w:rsidR="00501069" w:rsidRPr="00BE6FAC" w:rsidRDefault="00501069"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28,4</w:t>
            </w:r>
          </w:p>
        </w:tc>
        <w:tc>
          <w:tcPr>
            <w:tcW w:w="1134" w:type="dxa"/>
            <w:gridSpan w:val="2"/>
          </w:tcPr>
          <w:p w:rsidR="00501069" w:rsidRPr="00BE6FAC" w:rsidRDefault="00501069"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18,2</w:t>
            </w:r>
          </w:p>
        </w:tc>
        <w:tc>
          <w:tcPr>
            <w:tcW w:w="1276" w:type="dxa"/>
            <w:gridSpan w:val="2"/>
          </w:tcPr>
          <w:p w:rsidR="00501069" w:rsidRPr="00BE6FAC" w:rsidRDefault="00501069"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14,9</w:t>
            </w:r>
          </w:p>
        </w:tc>
        <w:tc>
          <w:tcPr>
            <w:tcW w:w="1701" w:type="dxa"/>
          </w:tcPr>
          <w:p w:rsidR="00501069" w:rsidRPr="00BE6FAC" w:rsidRDefault="00501069"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61,5</w:t>
            </w:r>
          </w:p>
        </w:tc>
        <w:tc>
          <w:tcPr>
            <w:tcW w:w="709" w:type="dxa"/>
          </w:tcPr>
          <w:p w:rsidR="00501069" w:rsidRPr="00BE6FAC" w:rsidRDefault="00501069"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120</w:t>
            </w:r>
          </w:p>
        </w:tc>
        <w:tc>
          <w:tcPr>
            <w:tcW w:w="1134" w:type="dxa"/>
          </w:tcPr>
          <w:p w:rsidR="00501069" w:rsidRPr="00BE6FAC" w:rsidRDefault="00501069"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32,8</w:t>
            </w:r>
          </w:p>
        </w:tc>
        <w:tc>
          <w:tcPr>
            <w:tcW w:w="1134" w:type="dxa"/>
          </w:tcPr>
          <w:p w:rsidR="00501069" w:rsidRPr="00BE6FAC" w:rsidRDefault="00501069"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21,8</w:t>
            </w:r>
          </w:p>
        </w:tc>
        <w:tc>
          <w:tcPr>
            <w:tcW w:w="1275" w:type="dxa"/>
          </w:tcPr>
          <w:p w:rsidR="00501069" w:rsidRPr="00BE6FAC" w:rsidRDefault="00501069"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18,2</w:t>
            </w:r>
          </w:p>
        </w:tc>
        <w:tc>
          <w:tcPr>
            <w:tcW w:w="1701" w:type="dxa"/>
          </w:tcPr>
          <w:p w:rsidR="00501069" w:rsidRPr="00BE6FAC" w:rsidRDefault="00501069"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72,8</w:t>
            </w:r>
          </w:p>
        </w:tc>
        <w:tc>
          <w:tcPr>
            <w:tcW w:w="859" w:type="dxa"/>
          </w:tcPr>
          <w:p w:rsidR="00501069" w:rsidRPr="00BE6FAC" w:rsidRDefault="00501069"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121</w:t>
            </w:r>
          </w:p>
        </w:tc>
      </w:tr>
      <w:tr w:rsidR="003E5E97" w:rsidTr="00BE6FAC">
        <w:trPr>
          <w:trHeight w:val="365"/>
        </w:trPr>
        <w:tc>
          <w:tcPr>
            <w:tcW w:w="15005" w:type="dxa"/>
            <w:gridSpan w:val="15"/>
          </w:tcPr>
          <w:p w:rsidR="003E5E97" w:rsidRPr="00BE6FAC" w:rsidRDefault="003E5E97"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 xml:space="preserve">Фон </w:t>
            </w:r>
            <w:r w:rsidRPr="00BE6FAC">
              <w:rPr>
                <w:rFonts w:ascii="Times New Roman" w:hAnsi="Times New Roman" w:cs="Times New Roman"/>
                <w:sz w:val="28"/>
                <w:szCs w:val="28"/>
              </w:rPr>
              <w:t>Р</w:t>
            </w:r>
            <w:r w:rsidRPr="00BE6FAC">
              <w:rPr>
                <w:rFonts w:ascii="Times New Roman" w:hAnsi="Times New Roman" w:cs="Times New Roman"/>
                <w:sz w:val="28"/>
                <w:szCs w:val="28"/>
                <w:vertAlign w:val="subscript"/>
              </w:rPr>
              <w:t>200</w:t>
            </w:r>
            <w:r w:rsidRPr="00BE6FAC">
              <w:rPr>
                <w:rFonts w:ascii="Times New Roman" w:hAnsi="Times New Roman" w:cs="Times New Roman"/>
                <w:sz w:val="28"/>
                <w:szCs w:val="28"/>
              </w:rPr>
              <w:t>, сорт «Өс</w:t>
            </w:r>
            <w:r w:rsidRPr="00BE6FAC">
              <w:rPr>
                <w:rFonts w:ascii="Times New Roman" w:hAnsi="Times New Roman" w:cs="Times New Roman"/>
                <w:sz w:val="28"/>
                <w:szCs w:val="28"/>
                <w:lang w:val="kk-KZ"/>
              </w:rPr>
              <w:t>і</w:t>
            </w:r>
            <w:r w:rsidRPr="00BE6FAC">
              <w:rPr>
                <w:rFonts w:ascii="Times New Roman" w:hAnsi="Times New Roman" w:cs="Times New Roman"/>
                <w:sz w:val="28"/>
                <w:szCs w:val="28"/>
              </w:rPr>
              <w:t>мтал»</w:t>
            </w:r>
          </w:p>
        </w:tc>
      </w:tr>
      <w:tr w:rsidR="00BE6FAC" w:rsidRPr="004A1FEE" w:rsidTr="00BE6FAC">
        <w:trPr>
          <w:trHeight w:val="365"/>
        </w:trPr>
        <w:tc>
          <w:tcPr>
            <w:tcW w:w="1672" w:type="dxa"/>
          </w:tcPr>
          <w:p w:rsidR="003E5E97" w:rsidRPr="004A1FEE" w:rsidRDefault="003E5E97" w:rsidP="00BE6FAC">
            <w:pPr>
              <w:spacing w:after="0" w:line="240" w:lineRule="auto"/>
              <w:jc w:val="center"/>
              <w:rPr>
                <w:rFonts w:ascii="Times New Roman" w:hAnsi="Times New Roman" w:cs="Times New Roman"/>
                <w:sz w:val="24"/>
                <w:szCs w:val="24"/>
              </w:rPr>
            </w:pPr>
            <w:r w:rsidRPr="004A1FEE">
              <w:rPr>
                <w:rFonts w:ascii="Times New Roman" w:hAnsi="Times New Roman" w:cs="Times New Roman"/>
                <w:sz w:val="24"/>
                <w:szCs w:val="24"/>
              </w:rPr>
              <w:t>Р</w:t>
            </w:r>
            <w:r w:rsidRPr="004A1FEE">
              <w:rPr>
                <w:rFonts w:ascii="Times New Roman" w:hAnsi="Times New Roman" w:cs="Times New Roman"/>
                <w:sz w:val="24"/>
                <w:szCs w:val="24"/>
                <w:vertAlign w:val="subscript"/>
              </w:rPr>
              <w:t>200</w:t>
            </w:r>
          </w:p>
        </w:tc>
        <w:tc>
          <w:tcPr>
            <w:tcW w:w="1276" w:type="dxa"/>
          </w:tcPr>
          <w:p w:rsidR="003E5E97" w:rsidRPr="00BE6FAC" w:rsidRDefault="003E5E97"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13,8</w:t>
            </w:r>
          </w:p>
        </w:tc>
        <w:tc>
          <w:tcPr>
            <w:tcW w:w="1134" w:type="dxa"/>
            <w:gridSpan w:val="2"/>
          </w:tcPr>
          <w:p w:rsidR="003E5E97" w:rsidRPr="00BE6FAC" w:rsidRDefault="003E5E97"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24,0</w:t>
            </w:r>
          </w:p>
        </w:tc>
        <w:tc>
          <w:tcPr>
            <w:tcW w:w="1134" w:type="dxa"/>
            <w:gridSpan w:val="2"/>
          </w:tcPr>
          <w:p w:rsidR="003E5E97" w:rsidRPr="00BE6FAC" w:rsidRDefault="003E5E97"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15,7</w:t>
            </w:r>
          </w:p>
        </w:tc>
        <w:tc>
          <w:tcPr>
            <w:tcW w:w="1276" w:type="dxa"/>
            <w:gridSpan w:val="2"/>
          </w:tcPr>
          <w:p w:rsidR="003E5E97" w:rsidRPr="00BE6FAC" w:rsidRDefault="003E5E97"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13,7</w:t>
            </w:r>
          </w:p>
        </w:tc>
        <w:tc>
          <w:tcPr>
            <w:tcW w:w="1701" w:type="dxa"/>
          </w:tcPr>
          <w:p w:rsidR="003E5E97" w:rsidRPr="00BE6FAC" w:rsidRDefault="003E5E97"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53,4</w:t>
            </w:r>
          </w:p>
        </w:tc>
        <w:tc>
          <w:tcPr>
            <w:tcW w:w="709" w:type="dxa"/>
          </w:tcPr>
          <w:p w:rsidR="003E5E97" w:rsidRPr="00BE6FAC" w:rsidRDefault="003E5E97"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100</w:t>
            </w:r>
          </w:p>
        </w:tc>
        <w:tc>
          <w:tcPr>
            <w:tcW w:w="1134" w:type="dxa"/>
          </w:tcPr>
          <w:p w:rsidR="003E5E97" w:rsidRPr="00BE6FAC" w:rsidRDefault="003E5E97"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29,0</w:t>
            </w:r>
          </w:p>
        </w:tc>
        <w:tc>
          <w:tcPr>
            <w:tcW w:w="1134" w:type="dxa"/>
          </w:tcPr>
          <w:p w:rsidR="003E5E97" w:rsidRPr="00BE6FAC" w:rsidRDefault="003E5E97"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19,4</w:t>
            </w:r>
          </w:p>
        </w:tc>
        <w:tc>
          <w:tcPr>
            <w:tcW w:w="1275" w:type="dxa"/>
          </w:tcPr>
          <w:p w:rsidR="003E5E97" w:rsidRPr="00BE6FAC" w:rsidRDefault="003E5E97"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16,1</w:t>
            </w:r>
          </w:p>
        </w:tc>
        <w:tc>
          <w:tcPr>
            <w:tcW w:w="1701" w:type="dxa"/>
          </w:tcPr>
          <w:p w:rsidR="003E5E97" w:rsidRPr="00BE6FAC" w:rsidRDefault="003E5E97"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64,5</w:t>
            </w:r>
          </w:p>
        </w:tc>
        <w:tc>
          <w:tcPr>
            <w:tcW w:w="859" w:type="dxa"/>
          </w:tcPr>
          <w:p w:rsidR="003E5E97" w:rsidRPr="00BE6FAC" w:rsidRDefault="003E5E97"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100</w:t>
            </w:r>
          </w:p>
        </w:tc>
      </w:tr>
      <w:tr w:rsidR="00BE6FAC" w:rsidRPr="004A1FEE" w:rsidTr="00BE6FAC">
        <w:trPr>
          <w:trHeight w:val="365"/>
        </w:trPr>
        <w:tc>
          <w:tcPr>
            <w:tcW w:w="1672" w:type="dxa"/>
          </w:tcPr>
          <w:p w:rsidR="003E5E97" w:rsidRPr="004A1FEE" w:rsidRDefault="003E5E97" w:rsidP="00BE6FAC">
            <w:pPr>
              <w:spacing w:after="0" w:line="240" w:lineRule="auto"/>
              <w:jc w:val="center"/>
              <w:rPr>
                <w:rFonts w:ascii="Times New Roman" w:hAnsi="Times New Roman" w:cs="Times New Roman"/>
                <w:sz w:val="24"/>
                <w:szCs w:val="24"/>
              </w:rPr>
            </w:pPr>
            <w:r w:rsidRPr="004A1FEE">
              <w:rPr>
                <w:rFonts w:ascii="Times New Roman" w:hAnsi="Times New Roman" w:cs="Times New Roman"/>
                <w:sz w:val="24"/>
                <w:szCs w:val="24"/>
              </w:rPr>
              <w:t xml:space="preserve">Фон + </w:t>
            </w:r>
            <w:r w:rsidRPr="004A1FEE">
              <w:rPr>
                <w:rFonts w:ascii="Times New Roman" w:hAnsi="Times New Roman" w:cs="Times New Roman"/>
                <w:sz w:val="24"/>
                <w:szCs w:val="24"/>
                <w:lang w:val="en-US"/>
              </w:rPr>
              <w:t>N</w:t>
            </w:r>
            <w:r w:rsidRPr="004A1FEE">
              <w:rPr>
                <w:rFonts w:ascii="Times New Roman" w:hAnsi="Times New Roman" w:cs="Times New Roman"/>
                <w:sz w:val="24"/>
                <w:szCs w:val="24"/>
                <w:vertAlign w:val="subscript"/>
              </w:rPr>
              <w:t>60</w:t>
            </w:r>
          </w:p>
        </w:tc>
        <w:tc>
          <w:tcPr>
            <w:tcW w:w="1276" w:type="dxa"/>
          </w:tcPr>
          <w:p w:rsidR="003E5E97" w:rsidRPr="00BE6FAC" w:rsidRDefault="003E5E97"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14,0</w:t>
            </w:r>
          </w:p>
        </w:tc>
        <w:tc>
          <w:tcPr>
            <w:tcW w:w="1134" w:type="dxa"/>
            <w:gridSpan w:val="2"/>
          </w:tcPr>
          <w:p w:rsidR="003E5E97" w:rsidRPr="00BE6FAC" w:rsidRDefault="003E5E97"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28,3</w:t>
            </w:r>
          </w:p>
        </w:tc>
        <w:tc>
          <w:tcPr>
            <w:tcW w:w="1134" w:type="dxa"/>
            <w:gridSpan w:val="2"/>
          </w:tcPr>
          <w:p w:rsidR="003E5E97" w:rsidRPr="00BE6FAC" w:rsidRDefault="003E5E97"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18,7</w:t>
            </w:r>
          </w:p>
        </w:tc>
        <w:tc>
          <w:tcPr>
            <w:tcW w:w="1276" w:type="dxa"/>
            <w:gridSpan w:val="2"/>
          </w:tcPr>
          <w:p w:rsidR="003E5E97" w:rsidRPr="00BE6FAC" w:rsidRDefault="003E5E97"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14,0</w:t>
            </w:r>
          </w:p>
        </w:tc>
        <w:tc>
          <w:tcPr>
            <w:tcW w:w="1701" w:type="dxa"/>
          </w:tcPr>
          <w:p w:rsidR="003E5E97" w:rsidRPr="00BE6FAC" w:rsidRDefault="003E5E97"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61,0</w:t>
            </w:r>
          </w:p>
        </w:tc>
        <w:tc>
          <w:tcPr>
            <w:tcW w:w="709" w:type="dxa"/>
          </w:tcPr>
          <w:p w:rsidR="003E5E97" w:rsidRPr="00BE6FAC" w:rsidRDefault="003E5E97"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112</w:t>
            </w:r>
          </w:p>
        </w:tc>
        <w:tc>
          <w:tcPr>
            <w:tcW w:w="1134" w:type="dxa"/>
          </w:tcPr>
          <w:p w:rsidR="003E5E97" w:rsidRPr="00BE6FAC" w:rsidRDefault="003E5E97"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33,0</w:t>
            </w:r>
          </w:p>
        </w:tc>
        <w:tc>
          <w:tcPr>
            <w:tcW w:w="1134" w:type="dxa"/>
          </w:tcPr>
          <w:p w:rsidR="003E5E97" w:rsidRPr="00BE6FAC" w:rsidRDefault="003E5E97"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22,0</w:t>
            </w:r>
          </w:p>
        </w:tc>
        <w:tc>
          <w:tcPr>
            <w:tcW w:w="1275" w:type="dxa"/>
          </w:tcPr>
          <w:p w:rsidR="003E5E97" w:rsidRPr="00BE6FAC" w:rsidRDefault="003E5E97"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18,4</w:t>
            </w:r>
          </w:p>
        </w:tc>
        <w:tc>
          <w:tcPr>
            <w:tcW w:w="1701" w:type="dxa"/>
          </w:tcPr>
          <w:p w:rsidR="003E5E97" w:rsidRPr="00BE6FAC" w:rsidRDefault="003E5E97"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73,5</w:t>
            </w:r>
          </w:p>
        </w:tc>
        <w:tc>
          <w:tcPr>
            <w:tcW w:w="859" w:type="dxa"/>
          </w:tcPr>
          <w:p w:rsidR="003E5E97" w:rsidRPr="00BE6FAC" w:rsidRDefault="003E5E97"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114</w:t>
            </w:r>
          </w:p>
        </w:tc>
      </w:tr>
      <w:tr w:rsidR="00BE6FAC" w:rsidRPr="004A1FEE" w:rsidTr="00BE6FAC">
        <w:trPr>
          <w:trHeight w:val="365"/>
        </w:trPr>
        <w:tc>
          <w:tcPr>
            <w:tcW w:w="1672" w:type="dxa"/>
          </w:tcPr>
          <w:p w:rsidR="003E5E97" w:rsidRPr="004A1FEE" w:rsidRDefault="003E5E97" w:rsidP="00BE6FAC">
            <w:pPr>
              <w:spacing w:after="0" w:line="240" w:lineRule="auto"/>
              <w:jc w:val="center"/>
              <w:rPr>
                <w:rFonts w:ascii="Times New Roman" w:hAnsi="Times New Roman" w:cs="Times New Roman"/>
                <w:sz w:val="24"/>
                <w:szCs w:val="24"/>
              </w:rPr>
            </w:pPr>
            <w:r w:rsidRPr="004A1FEE">
              <w:rPr>
                <w:rFonts w:ascii="Times New Roman" w:hAnsi="Times New Roman" w:cs="Times New Roman"/>
                <w:sz w:val="24"/>
                <w:szCs w:val="24"/>
              </w:rPr>
              <w:t xml:space="preserve">Фон + </w:t>
            </w:r>
            <w:r w:rsidRPr="004A1FEE">
              <w:rPr>
                <w:rFonts w:ascii="Times New Roman" w:hAnsi="Times New Roman" w:cs="Times New Roman"/>
                <w:sz w:val="24"/>
                <w:szCs w:val="24"/>
                <w:lang w:val="en-US"/>
              </w:rPr>
              <w:t>K</w:t>
            </w:r>
            <w:r w:rsidRPr="004A1FEE">
              <w:rPr>
                <w:rFonts w:ascii="Times New Roman" w:hAnsi="Times New Roman" w:cs="Times New Roman"/>
                <w:sz w:val="24"/>
                <w:szCs w:val="24"/>
                <w:vertAlign w:val="subscript"/>
                <w:lang w:val="en-US"/>
              </w:rPr>
              <w:t>70</w:t>
            </w:r>
          </w:p>
        </w:tc>
        <w:tc>
          <w:tcPr>
            <w:tcW w:w="1276" w:type="dxa"/>
          </w:tcPr>
          <w:p w:rsidR="003E5E97" w:rsidRPr="00BE6FAC" w:rsidRDefault="003E5E97"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14,2</w:t>
            </w:r>
          </w:p>
        </w:tc>
        <w:tc>
          <w:tcPr>
            <w:tcW w:w="1134" w:type="dxa"/>
            <w:gridSpan w:val="2"/>
          </w:tcPr>
          <w:p w:rsidR="003E5E97" w:rsidRPr="00BE6FAC" w:rsidRDefault="003E5E97"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26,4</w:t>
            </w:r>
          </w:p>
        </w:tc>
        <w:tc>
          <w:tcPr>
            <w:tcW w:w="1134" w:type="dxa"/>
            <w:gridSpan w:val="2"/>
          </w:tcPr>
          <w:p w:rsidR="003E5E97" w:rsidRPr="00BE6FAC" w:rsidRDefault="003E5E97"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16,6</w:t>
            </w:r>
          </w:p>
        </w:tc>
        <w:tc>
          <w:tcPr>
            <w:tcW w:w="1276" w:type="dxa"/>
            <w:gridSpan w:val="2"/>
          </w:tcPr>
          <w:p w:rsidR="003E5E97" w:rsidRPr="00BE6FAC" w:rsidRDefault="003E5E97"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15,3</w:t>
            </w:r>
          </w:p>
        </w:tc>
        <w:tc>
          <w:tcPr>
            <w:tcW w:w="1701" w:type="dxa"/>
          </w:tcPr>
          <w:p w:rsidR="003E5E97" w:rsidRPr="00BE6FAC" w:rsidRDefault="003E5E97"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58,3</w:t>
            </w:r>
          </w:p>
        </w:tc>
        <w:tc>
          <w:tcPr>
            <w:tcW w:w="709" w:type="dxa"/>
          </w:tcPr>
          <w:p w:rsidR="003E5E97" w:rsidRPr="00BE6FAC" w:rsidRDefault="003E5E97"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108</w:t>
            </w:r>
          </w:p>
        </w:tc>
        <w:tc>
          <w:tcPr>
            <w:tcW w:w="1134" w:type="dxa"/>
          </w:tcPr>
          <w:p w:rsidR="003E5E97" w:rsidRPr="00BE6FAC" w:rsidRDefault="003E5E97"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31,4</w:t>
            </w:r>
          </w:p>
        </w:tc>
        <w:tc>
          <w:tcPr>
            <w:tcW w:w="1134" w:type="dxa"/>
          </w:tcPr>
          <w:p w:rsidR="003E5E97" w:rsidRPr="00BE6FAC" w:rsidRDefault="003E5E97"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20,9</w:t>
            </w:r>
          </w:p>
        </w:tc>
        <w:tc>
          <w:tcPr>
            <w:tcW w:w="1275" w:type="dxa"/>
          </w:tcPr>
          <w:p w:rsidR="003E5E97" w:rsidRPr="00BE6FAC" w:rsidRDefault="003E5E97"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17,4</w:t>
            </w:r>
          </w:p>
        </w:tc>
        <w:tc>
          <w:tcPr>
            <w:tcW w:w="1701" w:type="dxa"/>
          </w:tcPr>
          <w:p w:rsidR="003E5E97" w:rsidRPr="00BE6FAC" w:rsidRDefault="003E5E97"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69,7</w:t>
            </w:r>
          </w:p>
        </w:tc>
        <w:tc>
          <w:tcPr>
            <w:tcW w:w="859" w:type="dxa"/>
          </w:tcPr>
          <w:p w:rsidR="003E5E97" w:rsidRPr="00BE6FAC" w:rsidRDefault="003E5E97"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108</w:t>
            </w:r>
          </w:p>
        </w:tc>
      </w:tr>
      <w:tr w:rsidR="00BE6FAC" w:rsidRPr="004A1FEE" w:rsidTr="00BE6FAC">
        <w:trPr>
          <w:trHeight w:val="365"/>
        </w:trPr>
        <w:tc>
          <w:tcPr>
            <w:tcW w:w="1672" w:type="dxa"/>
          </w:tcPr>
          <w:p w:rsidR="003E5E97" w:rsidRPr="004A1FEE" w:rsidRDefault="003E5E97" w:rsidP="00BE6FAC">
            <w:pPr>
              <w:spacing w:after="0" w:line="240" w:lineRule="auto"/>
              <w:jc w:val="center"/>
              <w:rPr>
                <w:rFonts w:ascii="Times New Roman" w:hAnsi="Times New Roman" w:cs="Times New Roman"/>
                <w:sz w:val="24"/>
                <w:szCs w:val="24"/>
              </w:rPr>
            </w:pPr>
            <w:r w:rsidRPr="004A1FEE">
              <w:rPr>
                <w:rFonts w:ascii="Times New Roman" w:hAnsi="Times New Roman" w:cs="Times New Roman"/>
                <w:sz w:val="24"/>
                <w:szCs w:val="24"/>
              </w:rPr>
              <w:t>Фон +</w:t>
            </w:r>
            <w:r w:rsidRPr="004A1FEE">
              <w:rPr>
                <w:rFonts w:ascii="Times New Roman" w:hAnsi="Times New Roman" w:cs="Times New Roman"/>
                <w:sz w:val="24"/>
                <w:szCs w:val="24"/>
                <w:vertAlign w:val="subscript"/>
                <w:lang w:val="en-US"/>
              </w:rPr>
              <w:t xml:space="preserve"> </w:t>
            </w:r>
            <w:r w:rsidRPr="004A1FEE">
              <w:rPr>
                <w:rFonts w:ascii="Times New Roman" w:hAnsi="Times New Roman" w:cs="Times New Roman"/>
                <w:sz w:val="24"/>
                <w:szCs w:val="24"/>
                <w:lang w:val="en-US"/>
              </w:rPr>
              <w:t>C</w:t>
            </w:r>
            <w:r w:rsidRPr="004A1FEE">
              <w:rPr>
                <w:rFonts w:ascii="Times New Roman" w:hAnsi="Times New Roman" w:cs="Times New Roman"/>
                <w:sz w:val="24"/>
                <w:szCs w:val="24"/>
              </w:rPr>
              <w:t>о</w:t>
            </w:r>
          </w:p>
        </w:tc>
        <w:tc>
          <w:tcPr>
            <w:tcW w:w="1276" w:type="dxa"/>
          </w:tcPr>
          <w:p w:rsidR="003E5E97" w:rsidRPr="00BE6FAC" w:rsidRDefault="003E5E97"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15,3</w:t>
            </w:r>
          </w:p>
        </w:tc>
        <w:tc>
          <w:tcPr>
            <w:tcW w:w="1134" w:type="dxa"/>
            <w:gridSpan w:val="2"/>
          </w:tcPr>
          <w:p w:rsidR="003E5E97" w:rsidRPr="00BE6FAC" w:rsidRDefault="003E5E97"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27,4</w:t>
            </w:r>
          </w:p>
        </w:tc>
        <w:tc>
          <w:tcPr>
            <w:tcW w:w="1134" w:type="dxa"/>
            <w:gridSpan w:val="2"/>
          </w:tcPr>
          <w:p w:rsidR="003E5E97" w:rsidRPr="00BE6FAC" w:rsidRDefault="003E5E97"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18,5</w:t>
            </w:r>
          </w:p>
        </w:tc>
        <w:tc>
          <w:tcPr>
            <w:tcW w:w="1276" w:type="dxa"/>
            <w:gridSpan w:val="2"/>
          </w:tcPr>
          <w:p w:rsidR="003E5E97" w:rsidRPr="00BE6FAC" w:rsidRDefault="003E5E97"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16,0</w:t>
            </w:r>
          </w:p>
        </w:tc>
        <w:tc>
          <w:tcPr>
            <w:tcW w:w="1701" w:type="dxa"/>
          </w:tcPr>
          <w:p w:rsidR="003E5E97" w:rsidRPr="00BE6FAC" w:rsidRDefault="003E5E97"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61,9</w:t>
            </w:r>
          </w:p>
        </w:tc>
        <w:tc>
          <w:tcPr>
            <w:tcW w:w="709" w:type="dxa"/>
          </w:tcPr>
          <w:p w:rsidR="003E5E97" w:rsidRPr="00BE6FAC" w:rsidRDefault="003E5E97"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115</w:t>
            </w:r>
          </w:p>
        </w:tc>
        <w:tc>
          <w:tcPr>
            <w:tcW w:w="1134" w:type="dxa"/>
          </w:tcPr>
          <w:p w:rsidR="003E5E97" w:rsidRPr="00BE6FAC" w:rsidRDefault="003E5E97"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34,0</w:t>
            </w:r>
          </w:p>
        </w:tc>
        <w:tc>
          <w:tcPr>
            <w:tcW w:w="1134" w:type="dxa"/>
          </w:tcPr>
          <w:p w:rsidR="003E5E97" w:rsidRPr="00BE6FAC" w:rsidRDefault="003E5E97"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22,6</w:t>
            </w:r>
          </w:p>
        </w:tc>
        <w:tc>
          <w:tcPr>
            <w:tcW w:w="1275" w:type="dxa"/>
          </w:tcPr>
          <w:p w:rsidR="003E5E97" w:rsidRPr="00BE6FAC" w:rsidRDefault="003E5E97"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18,9</w:t>
            </w:r>
          </w:p>
        </w:tc>
        <w:tc>
          <w:tcPr>
            <w:tcW w:w="1701" w:type="dxa"/>
          </w:tcPr>
          <w:p w:rsidR="003E5E97" w:rsidRPr="00BE6FAC" w:rsidRDefault="003E5E97"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75,5</w:t>
            </w:r>
          </w:p>
        </w:tc>
        <w:tc>
          <w:tcPr>
            <w:tcW w:w="859" w:type="dxa"/>
          </w:tcPr>
          <w:p w:rsidR="003E5E97" w:rsidRPr="00BE6FAC" w:rsidRDefault="003E5E97" w:rsidP="00BE6FAC">
            <w:pPr>
              <w:spacing w:after="0" w:line="240" w:lineRule="auto"/>
              <w:jc w:val="center"/>
              <w:rPr>
                <w:rFonts w:ascii="Times New Roman" w:hAnsi="Times New Roman" w:cs="Times New Roman"/>
                <w:sz w:val="28"/>
                <w:szCs w:val="28"/>
                <w:lang w:val="kk-KZ"/>
              </w:rPr>
            </w:pPr>
            <w:r w:rsidRPr="00BE6FAC">
              <w:rPr>
                <w:rFonts w:ascii="Times New Roman" w:hAnsi="Times New Roman" w:cs="Times New Roman"/>
                <w:sz w:val="28"/>
                <w:szCs w:val="28"/>
                <w:lang w:val="kk-KZ"/>
              </w:rPr>
              <w:t>117</w:t>
            </w:r>
          </w:p>
        </w:tc>
      </w:tr>
      <w:tr w:rsidR="00BE6FAC" w:rsidRPr="004A1FEE" w:rsidTr="00BE6FAC">
        <w:trPr>
          <w:trHeight w:val="365"/>
        </w:trPr>
        <w:tc>
          <w:tcPr>
            <w:tcW w:w="1672" w:type="dxa"/>
          </w:tcPr>
          <w:p w:rsidR="003E5E97" w:rsidRPr="004A1FEE" w:rsidRDefault="003E5E97" w:rsidP="00BE6FAC">
            <w:pPr>
              <w:spacing w:after="0" w:line="240" w:lineRule="auto"/>
              <w:jc w:val="center"/>
              <w:rPr>
                <w:rFonts w:ascii="Times New Roman" w:hAnsi="Times New Roman" w:cs="Times New Roman"/>
                <w:sz w:val="24"/>
                <w:szCs w:val="24"/>
                <w:lang w:val="en-US"/>
              </w:rPr>
            </w:pPr>
            <w:r w:rsidRPr="004A1FEE">
              <w:rPr>
                <w:rFonts w:ascii="Times New Roman" w:hAnsi="Times New Roman" w:cs="Times New Roman"/>
                <w:sz w:val="24"/>
                <w:szCs w:val="24"/>
              </w:rPr>
              <w:t>Фон +</w:t>
            </w:r>
            <w:r w:rsidRPr="004A1FEE">
              <w:rPr>
                <w:rFonts w:ascii="Times New Roman" w:hAnsi="Times New Roman" w:cs="Times New Roman"/>
                <w:sz w:val="24"/>
                <w:szCs w:val="24"/>
                <w:vertAlign w:val="subscript"/>
              </w:rPr>
              <w:t xml:space="preserve"> </w:t>
            </w:r>
            <w:r w:rsidRPr="004A1FEE">
              <w:rPr>
                <w:rFonts w:ascii="Times New Roman" w:hAnsi="Times New Roman" w:cs="Times New Roman"/>
                <w:sz w:val="24"/>
                <w:szCs w:val="24"/>
                <w:lang w:val="en-US"/>
              </w:rPr>
              <w:t>Mo</w:t>
            </w:r>
          </w:p>
        </w:tc>
        <w:tc>
          <w:tcPr>
            <w:tcW w:w="1276" w:type="dxa"/>
          </w:tcPr>
          <w:p w:rsidR="003E5E97" w:rsidRPr="004A1FEE" w:rsidRDefault="003E5E97" w:rsidP="00BE6FAC">
            <w:pPr>
              <w:spacing w:after="0" w:line="240" w:lineRule="auto"/>
              <w:jc w:val="center"/>
              <w:rPr>
                <w:rFonts w:ascii="Times New Roman" w:hAnsi="Times New Roman" w:cs="Times New Roman"/>
                <w:sz w:val="24"/>
                <w:szCs w:val="24"/>
                <w:lang w:val="kk-KZ"/>
              </w:rPr>
            </w:pPr>
            <w:r w:rsidRPr="004A1FEE">
              <w:rPr>
                <w:rFonts w:ascii="Times New Roman" w:hAnsi="Times New Roman" w:cs="Times New Roman"/>
                <w:sz w:val="24"/>
                <w:szCs w:val="24"/>
                <w:lang w:val="kk-KZ"/>
              </w:rPr>
              <w:t>15,3</w:t>
            </w:r>
          </w:p>
        </w:tc>
        <w:tc>
          <w:tcPr>
            <w:tcW w:w="1134" w:type="dxa"/>
            <w:gridSpan w:val="2"/>
          </w:tcPr>
          <w:p w:rsidR="003E5E97" w:rsidRPr="004A1FEE" w:rsidRDefault="003E5E97" w:rsidP="00BE6FAC">
            <w:pPr>
              <w:spacing w:after="0" w:line="240" w:lineRule="auto"/>
              <w:jc w:val="center"/>
              <w:rPr>
                <w:rFonts w:ascii="Times New Roman" w:hAnsi="Times New Roman" w:cs="Times New Roman"/>
                <w:sz w:val="24"/>
                <w:szCs w:val="24"/>
                <w:lang w:val="kk-KZ"/>
              </w:rPr>
            </w:pPr>
            <w:r w:rsidRPr="004A1FEE">
              <w:rPr>
                <w:rFonts w:ascii="Times New Roman" w:hAnsi="Times New Roman" w:cs="Times New Roman"/>
                <w:sz w:val="24"/>
                <w:szCs w:val="24"/>
                <w:lang w:val="kk-KZ"/>
              </w:rPr>
              <w:t>28,1</w:t>
            </w:r>
          </w:p>
        </w:tc>
        <w:tc>
          <w:tcPr>
            <w:tcW w:w="1134" w:type="dxa"/>
            <w:gridSpan w:val="2"/>
          </w:tcPr>
          <w:p w:rsidR="003E5E97" w:rsidRPr="004A1FEE" w:rsidRDefault="003E5E97" w:rsidP="00BE6FAC">
            <w:pPr>
              <w:spacing w:after="0" w:line="240" w:lineRule="auto"/>
              <w:jc w:val="center"/>
              <w:rPr>
                <w:rFonts w:ascii="Times New Roman" w:hAnsi="Times New Roman" w:cs="Times New Roman"/>
                <w:sz w:val="24"/>
                <w:szCs w:val="24"/>
                <w:lang w:val="kk-KZ"/>
              </w:rPr>
            </w:pPr>
            <w:r w:rsidRPr="004A1FEE">
              <w:rPr>
                <w:rFonts w:ascii="Times New Roman" w:hAnsi="Times New Roman" w:cs="Times New Roman"/>
                <w:sz w:val="24"/>
                <w:szCs w:val="24"/>
                <w:lang w:val="kk-KZ"/>
              </w:rPr>
              <w:t>18,2</w:t>
            </w:r>
          </w:p>
        </w:tc>
        <w:tc>
          <w:tcPr>
            <w:tcW w:w="1276" w:type="dxa"/>
            <w:gridSpan w:val="2"/>
          </w:tcPr>
          <w:p w:rsidR="003E5E97" w:rsidRPr="004A1FEE" w:rsidRDefault="003E5E97" w:rsidP="00BE6FAC">
            <w:pPr>
              <w:spacing w:after="0" w:line="240" w:lineRule="auto"/>
              <w:jc w:val="center"/>
              <w:rPr>
                <w:rFonts w:ascii="Times New Roman" w:hAnsi="Times New Roman" w:cs="Times New Roman"/>
                <w:sz w:val="24"/>
                <w:szCs w:val="24"/>
                <w:lang w:val="kk-KZ"/>
              </w:rPr>
            </w:pPr>
            <w:r w:rsidRPr="004A1FEE">
              <w:rPr>
                <w:rFonts w:ascii="Times New Roman" w:hAnsi="Times New Roman" w:cs="Times New Roman"/>
                <w:sz w:val="24"/>
                <w:szCs w:val="24"/>
                <w:lang w:val="kk-KZ"/>
              </w:rPr>
              <w:t>16,1</w:t>
            </w:r>
          </w:p>
        </w:tc>
        <w:tc>
          <w:tcPr>
            <w:tcW w:w="1701" w:type="dxa"/>
          </w:tcPr>
          <w:p w:rsidR="003E5E97" w:rsidRPr="004A1FEE" w:rsidRDefault="003E5E97" w:rsidP="00BE6FA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62,4</w:t>
            </w:r>
          </w:p>
        </w:tc>
        <w:tc>
          <w:tcPr>
            <w:tcW w:w="709" w:type="dxa"/>
          </w:tcPr>
          <w:p w:rsidR="003E5E97" w:rsidRPr="004A1FEE" w:rsidRDefault="003E5E97" w:rsidP="00BE6FAC">
            <w:pPr>
              <w:spacing w:after="0" w:line="240" w:lineRule="auto"/>
              <w:jc w:val="center"/>
              <w:rPr>
                <w:rFonts w:ascii="Times New Roman" w:hAnsi="Times New Roman" w:cs="Times New Roman"/>
                <w:sz w:val="24"/>
                <w:szCs w:val="24"/>
                <w:lang w:val="kk-KZ"/>
              </w:rPr>
            </w:pPr>
            <w:r w:rsidRPr="004A1FEE">
              <w:rPr>
                <w:rFonts w:ascii="Times New Roman" w:hAnsi="Times New Roman" w:cs="Times New Roman"/>
                <w:sz w:val="24"/>
                <w:szCs w:val="24"/>
                <w:lang w:val="kk-KZ"/>
              </w:rPr>
              <w:t>116</w:t>
            </w:r>
          </w:p>
        </w:tc>
        <w:tc>
          <w:tcPr>
            <w:tcW w:w="1134" w:type="dxa"/>
          </w:tcPr>
          <w:p w:rsidR="003E5E97" w:rsidRPr="004A1FEE" w:rsidRDefault="003E5E97" w:rsidP="00BE6FA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34,6</w:t>
            </w:r>
          </w:p>
        </w:tc>
        <w:tc>
          <w:tcPr>
            <w:tcW w:w="1134" w:type="dxa"/>
          </w:tcPr>
          <w:p w:rsidR="003E5E97" w:rsidRPr="004A1FEE" w:rsidRDefault="003E5E97" w:rsidP="00BE6FA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23,0</w:t>
            </w:r>
          </w:p>
        </w:tc>
        <w:tc>
          <w:tcPr>
            <w:tcW w:w="1275" w:type="dxa"/>
          </w:tcPr>
          <w:p w:rsidR="003E5E97" w:rsidRPr="004A1FEE" w:rsidRDefault="003E5E97" w:rsidP="00BE6FA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19,2</w:t>
            </w:r>
          </w:p>
        </w:tc>
        <w:tc>
          <w:tcPr>
            <w:tcW w:w="1701" w:type="dxa"/>
          </w:tcPr>
          <w:p w:rsidR="003E5E97" w:rsidRPr="004A1FEE" w:rsidRDefault="003E5E97" w:rsidP="00BE6FA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76,8</w:t>
            </w:r>
          </w:p>
        </w:tc>
        <w:tc>
          <w:tcPr>
            <w:tcW w:w="859" w:type="dxa"/>
          </w:tcPr>
          <w:p w:rsidR="003E5E97" w:rsidRPr="004A1FEE" w:rsidRDefault="003E5E97" w:rsidP="00BE6FA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119</w:t>
            </w:r>
          </w:p>
        </w:tc>
      </w:tr>
    </w:tbl>
    <w:p w:rsidR="00E374D2" w:rsidRPr="00BE6FAC" w:rsidRDefault="00BE6FAC" w:rsidP="00BE6FAC">
      <w:pPr>
        <w:tabs>
          <w:tab w:val="left" w:pos="4507"/>
        </w:tabs>
        <w:rPr>
          <w:rFonts w:ascii="Times New Roman" w:hAnsi="Times New Roman" w:cs="Times New Roman"/>
          <w:sz w:val="28"/>
          <w:szCs w:val="28"/>
          <w:lang w:val="kk-KZ"/>
        </w:rPr>
        <w:sectPr w:rsidR="00E374D2" w:rsidRPr="00BE6FAC" w:rsidSect="00B916E4">
          <w:pgSz w:w="16838" w:h="11906" w:orient="landscape"/>
          <w:pgMar w:top="1701" w:right="1134" w:bottom="567" w:left="1134" w:header="709" w:footer="709" w:gutter="0"/>
          <w:cols w:space="708"/>
          <w:docGrid w:linePitch="360"/>
        </w:sectPr>
      </w:pPr>
      <w:r>
        <w:rPr>
          <w:rFonts w:ascii="Times New Roman" w:hAnsi="Times New Roman" w:cs="Times New Roman"/>
          <w:sz w:val="28"/>
          <w:szCs w:val="28"/>
          <w:lang w:val="kk-KZ"/>
        </w:rPr>
        <w:tab/>
      </w:r>
    </w:p>
    <w:p w:rsidR="00B916E4" w:rsidRPr="00B755E9" w:rsidRDefault="00B916E4" w:rsidP="00F6227E">
      <w:pPr>
        <w:tabs>
          <w:tab w:val="left" w:pos="3261"/>
        </w:tabs>
        <w:spacing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lastRenderedPageBreak/>
        <w:t>Қосымша</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1163"/>
        <w:gridCol w:w="1134"/>
        <w:gridCol w:w="1276"/>
        <w:gridCol w:w="1275"/>
        <w:gridCol w:w="1560"/>
        <w:gridCol w:w="1134"/>
      </w:tblGrid>
      <w:tr w:rsidR="00B916E4" w:rsidRPr="00D65E7E" w:rsidTr="00B916E4">
        <w:trPr>
          <w:trHeight w:val="84"/>
        </w:trPr>
        <w:tc>
          <w:tcPr>
            <w:tcW w:w="1956" w:type="dxa"/>
            <w:vMerge w:val="restart"/>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Нұсқа</w:t>
            </w:r>
          </w:p>
        </w:tc>
        <w:tc>
          <w:tcPr>
            <w:tcW w:w="1163" w:type="dxa"/>
            <w:vMerge w:val="restart"/>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1-ші жыл</w:t>
            </w:r>
          </w:p>
        </w:tc>
        <w:tc>
          <w:tcPr>
            <w:tcW w:w="3685" w:type="dxa"/>
            <w:gridSpan w:val="3"/>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Тіршілігінің екінші жылы</w:t>
            </w:r>
          </w:p>
        </w:tc>
        <w:tc>
          <w:tcPr>
            <w:tcW w:w="1560" w:type="dxa"/>
            <w:vMerge w:val="restart"/>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Жиынтығы, т/га</w:t>
            </w:r>
          </w:p>
        </w:tc>
        <w:tc>
          <w:tcPr>
            <w:tcW w:w="1134" w:type="dxa"/>
            <w:vMerge w:val="restart"/>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w:t>
            </w:r>
          </w:p>
        </w:tc>
      </w:tr>
      <w:tr w:rsidR="00B916E4" w:rsidRPr="00D65E7E" w:rsidTr="00B916E4">
        <w:trPr>
          <w:trHeight w:val="342"/>
        </w:trPr>
        <w:tc>
          <w:tcPr>
            <w:tcW w:w="1956" w:type="dxa"/>
            <w:vMerge/>
            <w:vAlign w:val="center"/>
          </w:tcPr>
          <w:p w:rsidR="00B916E4" w:rsidRPr="00D65E7E" w:rsidRDefault="00B916E4" w:rsidP="00F6227E">
            <w:pPr>
              <w:tabs>
                <w:tab w:val="left" w:pos="3261"/>
              </w:tabs>
              <w:spacing w:after="0" w:line="360" w:lineRule="auto"/>
              <w:ind w:firstLine="709"/>
              <w:jc w:val="center"/>
              <w:rPr>
                <w:rFonts w:ascii="Times New Roman" w:hAnsi="Times New Roman" w:cs="Times New Roman"/>
                <w:sz w:val="24"/>
                <w:szCs w:val="24"/>
              </w:rPr>
            </w:pPr>
          </w:p>
        </w:tc>
        <w:tc>
          <w:tcPr>
            <w:tcW w:w="1163" w:type="dxa"/>
            <w:vMerge/>
          </w:tcPr>
          <w:p w:rsidR="00B916E4" w:rsidRPr="00D65E7E" w:rsidRDefault="00B916E4" w:rsidP="00F6227E">
            <w:pPr>
              <w:tabs>
                <w:tab w:val="left" w:pos="3261"/>
              </w:tabs>
              <w:spacing w:after="0" w:line="360" w:lineRule="auto"/>
              <w:ind w:firstLine="709"/>
              <w:jc w:val="center"/>
              <w:rPr>
                <w:rFonts w:ascii="Times New Roman" w:hAnsi="Times New Roman" w:cs="Times New Roman"/>
                <w:sz w:val="24"/>
                <w:szCs w:val="24"/>
              </w:rPr>
            </w:pPr>
          </w:p>
        </w:tc>
        <w:tc>
          <w:tcPr>
            <w:tcW w:w="1134" w:type="dxa"/>
          </w:tcPr>
          <w:p w:rsidR="00B916E4" w:rsidRPr="00D65E7E" w:rsidRDefault="006A1678" w:rsidP="00F6227E">
            <w:pPr>
              <w:tabs>
                <w:tab w:val="left" w:pos="3261"/>
              </w:tabs>
              <w:spacing w:after="0" w:line="36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1-орым</w:t>
            </w:r>
          </w:p>
        </w:tc>
        <w:tc>
          <w:tcPr>
            <w:tcW w:w="127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 xml:space="preserve">2- </w:t>
            </w:r>
            <w:r w:rsidR="006A1678">
              <w:rPr>
                <w:rFonts w:ascii="Times New Roman" w:hAnsi="Times New Roman" w:cs="Times New Roman"/>
                <w:sz w:val="24"/>
                <w:szCs w:val="24"/>
                <w:lang w:val="kk-KZ"/>
              </w:rPr>
              <w:t>орым</w:t>
            </w:r>
          </w:p>
        </w:tc>
        <w:tc>
          <w:tcPr>
            <w:tcW w:w="1275"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rPr>
            </w:pPr>
            <w:r w:rsidRPr="00D65E7E">
              <w:rPr>
                <w:rFonts w:ascii="Times New Roman" w:hAnsi="Times New Roman" w:cs="Times New Roman"/>
                <w:sz w:val="24"/>
                <w:szCs w:val="24"/>
              </w:rPr>
              <w:t>3-</w:t>
            </w:r>
            <w:r w:rsidRPr="00D65E7E">
              <w:rPr>
                <w:rFonts w:ascii="Times New Roman" w:hAnsi="Times New Roman" w:cs="Times New Roman"/>
                <w:sz w:val="24"/>
                <w:szCs w:val="24"/>
                <w:lang w:val="kk-KZ"/>
              </w:rPr>
              <w:t xml:space="preserve"> </w:t>
            </w:r>
            <w:r w:rsidR="006A1678">
              <w:rPr>
                <w:rFonts w:ascii="Times New Roman" w:hAnsi="Times New Roman" w:cs="Times New Roman"/>
                <w:sz w:val="24"/>
                <w:szCs w:val="24"/>
                <w:lang w:val="kk-KZ"/>
              </w:rPr>
              <w:t>орым</w:t>
            </w:r>
          </w:p>
        </w:tc>
        <w:tc>
          <w:tcPr>
            <w:tcW w:w="1560" w:type="dxa"/>
            <w:vMerge/>
          </w:tcPr>
          <w:p w:rsidR="00B916E4" w:rsidRPr="00D65E7E" w:rsidRDefault="00B916E4" w:rsidP="00F6227E">
            <w:pPr>
              <w:tabs>
                <w:tab w:val="left" w:pos="3261"/>
              </w:tabs>
              <w:spacing w:after="0" w:line="360" w:lineRule="auto"/>
              <w:ind w:firstLine="709"/>
              <w:jc w:val="center"/>
              <w:rPr>
                <w:rFonts w:ascii="Times New Roman" w:hAnsi="Times New Roman" w:cs="Times New Roman"/>
                <w:sz w:val="24"/>
                <w:szCs w:val="24"/>
              </w:rPr>
            </w:pPr>
          </w:p>
        </w:tc>
        <w:tc>
          <w:tcPr>
            <w:tcW w:w="1134" w:type="dxa"/>
            <w:vMerge/>
          </w:tcPr>
          <w:p w:rsidR="00B916E4" w:rsidRPr="00D65E7E" w:rsidRDefault="00B916E4" w:rsidP="00F6227E">
            <w:pPr>
              <w:tabs>
                <w:tab w:val="left" w:pos="3261"/>
              </w:tabs>
              <w:spacing w:after="0" w:line="360" w:lineRule="auto"/>
              <w:ind w:firstLine="709"/>
              <w:jc w:val="center"/>
              <w:rPr>
                <w:rFonts w:ascii="Times New Roman" w:hAnsi="Times New Roman" w:cs="Times New Roman"/>
                <w:sz w:val="24"/>
                <w:szCs w:val="24"/>
              </w:rPr>
            </w:pPr>
          </w:p>
        </w:tc>
      </w:tr>
      <w:tr w:rsidR="00B916E4" w:rsidRPr="00D65E7E" w:rsidTr="00B916E4">
        <w:trPr>
          <w:trHeight w:val="335"/>
        </w:trPr>
        <w:tc>
          <w:tcPr>
            <w:tcW w:w="1956" w:type="dxa"/>
            <w:vAlign w:val="center"/>
          </w:tcPr>
          <w:p w:rsidR="00B916E4" w:rsidRPr="00D65E7E" w:rsidRDefault="00B916E4" w:rsidP="00F6227E">
            <w:pPr>
              <w:tabs>
                <w:tab w:val="left" w:pos="3261"/>
              </w:tabs>
              <w:spacing w:after="0" w:line="360" w:lineRule="auto"/>
              <w:ind w:firstLine="709"/>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w:t>
            </w:r>
          </w:p>
        </w:tc>
        <w:tc>
          <w:tcPr>
            <w:tcW w:w="1163"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3</w:t>
            </w:r>
          </w:p>
        </w:tc>
        <w:tc>
          <w:tcPr>
            <w:tcW w:w="127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4</w:t>
            </w:r>
          </w:p>
        </w:tc>
        <w:tc>
          <w:tcPr>
            <w:tcW w:w="1275"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5</w:t>
            </w:r>
          </w:p>
        </w:tc>
        <w:tc>
          <w:tcPr>
            <w:tcW w:w="1560" w:type="dxa"/>
          </w:tcPr>
          <w:p w:rsidR="00B916E4" w:rsidRPr="00D65E7E" w:rsidRDefault="00B916E4" w:rsidP="00F6227E">
            <w:pPr>
              <w:tabs>
                <w:tab w:val="left" w:pos="3261"/>
              </w:tabs>
              <w:spacing w:after="0" w:line="360" w:lineRule="auto"/>
              <w:ind w:firstLine="709"/>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6</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7</w:t>
            </w:r>
          </w:p>
        </w:tc>
      </w:tr>
      <w:tr w:rsidR="00B916E4" w:rsidRPr="00D65E7E" w:rsidTr="00B916E4">
        <w:trPr>
          <w:trHeight w:val="286"/>
        </w:trPr>
        <w:tc>
          <w:tcPr>
            <w:tcW w:w="9498" w:type="dxa"/>
            <w:gridSpan w:val="7"/>
            <w:vAlign w:val="center"/>
          </w:tcPr>
          <w:p w:rsidR="00B916E4" w:rsidRPr="00D65E7E" w:rsidRDefault="00B916E4" w:rsidP="00F6227E">
            <w:pPr>
              <w:tabs>
                <w:tab w:val="left" w:pos="3261"/>
              </w:tabs>
              <w:spacing w:after="0" w:line="360" w:lineRule="auto"/>
              <w:ind w:firstLine="709"/>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 xml:space="preserve">Фон </w:t>
            </w:r>
            <w:r w:rsidRPr="00D65E7E">
              <w:rPr>
                <w:rFonts w:ascii="Times New Roman" w:hAnsi="Times New Roman" w:cs="Times New Roman"/>
                <w:sz w:val="24"/>
                <w:szCs w:val="24"/>
              </w:rPr>
              <w:t>Р</w:t>
            </w:r>
            <w:r w:rsidRPr="00D65E7E">
              <w:rPr>
                <w:rFonts w:ascii="Times New Roman" w:hAnsi="Times New Roman" w:cs="Times New Roman"/>
                <w:sz w:val="24"/>
                <w:szCs w:val="24"/>
                <w:vertAlign w:val="subscript"/>
              </w:rPr>
              <w:t>0</w:t>
            </w:r>
            <w:r w:rsidRPr="00D65E7E">
              <w:rPr>
                <w:rFonts w:ascii="Times New Roman" w:hAnsi="Times New Roman" w:cs="Times New Roman"/>
                <w:sz w:val="24"/>
                <w:szCs w:val="24"/>
                <w:vertAlign w:val="subscript"/>
                <w:lang w:val="kk-KZ"/>
              </w:rPr>
              <w:t xml:space="preserve"> </w:t>
            </w:r>
            <w:r w:rsidRPr="00D65E7E">
              <w:rPr>
                <w:rFonts w:ascii="Times New Roman" w:hAnsi="Times New Roman" w:cs="Times New Roman"/>
                <w:sz w:val="24"/>
                <w:szCs w:val="24"/>
                <w:lang w:val="kk-KZ"/>
              </w:rPr>
              <w:t>(фосфорды енгізусіз</w:t>
            </w:r>
            <w:r w:rsidRPr="00D65E7E">
              <w:rPr>
                <w:rFonts w:ascii="Times New Roman" w:hAnsi="Times New Roman" w:cs="Times New Roman"/>
                <w:sz w:val="24"/>
                <w:szCs w:val="24"/>
              </w:rPr>
              <w:t>), сорт «Көкорай»</w:t>
            </w:r>
          </w:p>
        </w:tc>
      </w:tr>
      <w:tr w:rsidR="00B916E4" w:rsidRPr="00D65E7E" w:rsidTr="00B916E4">
        <w:trPr>
          <w:trHeight w:val="367"/>
        </w:trPr>
        <w:tc>
          <w:tcPr>
            <w:tcW w:w="1956"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rPr>
            </w:pPr>
            <w:r w:rsidRPr="00D65E7E">
              <w:rPr>
                <w:rFonts w:ascii="Times New Roman" w:hAnsi="Times New Roman" w:cs="Times New Roman"/>
                <w:sz w:val="24"/>
                <w:szCs w:val="24"/>
                <w:lang w:val="en-US"/>
              </w:rPr>
              <w:t>P</w:t>
            </w:r>
            <w:r w:rsidRPr="00D65E7E">
              <w:rPr>
                <w:rFonts w:ascii="Times New Roman" w:hAnsi="Times New Roman" w:cs="Times New Roman"/>
                <w:sz w:val="24"/>
                <w:szCs w:val="24"/>
                <w:vertAlign w:val="subscript"/>
              </w:rPr>
              <w:t>0</w:t>
            </w:r>
          </w:p>
        </w:tc>
        <w:tc>
          <w:tcPr>
            <w:tcW w:w="1163" w:type="dxa"/>
          </w:tcPr>
          <w:p w:rsidR="00B916E4" w:rsidRPr="00D65E7E" w:rsidRDefault="00B916E4" w:rsidP="00F6227E">
            <w:pPr>
              <w:tabs>
                <w:tab w:val="left" w:pos="3261"/>
              </w:tabs>
              <w:spacing w:after="0" w:line="360" w:lineRule="auto"/>
              <w:ind w:firstLine="34"/>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10,4</w:t>
            </w:r>
          </w:p>
        </w:tc>
        <w:tc>
          <w:tcPr>
            <w:tcW w:w="1134"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19,3</w:t>
            </w:r>
          </w:p>
        </w:tc>
        <w:tc>
          <w:tcPr>
            <w:tcW w:w="1276"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13,5</w:t>
            </w:r>
          </w:p>
        </w:tc>
        <w:tc>
          <w:tcPr>
            <w:tcW w:w="1275"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13,5</w:t>
            </w:r>
          </w:p>
        </w:tc>
        <w:tc>
          <w:tcPr>
            <w:tcW w:w="1560" w:type="dxa"/>
          </w:tcPr>
          <w:p w:rsidR="00B916E4" w:rsidRPr="00D65E7E" w:rsidRDefault="00B916E4" w:rsidP="00F6227E">
            <w:pPr>
              <w:tabs>
                <w:tab w:val="left" w:pos="3261"/>
              </w:tabs>
              <w:spacing w:after="0" w:line="360" w:lineRule="auto"/>
              <w:ind w:firstLine="33"/>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53,4</w:t>
            </w:r>
          </w:p>
        </w:tc>
        <w:tc>
          <w:tcPr>
            <w:tcW w:w="1134" w:type="dxa"/>
          </w:tcPr>
          <w:p w:rsidR="00B916E4" w:rsidRPr="00D65E7E" w:rsidRDefault="00B916E4" w:rsidP="00F6227E">
            <w:pPr>
              <w:tabs>
                <w:tab w:val="left" w:pos="3261"/>
              </w:tabs>
              <w:spacing w:after="0" w:line="360" w:lineRule="auto"/>
              <w:ind w:firstLine="34"/>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100</w:t>
            </w:r>
          </w:p>
        </w:tc>
      </w:tr>
      <w:tr w:rsidR="00B916E4" w:rsidRPr="00D65E7E" w:rsidTr="00B916E4">
        <w:trPr>
          <w:trHeight w:val="132"/>
        </w:trPr>
        <w:tc>
          <w:tcPr>
            <w:tcW w:w="1956"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rPr>
            </w:pPr>
            <w:r w:rsidRPr="00D65E7E">
              <w:rPr>
                <w:rFonts w:ascii="Times New Roman" w:hAnsi="Times New Roman" w:cs="Times New Roman"/>
                <w:sz w:val="24"/>
                <w:szCs w:val="24"/>
                <w:lang w:val="en-US"/>
              </w:rPr>
              <w:t>Фон + N</w:t>
            </w:r>
            <w:r w:rsidRPr="00D65E7E">
              <w:rPr>
                <w:rFonts w:ascii="Times New Roman" w:hAnsi="Times New Roman" w:cs="Times New Roman"/>
                <w:sz w:val="24"/>
                <w:szCs w:val="24"/>
                <w:vertAlign w:val="subscript"/>
              </w:rPr>
              <w:t>60</w:t>
            </w:r>
          </w:p>
        </w:tc>
        <w:tc>
          <w:tcPr>
            <w:tcW w:w="1163" w:type="dxa"/>
          </w:tcPr>
          <w:p w:rsidR="00B916E4" w:rsidRPr="00D65E7E" w:rsidRDefault="00B916E4" w:rsidP="00F6227E">
            <w:pPr>
              <w:tabs>
                <w:tab w:val="left" w:pos="3261"/>
              </w:tabs>
              <w:spacing w:after="0" w:line="360" w:lineRule="auto"/>
              <w:ind w:firstLine="34"/>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11,0</w:t>
            </w:r>
          </w:p>
        </w:tc>
        <w:tc>
          <w:tcPr>
            <w:tcW w:w="1134"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21,9</w:t>
            </w:r>
          </w:p>
        </w:tc>
        <w:tc>
          <w:tcPr>
            <w:tcW w:w="1276"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15,5</w:t>
            </w:r>
          </w:p>
        </w:tc>
        <w:tc>
          <w:tcPr>
            <w:tcW w:w="1275"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14,3</w:t>
            </w:r>
          </w:p>
        </w:tc>
        <w:tc>
          <w:tcPr>
            <w:tcW w:w="1560" w:type="dxa"/>
          </w:tcPr>
          <w:p w:rsidR="00B916E4" w:rsidRPr="00D65E7E" w:rsidRDefault="00B916E4" w:rsidP="00F6227E">
            <w:pPr>
              <w:tabs>
                <w:tab w:val="left" w:pos="3261"/>
              </w:tabs>
              <w:spacing w:after="0" w:line="360" w:lineRule="auto"/>
              <w:ind w:firstLine="33"/>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62,7</w:t>
            </w:r>
          </w:p>
        </w:tc>
        <w:tc>
          <w:tcPr>
            <w:tcW w:w="1134" w:type="dxa"/>
          </w:tcPr>
          <w:p w:rsidR="00B916E4" w:rsidRPr="00D65E7E" w:rsidRDefault="00B916E4" w:rsidP="00F6227E">
            <w:pPr>
              <w:tabs>
                <w:tab w:val="left" w:pos="3261"/>
              </w:tabs>
              <w:spacing w:after="0" w:line="360" w:lineRule="auto"/>
              <w:ind w:firstLine="34"/>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117</w:t>
            </w:r>
          </w:p>
        </w:tc>
      </w:tr>
      <w:tr w:rsidR="00B916E4" w:rsidRPr="00D65E7E" w:rsidTr="00B916E4">
        <w:trPr>
          <w:trHeight w:val="80"/>
        </w:trPr>
        <w:tc>
          <w:tcPr>
            <w:tcW w:w="1956"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rPr>
            </w:pPr>
            <w:r w:rsidRPr="00D65E7E">
              <w:rPr>
                <w:rFonts w:ascii="Times New Roman" w:hAnsi="Times New Roman" w:cs="Times New Roman"/>
                <w:sz w:val="24"/>
                <w:szCs w:val="24"/>
                <w:lang w:val="en-US"/>
              </w:rPr>
              <w:t>Фон +</w:t>
            </w:r>
            <w:r w:rsidRPr="00D65E7E">
              <w:rPr>
                <w:rFonts w:ascii="Times New Roman" w:hAnsi="Times New Roman" w:cs="Times New Roman"/>
                <w:sz w:val="24"/>
                <w:szCs w:val="24"/>
              </w:rPr>
              <w:t xml:space="preserve">  </w:t>
            </w:r>
            <w:r w:rsidRPr="00D65E7E">
              <w:rPr>
                <w:rFonts w:ascii="Times New Roman" w:hAnsi="Times New Roman" w:cs="Times New Roman"/>
                <w:sz w:val="24"/>
                <w:szCs w:val="24"/>
                <w:lang w:val="en-US"/>
              </w:rPr>
              <w:t>K</w:t>
            </w:r>
            <w:r w:rsidRPr="00D65E7E">
              <w:rPr>
                <w:rFonts w:ascii="Times New Roman" w:hAnsi="Times New Roman" w:cs="Times New Roman"/>
                <w:sz w:val="24"/>
                <w:szCs w:val="24"/>
                <w:vertAlign w:val="subscript"/>
                <w:lang w:val="en-US"/>
              </w:rPr>
              <w:t>70</w:t>
            </w:r>
          </w:p>
        </w:tc>
        <w:tc>
          <w:tcPr>
            <w:tcW w:w="1163" w:type="dxa"/>
          </w:tcPr>
          <w:p w:rsidR="00B916E4" w:rsidRPr="00D65E7E" w:rsidRDefault="00B916E4" w:rsidP="00F6227E">
            <w:pPr>
              <w:tabs>
                <w:tab w:val="left" w:pos="3261"/>
              </w:tabs>
              <w:spacing w:after="0" w:line="360" w:lineRule="auto"/>
              <w:ind w:firstLine="34"/>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10,7</w:t>
            </w:r>
          </w:p>
        </w:tc>
        <w:tc>
          <w:tcPr>
            <w:tcW w:w="1134"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20,8</w:t>
            </w:r>
          </w:p>
        </w:tc>
        <w:tc>
          <w:tcPr>
            <w:tcW w:w="1276"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14,9</w:t>
            </w:r>
          </w:p>
        </w:tc>
        <w:tc>
          <w:tcPr>
            <w:tcW w:w="1275"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12,4</w:t>
            </w:r>
          </w:p>
        </w:tc>
        <w:tc>
          <w:tcPr>
            <w:tcW w:w="1560" w:type="dxa"/>
          </w:tcPr>
          <w:p w:rsidR="00B916E4" w:rsidRPr="00D65E7E" w:rsidRDefault="00B916E4" w:rsidP="00F6227E">
            <w:pPr>
              <w:tabs>
                <w:tab w:val="left" w:pos="3261"/>
              </w:tabs>
              <w:spacing w:after="0" w:line="360" w:lineRule="auto"/>
              <w:ind w:firstLine="33"/>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58,8</w:t>
            </w:r>
          </w:p>
        </w:tc>
        <w:tc>
          <w:tcPr>
            <w:tcW w:w="1134" w:type="dxa"/>
          </w:tcPr>
          <w:p w:rsidR="00B916E4" w:rsidRPr="00D65E7E" w:rsidRDefault="00B916E4" w:rsidP="00F6227E">
            <w:pPr>
              <w:tabs>
                <w:tab w:val="left" w:pos="3261"/>
              </w:tabs>
              <w:spacing w:after="0" w:line="360" w:lineRule="auto"/>
              <w:ind w:firstLine="34"/>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110</w:t>
            </w:r>
          </w:p>
        </w:tc>
      </w:tr>
      <w:tr w:rsidR="00B916E4" w:rsidRPr="00D65E7E" w:rsidTr="00B916E4">
        <w:trPr>
          <w:trHeight w:val="184"/>
        </w:trPr>
        <w:tc>
          <w:tcPr>
            <w:tcW w:w="1956"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rPr>
            </w:pPr>
            <w:r w:rsidRPr="00D65E7E">
              <w:rPr>
                <w:rFonts w:ascii="Times New Roman" w:hAnsi="Times New Roman" w:cs="Times New Roman"/>
                <w:sz w:val="24"/>
                <w:szCs w:val="24"/>
                <w:lang w:val="en-US"/>
              </w:rPr>
              <w:t>Фон +</w:t>
            </w:r>
            <w:r w:rsidRPr="00D65E7E">
              <w:rPr>
                <w:rFonts w:ascii="Times New Roman" w:hAnsi="Times New Roman" w:cs="Times New Roman"/>
                <w:sz w:val="24"/>
                <w:szCs w:val="24"/>
                <w:vertAlign w:val="subscript"/>
              </w:rPr>
              <w:t xml:space="preserve">  </w:t>
            </w:r>
            <w:r w:rsidRPr="00D65E7E">
              <w:rPr>
                <w:rFonts w:ascii="Times New Roman" w:hAnsi="Times New Roman" w:cs="Times New Roman"/>
                <w:sz w:val="24"/>
                <w:szCs w:val="24"/>
                <w:lang w:val="en-US"/>
              </w:rPr>
              <w:t>C</w:t>
            </w:r>
            <w:r w:rsidRPr="00D65E7E">
              <w:rPr>
                <w:rFonts w:ascii="Times New Roman" w:hAnsi="Times New Roman" w:cs="Times New Roman"/>
                <w:sz w:val="24"/>
                <w:szCs w:val="24"/>
              </w:rPr>
              <w:t>о</w:t>
            </w:r>
          </w:p>
        </w:tc>
        <w:tc>
          <w:tcPr>
            <w:tcW w:w="1163" w:type="dxa"/>
          </w:tcPr>
          <w:p w:rsidR="00B916E4" w:rsidRPr="00D65E7E" w:rsidRDefault="00B916E4" w:rsidP="00F6227E">
            <w:pPr>
              <w:tabs>
                <w:tab w:val="left" w:pos="3261"/>
              </w:tabs>
              <w:spacing w:after="0" w:line="360" w:lineRule="auto"/>
              <w:ind w:firstLine="34"/>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12,3</w:t>
            </w:r>
          </w:p>
        </w:tc>
        <w:tc>
          <w:tcPr>
            <w:tcW w:w="1134"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22,6</w:t>
            </w:r>
          </w:p>
        </w:tc>
        <w:tc>
          <w:tcPr>
            <w:tcW w:w="1276"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15,5</w:t>
            </w:r>
          </w:p>
        </w:tc>
        <w:tc>
          <w:tcPr>
            <w:tcW w:w="1275"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13,2</w:t>
            </w:r>
          </w:p>
        </w:tc>
        <w:tc>
          <w:tcPr>
            <w:tcW w:w="1560" w:type="dxa"/>
          </w:tcPr>
          <w:p w:rsidR="00B916E4" w:rsidRPr="00D65E7E" w:rsidRDefault="00B916E4" w:rsidP="00F6227E">
            <w:pPr>
              <w:tabs>
                <w:tab w:val="left" w:pos="3261"/>
              </w:tabs>
              <w:spacing w:after="0" w:line="360" w:lineRule="auto"/>
              <w:ind w:firstLine="33"/>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63,6</w:t>
            </w:r>
          </w:p>
        </w:tc>
        <w:tc>
          <w:tcPr>
            <w:tcW w:w="1134" w:type="dxa"/>
          </w:tcPr>
          <w:p w:rsidR="00B916E4" w:rsidRPr="00D65E7E" w:rsidRDefault="00B916E4" w:rsidP="00F6227E">
            <w:pPr>
              <w:tabs>
                <w:tab w:val="left" w:pos="3261"/>
              </w:tabs>
              <w:spacing w:after="0" w:line="360" w:lineRule="auto"/>
              <w:ind w:firstLine="34"/>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119</w:t>
            </w:r>
          </w:p>
        </w:tc>
      </w:tr>
      <w:tr w:rsidR="00B916E4" w:rsidRPr="00D65E7E" w:rsidTr="00B916E4">
        <w:trPr>
          <w:trHeight w:val="184"/>
        </w:trPr>
        <w:tc>
          <w:tcPr>
            <w:tcW w:w="1956"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en-US"/>
              </w:rPr>
            </w:pPr>
            <w:r w:rsidRPr="00D65E7E">
              <w:rPr>
                <w:rFonts w:ascii="Times New Roman" w:hAnsi="Times New Roman" w:cs="Times New Roman"/>
                <w:sz w:val="24"/>
                <w:szCs w:val="24"/>
                <w:lang w:val="en-US"/>
              </w:rPr>
              <w:t>Фон +Mo</w:t>
            </w:r>
          </w:p>
        </w:tc>
        <w:tc>
          <w:tcPr>
            <w:tcW w:w="1163" w:type="dxa"/>
          </w:tcPr>
          <w:p w:rsidR="00B916E4" w:rsidRPr="00D65E7E" w:rsidRDefault="00B916E4" w:rsidP="00F6227E">
            <w:pPr>
              <w:tabs>
                <w:tab w:val="left" w:pos="3261"/>
              </w:tabs>
              <w:spacing w:after="0" w:line="360" w:lineRule="auto"/>
              <w:ind w:firstLine="34"/>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12,5</w:t>
            </w:r>
          </w:p>
        </w:tc>
        <w:tc>
          <w:tcPr>
            <w:tcW w:w="1134"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23,0</w:t>
            </w:r>
          </w:p>
        </w:tc>
        <w:tc>
          <w:tcPr>
            <w:tcW w:w="1276"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16,2</w:t>
            </w:r>
          </w:p>
        </w:tc>
        <w:tc>
          <w:tcPr>
            <w:tcW w:w="1275"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14,5</w:t>
            </w:r>
          </w:p>
        </w:tc>
        <w:tc>
          <w:tcPr>
            <w:tcW w:w="1560" w:type="dxa"/>
          </w:tcPr>
          <w:p w:rsidR="00B916E4" w:rsidRPr="00D65E7E" w:rsidRDefault="00B916E4" w:rsidP="00F6227E">
            <w:pPr>
              <w:tabs>
                <w:tab w:val="left" w:pos="3261"/>
              </w:tabs>
              <w:spacing w:after="0" w:line="360" w:lineRule="auto"/>
              <w:ind w:firstLine="33"/>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66,2</w:t>
            </w:r>
          </w:p>
        </w:tc>
        <w:tc>
          <w:tcPr>
            <w:tcW w:w="1134" w:type="dxa"/>
          </w:tcPr>
          <w:p w:rsidR="00B916E4" w:rsidRPr="00D65E7E" w:rsidRDefault="00B916E4" w:rsidP="00F6227E">
            <w:pPr>
              <w:tabs>
                <w:tab w:val="left" w:pos="3261"/>
              </w:tabs>
              <w:spacing w:after="0" w:line="360" w:lineRule="auto"/>
              <w:ind w:firstLine="34"/>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124</w:t>
            </w:r>
          </w:p>
        </w:tc>
      </w:tr>
      <w:tr w:rsidR="00B916E4" w:rsidRPr="00D65E7E" w:rsidTr="00B916E4">
        <w:trPr>
          <w:trHeight w:val="184"/>
        </w:trPr>
        <w:tc>
          <w:tcPr>
            <w:tcW w:w="9498" w:type="dxa"/>
            <w:gridSpan w:val="7"/>
            <w:vAlign w:val="center"/>
          </w:tcPr>
          <w:p w:rsidR="00B916E4" w:rsidRPr="00D65E7E" w:rsidRDefault="00B916E4" w:rsidP="00F6227E">
            <w:pPr>
              <w:tabs>
                <w:tab w:val="left" w:pos="3261"/>
              </w:tabs>
              <w:spacing w:after="0" w:line="360" w:lineRule="auto"/>
              <w:ind w:firstLine="34"/>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 xml:space="preserve">Фон </w:t>
            </w:r>
            <w:r w:rsidRPr="00D65E7E">
              <w:rPr>
                <w:rFonts w:ascii="Times New Roman" w:hAnsi="Times New Roman" w:cs="Times New Roman"/>
                <w:sz w:val="24"/>
                <w:szCs w:val="24"/>
              </w:rPr>
              <w:t>Р</w:t>
            </w:r>
            <w:r w:rsidRPr="00D65E7E">
              <w:rPr>
                <w:rFonts w:ascii="Times New Roman" w:hAnsi="Times New Roman" w:cs="Times New Roman"/>
                <w:sz w:val="24"/>
                <w:szCs w:val="24"/>
                <w:vertAlign w:val="subscript"/>
              </w:rPr>
              <w:t>150</w:t>
            </w:r>
            <w:r w:rsidRPr="00D65E7E">
              <w:rPr>
                <w:rFonts w:ascii="Times New Roman" w:hAnsi="Times New Roman" w:cs="Times New Roman"/>
                <w:sz w:val="24"/>
                <w:szCs w:val="24"/>
              </w:rPr>
              <w:t>, сорт «Көкорай»</w:t>
            </w:r>
          </w:p>
        </w:tc>
      </w:tr>
      <w:tr w:rsidR="00B916E4" w:rsidRPr="00D65E7E" w:rsidTr="00B916E4">
        <w:trPr>
          <w:trHeight w:val="367"/>
        </w:trPr>
        <w:tc>
          <w:tcPr>
            <w:tcW w:w="1956" w:type="dxa"/>
          </w:tcPr>
          <w:p w:rsidR="00B916E4" w:rsidRPr="00D65E7E" w:rsidRDefault="00B916E4" w:rsidP="00F6227E">
            <w:pPr>
              <w:tabs>
                <w:tab w:val="left" w:pos="3261"/>
              </w:tabs>
              <w:spacing w:after="0" w:line="360" w:lineRule="auto"/>
              <w:ind w:firstLine="709"/>
              <w:jc w:val="center"/>
              <w:rPr>
                <w:rFonts w:ascii="Times New Roman" w:hAnsi="Times New Roman" w:cs="Times New Roman"/>
                <w:sz w:val="24"/>
                <w:szCs w:val="24"/>
              </w:rPr>
            </w:pPr>
            <w:r w:rsidRPr="00D65E7E">
              <w:rPr>
                <w:rFonts w:ascii="Times New Roman" w:hAnsi="Times New Roman" w:cs="Times New Roman"/>
                <w:sz w:val="24"/>
                <w:szCs w:val="24"/>
                <w:lang w:val="en-US"/>
              </w:rPr>
              <w:t>P</w:t>
            </w:r>
            <w:r w:rsidRPr="00D65E7E">
              <w:rPr>
                <w:rFonts w:ascii="Times New Roman" w:hAnsi="Times New Roman" w:cs="Times New Roman"/>
                <w:sz w:val="24"/>
                <w:szCs w:val="24"/>
                <w:vertAlign w:val="subscript"/>
              </w:rPr>
              <w:t>150</w:t>
            </w:r>
          </w:p>
        </w:tc>
        <w:tc>
          <w:tcPr>
            <w:tcW w:w="1163" w:type="dxa"/>
          </w:tcPr>
          <w:p w:rsidR="00B916E4" w:rsidRPr="00D65E7E" w:rsidRDefault="00B916E4" w:rsidP="00F6227E">
            <w:pPr>
              <w:tabs>
                <w:tab w:val="left" w:pos="3261"/>
              </w:tabs>
              <w:spacing w:after="0" w:line="360" w:lineRule="auto"/>
              <w:ind w:firstLine="34"/>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11,4</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24,7</w:t>
            </w:r>
          </w:p>
        </w:tc>
        <w:tc>
          <w:tcPr>
            <w:tcW w:w="127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16,7</w:t>
            </w:r>
          </w:p>
        </w:tc>
        <w:tc>
          <w:tcPr>
            <w:tcW w:w="1275"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15,3</w:t>
            </w:r>
          </w:p>
        </w:tc>
        <w:tc>
          <w:tcPr>
            <w:tcW w:w="1560" w:type="dxa"/>
          </w:tcPr>
          <w:p w:rsidR="00B916E4" w:rsidRPr="00D65E7E" w:rsidRDefault="00B916E4" w:rsidP="00F6227E">
            <w:pPr>
              <w:tabs>
                <w:tab w:val="left" w:pos="3261"/>
              </w:tabs>
              <w:spacing w:after="0" w:line="360" w:lineRule="auto"/>
              <w:ind w:firstLine="33"/>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68,1</w:t>
            </w:r>
          </w:p>
        </w:tc>
        <w:tc>
          <w:tcPr>
            <w:tcW w:w="1134" w:type="dxa"/>
          </w:tcPr>
          <w:p w:rsidR="00B916E4" w:rsidRPr="00D65E7E" w:rsidRDefault="00B916E4" w:rsidP="00F6227E">
            <w:pPr>
              <w:tabs>
                <w:tab w:val="left" w:pos="3261"/>
              </w:tabs>
              <w:spacing w:after="0" w:line="360" w:lineRule="auto"/>
              <w:ind w:firstLine="34"/>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100</w:t>
            </w:r>
          </w:p>
        </w:tc>
      </w:tr>
      <w:tr w:rsidR="00B916E4" w:rsidRPr="00D65E7E" w:rsidTr="00B916E4">
        <w:trPr>
          <w:trHeight w:val="132"/>
        </w:trPr>
        <w:tc>
          <w:tcPr>
            <w:tcW w:w="195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rPr>
            </w:pPr>
            <w:r w:rsidRPr="00D65E7E">
              <w:rPr>
                <w:rFonts w:ascii="Times New Roman" w:hAnsi="Times New Roman" w:cs="Times New Roman"/>
                <w:sz w:val="24"/>
                <w:szCs w:val="24"/>
              </w:rPr>
              <w:t xml:space="preserve">Фон + </w:t>
            </w:r>
            <w:r w:rsidRPr="00D65E7E">
              <w:rPr>
                <w:rFonts w:ascii="Times New Roman" w:hAnsi="Times New Roman" w:cs="Times New Roman"/>
                <w:sz w:val="24"/>
                <w:szCs w:val="24"/>
                <w:lang w:val="en-US"/>
              </w:rPr>
              <w:t>N</w:t>
            </w:r>
            <w:r w:rsidRPr="00D65E7E">
              <w:rPr>
                <w:rFonts w:ascii="Times New Roman" w:hAnsi="Times New Roman" w:cs="Times New Roman"/>
                <w:sz w:val="24"/>
                <w:szCs w:val="24"/>
                <w:vertAlign w:val="subscript"/>
              </w:rPr>
              <w:t>60</w:t>
            </w:r>
          </w:p>
        </w:tc>
        <w:tc>
          <w:tcPr>
            <w:tcW w:w="1163" w:type="dxa"/>
          </w:tcPr>
          <w:p w:rsidR="00B916E4" w:rsidRPr="00D65E7E" w:rsidRDefault="00B916E4" w:rsidP="00F6227E">
            <w:pPr>
              <w:tabs>
                <w:tab w:val="left" w:pos="3261"/>
              </w:tabs>
              <w:spacing w:after="0" w:line="360" w:lineRule="auto"/>
              <w:ind w:firstLine="34"/>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11,6</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27,9</w:t>
            </w:r>
          </w:p>
        </w:tc>
        <w:tc>
          <w:tcPr>
            <w:tcW w:w="127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20,2</w:t>
            </w:r>
          </w:p>
        </w:tc>
        <w:tc>
          <w:tcPr>
            <w:tcW w:w="1275"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18,2</w:t>
            </w:r>
          </w:p>
        </w:tc>
        <w:tc>
          <w:tcPr>
            <w:tcW w:w="1560" w:type="dxa"/>
          </w:tcPr>
          <w:p w:rsidR="00B916E4" w:rsidRPr="00D65E7E" w:rsidRDefault="00B916E4" w:rsidP="00F6227E">
            <w:pPr>
              <w:tabs>
                <w:tab w:val="left" w:pos="3261"/>
              </w:tabs>
              <w:spacing w:after="0" w:line="360" w:lineRule="auto"/>
              <w:ind w:firstLine="33"/>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77,9</w:t>
            </w:r>
          </w:p>
        </w:tc>
        <w:tc>
          <w:tcPr>
            <w:tcW w:w="1134" w:type="dxa"/>
          </w:tcPr>
          <w:p w:rsidR="00B916E4" w:rsidRPr="00D65E7E" w:rsidRDefault="00B916E4" w:rsidP="00F6227E">
            <w:pPr>
              <w:tabs>
                <w:tab w:val="left" w:pos="3261"/>
              </w:tabs>
              <w:spacing w:after="0" w:line="360" w:lineRule="auto"/>
              <w:ind w:firstLine="34"/>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114</w:t>
            </w:r>
          </w:p>
        </w:tc>
      </w:tr>
      <w:tr w:rsidR="00B916E4" w:rsidRPr="00D65E7E" w:rsidTr="00B916E4">
        <w:trPr>
          <w:trHeight w:val="80"/>
        </w:trPr>
        <w:tc>
          <w:tcPr>
            <w:tcW w:w="195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rPr>
            </w:pPr>
            <w:r w:rsidRPr="00D65E7E">
              <w:rPr>
                <w:rFonts w:ascii="Times New Roman" w:hAnsi="Times New Roman" w:cs="Times New Roman"/>
                <w:sz w:val="24"/>
                <w:szCs w:val="24"/>
              </w:rPr>
              <w:t>Фон</w:t>
            </w:r>
            <w:r w:rsidRPr="00D65E7E">
              <w:rPr>
                <w:rFonts w:ascii="Times New Roman" w:hAnsi="Times New Roman" w:cs="Times New Roman"/>
                <w:sz w:val="24"/>
                <w:szCs w:val="24"/>
                <w:lang w:val="en-US"/>
              </w:rPr>
              <w:t xml:space="preserve"> </w:t>
            </w:r>
            <w:r w:rsidRPr="00D65E7E">
              <w:rPr>
                <w:rFonts w:ascii="Times New Roman" w:hAnsi="Times New Roman" w:cs="Times New Roman"/>
                <w:sz w:val="24"/>
                <w:szCs w:val="24"/>
              </w:rPr>
              <w:t xml:space="preserve">+ </w:t>
            </w:r>
            <w:r w:rsidRPr="00D65E7E">
              <w:rPr>
                <w:rFonts w:ascii="Times New Roman" w:hAnsi="Times New Roman" w:cs="Times New Roman"/>
                <w:sz w:val="24"/>
                <w:szCs w:val="24"/>
                <w:lang w:val="en-US"/>
              </w:rPr>
              <w:t>K</w:t>
            </w:r>
            <w:r w:rsidRPr="00D65E7E">
              <w:rPr>
                <w:rFonts w:ascii="Times New Roman" w:hAnsi="Times New Roman" w:cs="Times New Roman"/>
                <w:sz w:val="24"/>
                <w:szCs w:val="24"/>
                <w:vertAlign w:val="subscript"/>
                <w:lang w:val="en-US"/>
              </w:rPr>
              <w:t>70</w:t>
            </w:r>
          </w:p>
        </w:tc>
        <w:tc>
          <w:tcPr>
            <w:tcW w:w="1163" w:type="dxa"/>
          </w:tcPr>
          <w:p w:rsidR="00B916E4" w:rsidRPr="00D65E7E" w:rsidRDefault="00B916E4" w:rsidP="00F6227E">
            <w:pPr>
              <w:tabs>
                <w:tab w:val="left" w:pos="3261"/>
              </w:tabs>
              <w:spacing w:after="0" w:line="360" w:lineRule="auto"/>
              <w:ind w:firstLine="34"/>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11,0</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26,4</w:t>
            </w:r>
          </w:p>
        </w:tc>
        <w:tc>
          <w:tcPr>
            <w:tcW w:w="127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17,2</w:t>
            </w:r>
          </w:p>
        </w:tc>
        <w:tc>
          <w:tcPr>
            <w:tcW w:w="1275"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16,1</w:t>
            </w:r>
          </w:p>
        </w:tc>
        <w:tc>
          <w:tcPr>
            <w:tcW w:w="1560" w:type="dxa"/>
          </w:tcPr>
          <w:p w:rsidR="00B916E4" w:rsidRPr="00D65E7E" w:rsidRDefault="00B916E4" w:rsidP="00F6227E">
            <w:pPr>
              <w:tabs>
                <w:tab w:val="left" w:pos="3261"/>
              </w:tabs>
              <w:spacing w:after="0" w:line="360" w:lineRule="auto"/>
              <w:ind w:firstLine="33"/>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70,7</w:t>
            </w:r>
          </w:p>
        </w:tc>
        <w:tc>
          <w:tcPr>
            <w:tcW w:w="1134" w:type="dxa"/>
          </w:tcPr>
          <w:p w:rsidR="00B916E4" w:rsidRPr="00D65E7E" w:rsidRDefault="00B916E4" w:rsidP="00F6227E">
            <w:pPr>
              <w:tabs>
                <w:tab w:val="left" w:pos="3261"/>
              </w:tabs>
              <w:spacing w:after="0" w:line="360" w:lineRule="auto"/>
              <w:ind w:firstLine="34"/>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104</w:t>
            </w:r>
          </w:p>
        </w:tc>
      </w:tr>
      <w:tr w:rsidR="00B916E4" w:rsidRPr="00D65E7E" w:rsidTr="00B916E4">
        <w:trPr>
          <w:trHeight w:val="184"/>
        </w:trPr>
        <w:tc>
          <w:tcPr>
            <w:tcW w:w="195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rPr>
            </w:pPr>
            <w:r w:rsidRPr="00D65E7E">
              <w:rPr>
                <w:rFonts w:ascii="Times New Roman" w:hAnsi="Times New Roman" w:cs="Times New Roman"/>
                <w:sz w:val="24"/>
                <w:szCs w:val="24"/>
              </w:rPr>
              <w:t>Фон +</w:t>
            </w:r>
            <w:r w:rsidRPr="00D65E7E">
              <w:rPr>
                <w:rFonts w:ascii="Times New Roman" w:hAnsi="Times New Roman" w:cs="Times New Roman"/>
                <w:sz w:val="24"/>
                <w:szCs w:val="24"/>
                <w:vertAlign w:val="subscript"/>
                <w:lang w:val="en-US"/>
              </w:rPr>
              <w:t xml:space="preserve"> </w:t>
            </w:r>
            <w:r w:rsidRPr="00D65E7E">
              <w:rPr>
                <w:rFonts w:ascii="Times New Roman" w:hAnsi="Times New Roman" w:cs="Times New Roman"/>
                <w:sz w:val="24"/>
                <w:szCs w:val="24"/>
                <w:vertAlign w:val="subscript"/>
              </w:rPr>
              <w:t xml:space="preserve">  </w:t>
            </w:r>
            <w:r w:rsidRPr="00D65E7E">
              <w:rPr>
                <w:rFonts w:ascii="Times New Roman" w:hAnsi="Times New Roman" w:cs="Times New Roman"/>
                <w:sz w:val="24"/>
                <w:szCs w:val="24"/>
                <w:lang w:val="en-US"/>
              </w:rPr>
              <w:t>C</w:t>
            </w:r>
            <w:r w:rsidRPr="00D65E7E">
              <w:rPr>
                <w:rFonts w:ascii="Times New Roman" w:hAnsi="Times New Roman" w:cs="Times New Roman"/>
                <w:sz w:val="24"/>
                <w:szCs w:val="24"/>
              </w:rPr>
              <w:t>о</w:t>
            </w:r>
          </w:p>
        </w:tc>
        <w:tc>
          <w:tcPr>
            <w:tcW w:w="1163" w:type="dxa"/>
          </w:tcPr>
          <w:p w:rsidR="00B916E4" w:rsidRPr="00D65E7E" w:rsidRDefault="00B916E4" w:rsidP="00F6227E">
            <w:pPr>
              <w:tabs>
                <w:tab w:val="left" w:pos="3261"/>
              </w:tabs>
              <w:spacing w:after="0" w:line="360" w:lineRule="auto"/>
              <w:ind w:firstLine="34"/>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12,3</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28,2</w:t>
            </w:r>
          </w:p>
        </w:tc>
        <w:tc>
          <w:tcPr>
            <w:tcW w:w="127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19,4</w:t>
            </w:r>
          </w:p>
        </w:tc>
        <w:tc>
          <w:tcPr>
            <w:tcW w:w="1275"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17,4</w:t>
            </w:r>
          </w:p>
        </w:tc>
        <w:tc>
          <w:tcPr>
            <w:tcW w:w="1560" w:type="dxa"/>
          </w:tcPr>
          <w:p w:rsidR="00B916E4" w:rsidRPr="00D65E7E" w:rsidRDefault="00B916E4" w:rsidP="00F6227E">
            <w:pPr>
              <w:tabs>
                <w:tab w:val="left" w:pos="3261"/>
              </w:tabs>
              <w:spacing w:after="0" w:line="360" w:lineRule="auto"/>
              <w:ind w:firstLine="33"/>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77,3</w:t>
            </w:r>
          </w:p>
        </w:tc>
        <w:tc>
          <w:tcPr>
            <w:tcW w:w="1134" w:type="dxa"/>
          </w:tcPr>
          <w:p w:rsidR="00B916E4" w:rsidRPr="00D65E7E" w:rsidRDefault="00B916E4" w:rsidP="00F6227E">
            <w:pPr>
              <w:tabs>
                <w:tab w:val="left" w:pos="3261"/>
              </w:tabs>
              <w:spacing w:after="0" w:line="360" w:lineRule="auto"/>
              <w:ind w:firstLine="34"/>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114</w:t>
            </w:r>
          </w:p>
        </w:tc>
      </w:tr>
      <w:tr w:rsidR="00B916E4" w:rsidRPr="00D65E7E" w:rsidTr="00B916E4">
        <w:trPr>
          <w:trHeight w:val="184"/>
        </w:trPr>
        <w:tc>
          <w:tcPr>
            <w:tcW w:w="195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en-US"/>
              </w:rPr>
            </w:pPr>
            <w:r w:rsidRPr="00D65E7E">
              <w:rPr>
                <w:rFonts w:ascii="Times New Roman" w:hAnsi="Times New Roman" w:cs="Times New Roman"/>
                <w:sz w:val="24"/>
                <w:szCs w:val="24"/>
              </w:rPr>
              <w:t>Фон +</w:t>
            </w:r>
            <w:r w:rsidRPr="00D65E7E">
              <w:rPr>
                <w:rFonts w:ascii="Times New Roman" w:hAnsi="Times New Roman" w:cs="Times New Roman"/>
                <w:sz w:val="24"/>
                <w:szCs w:val="24"/>
                <w:vertAlign w:val="subscript"/>
              </w:rPr>
              <w:t xml:space="preserve">   </w:t>
            </w:r>
            <w:r w:rsidRPr="00D65E7E">
              <w:rPr>
                <w:rFonts w:ascii="Times New Roman" w:hAnsi="Times New Roman" w:cs="Times New Roman"/>
                <w:sz w:val="24"/>
                <w:szCs w:val="24"/>
                <w:lang w:val="en-US"/>
              </w:rPr>
              <w:t>Mo</w:t>
            </w:r>
          </w:p>
        </w:tc>
        <w:tc>
          <w:tcPr>
            <w:tcW w:w="1163" w:type="dxa"/>
          </w:tcPr>
          <w:p w:rsidR="00B916E4" w:rsidRPr="00D65E7E" w:rsidRDefault="00B916E4" w:rsidP="00F6227E">
            <w:pPr>
              <w:tabs>
                <w:tab w:val="left" w:pos="3261"/>
              </w:tabs>
              <w:spacing w:after="0" w:line="360" w:lineRule="auto"/>
              <w:ind w:firstLine="34"/>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12,4</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29,9</w:t>
            </w:r>
          </w:p>
        </w:tc>
        <w:tc>
          <w:tcPr>
            <w:tcW w:w="127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20,9</w:t>
            </w:r>
          </w:p>
        </w:tc>
        <w:tc>
          <w:tcPr>
            <w:tcW w:w="1275"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18,3</w:t>
            </w:r>
          </w:p>
        </w:tc>
        <w:tc>
          <w:tcPr>
            <w:tcW w:w="1560" w:type="dxa"/>
          </w:tcPr>
          <w:p w:rsidR="00B916E4" w:rsidRPr="00D65E7E" w:rsidRDefault="00B916E4" w:rsidP="00F6227E">
            <w:pPr>
              <w:tabs>
                <w:tab w:val="left" w:pos="3261"/>
              </w:tabs>
              <w:spacing w:after="0" w:line="360" w:lineRule="auto"/>
              <w:ind w:firstLine="33"/>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81,5</w:t>
            </w:r>
          </w:p>
        </w:tc>
        <w:tc>
          <w:tcPr>
            <w:tcW w:w="1134" w:type="dxa"/>
          </w:tcPr>
          <w:p w:rsidR="00B916E4" w:rsidRPr="00D65E7E" w:rsidRDefault="00B916E4" w:rsidP="00F6227E">
            <w:pPr>
              <w:tabs>
                <w:tab w:val="left" w:pos="3261"/>
              </w:tabs>
              <w:spacing w:after="0" w:line="360" w:lineRule="auto"/>
              <w:ind w:firstLine="34"/>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120</w:t>
            </w:r>
          </w:p>
        </w:tc>
      </w:tr>
      <w:tr w:rsidR="00B916E4" w:rsidRPr="00D65E7E" w:rsidTr="00B916E4">
        <w:trPr>
          <w:trHeight w:val="184"/>
        </w:trPr>
        <w:tc>
          <w:tcPr>
            <w:tcW w:w="9498" w:type="dxa"/>
            <w:gridSpan w:val="7"/>
          </w:tcPr>
          <w:p w:rsidR="00B916E4" w:rsidRPr="00D65E7E" w:rsidRDefault="00B916E4" w:rsidP="00F6227E">
            <w:pPr>
              <w:tabs>
                <w:tab w:val="left" w:pos="3261"/>
              </w:tabs>
              <w:spacing w:after="0" w:line="360" w:lineRule="auto"/>
              <w:ind w:firstLine="34"/>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 xml:space="preserve">Фон </w:t>
            </w:r>
            <w:r w:rsidRPr="00D65E7E">
              <w:rPr>
                <w:rFonts w:ascii="Times New Roman" w:hAnsi="Times New Roman" w:cs="Times New Roman"/>
                <w:sz w:val="24"/>
                <w:szCs w:val="24"/>
              </w:rPr>
              <w:t>Р</w:t>
            </w:r>
            <w:r w:rsidRPr="00D65E7E">
              <w:rPr>
                <w:rFonts w:ascii="Times New Roman" w:hAnsi="Times New Roman" w:cs="Times New Roman"/>
                <w:sz w:val="24"/>
                <w:szCs w:val="24"/>
                <w:vertAlign w:val="subscript"/>
              </w:rPr>
              <w:t>200</w:t>
            </w:r>
            <w:r w:rsidRPr="00D65E7E">
              <w:rPr>
                <w:rFonts w:ascii="Times New Roman" w:hAnsi="Times New Roman" w:cs="Times New Roman"/>
                <w:sz w:val="24"/>
                <w:szCs w:val="24"/>
              </w:rPr>
              <w:t>, сорт «Көкорай»</w:t>
            </w:r>
          </w:p>
        </w:tc>
      </w:tr>
      <w:tr w:rsidR="00B916E4" w:rsidRPr="00D65E7E" w:rsidTr="00B916E4">
        <w:trPr>
          <w:trHeight w:val="367"/>
        </w:trPr>
        <w:tc>
          <w:tcPr>
            <w:tcW w:w="195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rPr>
            </w:pPr>
            <w:r w:rsidRPr="00D65E7E">
              <w:rPr>
                <w:rFonts w:ascii="Times New Roman" w:hAnsi="Times New Roman" w:cs="Times New Roman"/>
                <w:sz w:val="24"/>
                <w:szCs w:val="24"/>
              </w:rPr>
              <w:t>Р</w:t>
            </w:r>
            <w:r w:rsidRPr="00D65E7E">
              <w:rPr>
                <w:rFonts w:ascii="Times New Roman" w:hAnsi="Times New Roman" w:cs="Times New Roman"/>
                <w:sz w:val="24"/>
                <w:szCs w:val="24"/>
                <w:vertAlign w:val="subscript"/>
              </w:rPr>
              <w:t>200</w:t>
            </w:r>
          </w:p>
        </w:tc>
        <w:tc>
          <w:tcPr>
            <w:tcW w:w="1163" w:type="dxa"/>
          </w:tcPr>
          <w:p w:rsidR="00B916E4" w:rsidRPr="00D65E7E" w:rsidRDefault="00B916E4" w:rsidP="00F6227E">
            <w:pPr>
              <w:tabs>
                <w:tab w:val="left" w:pos="3261"/>
              </w:tabs>
              <w:spacing w:after="0" w:line="360" w:lineRule="auto"/>
              <w:ind w:firstLine="34"/>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13,2</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25,6</w:t>
            </w:r>
          </w:p>
        </w:tc>
        <w:tc>
          <w:tcPr>
            <w:tcW w:w="127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18,0</w:t>
            </w:r>
          </w:p>
        </w:tc>
        <w:tc>
          <w:tcPr>
            <w:tcW w:w="1275"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17,2</w:t>
            </w:r>
          </w:p>
        </w:tc>
        <w:tc>
          <w:tcPr>
            <w:tcW w:w="1560" w:type="dxa"/>
          </w:tcPr>
          <w:p w:rsidR="00B916E4" w:rsidRPr="00D65E7E" w:rsidRDefault="00B916E4" w:rsidP="00F6227E">
            <w:pPr>
              <w:tabs>
                <w:tab w:val="left" w:pos="3261"/>
              </w:tabs>
              <w:spacing w:after="0" w:line="360" w:lineRule="auto"/>
              <w:ind w:firstLine="33"/>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74,0</w:t>
            </w:r>
          </w:p>
        </w:tc>
        <w:tc>
          <w:tcPr>
            <w:tcW w:w="1134" w:type="dxa"/>
          </w:tcPr>
          <w:p w:rsidR="00B916E4" w:rsidRPr="00D65E7E" w:rsidRDefault="00B916E4" w:rsidP="00F6227E">
            <w:pPr>
              <w:tabs>
                <w:tab w:val="left" w:pos="3261"/>
              </w:tabs>
              <w:spacing w:after="0" w:line="360" w:lineRule="auto"/>
              <w:ind w:firstLine="34"/>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100</w:t>
            </w:r>
          </w:p>
        </w:tc>
      </w:tr>
      <w:tr w:rsidR="00B916E4" w:rsidRPr="00D65E7E" w:rsidTr="00B916E4">
        <w:trPr>
          <w:trHeight w:val="132"/>
        </w:trPr>
        <w:tc>
          <w:tcPr>
            <w:tcW w:w="195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rPr>
            </w:pPr>
            <w:r w:rsidRPr="00D65E7E">
              <w:rPr>
                <w:rFonts w:ascii="Times New Roman" w:hAnsi="Times New Roman" w:cs="Times New Roman"/>
                <w:sz w:val="24"/>
                <w:szCs w:val="24"/>
              </w:rPr>
              <w:t xml:space="preserve">Фон + </w:t>
            </w:r>
            <w:r w:rsidRPr="00D65E7E">
              <w:rPr>
                <w:rFonts w:ascii="Times New Roman" w:hAnsi="Times New Roman" w:cs="Times New Roman"/>
                <w:sz w:val="24"/>
                <w:szCs w:val="24"/>
                <w:lang w:val="en-US"/>
              </w:rPr>
              <w:t>N</w:t>
            </w:r>
            <w:r w:rsidRPr="00D65E7E">
              <w:rPr>
                <w:rFonts w:ascii="Times New Roman" w:hAnsi="Times New Roman" w:cs="Times New Roman"/>
                <w:sz w:val="24"/>
                <w:szCs w:val="24"/>
                <w:vertAlign w:val="subscript"/>
              </w:rPr>
              <w:t>60</w:t>
            </w:r>
          </w:p>
        </w:tc>
        <w:tc>
          <w:tcPr>
            <w:tcW w:w="1163" w:type="dxa"/>
          </w:tcPr>
          <w:p w:rsidR="00B916E4" w:rsidRPr="00D65E7E" w:rsidRDefault="00B916E4" w:rsidP="00F6227E">
            <w:pPr>
              <w:tabs>
                <w:tab w:val="left" w:pos="3261"/>
              </w:tabs>
              <w:spacing w:after="0" w:line="360" w:lineRule="auto"/>
              <w:ind w:firstLine="34"/>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13,5</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29,4</w:t>
            </w:r>
          </w:p>
        </w:tc>
        <w:tc>
          <w:tcPr>
            <w:tcW w:w="127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20,3</w:t>
            </w:r>
          </w:p>
        </w:tc>
        <w:tc>
          <w:tcPr>
            <w:tcW w:w="1275"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18,6</w:t>
            </w:r>
          </w:p>
        </w:tc>
        <w:tc>
          <w:tcPr>
            <w:tcW w:w="1560" w:type="dxa"/>
          </w:tcPr>
          <w:p w:rsidR="00B916E4" w:rsidRPr="00D65E7E" w:rsidRDefault="00B916E4" w:rsidP="00F6227E">
            <w:pPr>
              <w:tabs>
                <w:tab w:val="left" w:pos="3261"/>
              </w:tabs>
              <w:spacing w:after="0" w:line="360" w:lineRule="auto"/>
              <w:ind w:firstLine="33"/>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81,8</w:t>
            </w:r>
          </w:p>
        </w:tc>
        <w:tc>
          <w:tcPr>
            <w:tcW w:w="1134" w:type="dxa"/>
          </w:tcPr>
          <w:p w:rsidR="00B916E4" w:rsidRPr="00D65E7E" w:rsidRDefault="00B916E4" w:rsidP="00F6227E">
            <w:pPr>
              <w:tabs>
                <w:tab w:val="left" w:pos="3261"/>
              </w:tabs>
              <w:spacing w:after="0" w:line="360" w:lineRule="auto"/>
              <w:ind w:firstLine="34"/>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111</w:t>
            </w:r>
          </w:p>
        </w:tc>
      </w:tr>
      <w:tr w:rsidR="00B916E4" w:rsidRPr="00D65E7E" w:rsidTr="00B916E4">
        <w:trPr>
          <w:trHeight w:val="80"/>
        </w:trPr>
        <w:tc>
          <w:tcPr>
            <w:tcW w:w="195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rPr>
            </w:pPr>
            <w:r w:rsidRPr="00D65E7E">
              <w:rPr>
                <w:rFonts w:ascii="Times New Roman" w:hAnsi="Times New Roman" w:cs="Times New Roman"/>
                <w:sz w:val="24"/>
                <w:szCs w:val="24"/>
              </w:rPr>
              <w:t xml:space="preserve">Фон + </w:t>
            </w:r>
            <w:r w:rsidRPr="00D65E7E">
              <w:rPr>
                <w:rFonts w:ascii="Times New Roman" w:hAnsi="Times New Roman" w:cs="Times New Roman"/>
                <w:sz w:val="24"/>
                <w:szCs w:val="24"/>
                <w:lang w:val="en-US"/>
              </w:rPr>
              <w:t>K</w:t>
            </w:r>
            <w:r w:rsidRPr="00D65E7E">
              <w:rPr>
                <w:rFonts w:ascii="Times New Roman" w:hAnsi="Times New Roman" w:cs="Times New Roman"/>
                <w:sz w:val="24"/>
                <w:szCs w:val="24"/>
                <w:vertAlign w:val="subscript"/>
                <w:lang w:val="en-US"/>
              </w:rPr>
              <w:t>70</w:t>
            </w:r>
          </w:p>
        </w:tc>
        <w:tc>
          <w:tcPr>
            <w:tcW w:w="1163" w:type="dxa"/>
          </w:tcPr>
          <w:p w:rsidR="00B916E4" w:rsidRPr="00D65E7E" w:rsidRDefault="00B916E4" w:rsidP="00F6227E">
            <w:pPr>
              <w:tabs>
                <w:tab w:val="left" w:pos="3261"/>
              </w:tabs>
              <w:spacing w:after="0" w:line="360" w:lineRule="auto"/>
              <w:ind w:firstLine="34"/>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12,6</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27,9</w:t>
            </w:r>
          </w:p>
        </w:tc>
        <w:tc>
          <w:tcPr>
            <w:tcW w:w="127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18,7</w:t>
            </w:r>
          </w:p>
        </w:tc>
        <w:tc>
          <w:tcPr>
            <w:tcW w:w="1275"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17,5</w:t>
            </w:r>
          </w:p>
        </w:tc>
        <w:tc>
          <w:tcPr>
            <w:tcW w:w="1560" w:type="dxa"/>
          </w:tcPr>
          <w:p w:rsidR="00B916E4" w:rsidRPr="00D65E7E" w:rsidRDefault="00B916E4" w:rsidP="00F6227E">
            <w:pPr>
              <w:tabs>
                <w:tab w:val="left" w:pos="3261"/>
              </w:tabs>
              <w:spacing w:after="0" w:line="360" w:lineRule="auto"/>
              <w:ind w:firstLine="33"/>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76,7</w:t>
            </w:r>
          </w:p>
        </w:tc>
        <w:tc>
          <w:tcPr>
            <w:tcW w:w="1134" w:type="dxa"/>
          </w:tcPr>
          <w:p w:rsidR="00B916E4" w:rsidRPr="00D65E7E" w:rsidRDefault="00B916E4" w:rsidP="00F6227E">
            <w:pPr>
              <w:tabs>
                <w:tab w:val="left" w:pos="3261"/>
              </w:tabs>
              <w:spacing w:after="0" w:line="360" w:lineRule="auto"/>
              <w:ind w:firstLine="34"/>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104</w:t>
            </w:r>
          </w:p>
        </w:tc>
      </w:tr>
      <w:tr w:rsidR="00B916E4" w:rsidRPr="00D65E7E" w:rsidTr="00B916E4">
        <w:trPr>
          <w:trHeight w:val="184"/>
        </w:trPr>
        <w:tc>
          <w:tcPr>
            <w:tcW w:w="195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rPr>
            </w:pPr>
            <w:r w:rsidRPr="00D65E7E">
              <w:rPr>
                <w:rFonts w:ascii="Times New Roman" w:hAnsi="Times New Roman" w:cs="Times New Roman"/>
                <w:sz w:val="24"/>
                <w:szCs w:val="24"/>
              </w:rPr>
              <w:t>Фон +</w:t>
            </w:r>
            <w:r w:rsidRPr="00D65E7E">
              <w:rPr>
                <w:rFonts w:ascii="Times New Roman" w:hAnsi="Times New Roman" w:cs="Times New Roman"/>
                <w:sz w:val="24"/>
                <w:szCs w:val="24"/>
                <w:vertAlign w:val="subscript"/>
                <w:lang w:val="en-US"/>
              </w:rPr>
              <w:t xml:space="preserve"> </w:t>
            </w:r>
            <w:r w:rsidRPr="00D65E7E">
              <w:rPr>
                <w:rFonts w:ascii="Times New Roman" w:hAnsi="Times New Roman" w:cs="Times New Roman"/>
                <w:sz w:val="24"/>
                <w:szCs w:val="24"/>
                <w:lang w:val="en-US"/>
              </w:rPr>
              <w:t>C</w:t>
            </w:r>
            <w:r w:rsidRPr="00D65E7E">
              <w:rPr>
                <w:rFonts w:ascii="Times New Roman" w:hAnsi="Times New Roman" w:cs="Times New Roman"/>
                <w:sz w:val="24"/>
                <w:szCs w:val="24"/>
              </w:rPr>
              <w:t>о</w:t>
            </w:r>
          </w:p>
        </w:tc>
        <w:tc>
          <w:tcPr>
            <w:tcW w:w="1163" w:type="dxa"/>
          </w:tcPr>
          <w:p w:rsidR="00B916E4" w:rsidRPr="00D65E7E" w:rsidRDefault="00B916E4" w:rsidP="00F6227E">
            <w:pPr>
              <w:tabs>
                <w:tab w:val="left" w:pos="3261"/>
              </w:tabs>
              <w:spacing w:after="0" w:line="360" w:lineRule="auto"/>
              <w:ind w:firstLine="34"/>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13,8</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29,7</w:t>
            </w:r>
          </w:p>
        </w:tc>
        <w:tc>
          <w:tcPr>
            <w:tcW w:w="127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21,2</w:t>
            </w:r>
          </w:p>
        </w:tc>
        <w:tc>
          <w:tcPr>
            <w:tcW w:w="1275"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18,6</w:t>
            </w:r>
          </w:p>
        </w:tc>
        <w:tc>
          <w:tcPr>
            <w:tcW w:w="1560" w:type="dxa"/>
          </w:tcPr>
          <w:p w:rsidR="00B916E4" w:rsidRPr="00D65E7E" w:rsidRDefault="00B916E4" w:rsidP="00F6227E">
            <w:pPr>
              <w:tabs>
                <w:tab w:val="left" w:pos="3261"/>
              </w:tabs>
              <w:spacing w:after="0" w:line="360" w:lineRule="auto"/>
              <w:ind w:firstLine="33"/>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83,3</w:t>
            </w:r>
          </w:p>
        </w:tc>
        <w:tc>
          <w:tcPr>
            <w:tcW w:w="1134" w:type="dxa"/>
          </w:tcPr>
          <w:p w:rsidR="00B916E4" w:rsidRPr="00D65E7E" w:rsidRDefault="00B916E4" w:rsidP="00F6227E">
            <w:pPr>
              <w:tabs>
                <w:tab w:val="left" w:pos="3261"/>
              </w:tabs>
              <w:spacing w:after="0" w:line="360" w:lineRule="auto"/>
              <w:ind w:firstLine="34"/>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113</w:t>
            </w:r>
          </w:p>
        </w:tc>
      </w:tr>
      <w:tr w:rsidR="00B916E4" w:rsidRPr="00D65E7E" w:rsidTr="00B916E4">
        <w:trPr>
          <w:trHeight w:val="184"/>
        </w:trPr>
        <w:tc>
          <w:tcPr>
            <w:tcW w:w="195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en-US"/>
              </w:rPr>
            </w:pPr>
            <w:r w:rsidRPr="00D65E7E">
              <w:rPr>
                <w:rFonts w:ascii="Times New Roman" w:hAnsi="Times New Roman" w:cs="Times New Roman"/>
                <w:sz w:val="24"/>
                <w:szCs w:val="24"/>
              </w:rPr>
              <w:t>Фон +</w:t>
            </w:r>
            <w:r w:rsidRPr="00D65E7E">
              <w:rPr>
                <w:rFonts w:ascii="Times New Roman" w:hAnsi="Times New Roman" w:cs="Times New Roman"/>
                <w:sz w:val="24"/>
                <w:szCs w:val="24"/>
                <w:vertAlign w:val="subscript"/>
              </w:rPr>
              <w:t xml:space="preserve"> </w:t>
            </w:r>
            <w:r w:rsidRPr="00D65E7E">
              <w:rPr>
                <w:rFonts w:ascii="Times New Roman" w:hAnsi="Times New Roman" w:cs="Times New Roman"/>
                <w:sz w:val="24"/>
                <w:szCs w:val="24"/>
                <w:lang w:val="en-US"/>
              </w:rPr>
              <w:t>Mo</w:t>
            </w:r>
          </w:p>
        </w:tc>
        <w:tc>
          <w:tcPr>
            <w:tcW w:w="1163" w:type="dxa"/>
          </w:tcPr>
          <w:p w:rsidR="00B916E4" w:rsidRPr="00D65E7E" w:rsidRDefault="00B916E4" w:rsidP="00F6227E">
            <w:pPr>
              <w:tabs>
                <w:tab w:val="left" w:pos="3261"/>
              </w:tabs>
              <w:spacing w:after="0" w:line="360" w:lineRule="auto"/>
              <w:ind w:firstLine="34"/>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14,5</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30,0</w:t>
            </w:r>
          </w:p>
        </w:tc>
        <w:tc>
          <w:tcPr>
            <w:tcW w:w="127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21,4</w:t>
            </w:r>
          </w:p>
        </w:tc>
        <w:tc>
          <w:tcPr>
            <w:tcW w:w="1275"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20,0</w:t>
            </w:r>
          </w:p>
        </w:tc>
        <w:tc>
          <w:tcPr>
            <w:tcW w:w="1560" w:type="dxa"/>
          </w:tcPr>
          <w:p w:rsidR="00B916E4" w:rsidRPr="00D65E7E" w:rsidRDefault="00B916E4" w:rsidP="00F6227E">
            <w:pPr>
              <w:tabs>
                <w:tab w:val="left" w:pos="3261"/>
              </w:tabs>
              <w:spacing w:after="0" w:line="360" w:lineRule="auto"/>
              <w:ind w:firstLine="33"/>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85,9</w:t>
            </w:r>
          </w:p>
        </w:tc>
        <w:tc>
          <w:tcPr>
            <w:tcW w:w="1134" w:type="dxa"/>
          </w:tcPr>
          <w:p w:rsidR="00B916E4" w:rsidRPr="00D65E7E" w:rsidRDefault="00B916E4" w:rsidP="00F6227E">
            <w:pPr>
              <w:tabs>
                <w:tab w:val="left" w:pos="3261"/>
              </w:tabs>
              <w:spacing w:after="0" w:line="360" w:lineRule="auto"/>
              <w:ind w:firstLine="34"/>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116</w:t>
            </w:r>
          </w:p>
        </w:tc>
      </w:tr>
      <w:tr w:rsidR="00B916E4" w:rsidRPr="00D65E7E" w:rsidTr="00B916E4">
        <w:trPr>
          <w:trHeight w:val="286"/>
        </w:trPr>
        <w:tc>
          <w:tcPr>
            <w:tcW w:w="9498" w:type="dxa"/>
            <w:gridSpan w:val="7"/>
            <w:vAlign w:val="center"/>
          </w:tcPr>
          <w:p w:rsidR="00B916E4" w:rsidRPr="00D65E7E" w:rsidRDefault="00B916E4" w:rsidP="00F6227E">
            <w:pPr>
              <w:tabs>
                <w:tab w:val="left" w:pos="3261"/>
              </w:tabs>
              <w:spacing w:after="0" w:line="360" w:lineRule="auto"/>
              <w:ind w:firstLine="709"/>
              <w:jc w:val="center"/>
              <w:rPr>
                <w:rFonts w:ascii="Times New Roman" w:hAnsi="Times New Roman" w:cs="Times New Roman"/>
                <w:sz w:val="24"/>
                <w:szCs w:val="24"/>
              </w:rPr>
            </w:pPr>
            <w:r w:rsidRPr="00D65E7E">
              <w:rPr>
                <w:rFonts w:ascii="Times New Roman" w:hAnsi="Times New Roman" w:cs="Times New Roman"/>
                <w:sz w:val="24"/>
                <w:szCs w:val="24"/>
                <w:lang w:val="kk-KZ"/>
              </w:rPr>
              <w:t xml:space="preserve">Фон </w:t>
            </w:r>
            <w:r w:rsidRPr="00D65E7E">
              <w:rPr>
                <w:rFonts w:ascii="Times New Roman" w:hAnsi="Times New Roman" w:cs="Times New Roman"/>
                <w:sz w:val="24"/>
                <w:szCs w:val="24"/>
              </w:rPr>
              <w:t>Р</w:t>
            </w:r>
            <w:r w:rsidRPr="00D65E7E">
              <w:rPr>
                <w:rFonts w:ascii="Times New Roman" w:hAnsi="Times New Roman" w:cs="Times New Roman"/>
                <w:sz w:val="24"/>
                <w:szCs w:val="24"/>
                <w:vertAlign w:val="subscript"/>
              </w:rPr>
              <w:t>0</w:t>
            </w:r>
            <w:r w:rsidRPr="00D65E7E">
              <w:rPr>
                <w:rFonts w:ascii="Times New Roman" w:hAnsi="Times New Roman" w:cs="Times New Roman"/>
                <w:sz w:val="24"/>
                <w:szCs w:val="24"/>
                <w:vertAlign w:val="subscript"/>
                <w:lang w:val="kk-KZ"/>
              </w:rPr>
              <w:t xml:space="preserve"> </w:t>
            </w:r>
            <w:r w:rsidRPr="00D65E7E">
              <w:rPr>
                <w:rFonts w:ascii="Times New Roman" w:hAnsi="Times New Roman" w:cs="Times New Roman"/>
                <w:sz w:val="24"/>
                <w:szCs w:val="24"/>
                <w:lang w:val="kk-KZ"/>
              </w:rPr>
              <w:t>(фосфорды енгізусіз</w:t>
            </w:r>
            <w:r w:rsidRPr="00D65E7E">
              <w:rPr>
                <w:rFonts w:ascii="Times New Roman" w:hAnsi="Times New Roman" w:cs="Times New Roman"/>
                <w:sz w:val="24"/>
                <w:szCs w:val="24"/>
              </w:rPr>
              <w:t>), сорт «Көкбалауса»</w:t>
            </w:r>
          </w:p>
        </w:tc>
      </w:tr>
      <w:tr w:rsidR="00B916E4" w:rsidRPr="00D65E7E" w:rsidTr="00B916E4">
        <w:trPr>
          <w:trHeight w:val="367"/>
        </w:trPr>
        <w:tc>
          <w:tcPr>
            <w:tcW w:w="1956"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rPr>
            </w:pPr>
            <w:r w:rsidRPr="00D65E7E">
              <w:rPr>
                <w:rFonts w:ascii="Times New Roman" w:hAnsi="Times New Roman" w:cs="Times New Roman"/>
                <w:sz w:val="24"/>
                <w:szCs w:val="24"/>
                <w:lang w:val="en-US"/>
              </w:rPr>
              <w:t>P</w:t>
            </w:r>
            <w:r w:rsidRPr="00D65E7E">
              <w:rPr>
                <w:rFonts w:ascii="Times New Roman" w:hAnsi="Times New Roman" w:cs="Times New Roman"/>
                <w:sz w:val="24"/>
                <w:szCs w:val="24"/>
                <w:vertAlign w:val="subscript"/>
              </w:rPr>
              <w:t>0</w:t>
            </w:r>
          </w:p>
        </w:tc>
        <w:tc>
          <w:tcPr>
            <w:tcW w:w="1163"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12,3</w:t>
            </w:r>
          </w:p>
        </w:tc>
        <w:tc>
          <w:tcPr>
            <w:tcW w:w="1134"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21,0</w:t>
            </w:r>
          </w:p>
        </w:tc>
        <w:tc>
          <w:tcPr>
            <w:tcW w:w="1276"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14,1</w:t>
            </w:r>
          </w:p>
        </w:tc>
        <w:tc>
          <w:tcPr>
            <w:tcW w:w="1275"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12,1</w:t>
            </w:r>
          </w:p>
        </w:tc>
        <w:tc>
          <w:tcPr>
            <w:tcW w:w="1560"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59,5</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100</w:t>
            </w:r>
          </w:p>
        </w:tc>
      </w:tr>
      <w:tr w:rsidR="00B916E4" w:rsidRPr="00D65E7E" w:rsidTr="00B916E4">
        <w:trPr>
          <w:trHeight w:val="132"/>
        </w:trPr>
        <w:tc>
          <w:tcPr>
            <w:tcW w:w="1956"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rPr>
            </w:pPr>
            <w:r w:rsidRPr="00D65E7E">
              <w:rPr>
                <w:rFonts w:ascii="Times New Roman" w:hAnsi="Times New Roman" w:cs="Times New Roman"/>
                <w:sz w:val="24"/>
                <w:szCs w:val="24"/>
                <w:lang w:val="en-US"/>
              </w:rPr>
              <w:t>Фон + N</w:t>
            </w:r>
            <w:r w:rsidRPr="00D65E7E">
              <w:rPr>
                <w:rFonts w:ascii="Times New Roman" w:hAnsi="Times New Roman" w:cs="Times New Roman"/>
                <w:sz w:val="24"/>
                <w:szCs w:val="24"/>
                <w:vertAlign w:val="subscript"/>
              </w:rPr>
              <w:t>60</w:t>
            </w:r>
          </w:p>
        </w:tc>
        <w:tc>
          <w:tcPr>
            <w:tcW w:w="1163"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12,8</w:t>
            </w:r>
          </w:p>
        </w:tc>
        <w:tc>
          <w:tcPr>
            <w:tcW w:w="1134"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24,2</w:t>
            </w:r>
          </w:p>
        </w:tc>
        <w:tc>
          <w:tcPr>
            <w:tcW w:w="1276"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16,6</w:t>
            </w:r>
          </w:p>
        </w:tc>
        <w:tc>
          <w:tcPr>
            <w:tcW w:w="1275"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15,4</w:t>
            </w:r>
          </w:p>
        </w:tc>
        <w:tc>
          <w:tcPr>
            <w:tcW w:w="1560"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69,0</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116</w:t>
            </w:r>
          </w:p>
        </w:tc>
      </w:tr>
      <w:tr w:rsidR="00B916E4" w:rsidRPr="00D65E7E" w:rsidTr="00B916E4">
        <w:trPr>
          <w:trHeight w:val="80"/>
        </w:trPr>
        <w:tc>
          <w:tcPr>
            <w:tcW w:w="1956"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rPr>
            </w:pPr>
            <w:r w:rsidRPr="00D65E7E">
              <w:rPr>
                <w:rFonts w:ascii="Times New Roman" w:hAnsi="Times New Roman" w:cs="Times New Roman"/>
                <w:sz w:val="24"/>
                <w:szCs w:val="24"/>
                <w:lang w:val="en-US"/>
              </w:rPr>
              <w:t>Фон +</w:t>
            </w:r>
            <w:r w:rsidRPr="00D65E7E">
              <w:rPr>
                <w:rFonts w:ascii="Times New Roman" w:hAnsi="Times New Roman" w:cs="Times New Roman"/>
                <w:sz w:val="24"/>
                <w:szCs w:val="24"/>
              </w:rPr>
              <w:t xml:space="preserve">  </w:t>
            </w:r>
            <w:r w:rsidRPr="00D65E7E">
              <w:rPr>
                <w:rFonts w:ascii="Times New Roman" w:hAnsi="Times New Roman" w:cs="Times New Roman"/>
                <w:sz w:val="24"/>
                <w:szCs w:val="24"/>
                <w:lang w:val="en-US"/>
              </w:rPr>
              <w:t>K</w:t>
            </w:r>
            <w:r w:rsidRPr="00D65E7E">
              <w:rPr>
                <w:rFonts w:ascii="Times New Roman" w:hAnsi="Times New Roman" w:cs="Times New Roman"/>
                <w:sz w:val="24"/>
                <w:szCs w:val="24"/>
                <w:vertAlign w:val="subscript"/>
                <w:lang w:val="en-US"/>
              </w:rPr>
              <w:t>70</w:t>
            </w:r>
          </w:p>
        </w:tc>
        <w:tc>
          <w:tcPr>
            <w:tcW w:w="1163"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12,1</w:t>
            </w:r>
          </w:p>
        </w:tc>
        <w:tc>
          <w:tcPr>
            <w:tcW w:w="1134"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22,3</w:t>
            </w:r>
          </w:p>
        </w:tc>
        <w:tc>
          <w:tcPr>
            <w:tcW w:w="1276"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14,6</w:t>
            </w:r>
          </w:p>
        </w:tc>
        <w:tc>
          <w:tcPr>
            <w:tcW w:w="1275"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12,6</w:t>
            </w:r>
          </w:p>
        </w:tc>
        <w:tc>
          <w:tcPr>
            <w:tcW w:w="1560"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61,6</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104</w:t>
            </w:r>
          </w:p>
        </w:tc>
      </w:tr>
      <w:tr w:rsidR="00B916E4" w:rsidRPr="00D65E7E" w:rsidTr="00B916E4">
        <w:trPr>
          <w:trHeight w:val="184"/>
        </w:trPr>
        <w:tc>
          <w:tcPr>
            <w:tcW w:w="1956"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rPr>
            </w:pPr>
            <w:r w:rsidRPr="00D65E7E">
              <w:rPr>
                <w:rFonts w:ascii="Times New Roman" w:hAnsi="Times New Roman" w:cs="Times New Roman"/>
                <w:sz w:val="24"/>
                <w:szCs w:val="24"/>
                <w:lang w:val="en-US"/>
              </w:rPr>
              <w:t>Фон +</w:t>
            </w:r>
            <w:r w:rsidRPr="00D65E7E">
              <w:rPr>
                <w:rFonts w:ascii="Times New Roman" w:hAnsi="Times New Roman" w:cs="Times New Roman"/>
                <w:sz w:val="24"/>
                <w:szCs w:val="24"/>
                <w:vertAlign w:val="subscript"/>
              </w:rPr>
              <w:t xml:space="preserve">  </w:t>
            </w:r>
            <w:r w:rsidRPr="00D65E7E">
              <w:rPr>
                <w:rFonts w:ascii="Times New Roman" w:hAnsi="Times New Roman" w:cs="Times New Roman"/>
                <w:sz w:val="24"/>
                <w:szCs w:val="24"/>
                <w:lang w:val="en-US"/>
              </w:rPr>
              <w:t>C</w:t>
            </w:r>
            <w:r w:rsidRPr="00D65E7E">
              <w:rPr>
                <w:rFonts w:ascii="Times New Roman" w:hAnsi="Times New Roman" w:cs="Times New Roman"/>
                <w:sz w:val="24"/>
                <w:szCs w:val="24"/>
              </w:rPr>
              <w:t>о</w:t>
            </w:r>
          </w:p>
        </w:tc>
        <w:tc>
          <w:tcPr>
            <w:tcW w:w="1163"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13,6</w:t>
            </w:r>
          </w:p>
        </w:tc>
        <w:tc>
          <w:tcPr>
            <w:tcW w:w="1134"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25,6</w:t>
            </w:r>
          </w:p>
        </w:tc>
        <w:tc>
          <w:tcPr>
            <w:tcW w:w="1276"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16,9</w:t>
            </w:r>
          </w:p>
        </w:tc>
        <w:tc>
          <w:tcPr>
            <w:tcW w:w="1275"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14,1</w:t>
            </w:r>
          </w:p>
        </w:tc>
        <w:tc>
          <w:tcPr>
            <w:tcW w:w="1560"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70,2</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118</w:t>
            </w:r>
          </w:p>
        </w:tc>
      </w:tr>
      <w:tr w:rsidR="00B916E4" w:rsidRPr="00D65E7E" w:rsidTr="00B916E4">
        <w:trPr>
          <w:trHeight w:val="184"/>
        </w:trPr>
        <w:tc>
          <w:tcPr>
            <w:tcW w:w="1956"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en-US"/>
              </w:rPr>
            </w:pPr>
            <w:r w:rsidRPr="00D65E7E">
              <w:rPr>
                <w:rFonts w:ascii="Times New Roman" w:hAnsi="Times New Roman" w:cs="Times New Roman"/>
                <w:sz w:val="24"/>
                <w:szCs w:val="24"/>
                <w:lang w:val="en-US"/>
              </w:rPr>
              <w:t>Фон +Mo</w:t>
            </w:r>
          </w:p>
        </w:tc>
        <w:tc>
          <w:tcPr>
            <w:tcW w:w="1163"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14,0</w:t>
            </w:r>
          </w:p>
        </w:tc>
        <w:tc>
          <w:tcPr>
            <w:tcW w:w="1134"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25,2</w:t>
            </w:r>
          </w:p>
        </w:tc>
        <w:tc>
          <w:tcPr>
            <w:tcW w:w="1276"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16,9</w:t>
            </w:r>
          </w:p>
        </w:tc>
        <w:tc>
          <w:tcPr>
            <w:tcW w:w="1275"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14,3</w:t>
            </w:r>
          </w:p>
        </w:tc>
        <w:tc>
          <w:tcPr>
            <w:tcW w:w="1560"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70,4</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118</w:t>
            </w:r>
          </w:p>
        </w:tc>
      </w:tr>
      <w:tr w:rsidR="00B916E4" w:rsidRPr="00D65E7E" w:rsidTr="00B916E4">
        <w:trPr>
          <w:trHeight w:val="184"/>
        </w:trPr>
        <w:tc>
          <w:tcPr>
            <w:tcW w:w="9498" w:type="dxa"/>
            <w:gridSpan w:val="7"/>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 xml:space="preserve">Фон </w:t>
            </w:r>
            <w:r w:rsidRPr="00D65E7E">
              <w:rPr>
                <w:rFonts w:ascii="Times New Roman" w:hAnsi="Times New Roman" w:cs="Times New Roman"/>
                <w:sz w:val="24"/>
                <w:szCs w:val="24"/>
              </w:rPr>
              <w:t>Р</w:t>
            </w:r>
            <w:r w:rsidRPr="00D65E7E">
              <w:rPr>
                <w:rFonts w:ascii="Times New Roman" w:hAnsi="Times New Roman" w:cs="Times New Roman"/>
                <w:sz w:val="24"/>
                <w:szCs w:val="24"/>
                <w:vertAlign w:val="subscript"/>
              </w:rPr>
              <w:t>150</w:t>
            </w:r>
            <w:r w:rsidRPr="00D65E7E">
              <w:rPr>
                <w:rFonts w:ascii="Times New Roman" w:hAnsi="Times New Roman" w:cs="Times New Roman"/>
                <w:sz w:val="24"/>
                <w:szCs w:val="24"/>
              </w:rPr>
              <w:t>, сорт «Көкбалауса»</w:t>
            </w:r>
          </w:p>
        </w:tc>
      </w:tr>
      <w:tr w:rsidR="00B916E4" w:rsidRPr="00D65E7E" w:rsidTr="00B916E4">
        <w:trPr>
          <w:trHeight w:val="184"/>
        </w:trPr>
        <w:tc>
          <w:tcPr>
            <w:tcW w:w="1956" w:type="dxa"/>
          </w:tcPr>
          <w:p w:rsidR="00B916E4" w:rsidRPr="00D65E7E" w:rsidRDefault="00B916E4" w:rsidP="00F6227E">
            <w:pPr>
              <w:tabs>
                <w:tab w:val="left" w:pos="3261"/>
              </w:tabs>
              <w:spacing w:after="0" w:line="360" w:lineRule="auto"/>
              <w:ind w:firstLine="709"/>
              <w:jc w:val="center"/>
              <w:rPr>
                <w:rFonts w:ascii="Times New Roman" w:hAnsi="Times New Roman" w:cs="Times New Roman"/>
                <w:sz w:val="24"/>
                <w:szCs w:val="24"/>
              </w:rPr>
            </w:pPr>
            <w:r w:rsidRPr="00D65E7E">
              <w:rPr>
                <w:rFonts w:ascii="Times New Roman" w:hAnsi="Times New Roman" w:cs="Times New Roman"/>
                <w:sz w:val="24"/>
                <w:szCs w:val="24"/>
                <w:lang w:val="en-US"/>
              </w:rPr>
              <w:t>P</w:t>
            </w:r>
            <w:r w:rsidRPr="00D65E7E">
              <w:rPr>
                <w:rFonts w:ascii="Times New Roman" w:hAnsi="Times New Roman" w:cs="Times New Roman"/>
                <w:sz w:val="24"/>
                <w:szCs w:val="24"/>
                <w:vertAlign w:val="subscript"/>
              </w:rPr>
              <w:t>150</w:t>
            </w:r>
          </w:p>
        </w:tc>
        <w:tc>
          <w:tcPr>
            <w:tcW w:w="1163"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13,3</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28,0</w:t>
            </w:r>
          </w:p>
        </w:tc>
        <w:tc>
          <w:tcPr>
            <w:tcW w:w="127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17,6</w:t>
            </w:r>
          </w:p>
        </w:tc>
        <w:tc>
          <w:tcPr>
            <w:tcW w:w="1275"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15,3</w:t>
            </w:r>
          </w:p>
        </w:tc>
        <w:tc>
          <w:tcPr>
            <w:tcW w:w="1560"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74,2</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100</w:t>
            </w:r>
          </w:p>
        </w:tc>
      </w:tr>
      <w:tr w:rsidR="00B916E4" w:rsidRPr="00D65E7E" w:rsidTr="00B916E4">
        <w:trPr>
          <w:trHeight w:val="184"/>
        </w:trPr>
        <w:tc>
          <w:tcPr>
            <w:tcW w:w="195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rPr>
            </w:pPr>
            <w:r w:rsidRPr="00D65E7E">
              <w:rPr>
                <w:rFonts w:ascii="Times New Roman" w:hAnsi="Times New Roman" w:cs="Times New Roman"/>
                <w:sz w:val="24"/>
                <w:szCs w:val="24"/>
              </w:rPr>
              <w:t xml:space="preserve">Фон + </w:t>
            </w:r>
            <w:r w:rsidRPr="00D65E7E">
              <w:rPr>
                <w:rFonts w:ascii="Times New Roman" w:hAnsi="Times New Roman" w:cs="Times New Roman"/>
                <w:sz w:val="24"/>
                <w:szCs w:val="24"/>
                <w:lang w:val="en-US"/>
              </w:rPr>
              <w:t>N</w:t>
            </w:r>
            <w:r w:rsidRPr="00D65E7E">
              <w:rPr>
                <w:rFonts w:ascii="Times New Roman" w:hAnsi="Times New Roman" w:cs="Times New Roman"/>
                <w:sz w:val="24"/>
                <w:szCs w:val="24"/>
                <w:vertAlign w:val="subscript"/>
              </w:rPr>
              <w:t>60</w:t>
            </w:r>
          </w:p>
        </w:tc>
        <w:tc>
          <w:tcPr>
            <w:tcW w:w="1163"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13,8</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33,3</w:t>
            </w:r>
          </w:p>
        </w:tc>
        <w:tc>
          <w:tcPr>
            <w:tcW w:w="127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20,6</w:t>
            </w:r>
          </w:p>
        </w:tc>
        <w:tc>
          <w:tcPr>
            <w:tcW w:w="1275"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18,3</w:t>
            </w:r>
          </w:p>
        </w:tc>
        <w:tc>
          <w:tcPr>
            <w:tcW w:w="1560"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86,0</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116</w:t>
            </w:r>
          </w:p>
        </w:tc>
      </w:tr>
      <w:tr w:rsidR="00B916E4" w:rsidRPr="00D65E7E" w:rsidTr="00B916E4">
        <w:trPr>
          <w:trHeight w:val="184"/>
        </w:trPr>
        <w:tc>
          <w:tcPr>
            <w:tcW w:w="195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rPr>
            </w:pPr>
            <w:r w:rsidRPr="00D65E7E">
              <w:rPr>
                <w:rFonts w:ascii="Times New Roman" w:hAnsi="Times New Roman" w:cs="Times New Roman"/>
                <w:sz w:val="24"/>
                <w:szCs w:val="24"/>
              </w:rPr>
              <w:t>Фон</w:t>
            </w:r>
            <w:r w:rsidRPr="00D65E7E">
              <w:rPr>
                <w:rFonts w:ascii="Times New Roman" w:hAnsi="Times New Roman" w:cs="Times New Roman"/>
                <w:sz w:val="24"/>
                <w:szCs w:val="24"/>
                <w:lang w:val="en-US"/>
              </w:rPr>
              <w:t xml:space="preserve"> </w:t>
            </w:r>
            <w:r w:rsidRPr="00D65E7E">
              <w:rPr>
                <w:rFonts w:ascii="Times New Roman" w:hAnsi="Times New Roman" w:cs="Times New Roman"/>
                <w:sz w:val="24"/>
                <w:szCs w:val="24"/>
              </w:rPr>
              <w:t xml:space="preserve">+ </w:t>
            </w:r>
            <w:r w:rsidRPr="00D65E7E">
              <w:rPr>
                <w:rFonts w:ascii="Times New Roman" w:hAnsi="Times New Roman" w:cs="Times New Roman"/>
                <w:sz w:val="24"/>
                <w:szCs w:val="24"/>
                <w:lang w:val="en-US"/>
              </w:rPr>
              <w:t>K</w:t>
            </w:r>
            <w:r w:rsidRPr="00D65E7E">
              <w:rPr>
                <w:rFonts w:ascii="Times New Roman" w:hAnsi="Times New Roman" w:cs="Times New Roman"/>
                <w:sz w:val="24"/>
                <w:szCs w:val="24"/>
                <w:vertAlign w:val="subscript"/>
                <w:lang w:val="en-US"/>
              </w:rPr>
              <w:t>70</w:t>
            </w:r>
          </w:p>
        </w:tc>
        <w:tc>
          <w:tcPr>
            <w:tcW w:w="1163"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12,9</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29,4</w:t>
            </w:r>
          </w:p>
        </w:tc>
        <w:tc>
          <w:tcPr>
            <w:tcW w:w="127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17,6</w:t>
            </w:r>
          </w:p>
        </w:tc>
        <w:tc>
          <w:tcPr>
            <w:tcW w:w="1275"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15,6</w:t>
            </w:r>
          </w:p>
        </w:tc>
        <w:tc>
          <w:tcPr>
            <w:tcW w:w="1560"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75,5</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102</w:t>
            </w:r>
          </w:p>
        </w:tc>
      </w:tr>
    </w:tbl>
    <w:p w:rsidR="00B916E4" w:rsidRPr="00D65E7E" w:rsidRDefault="00B916E4" w:rsidP="00F6227E">
      <w:pPr>
        <w:tabs>
          <w:tab w:val="left" w:pos="3261"/>
        </w:tabs>
        <w:spacing w:after="0" w:line="360" w:lineRule="auto"/>
        <w:rPr>
          <w:rFonts w:ascii="Times New Roman" w:hAnsi="Times New Roman" w:cs="Times New Roman"/>
          <w:sz w:val="24"/>
          <w:szCs w:val="24"/>
          <w:lang w:val="kk-KZ"/>
        </w:rPr>
      </w:pPr>
    </w:p>
    <w:p w:rsidR="00501069" w:rsidRDefault="00501069" w:rsidP="00D61901">
      <w:pPr>
        <w:tabs>
          <w:tab w:val="left" w:pos="1405"/>
          <w:tab w:val="left" w:pos="1475"/>
        </w:tabs>
        <w:spacing w:after="120" w:line="240" w:lineRule="auto"/>
        <w:jc w:val="both"/>
        <w:rPr>
          <w:rFonts w:ascii="Times New Roman" w:hAnsi="Times New Roman" w:cs="Times New Roman"/>
          <w:sz w:val="24"/>
          <w:szCs w:val="24"/>
          <w:lang w:val="kk-KZ"/>
        </w:rPr>
      </w:pPr>
    </w:p>
    <w:p w:rsidR="00D61901" w:rsidRDefault="00D61901" w:rsidP="00D61901">
      <w:pPr>
        <w:tabs>
          <w:tab w:val="left" w:pos="1405"/>
          <w:tab w:val="left" w:pos="1475"/>
        </w:tabs>
        <w:spacing w:after="12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кестенің жалғасы</w:t>
      </w:r>
    </w:p>
    <w:tbl>
      <w:tblPr>
        <w:tblStyle w:val="a9"/>
        <w:tblW w:w="0" w:type="auto"/>
        <w:tblInd w:w="-5" w:type="dxa"/>
        <w:tblLook w:val="04A0" w:firstRow="1" w:lastRow="0" w:firstColumn="1" w:lastColumn="0" w:noHBand="0" w:noVBand="1"/>
      </w:tblPr>
      <w:tblGrid>
        <w:gridCol w:w="2001"/>
        <w:gridCol w:w="1276"/>
        <w:gridCol w:w="1134"/>
        <w:gridCol w:w="1134"/>
        <w:gridCol w:w="1275"/>
        <w:gridCol w:w="1418"/>
        <w:gridCol w:w="1260"/>
      </w:tblGrid>
      <w:tr w:rsidR="00B916E4" w:rsidRPr="00D65E7E" w:rsidTr="00B916E4">
        <w:trPr>
          <w:trHeight w:val="299"/>
        </w:trPr>
        <w:tc>
          <w:tcPr>
            <w:tcW w:w="2001"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w:t>
            </w:r>
          </w:p>
        </w:tc>
        <w:tc>
          <w:tcPr>
            <w:tcW w:w="127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3</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4</w:t>
            </w:r>
          </w:p>
        </w:tc>
        <w:tc>
          <w:tcPr>
            <w:tcW w:w="1275"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5</w:t>
            </w:r>
          </w:p>
        </w:tc>
        <w:tc>
          <w:tcPr>
            <w:tcW w:w="1418"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6</w:t>
            </w:r>
          </w:p>
        </w:tc>
        <w:tc>
          <w:tcPr>
            <w:tcW w:w="1260"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7</w:t>
            </w:r>
          </w:p>
        </w:tc>
      </w:tr>
      <w:tr w:rsidR="00B916E4" w:rsidRPr="00D65E7E" w:rsidTr="00B916E4">
        <w:trPr>
          <w:trHeight w:val="299"/>
        </w:trPr>
        <w:tc>
          <w:tcPr>
            <w:tcW w:w="2001"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rPr>
            </w:pPr>
            <w:r w:rsidRPr="00D65E7E">
              <w:rPr>
                <w:rFonts w:ascii="Times New Roman" w:hAnsi="Times New Roman" w:cs="Times New Roman"/>
                <w:sz w:val="24"/>
                <w:szCs w:val="24"/>
              </w:rPr>
              <w:t>Фон +</w:t>
            </w:r>
            <w:r w:rsidRPr="00D65E7E">
              <w:rPr>
                <w:rFonts w:ascii="Times New Roman" w:hAnsi="Times New Roman" w:cs="Times New Roman"/>
                <w:sz w:val="24"/>
                <w:szCs w:val="24"/>
                <w:vertAlign w:val="subscript"/>
                <w:lang w:val="en-US"/>
              </w:rPr>
              <w:t xml:space="preserve"> </w:t>
            </w:r>
            <w:r w:rsidRPr="00D65E7E">
              <w:rPr>
                <w:rFonts w:ascii="Times New Roman" w:hAnsi="Times New Roman" w:cs="Times New Roman"/>
                <w:sz w:val="24"/>
                <w:szCs w:val="24"/>
                <w:vertAlign w:val="subscript"/>
              </w:rPr>
              <w:t xml:space="preserve">  </w:t>
            </w:r>
            <w:r w:rsidRPr="00D65E7E">
              <w:rPr>
                <w:rFonts w:ascii="Times New Roman" w:hAnsi="Times New Roman" w:cs="Times New Roman"/>
                <w:sz w:val="24"/>
                <w:szCs w:val="24"/>
                <w:lang w:val="en-US"/>
              </w:rPr>
              <w:t>C</w:t>
            </w:r>
            <w:r w:rsidRPr="00D65E7E">
              <w:rPr>
                <w:rFonts w:ascii="Times New Roman" w:hAnsi="Times New Roman" w:cs="Times New Roman"/>
                <w:sz w:val="24"/>
                <w:szCs w:val="24"/>
              </w:rPr>
              <w:t>о</w:t>
            </w:r>
          </w:p>
        </w:tc>
        <w:tc>
          <w:tcPr>
            <w:tcW w:w="127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13,9</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32,8</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20,4</w:t>
            </w:r>
          </w:p>
        </w:tc>
        <w:tc>
          <w:tcPr>
            <w:tcW w:w="1275"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18,1</w:t>
            </w:r>
          </w:p>
        </w:tc>
        <w:tc>
          <w:tcPr>
            <w:tcW w:w="1418"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85,2</w:t>
            </w:r>
          </w:p>
        </w:tc>
        <w:tc>
          <w:tcPr>
            <w:tcW w:w="1260"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115</w:t>
            </w:r>
          </w:p>
        </w:tc>
      </w:tr>
      <w:tr w:rsidR="00B916E4" w:rsidRPr="00D65E7E" w:rsidTr="00B916E4">
        <w:trPr>
          <w:trHeight w:val="299"/>
        </w:trPr>
        <w:tc>
          <w:tcPr>
            <w:tcW w:w="2001"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en-US"/>
              </w:rPr>
            </w:pPr>
            <w:r w:rsidRPr="00D65E7E">
              <w:rPr>
                <w:rFonts w:ascii="Times New Roman" w:hAnsi="Times New Roman" w:cs="Times New Roman"/>
                <w:sz w:val="24"/>
                <w:szCs w:val="24"/>
              </w:rPr>
              <w:t>Фон +</w:t>
            </w:r>
            <w:r w:rsidRPr="00D65E7E">
              <w:rPr>
                <w:rFonts w:ascii="Times New Roman" w:hAnsi="Times New Roman" w:cs="Times New Roman"/>
                <w:sz w:val="24"/>
                <w:szCs w:val="24"/>
                <w:vertAlign w:val="subscript"/>
              </w:rPr>
              <w:t xml:space="preserve">   </w:t>
            </w:r>
            <w:r w:rsidRPr="00D65E7E">
              <w:rPr>
                <w:rFonts w:ascii="Times New Roman" w:hAnsi="Times New Roman" w:cs="Times New Roman"/>
                <w:sz w:val="24"/>
                <w:szCs w:val="24"/>
                <w:lang w:val="en-US"/>
              </w:rPr>
              <w:t>Mo</w:t>
            </w:r>
          </w:p>
        </w:tc>
        <w:tc>
          <w:tcPr>
            <w:tcW w:w="127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14,4</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33,6</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20,6</w:t>
            </w:r>
          </w:p>
        </w:tc>
        <w:tc>
          <w:tcPr>
            <w:tcW w:w="1275"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18,4</w:t>
            </w:r>
          </w:p>
        </w:tc>
        <w:tc>
          <w:tcPr>
            <w:tcW w:w="1418"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87,0</w:t>
            </w:r>
          </w:p>
        </w:tc>
        <w:tc>
          <w:tcPr>
            <w:tcW w:w="1260"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117</w:t>
            </w:r>
          </w:p>
        </w:tc>
      </w:tr>
      <w:tr w:rsidR="00B916E4" w:rsidRPr="00D65E7E" w:rsidTr="00B916E4">
        <w:trPr>
          <w:trHeight w:val="299"/>
        </w:trPr>
        <w:tc>
          <w:tcPr>
            <w:tcW w:w="9498" w:type="dxa"/>
            <w:gridSpan w:val="7"/>
          </w:tcPr>
          <w:p w:rsidR="00B916E4" w:rsidRPr="00D65E7E" w:rsidRDefault="00B916E4" w:rsidP="00F6227E">
            <w:pPr>
              <w:tabs>
                <w:tab w:val="left" w:pos="3261"/>
              </w:tabs>
              <w:spacing w:after="0" w:line="360" w:lineRule="auto"/>
              <w:ind w:firstLine="709"/>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 xml:space="preserve">Фон </w:t>
            </w:r>
            <w:r w:rsidRPr="00D65E7E">
              <w:rPr>
                <w:rFonts w:ascii="Times New Roman" w:hAnsi="Times New Roman" w:cs="Times New Roman"/>
                <w:sz w:val="24"/>
                <w:szCs w:val="24"/>
              </w:rPr>
              <w:t>Р</w:t>
            </w:r>
            <w:r w:rsidRPr="00D65E7E">
              <w:rPr>
                <w:rFonts w:ascii="Times New Roman" w:hAnsi="Times New Roman" w:cs="Times New Roman"/>
                <w:sz w:val="24"/>
                <w:szCs w:val="24"/>
                <w:vertAlign w:val="subscript"/>
              </w:rPr>
              <w:t>200</w:t>
            </w:r>
            <w:r w:rsidRPr="00D65E7E">
              <w:rPr>
                <w:rFonts w:ascii="Times New Roman" w:hAnsi="Times New Roman" w:cs="Times New Roman"/>
                <w:sz w:val="24"/>
                <w:szCs w:val="24"/>
              </w:rPr>
              <w:t>, сорт «Көкбалауса»</w:t>
            </w:r>
          </w:p>
        </w:tc>
      </w:tr>
      <w:tr w:rsidR="00B916E4" w:rsidRPr="00D65E7E" w:rsidTr="00B916E4">
        <w:trPr>
          <w:trHeight w:val="299"/>
        </w:trPr>
        <w:tc>
          <w:tcPr>
            <w:tcW w:w="2001"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rPr>
            </w:pPr>
            <w:r w:rsidRPr="00D65E7E">
              <w:rPr>
                <w:rFonts w:ascii="Times New Roman" w:hAnsi="Times New Roman" w:cs="Times New Roman"/>
                <w:sz w:val="24"/>
                <w:szCs w:val="24"/>
              </w:rPr>
              <w:t>Р</w:t>
            </w:r>
            <w:r w:rsidRPr="00D65E7E">
              <w:rPr>
                <w:rFonts w:ascii="Times New Roman" w:hAnsi="Times New Roman" w:cs="Times New Roman"/>
                <w:sz w:val="24"/>
                <w:szCs w:val="24"/>
                <w:vertAlign w:val="subscript"/>
              </w:rPr>
              <w:t>200</w:t>
            </w:r>
          </w:p>
        </w:tc>
        <w:tc>
          <w:tcPr>
            <w:tcW w:w="127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14,2</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28,5</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18,6</w:t>
            </w:r>
          </w:p>
        </w:tc>
        <w:tc>
          <w:tcPr>
            <w:tcW w:w="1275"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16,4</w:t>
            </w:r>
          </w:p>
        </w:tc>
        <w:tc>
          <w:tcPr>
            <w:tcW w:w="1418"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77,7</w:t>
            </w:r>
          </w:p>
        </w:tc>
        <w:tc>
          <w:tcPr>
            <w:tcW w:w="1260"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100</w:t>
            </w:r>
          </w:p>
        </w:tc>
      </w:tr>
      <w:tr w:rsidR="00B916E4" w:rsidRPr="00D65E7E" w:rsidTr="00B916E4">
        <w:trPr>
          <w:trHeight w:val="299"/>
        </w:trPr>
        <w:tc>
          <w:tcPr>
            <w:tcW w:w="2001"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rPr>
            </w:pPr>
            <w:r w:rsidRPr="00D65E7E">
              <w:rPr>
                <w:rFonts w:ascii="Times New Roman" w:hAnsi="Times New Roman" w:cs="Times New Roman"/>
                <w:sz w:val="24"/>
                <w:szCs w:val="24"/>
              </w:rPr>
              <w:t xml:space="preserve">Фон + </w:t>
            </w:r>
            <w:r w:rsidRPr="00D65E7E">
              <w:rPr>
                <w:rFonts w:ascii="Times New Roman" w:hAnsi="Times New Roman" w:cs="Times New Roman"/>
                <w:sz w:val="24"/>
                <w:szCs w:val="24"/>
                <w:lang w:val="en-US"/>
              </w:rPr>
              <w:t>N</w:t>
            </w:r>
            <w:r w:rsidRPr="00D65E7E">
              <w:rPr>
                <w:rFonts w:ascii="Times New Roman" w:hAnsi="Times New Roman" w:cs="Times New Roman"/>
                <w:sz w:val="24"/>
                <w:szCs w:val="24"/>
                <w:vertAlign w:val="subscript"/>
              </w:rPr>
              <w:t>60</w:t>
            </w:r>
          </w:p>
        </w:tc>
        <w:tc>
          <w:tcPr>
            <w:tcW w:w="127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14,8</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33,0</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21,9</w:t>
            </w:r>
          </w:p>
        </w:tc>
        <w:tc>
          <w:tcPr>
            <w:tcW w:w="1275"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20,1</w:t>
            </w:r>
          </w:p>
        </w:tc>
        <w:tc>
          <w:tcPr>
            <w:tcW w:w="1418"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89,8</w:t>
            </w:r>
          </w:p>
        </w:tc>
        <w:tc>
          <w:tcPr>
            <w:tcW w:w="1260"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116</w:t>
            </w:r>
          </w:p>
        </w:tc>
      </w:tr>
      <w:tr w:rsidR="00B916E4" w:rsidRPr="00D65E7E" w:rsidTr="00B916E4">
        <w:trPr>
          <w:trHeight w:val="299"/>
        </w:trPr>
        <w:tc>
          <w:tcPr>
            <w:tcW w:w="2001"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rPr>
            </w:pPr>
            <w:r w:rsidRPr="00D65E7E">
              <w:rPr>
                <w:rFonts w:ascii="Times New Roman" w:hAnsi="Times New Roman" w:cs="Times New Roman"/>
                <w:sz w:val="24"/>
                <w:szCs w:val="24"/>
              </w:rPr>
              <w:t xml:space="preserve">Фон + </w:t>
            </w:r>
            <w:r w:rsidRPr="00D65E7E">
              <w:rPr>
                <w:rFonts w:ascii="Times New Roman" w:hAnsi="Times New Roman" w:cs="Times New Roman"/>
                <w:sz w:val="24"/>
                <w:szCs w:val="24"/>
                <w:lang w:val="en-US"/>
              </w:rPr>
              <w:t>K</w:t>
            </w:r>
            <w:r w:rsidRPr="00D65E7E">
              <w:rPr>
                <w:rFonts w:ascii="Times New Roman" w:hAnsi="Times New Roman" w:cs="Times New Roman"/>
                <w:sz w:val="24"/>
                <w:szCs w:val="24"/>
                <w:vertAlign w:val="subscript"/>
                <w:lang w:val="en-US"/>
              </w:rPr>
              <w:t>70</w:t>
            </w:r>
          </w:p>
        </w:tc>
        <w:tc>
          <w:tcPr>
            <w:tcW w:w="127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14,0</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31,4</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19,9</w:t>
            </w:r>
          </w:p>
        </w:tc>
        <w:tc>
          <w:tcPr>
            <w:tcW w:w="1275"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17,6</w:t>
            </w:r>
          </w:p>
        </w:tc>
        <w:tc>
          <w:tcPr>
            <w:tcW w:w="1418"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82,9</w:t>
            </w:r>
          </w:p>
        </w:tc>
        <w:tc>
          <w:tcPr>
            <w:tcW w:w="1260"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107</w:t>
            </w:r>
          </w:p>
        </w:tc>
      </w:tr>
      <w:tr w:rsidR="00B916E4" w:rsidRPr="00D65E7E" w:rsidTr="00B916E4">
        <w:trPr>
          <w:trHeight w:val="299"/>
        </w:trPr>
        <w:tc>
          <w:tcPr>
            <w:tcW w:w="2001"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rPr>
            </w:pPr>
            <w:r w:rsidRPr="00D65E7E">
              <w:rPr>
                <w:rFonts w:ascii="Times New Roman" w:hAnsi="Times New Roman" w:cs="Times New Roman"/>
                <w:sz w:val="24"/>
                <w:szCs w:val="24"/>
              </w:rPr>
              <w:t>Фон +</w:t>
            </w:r>
            <w:r w:rsidRPr="00D65E7E">
              <w:rPr>
                <w:rFonts w:ascii="Times New Roman" w:hAnsi="Times New Roman" w:cs="Times New Roman"/>
                <w:sz w:val="24"/>
                <w:szCs w:val="24"/>
                <w:vertAlign w:val="subscript"/>
                <w:lang w:val="en-US"/>
              </w:rPr>
              <w:t xml:space="preserve"> </w:t>
            </w:r>
            <w:r w:rsidRPr="00D65E7E">
              <w:rPr>
                <w:rFonts w:ascii="Times New Roman" w:hAnsi="Times New Roman" w:cs="Times New Roman"/>
                <w:sz w:val="24"/>
                <w:szCs w:val="24"/>
                <w:lang w:val="en-US"/>
              </w:rPr>
              <w:t>C</w:t>
            </w:r>
            <w:r w:rsidRPr="00D65E7E">
              <w:rPr>
                <w:rFonts w:ascii="Times New Roman" w:hAnsi="Times New Roman" w:cs="Times New Roman"/>
                <w:sz w:val="24"/>
                <w:szCs w:val="24"/>
              </w:rPr>
              <w:t>о</w:t>
            </w:r>
          </w:p>
        </w:tc>
        <w:tc>
          <w:tcPr>
            <w:tcW w:w="127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15,1</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33,9</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21,9</w:t>
            </w:r>
          </w:p>
        </w:tc>
        <w:tc>
          <w:tcPr>
            <w:tcW w:w="1275"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18,0</w:t>
            </w:r>
          </w:p>
        </w:tc>
        <w:tc>
          <w:tcPr>
            <w:tcW w:w="1418"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88,9</w:t>
            </w:r>
          </w:p>
        </w:tc>
        <w:tc>
          <w:tcPr>
            <w:tcW w:w="1260"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114</w:t>
            </w:r>
          </w:p>
        </w:tc>
      </w:tr>
      <w:tr w:rsidR="00B916E4" w:rsidRPr="00D65E7E" w:rsidTr="00B916E4">
        <w:trPr>
          <w:trHeight w:val="299"/>
        </w:trPr>
        <w:tc>
          <w:tcPr>
            <w:tcW w:w="2001"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en-US"/>
              </w:rPr>
            </w:pPr>
            <w:r w:rsidRPr="00D65E7E">
              <w:rPr>
                <w:rFonts w:ascii="Times New Roman" w:hAnsi="Times New Roman" w:cs="Times New Roman"/>
                <w:sz w:val="24"/>
                <w:szCs w:val="24"/>
              </w:rPr>
              <w:t>Фон +</w:t>
            </w:r>
            <w:r w:rsidRPr="00D65E7E">
              <w:rPr>
                <w:rFonts w:ascii="Times New Roman" w:hAnsi="Times New Roman" w:cs="Times New Roman"/>
                <w:sz w:val="24"/>
                <w:szCs w:val="24"/>
                <w:vertAlign w:val="subscript"/>
              </w:rPr>
              <w:t xml:space="preserve"> </w:t>
            </w:r>
            <w:r w:rsidRPr="00D65E7E">
              <w:rPr>
                <w:rFonts w:ascii="Times New Roman" w:hAnsi="Times New Roman" w:cs="Times New Roman"/>
                <w:sz w:val="24"/>
                <w:szCs w:val="24"/>
                <w:lang w:val="en-US"/>
              </w:rPr>
              <w:t>Mo</w:t>
            </w:r>
          </w:p>
        </w:tc>
        <w:tc>
          <w:tcPr>
            <w:tcW w:w="127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14,6</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34,5</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22,1</w:t>
            </w:r>
          </w:p>
        </w:tc>
        <w:tc>
          <w:tcPr>
            <w:tcW w:w="1275"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18,3</w:t>
            </w:r>
          </w:p>
        </w:tc>
        <w:tc>
          <w:tcPr>
            <w:tcW w:w="1418"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89,5</w:t>
            </w:r>
          </w:p>
        </w:tc>
        <w:tc>
          <w:tcPr>
            <w:tcW w:w="1260"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115</w:t>
            </w:r>
          </w:p>
        </w:tc>
      </w:tr>
      <w:tr w:rsidR="00B916E4" w:rsidRPr="00D65E7E" w:rsidTr="00B916E4">
        <w:trPr>
          <w:trHeight w:val="299"/>
        </w:trPr>
        <w:tc>
          <w:tcPr>
            <w:tcW w:w="9498" w:type="dxa"/>
            <w:gridSpan w:val="7"/>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Фон Р</w:t>
            </w:r>
            <w:r w:rsidRPr="00D65E7E">
              <w:rPr>
                <w:rFonts w:ascii="Times New Roman" w:hAnsi="Times New Roman" w:cs="Times New Roman"/>
                <w:sz w:val="24"/>
                <w:szCs w:val="24"/>
                <w:vertAlign w:val="subscript"/>
                <w:lang w:val="kk-KZ"/>
              </w:rPr>
              <w:t xml:space="preserve">0 </w:t>
            </w:r>
            <w:r w:rsidRPr="00D65E7E">
              <w:rPr>
                <w:rFonts w:ascii="Times New Roman" w:hAnsi="Times New Roman" w:cs="Times New Roman"/>
                <w:sz w:val="24"/>
                <w:szCs w:val="24"/>
                <w:lang w:val="kk-KZ"/>
              </w:rPr>
              <w:t>(фосфорды енгізусіз), сорт «Өсімтал»</w:t>
            </w:r>
          </w:p>
        </w:tc>
      </w:tr>
      <w:tr w:rsidR="00B916E4" w:rsidRPr="00D65E7E" w:rsidTr="00B916E4">
        <w:trPr>
          <w:trHeight w:val="299"/>
        </w:trPr>
        <w:tc>
          <w:tcPr>
            <w:tcW w:w="2001"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rPr>
            </w:pPr>
            <w:r w:rsidRPr="00D65E7E">
              <w:rPr>
                <w:rFonts w:ascii="Times New Roman" w:hAnsi="Times New Roman" w:cs="Times New Roman"/>
                <w:sz w:val="24"/>
                <w:szCs w:val="24"/>
                <w:lang w:val="en-US"/>
              </w:rPr>
              <w:t>P</w:t>
            </w:r>
            <w:r w:rsidRPr="00D65E7E">
              <w:rPr>
                <w:rFonts w:ascii="Times New Roman" w:hAnsi="Times New Roman" w:cs="Times New Roman"/>
                <w:sz w:val="24"/>
                <w:szCs w:val="24"/>
                <w:vertAlign w:val="subscript"/>
              </w:rPr>
              <w:t>0</w:t>
            </w:r>
          </w:p>
        </w:tc>
        <w:tc>
          <w:tcPr>
            <w:tcW w:w="127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10,0</w:t>
            </w:r>
          </w:p>
        </w:tc>
        <w:tc>
          <w:tcPr>
            <w:tcW w:w="1134"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18,5</w:t>
            </w:r>
          </w:p>
        </w:tc>
        <w:tc>
          <w:tcPr>
            <w:tcW w:w="1134"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11,7</w:t>
            </w:r>
          </w:p>
        </w:tc>
        <w:tc>
          <w:tcPr>
            <w:tcW w:w="1275"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8,0</w:t>
            </w:r>
          </w:p>
        </w:tc>
        <w:tc>
          <w:tcPr>
            <w:tcW w:w="1418"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48,2</w:t>
            </w:r>
          </w:p>
        </w:tc>
        <w:tc>
          <w:tcPr>
            <w:tcW w:w="1260"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100</w:t>
            </w:r>
          </w:p>
        </w:tc>
      </w:tr>
      <w:tr w:rsidR="00B916E4" w:rsidRPr="00D65E7E" w:rsidTr="00B916E4">
        <w:trPr>
          <w:trHeight w:val="616"/>
        </w:trPr>
        <w:tc>
          <w:tcPr>
            <w:tcW w:w="2001"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rPr>
            </w:pPr>
            <w:r w:rsidRPr="00D65E7E">
              <w:rPr>
                <w:rFonts w:ascii="Times New Roman" w:hAnsi="Times New Roman" w:cs="Times New Roman"/>
                <w:sz w:val="24"/>
                <w:szCs w:val="24"/>
                <w:lang w:val="en-US"/>
              </w:rPr>
              <w:t>Фон + N</w:t>
            </w:r>
            <w:r w:rsidRPr="00D65E7E">
              <w:rPr>
                <w:rFonts w:ascii="Times New Roman" w:hAnsi="Times New Roman" w:cs="Times New Roman"/>
                <w:sz w:val="24"/>
                <w:szCs w:val="24"/>
                <w:vertAlign w:val="subscript"/>
              </w:rPr>
              <w:t>60</w:t>
            </w:r>
          </w:p>
        </w:tc>
        <w:tc>
          <w:tcPr>
            <w:tcW w:w="127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11,2</w:t>
            </w:r>
          </w:p>
        </w:tc>
        <w:tc>
          <w:tcPr>
            <w:tcW w:w="1134"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21,1</w:t>
            </w:r>
          </w:p>
        </w:tc>
        <w:tc>
          <w:tcPr>
            <w:tcW w:w="1134"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13,6</w:t>
            </w:r>
          </w:p>
        </w:tc>
        <w:tc>
          <w:tcPr>
            <w:tcW w:w="1275"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9,0</w:t>
            </w:r>
          </w:p>
        </w:tc>
        <w:tc>
          <w:tcPr>
            <w:tcW w:w="1418"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54,9</w:t>
            </w:r>
          </w:p>
        </w:tc>
        <w:tc>
          <w:tcPr>
            <w:tcW w:w="1260"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114</w:t>
            </w:r>
          </w:p>
        </w:tc>
      </w:tr>
      <w:tr w:rsidR="00B916E4" w:rsidRPr="00D65E7E" w:rsidTr="00B916E4">
        <w:trPr>
          <w:trHeight w:val="616"/>
        </w:trPr>
        <w:tc>
          <w:tcPr>
            <w:tcW w:w="2001"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rPr>
            </w:pPr>
            <w:r w:rsidRPr="00D65E7E">
              <w:rPr>
                <w:rFonts w:ascii="Times New Roman" w:hAnsi="Times New Roman" w:cs="Times New Roman"/>
                <w:sz w:val="24"/>
                <w:szCs w:val="24"/>
                <w:lang w:val="en-US"/>
              </w:rPr>
              <w:t>Фон +</w:t>
            </w:r>
            <w:r w:rsidRPr="00D65E7E">
              <w:rPr>
                <w:rFonts w:ascii="Times New Roman" w:hAnsi="Times New Roman" w:cs="Times New Roman"/>
                <w:sz w:val="24"/>
                <w:szCs w:val="24"/>
              </w:rPr>
              <w:t xml:space="preserve">  </w:t>
            </w:r>
            <w:r w:rsidRPr="00D65E7E">
              <w:rPr>
                <w:rFonts w:ascii="Times New Roman" w:hAnsi="Times New Roman" w:cs="Times New Roman"/>
                <w:sz w:val="24"/>
                <w:szCs w:val="24"/>
                <w:lang w:val="en-US"/>
              </w:rPr>
              <w:t>K</w:t>
            </w:r>
            <w:r w:rsidRPr="00D65E7E">
              <w:rPr>
                <w:rFonts w:ascii="Times New Roman" w:hAnsi="Times New Roman" w:cs="Times New Roman"/>
                <w:sz w:val="24"/>
                <w:szCs w:val="24"/>
                <w:vertAlign w:val="subscript"/>
                <w:lang w:val="en-US"/>
              </w:rPr>
              <w:t>70</w:t>
            </w:r>
          </w:p>
        </w:tc>
        <w:tc>
          <w:tcPr>
            <w:tcW w:w="127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10,3</w:t>
            </w:r>
          </w:p>
        </w:tc>
        <w:tc>
          <w:tcPr>
            <w:tcW w:w="1134"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20,2</w:t>
            </w:r>
          </w:p>
        </w:tc>
        <w:tc>
          <w:tcPr>
            <w:tcW w:w="1134"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12,2</w:t>
            </w:r>
          </w:p>
        </w:tc>
        <w:tc>
          <w:tcPr>
            <w:tcW w:w="1275"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8,6</w:t>
            </w:r>
          </w:p>
        </w:tc>
        <w:tc>
          <w:tcPr>
            <w:tcW w:w="1418"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51,3</w:t>
            </w:r>
          </w:p>
        </w:tc>
        <w:tc>
          <w:tcPr>
            <w:tcW w:w="1260"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106</w:t>
            </w:r>
          </w:p>
        </w:tc>
      </w:tr>
      <w:tr w:rsidR="00B916E4" w:rsidRPr="00D65E7E" w:rsidTr="00B916E4">
        <w:trPr>
          <w:trHeight w:val="600"/>
        </w:trPr>
        <w:tc>
          <w:tcPr>
            <w:tcW w:w="2001"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rPr>
            </w:pPr>
            <w:r w:rsidRPr="00D65E7E">
              <w:rPr>
                <w:rFonts w:ascii="Times New Roman" w:hAnsi="Times New Roman" w:cs="Times New Roman"/>
                <w:sz w:val="24"/>
                <w:szCs w:val="24"/>
                <w:lang w:val="en-US"/>
              </w:rPr>
              <w:t>Фон +</w:t>
            </w:r>
            <w:r w:rsidRPr="00D65E7E">
              <w:rPr>
                <w:rFonts w:ascii="Times New Roman" w:hAnsi="Times New Roman" w:cs="Times New Roman"/>
                <w:sz w:val="24"/>
                <w:szCs w:val="24"/>
                <w:vertAlign w:val="subscript"/>
              </w:rPr>
              <w:t xml:space="preserve">  </w:t>
            </w:r>
            <w:r w:rsidRPr="00D65E7E">
              <w:rPr>
                <w:rFonts w:ascii="Times New Roman" w:hAnsi="Times New Roman" w:cs="Times New Roman"/>
                <w:sz w:val="24"/>
                <w:szCs w:val="24"/>
                <w:lang w:val="en-US"/>
              </w:rPr>
              <w:t>C</w:t>
            </w:r>
            <w:r w:rsidRPr="00D65E7E">
              <w:rPr>
                <w:rFonts w:ascii="Times New Roman" w:hAnsi="Times New Roman" w:cs="Times New Roman"/>
                <w:sz w:val="24"/>
                <w:szCs w:val="24"/>
              </w:rPr>
              <w:t>о</w:t>
            </w:r>
          </w:p>
        </w:tc>
        <w:tc>
          <w:tcPr>
            <w:tcW w:w="127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12,4</w:t>
            </w:r>
          </w:p>
        </w:tc>
        <w:tc>
          <w:tcPr>
            <w:tcW w:w="1134"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21,8</w:t>
            </w:r>
          </w:p>
        </w:tc>
        <w:tc>
          <w:tcPr>
            <w:tcW w:w="1134"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14,0</w:t>
            </w:r>
          </w:p>
        </w:tc>
        <w:tc>
          <w:tcPr>
            <w:tcW w:w="1275"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10,4</w:t>
            </w:r>
          </w:p>
        </w:tc>
        <w:tc>
          <w:tcPr>
            <w:tcW w:w="1418"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58,6</w:t>
            </w:r>
          </w:p>
        </w:tc>
        <w:tc>
          <w:tcPr>
            <w:tcW w:w="1260"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122</w:t>
            </w:r>
          </w:p>
        </w:tc>
      </w:tr>
      <w:tr w:rsidR="00B916E4" w:rsidRPr="00D65E7E" w:rsidTr="00B916E4">
        <w:trPr>
          <w:trHeight w:val="616"/>
        </w:trPr>
        <w:tc>
          <w:tcPr>
            <w:tcW w:w="2001"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en-US"/>
              </w:rPr>
            </w:pPr>
            <w:r w:rsidRPr="00D65E7E">
              <w:rPr>
                <w:rFonts w:ascii="Times New Roman" w:hAnsi="Times New Roman" w:cs="Times New Roman"/>
                <w:sz w:val="24"/>
                <w:szCs w:val="24"/>
                <w:lang w:val="en-US"/>
              </w:rPr>
              <w:t>Фон +Mo</w:t>
            </w:r>
          </w:p>
        </w:tc>
        <w:tc>
          <w:tcPr>
            <w:tcW w:w="127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12,8</w:t>
            </w:r>
          </w:p>
        </w:tc>
        <w:tc>
          <w:tcPr>
            <w:tcW w:w="1134"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22,4</w:t>
            </w:r>
          </w:p>
        </w:tc>
        <w:tc>
          <w:tcPr>
            <w:tcW w:w="1134"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14,4</w:t>
            </w:r>
          </w:p>
        </w:tc>
        <w:tc>
          <w:tcPr>
            <w:tcW w:w="1275" w:type="dxa"/>
            <w:vAlign w:val="center"/>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11,2</w:t>
            </w:r>
          </w:p>
        </w:tc>
        <w:tc>
          <w:tcPr>
            <w:tcW w:w="1418"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60,8</w:t>
            </w:r>
          </w:p>
        </w:tc>
        <w:tc>
          <w:tcPr>
            <w:tcW w:w="1260"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126</w:t>
            </w:r>
          </w:p>
        </w:tc>
      </w:tr>
      <w:tr w:rsidR="00B916E4" w:rsidRPr="00D65E7E" w:rsidTr="00B916E4">
        <w:trPr>
          <w:trHeight w:val="299"/>
        </w:trPr>
        <w:tc>
          <w:tcPr>
            <w:tcW w:w="9498" w:type="dxa"/>
            <w:gridSpan w:val="7"/>
          </w:tcPr>
          <w:p w:rsidR="00B916E4" w:rsidRPr="00D65E7E" w:rsidRDefault="00B916E4" w:rsidP="00F6227E">
            <w:pPr>
              <w:tabs>
                <w:tab w:val="left" w:pos="1752"/>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 xml:space="preserve">Фон </w:t>
            </w:r>
            <w:r w:rsidRPr="00D65E7E">
              <w:rPr>
                <w:rFonts w:ascii="Times New Roman" w:hAnsi="Times New Roman" w:cs="Times New Roman"/>
                <w:sz w:val="24"/>
                <w:szCs w:val="24"/>
              </w:rPr>
              <w:t>Р</w:t>
            </w:r>
            <w:r w:rsidRPr="00D65E7E">
              <w:rPr>
                <w:rFonts w:ascii="Times New Roman" w:hAnsi="Times New Roman" w:cs="Times New Roman"/>
                <w:sz w:val="24"/>
                <w:szCs w:val="24"/>
                <w:vertAlign w:val="subscript"/>
              </w:rPr>
              <w:t>150</w:t>
            </w:r>
            <w:r w:rsidRPr="00D65E7E">
              <w:rPr>
                <w:rFonts w:ascii="Times New Roman" w:hAnsi="Times New Roman" w:cs="Times New Roman"/>
                <w:sz w:val="24"/>
                <w:szCs w:val="24"/>
              </w:rPr>
              <w:t>, сорт «Өсімтал»</w:t>
            </w:r>
          </w:p>
        </w:tc>
      </w:tr>
      <w:tr w:rsidR="00B916E4" w:rsidRPr="00D65E7E" w:rsidTr="00B916E4">
        <w:trPr>
          <w:trHeight w:val="299"/>
        </w:trPr>
        <w:tc>
          <w:tcPr>
            <w:tcW w:w="2001"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rPr>
            </w:pPr>
            <w:r w:rsidRPr="00D65E7E">
              <w:rPr>
                <w:rFonts w:ascii="Times New Roman" w:hAnsi="Times New Roman" w:cs="Times New Roman"/>
                <w:sz w:val="24"/>
                <w:szCs w:val="24"/>
                <w:lang w:val="en-US"/>
              </w:rPr>
              <w:t>P</w:t>
            </w:r>
            <w:r w:rsidRPr="00D65E7E">
              <w:rPr>
                <w:rFonts w:ascii="Times New Roman" w:hAnsi="Times New Roman" w:cs="Times New Roman"/>
                <w:sz w:val="24"/>
                <w:szCs w:val="24"/>
                <w:vertAlign w:val="subscript"/>
              </w:rPr>
              <w:t>150</w:t>
            </w:r>
          </w:p>
        </w:tc>
        <w:tc>
          <w:tcPr>
            <w:tcW w:w="127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11,3</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23,1</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15,0</w:t>
            </w:r>
          </w:p>
        </w:tc>
        <w:tc>
          <w:tcPr>
            <w:tcW w:w="1275"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12,4</w:t>
            </w:r>
          </w:p>
        </w:tc>
        <w:tc>
          <w:tcPr>
            <w:tcW w:w="1418"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61,8</w:t>
            </w:r>
          </w:p>
        </w:tc>
        <w:tc>
          <w:tcPr>
            <w:tcW w:w="1260"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100</w:t>
            </w:r>
          </w:p>
        </w:tc>
      </w:tr>
      <w:tr w:rsidR="00B916E4" w:rsidRPr="00D65E7E" w:rsidTr="00B916E4">
        <w:trPr>
          <w:trHeight w:val="299"/>
        </w:trPr>
        <w:tc>
          <w:tcPr>
            <w:tcW w:w="2001"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rPr>
            </w:pPr>
            <w:r w:rsidRPr="00D65E7E">
              <w:rPr>
                <w:rFonts w:ascii="Times New Roman" w:hAnsi="Times New Roman" w:cs="Times New Roman"/>
                <w:sz w:val="24"/>
                <w:szCs w:val="24"/>
              </w:rPr>
              <w:t xml:space="preserve">Фон + </w:t>
            </w:r>
            <w:r w:rsidRPr="00D65E7E">
              <w:rPr>
                <w:rFonts w:ascii="Times New Roman" w:hAnsi="Times New Roman" w:cs="Times New Roman"/>
                <w:sz w:val="24"/>
                <w:szCs w:val="24"/>
                <w:lang w:val="en-US"/>
              </w:rPr>
              <w:t>N</w:t>
            </w:r>
            <w:r w:rsidRPr="00D65E7E">
              <w:rPr>
                <w:rFonts w:ascii="Times New Roman" w:hAnsi="Times New Roman" w:cs="Times New Roman"/>
                <w:sz w:val="24"/>
                <w:szCs w:val="24"/>
                <w:vertAlign w:val="subscript"/>
              </w:rPr>
              <w:t>60</w:t>
            </w:r>
          </w:p>
        </w:tc>
        <w:tc>
          <w:tcPr>
            <w:tcW w:w="127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11,7</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27,0</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17,3</w:t>
            </w:r>
          </w:p>
        </w:tc>
        <w:tc>
          <w:tcPr>
            <w:tcW w:w="1275"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14,0</w:t>
            </w:r>
          </w:p>
        </w:tc>
        <w:tc>
          <w:tcPr>
            <w:tcW w:w="1418"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70,0</w:t>
            </w:r>
          </w:p>
        </w:tc>
        <w:tc>
          <w:tcPr>
            <w:tcW w:w="1260"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113</w:t>
            </w:r>
          </w:p>
        </w:tc>
      </w:tr>
      <w:tr w:rsidR="00B916E4" w:rsidRPr="00D65E7E" w:rsidTr="00B916E4">
        <w:trPr>
          <w:trHeight w:val="299"/>
        </w:trPr>
        <w:tc>
          <w:tcPr>
            <w:tcW w:w="2001"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rPr>
            </w:pPr>
            <w:r w:rsidRPr="00D65E7E">
              <w:rPr>
                <w:rFonts w:ascii="Times New Roman" w:hAnsi="Times New Roman" w:cs="Times New Roman"/>
                <w:sz w:val="24"/>
                <w:szCs w:val="24"/>
              </w:rPr>
              <w:t>Фон</w:t>
            </w:r>
            <w:r w:rsidRPr="00D65E7E">
              <w:rPr>
                <w:rFonts w:ascii="Times New Roman" w:hAnsi="Times New Roman" w:cs="Times New Roman"/>
                <w:sz w:val="24"/>
                <w:szCs w:val="24"/>
                <w:lang w:val="en-US"/>
              </w:rPr>
              <w:t xml:space="preserve"> </w:t>
            </w:r>
            <w:r w:rsidRPr="00D65E7E">
              <w:rPr>
                <w:rFonts w:ascii="Times New Roman" w:hAnsi="Times New Roman" w:cs="Times New Roman"/>
                <w:sz w:val="24"/>
                <w:szCs w:val="24"/>
              </w:rPr>
              <w:t xml:space="preserve">+ </w:t>
            </w:r>
            <w:r w:rsidRPr="00D65E7E">
              <w:rPr>
                <w:rFonts w:ascii="Times New Roman" w:hAnsi="Times New Roman" w:cs="Times New Roman"/>
                <w:sz w:val="24"/>
                <w:szCs w:val="24"/>
                <w:lang w:val="en-US"/>
              </w:rPr>
              <w:t>K</w:t>
            </w:r>
            <w:r w:rsidRPr="00D65E7E">
              <w:rPr>
                <w:rFonts w:ascii="Times New Roman" w:hAnsi="Times New Roman" w:cs="Times New Roman"/>
                <w:sz w:val="24"/>
                <w:szCs w:val="24"/>
                <w:vertAlign w:val="subscript"/>
                <w:lang w:val="en-US"/>
              </w:rPr>
              <w:t>70</w:t>
            </w:r>
          </w:p>
        </w:tc>
        <w:tc>
          <w:tcPr>
            <w:tcW w:w="127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10,8</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25,9</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16,2</w:t>
            </w:r>
          </w:p>
        </w:tc>
        <w:tc>
          <w:tcPr>
            <w:tcW w:w="1275"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13,7</w:t>
            </w:r>
          </w:p>
        </w:tc>
        <w:tc>
          <w:tcPr>
            <w:tcW w:w="1418"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66,6</w:t>
            </w:r>
          </w:p>
        </w:tc>
        <w:tc>
          <w:tcPr>
            <w:tcW w:w="1260"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108</w:t>
            </w:r>
          </w:p>
        </w:tc>
      </w:tr>
      <w:tr w:rsidR="00B916E4" w:rsidRPr="00D65E7E" w:rsidTr="00B916E4">
        <w:trPr>
          <w:trHeight w:val="299"/>
        </w:trPr>
        <w:tc>
          <w:tcPr>
            <w:tcW w:w="2001"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rPr>
            </w:pPr>
            <w:r w:rsidRPr="00D65E7E">
              <w:rPr>
                <w:rFonts w:ascii="Times New Roman" w:hAnsi="Times New Roman" w:cs="Times New Roman"/>
                <w:sz w:val="24"/>
                <w:szCs w:val="24"/>
              </w:rPr>
              <w:t>Фон +</w:t>
            </w:r>
            <w:r w:rsidRPr="00D65E7E">
              <w:rPr>
                <w:rFonts w:ascii="Times New Roman" w:hAnsi="Times New Roman" w:cs="Times New Roman"/>
                <w:sz w:val="24"/>
                <w:szCs w:val="24"/>
                <w:vertAlign w:val="subscript"/>
                <w:lang w:val="en-US"/>
              </w:rPr>
              <w:t xml:space="preserve"> </w:t>
            </w:r>
            <w:r w:rsidRPr="00D65E7E">
              <w:rPr>
                <w:rFonts w:ascii="Times New Roman" w:hAnsi="Times New Roman" w:cs="Times New Roman"/>
                <w:sz w:val="24"/>
                <w:szCs w:val="24"/>
                <w:vertAlign w:val="subscript"/>
              </w:rPr>
              <w:t xml:space="preserve">  </w:t>
            </w:r>
            <w:r w:rsidRPr="00D65E7E">
              <w:rPr>
                <w:rFonts w:ascii="Times New Roman" w:hAnsi="Times New Roman" w:cs="Times New Roman"/>
                <w:sz w:val="24"/>
                <w:szCs w:val="24"/>
                <w:lang w:val="en-US"/>
              </w:rPr>
              <w:t>C</w:t>
            </w:r>
            <w:r w:rsidRPr="00D65E7E">
              <w:rPr>
                <w:rFonts w:ascii="Times New Roman" w:hAnsi="Times New Roman" w:cs="Times New Roman"/>
                <w:sz w:val="24"/>
                <w:szCs w:val="24"/>
              </w:rPr>
              <w:t>о</w:t>
            </w:r>
          </w:p>
        </w:tc>
        <w:tc>
          <w:tcPr>
            <w:tcW w:w="127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12,4</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27,7</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17,9</w:t>
            </w:r>
          </w:p>
        </w:tc>
        <w:tc>
          <w:tcPr>
            <w:tcW w:w="1275"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14,6</w:t>
            </w:r>
          </w:p>
        </w:tc>
        <w:tc>
          <w:tcPr>
            <w:tcW w:w="1418"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72,6</w:t>
            </w:r>
          </w:p>
        </w:tc>
        <w:tc>
          <w:tcPr>
            <w:tcW w:w="1260"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117</w:t>
            </w:r>
          </w:p>
        </w:tc>
      </w:tr>
      <w:tr w:rsidR="00B916E4" w:rsidRPr="00D65E7E" w:rsidTr="00B916E4">
        <w:trPr>
          <w:trHeight w:val="299"/>
        </w:trPr>
        <w:tc>
          <w:tcPr>
            <w:tcW w:w="2001"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en-US"/>
              </w:rPr>
            </w:pPr>
            <w:r w:rsidRPr="00D65E7E">
              <w:rPr>
                <w:rFonts w:ascii="Times New Roman" w:hAnsi="Times New Roman" w:cs="Times New Roman"/>
                <w:sz w:val="24"/>
                <w:szCs w:val="24"/>
              </w:rPr>
              <w:t>Фон +</w:t>
            </w:r>
            <w:r w:rsidRPr="00D65E7E">
              <w:rPr>
                <w:rFonts w:ascii="Times New Roman" w:hAnsi="Times New Roman" w:cs="Times New Roman"/>
                <w:sz w:val="24"/>
                <w:szCs w:val="24"/>
                <w:vertAlign w:val="subscript"/>
              </w:rPr>
              <w:t xml:space="preserve">   </w:t>
            </w:r>
            <w:r w:rsidRPr="00D65E7E">
              <w:rPr>
                <w:rFonts w:ascii="Times New Roman" w:hAnsi="Times New Roman" w:cs="Times New Roman"/>
                <w:sz w:val="24"/>
                <w:szCs w:val="24"/>
                <w:lang w:val="en-US"/>
              </w:rPr>
              <w:t>Mo</w:t>
            </w:r>
          </w:p>
        </w:tc>
        <w:tc>
          <w:tcPr>
            <w:tcW w:w="127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12,5</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28,4</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18,2</w:t>
            </w:r>
          </w:p>
        </w:tc>
        <w:tc>
          <w:tcPr>
            <w:tcW w:w="1275"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14,9</w:t>
            </w:r>
          </w:p>
        </w:tc>
        <w:tc>
          <w:tcPr>
            <w:tcW w:w="1418"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74,0</w:t>
            </w:r>
          </w:p>
        </w:tc>
        <w:tc>
          <w:tcPr>
            <w:tcW w:w="1260"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120</w:t>
            </w:r>
          </w:p>
        </w:tc>
      </w:tr>
      <w:tr w:rsidR="00B916E4" w:rsidRPr="00D65E7E" w:rsidTr="00B916E4">
        <w:trPr>
          <w:trHeight w:val="299"/>
        </w:trPr>
        <w:tc>
          <w:tcPr>
            <w:tcW w:w="9498" w:type="dxa"/>
            <w:gridSpan w:val="7"/>
          </w:tcPr>
          <w:p w:rsidR="00B916E4" w:rsidRPr="00D65E7E" w:rsidRDefault="00B916E4" w:rsidP="00F6227E">
            <w:pPr>
              <w:tabs>
                <w:tab w:val="left" w:pos="3261"/>
              </w:tabs>
              <w:spacing w:after="0" w:line="360" w:lineRule="auto"/>
              <w:ind w:firstLine="709"/>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 xml:space="preserve">Фон </w:t>
            </w:r>
            <w:r w:rsidRPr="00D65E7E">
              <w:rPr>
                <w:rFonts w:ascii="Times New Roman" w:hAnsi="Times New Roman" w:cs="Times New Roman"/>
                <w:sz w:val="24"/>
                <w:szCs w:val="24"/>
              </w:rPr>
              <w:t>Р</w:t>
            </w:r>
            <w:r w:rsidRPr="00D65E7E">
              <w:rPr>
                <w:rFonts w:ascii="Times New Roman" w:hAnsi="Times New Roman" w:cs="Times New Roman"/>
                <w:sz w:val="24"/>
                <w:szCs w:val="24"/>
                <w:vertAlign w:val="subscript"/>
              </w:rPr>
              <w:t>200</w:t>
            </w:r>
            <w:r w:rsidRPr="00D65E7E">
              <w:rPr>
                <w:rFonts w:ascii="Times New Roman" w:hAnsi="Times New Roman" w:cs="Times New Roman"/>
                <w:sz w:val="24"/>
                <w:szCs w:val="24"/>
              </w:rPr>
              <w:t>, сорт «Өсімтал»</w:t>
            </w:r>
          </w:p>
        </w:tc>
      </w:tr>
      <w:tr w:rsidR="00B916E4" w:rsidRPr="00D65E7E" w:rsidTr="00B916E4">
        <w:trPr>
          <w:trHeight w:val="299"/>
        </w:trPr>
        <w:tc>
          <w:tcPr>
            <w:tcW w:w="2001"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rPr>
            </w:pPr>
            <w:r w:rsidRPr="00D65E7E">
              <w:rPr>
                <w:rFonts w:ascii="Times New Roman" w:hAnsi="Times New Roman" w:cs="Times New Roman"/>
                <w:sz w:val="24"/>
                <w:szCs w:val="24"/>
              </w:rPr>
              <w:t>Р</w:t>
            </w:r>
            <w:r w:rsidRPr="00D65E7E">
              <w:rPr>
                <w:rFonts w:ascii="Times New Roman" w:hAnsi="Times New Roman" w:cs="Times New Roman"/>
                <w:sz w:val="24"/>
                <w:szCs w:val="24"/>
                <w:vertAlign w:val="subscript"/>
              </w:rPr>
              <w:t>200</w:t>
            </w:r>
          </w:p>
        </w:tc>
        <w:tc>
          <w:tcPr>
            <w:tcW w:w="127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13,8</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24,0</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15,7</w:t>
            </w:r>
          </w:p>
        </w:tc>
        <w:tc>
          <w:tcPr>
            <w:tcW w:w="1275"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13,7</w:t>
            </w:r>
          </w:p>
        </w:tc>
        <w:tc>
          <w:tcPr>
            <w:tcW w:w="1418"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67,2</w:t>
            </w:r>
          </w:p>
        </w:tc>
        <w:tc>
          <w:tcPr>
            <w:tcW w:w="1260"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100</w:t>
            </w:r>
          </w:p>
        </w:tc>
      </w:tr>
      <w:tr w:rsidR="00B916E4" w:rsidRPr="00D65E7E" w:rsidTr="00B916E4">
        <w:trPr>
          <w:trHeight w:val="299"/>
        </w:trPr>
        <w:tc>
          <w:tcPr>
            <w:tcW w:w="2001"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rPr>
            </w:pPr>
            <w:r w:rsidRPr="00D65E7E">
              <w:rPr>
                <w:rFonts w:ascii="Times New Roman" w:hAnsi="Times New Roman" w:cs="Times New Roman"/>
                <w:sz w:val="24"/>
                <w:szCs w:val="24"/>
              </w:rPr>
              <w:t xml:space="preserve">Фон + </w:t>
            </w:r>
            <w:r w:rsidRPr="00D65E7E">
              <w:rPr>
                <w:rFonts w:ascii="Times New Roman" w:hAnsi="Times New Roman" w:cs="Times New Roman"/>
                <w:sz w:val="24"/>
                <w:szCs w:val="24"/>
                <w:lang w:val="en-US"/>
              </w:rPr>
              <w:t>N</w:t>
            </w:r>
            <w:r w:rsidRPr="00D65E7E">
              <w:rPr>
                <w:rFonts w:ascii="Times New Roman" w:hAnsi="Times New Roman" w:cs="Times New Roman"/>
                <w:sz w:val="24"/>
                <w:szCs w:val="24"/>
                <w:vertAlign w:val="subscript"/>
              </w:rPr>
              <w:t>60</w:t>
            </w:r>
          </w:p>
        </w:tc>
        <w:tc>
          <w:tcPr>
            <w:tcW w:w="127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14,0</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28,3</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18,7</w:t>
            </w:r>
          </w:p>
        </w:tc>
        <w:tc>
          <w:tcPr>
            <w:tcW w:w="1275"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14,0</w:t>
            </w:r>
          </w:p>
        </w:tc>
        <w:tc>
          <w:tcPr>
            <w:tcW w:w="1418"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75,0</w:t>
            </w:r>
          </w:p>
        </w:tc>
        <w:tc>
          <w:tcPr>
            <w:tcW w:w="1260"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112</w:t>
            </w:r>
          </w:p>
        </w:tc>
      </w:tr>
      <w:tr w:rsidR="00B916E4" w:rsidRPr="00D65E7E" w:rsidTr="00B916E4">
        <w:trPr>
          <w:trHeight w:val="299"/>
        </w:trPr>
        <w:tc>
          <w:tcPr>
            <w:tcW w:w="2001"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rPr>
            </w:pPr>
            <w:r w:rsidRPr="00D65E7E">
              <w:rPr>
                <w:rFonts w:ascii="Times New Roman" w:hAnsi="Times New Roman" w:cs="Times New Roman"/>
                <w:sz w:val="24"/>
                <w:szCs w:val="24"/>
              </w:rPr>
              <w:t xml:space="preserve">Фон + </w:t>
            </w:r>
            <w:r w:rsidRPr="00D65E7E">
              <w:rPr>
                <w:rFonts w:ascii="Times New Roman" w:hAnsi="Times New Roman" w:cs="Times New Roman"/>
                <w:sz w:val="24"/>
                <w:szCs w:val="24"/>
                <w:lang w:val="en-US"/>
              </w:rPr>
              <w:t>K</w:t>
            </w:r>
            <w:r w:rsidRPr="00D65E7E">
              <w:rPr>
                <w:rFonts w:ascii="Times New Roman" w:hAnsi="Times New Roman" w:cs="Times New Roman"/>
                <w:sz w:val="24"/>
                <w:szCs w:val="24"/>
                <w:vertAlign w:val="subscript"/>
                <w:lang w:val="en-US"/>
              </w:rPr>
              <w:t>70</w:t>
            </w:r>
          </w:p>
        </w:tc>
        <w:tc>
          <w:tcPr>
            <w:tcW w:w="127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14,2</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26,4</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16,6</w:t>
            </w:r>
          </w:p>
        </w:tc>
        <w:tc>
          <w:tcPr>
            <w:tcW w:w="1275"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15,3</w:t>
            </w:r>
          </w:p>
        </w:tc>
        <w:tc>
          <w:tcPr>
            <w:tcW w:w="1418"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72,5</w:t>
            </w:r>
          </w:p>
        </w:tc>
        <w:tc>
          <w:tcPr>
            <w:tcW w:w="1260"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108</w:t>
            </w:r>
          </w:p>
        </w:tc>
      </w:tr>
      <w:tr w:rsidR="00B916E4" w:rsidRPr="00D65E7E" w:rsidTr="00B916E4">
        <w:trPr>
          <w:trHeight w:val="299"/>
        </w:trPr>
        <w:tc>
          <w:tcPr>
            <w:tcW w:w="2001"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rPr>
            </w:pPr>
            <w:r w:rsidRPr="00D65E7E">
              <w:rPr>
                <w:rFonts w:ascii="Times New Roman" w:hAnsi="Times New Roman" w:cs="Times New Roman"/>
                <w:sz w:val="24"/>
                <w:szCs w:val="24"/>
              </w:rPr>
              <w:t>Фон +</w:t>
            </w:r>
            <w:r w:rsidRPr="00D65E7E">
              <w:rPr>
                <w:rFonts w:ascii="Times New Roman" w:hAnsi="Times New Roman" w:cs="Times New Roman"/>
                <w:sz w:val="24"/>
                <w:szCs w:val="24"/>
                <w:vertAlign w:val="subscript"/>
                <w:lang w:val="en-US"/>
              </w:rPr>
              <w:t xml:space="preserve"> </w:t>
            </w:r>
            <w:r w:rsidRPr="00D65E7E">
              <w:rPr>
                <w:rFonts w:ascii="Times New Roman" w:hAnsi="Times New Roman" w:cs="Times New Roman"/>
                <w:sz w:val="24"/>
                <w:szCs w:val="24"/>
                <w:lang w:val="en-US"/>
              </w:rPr>
              <w:t>C</w:t>
            </w:r>
            <w:r w:rsidRPr="00D65E7E">
              <w:rPr>
                <w:rFonts w:ascii="Times New Roman" w:hAnsi="Times New Roman" w:cs="Times New Roman"/>
                <w:sz w:val="24"/>
                <w:szCs w:val="24"/>
              </w:rPr>
              <w:t>о</w:t>
            </w:r>
          </w:p>
        </w:tc>
        <w:tc>
          <w:tcPr>
            <w:tcW w:w="127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15,3</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27,4</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18,5</w:t>
            </w:r>
          </w:p>
        </w:tc>
        <w:tc>
          <w:tcPr>
            <w:tcW w:w="1275"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16,0</w:t>
            </w:r>
          </w:p>
        </w:tc>
        <w:tc>
          <w:tcPr>
            <w:tcW w:w="1418"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77,2</w:t>
            </w:r>
          </w:p>
        </w:tc>
        <w:tc>
          <w:tcPr>
            <w:tcW w:w="1260"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115</w:t>
            </w:r>
          </w:p>
        </w:tc>
      </w:tr>
      <w:tr w:rsidR="00B916E4" w:rsidRPr="00D65E7E" w:rsidTr="00B916E4">
        <w:trPr>
          <w:trHeight w:val="299"/>
        </w:trPr>
        <w:tc>
          <w:tcPr>
            <w:tcW w:w="2001"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en-US"/>
              </w:rPr>
            </w:pPr>
            <w:r w:rsidRPr="00D65E7E">
              <w:rPr>
                <w:rFonts w:ascii="Times New Roman" w:hAnsi="Times New Roman" w:cs="Times New Roman"/>
                <w:sz w:val="24"/>
                <w:szCs w:val="24"/>
              </w:rPr>
              <w:t>Фон +</w:t>
            </w:r>
            <w:r w:rsidRPr="00D65E7E">
              <w:rPr>
                <w:rFonts w:ascii="Times New Roman" w:hAnsi="Times New Roman" w:cs="Times New Roman"/>
                <w:sz w:val="24"/>
                <w:szCs w:val="24"/>
                <w:vertAlign w:val="subscript"/>
              </w:rPr>
              <w:t xml:space="preserve"> </w:t>
            </w:r>
            <w:r w:rsidRPr="00D65E7E">
              <w:rPr>
                <w:rFonts w:ascii="Times New Roman" w:hAnsi="Times New Roman" w:cs="Times New Roman"/>
                <w:sz w:val="24"/>
                <w:szCs w:val="24"/>
                <w:lang w:val="en-US"/>
              </w:rPr>
              <w:t>Mo</w:t>
            </w:r>
          </w:p>
        </w:tc>
        <w:tc>
          <w:tcPr>
            <w:tcW w:w="127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15,3</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28,1</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18,2</w:t>
            </w:r>
          </w:p>
        </w:tc>
        <w:tc>
          <w:tcPr>
            <w:tcW w:w="1275"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16,1</w:t>
            </w:r>
          </w:p>
        </w:tc>
        <w:tc>
          <w:tcPr>
            <w:tcW w:w="1418"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77,7</w:t>
            </w:r>
          </w:p>
        </w:tc>
        <w:tc>
          <w:tcPr>
            <w:tcW w:w="1260"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116</w:t>
            </w:r>
          </w:p>
        </w:tc>
      </w:tr>
      <w:tr w:rsidR="00B916E4" w:rsidRPr="00D65E7E" w:rsidTr="00B916E4">
        <w:trPr>
          <w:trHeight w:val="299"/>
        </w:trPr>
        <w:tc>
          <w:tcPr>
            <w:tcW w:w="2001" w:type="dxa"/>
          </w:tcPr>
          <w:p w:rsidR="00B916E4" w:rsidRPr="00D65E7E" w:rsidRDefault="00B916E4" w:rsidP="00F6227E">
            <w:pPr>
              <w:tabs>
                <w:tab w:val="left" w:pos="3261"/>
              </w:tabs>
              <w:spacing w:after="0" w:line="360" w:lineRule="auto"/>
              <w:ind w:right="-108"/>
              <w:jc w:val="center"/>
              <w:rPr>
                <w:rFonts w:ascii="Times New Roman" w:hAnsi="Times New Roman" w:cs="Times New Roman"/>
                <w:sz w:val="24"/>
                <w:szCs w:val="24"/>
              </w:rPr>
            </w:pPr>
            <w:r w:rsidRPr="00D65E7E">
              <w:rPr>
                <w:rFonts w:ascii="Times New Roman" w:hAnsi="Times New Roman" w:cs="Times New Roman"/>
                <w:sz w:val="24"/>
                <w:szCs w:val="24"/>
              </w:rPr>
              <w:t xml:space="preserve">Тәжірибенің </w:t>
            </w:r>
            <w:r w:rsidRPr="00D65E7E">
              <w:rPr>
                <w:rFonts w:ascii="Times New Roman" w:hAnsi="Times New Roman" w:cs="Times New Roman"/>
                <w:sz w:val="24"/>
                <w:szCs w:val="24"/>
                <w:lang w:val="kk-KZ"/>
              </w:rPr>
              <w:t>нақтылығы</w:t>
            </w:r>
            <w:r w:rsidRPr="00D65E7E">
              <w:rPr>
                <w:rFonts w:ascii="Times New Roman" w:hAnsi="Times New Roman" w:cs="Times New Roman"/>
                <w:sz w:val="24"/>
                <w:szCs w:val="24"/>
              </w:rPr>
              <w:t>, %</w:t>
            </w:r>
          </w:p>
        </w:tc>
        <w:tc>
          <w:tcPr>
            <w:tcW w:w="127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w:t>
            </w:r>
          </w:p>
        </w:tc>
        <w:tc>
          <w:tcPr>
            <w:tcW w:w="1275"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w:t>
            </w:r>
          </w:p>
        </w:tc>
        <w:tc>
          <w:tcPr>
            <w:tcW w:w="1418"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2,2</w:t>
            </w:r>
          </w:p>
        </w:tc>
        <w:tc>
          <w:tcPr>
            <w:tcW w:w="1260"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w:t>
            </w:r>
          </w:p>
        </w:tc>
      </w:tr>
      <w:tr w:rsidR="00B916E4" w:rsidRPr="00D65E7E" w:rsidTr="00B916E4">
        <w:trPr>
          <w:trHeight w:val="299"/>
        </w:trPr>
        <w:tc>
          <w:tcPr>
            <w:tcW w:w="2001" w:type="dxa"/>
          </w:tcPr>
          <w:p w:rsidR="00B916E4" w:rsidRPr="00D65E7E" w:rsidRDefault="006A1678" w:rsidP="00F6227E">
            <w:pPr>
              <w:tabs>
                <w:tab w:val="left" w:pos="3261"/>
              </w:tabs>
              <w:spacing w:after="0" w:line="360" w:lineRule="auto"/>
              <w:ind w:right="-108"/>
              <w:jc w:val="center"/>
              <w:rPr>
                <w:rFonts w:ascii="Times New Roman" w:hAnsi="Times New Roman" w:cs="Times New Roman"/>
                <w:sz w:val="24"/>
                <w:szCs w:val="24"/>
              </w:rPr>
            </w:pPr>
            <w:r>
              <w:rPr>
                <w:rFonts w:ascii="Times New Roman" w:hAnsi="Times New Roman" w:cs="Times New Roman"/>
                <w:sz w:val="24"/>
                <w:szCs w:val="24"/>
              </w:rPr>
              <w:t>ЕЕА</w:t>
            </w:r>
            <w:r w:rsidR="00B916E4" w:rsidRPr="00D65E7E">
              <w:rPr>
                <w:rFonts w:ascii="Times New Roman" w:hAnsi="Times New Roman" w:cs="Times New Roman"/>
                <w:sz w:val="24"/>
                <w:szCs w:val="24"/>
              </w:rPr>
              <w:t xml:space="preserve"> </w:t>
            </w:r>
            <w:r w:rsidR="00B916E4" w:rsidRPr="00D65E7E">
              <w:rPr>
                <w:rFonts w:ascii="Times New Roman" w:hAnsi="Times New Roman" w:cs="Times New Roman"/>
                <w:sz w:val="24"/>
                <w:szCs w:val="24"/>
                <w:vertAlign w:val="subscript"/>
              </w:rPr>
              <w:t>0,95</w:t>
            </w:r>
          </w:p>
        </w:tc>
        <w:tc>
          <w:tcPr>
            <w:tcW w:w="1276"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w:t>
            </w:r>
          </w:p>
        </w:tc>
        <w:tc>
          <w:tcPr>
            <w:tcW w:w="1134"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w:t>
            </w:r>
          </w:p>
        </w:tc>
        <w:tc>
          <w:tcPr>
            <w:tcW w:w="1275"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w:t>
            </w:r>
          </w:p>
        </w:tc>
        <w:tc>
          <w:tcPr>
            <w:tcW w:w="1418"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6,5</w:t>
            </w:r>
          </w:p>
        </w:tc>
        <w:tc>
          <w:tcPr>
            <w:tcW w:w="1260" w:type="dxa"/>
          </w:tcPr>
          <w:p w:rsidR="00B916E4" w:rsidRPr="00D65E7E" w:rsidRDefault="00B916E4" w:rsidP="00F6227E">
            <w:pPr>
              <w:tabs>
                <w:tab w:val="left" w:pos="3261"/>
              </w:tabs>
              <w:spacing w:after="0" w:line="360" w:lineRule="auto"/>
              <w:jc w:val="center"/>
              <w:rPr>
                <w:rFonts w:ascii="Times New Roman" w:hAnsi="Times New Roman" w:cs="Times New Roman"/>
                <w:sz w:val="24"/>
                <w:szCs w:val="24"/>
                <w:lang w:val="kk-KZ"/>
              </w:rPr>
            </w:pPr>
            <w:r w:rsidRPr="00D65E7E">
              <w:rPr>
                <w:rFonts w:ascii="Times New Roman" w:hAnsi="Times New Roman" w:cs="Times New Roman"/>
                <w:sz w:val="24"/>
                <w:szCs w:val="24"/>
                <w:lang w:val="kk-KZ"/>
              </w:rPr>
              <w:t>-</w:t>
            </w:r>
          </w:p>
        </w:tc>
      </w:tr>
    </w:tbl>
    <w:p w:rsidR="00B916E4" w:rsidRPr="00D65E7E" w:rsidRDefault="00B916E4" w:rsidP="00F6227E">
      <w:pPr>
        <w:tabs>
          <w:tab w:val="left" w:pos="3261"/>
          <w:tab w:val="left" w:pos="4303"/>
        </w:tabs>
        <w:spacing w:after="0" w:line="360" w:lineRule="auto"/>
        <w:rPr>
          <w:rFonts w:ascii="Times New Roman" w:hAnsi="Times New Roman" w:cs="Times New Roman"/>
          <w:sz w:val="28"/>
          <w:szCs w:val="28"/>
        </w:rPr>
        <w:sectPr w:rsidR="00B916E4" w:rsidRPr="00D65E7E" w:rsidSect="00B916E4">
          <w:pgSz w:w="11906" w:h="16838"/>
          <w:pgMar w:top="1134" w:right="567" w:bottom="1134" w:left="1701" w:header="708" w:footer="708" w:gutter="0"/>
          <w:cols w:space="708"/>
          <w:docGrid w:linePitch="360"/>
        </w:sectPr>
      </w:pPr>
      <w:r>
        <w:rPr>
          <w:rFonts w:ascii="Times New Roman" w:hAnsi="Times New Roman" w:cs="Times New Roman"/>
          <w:sz w:val="28"/>
          <w:szCs w:val="28"/>
        </w:rPr>
        <w:tab/>
      </w:r>
    </w:p>
    <w:p w:rsidR="00B916E4" w:rsidRPr="008C6D28" w:rsidRDefault="0068100F" w:rsidP="00501069">
      <w:pPr>
        <w:tabs>
          <w:tab w:val="left" w:pos="3261"/>
        </w:tabs>
        <w:spacing w:after="0" w:line="36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Жоңышқаның </w:t>
      </w:r>
      <w:r w:rsidRPr="00197749">
        <w:rPr>
          <w:rFonts w:ascii="Times New Roman" w:hAnsi="Times New Roman" w:cs="Times New Roman"/>
          <w:sz w:val="26"/>
          <w:szCs w:val="26"/>
        </w:rPr>
        <w:t>«Көкорай»</w:t>
      </w:r>
      <w:r>
        <w:rPr>
          <w:rFonts w:ascii="Times New Roman" w:hAnsi="Times New Roman" w:cs="Times New Roman"/>
          <w:sz w:val="28"/>
          <w:szCs w:val="28"/>
          <w:lang w:val="kk-KZ"/>
        </w:rPr>
        <w:t xml:space="preserve"> сортының құрғақ</w:t>
      </w:r>
      <w:r w:rsidR="00B916E4">
        <w:rPr>
          <w:rFonts w:ascii="Times New Roman" w:hAnsi="Times New Roman" w:cs="Times New Roman"/>
          <w:sz w:val="28"/>
          <w:szCs w:val="28"/>
          <w:lang w:val="kk-KZ"/>
        </w:rPr>
        <w:t xml:space="preserve"> шөп өнімділ</w:t>
      </w:r>
      <w:r w:rsidR="00B916E4" w:rsidRPr="00803590">
        <w:rPr>
          <w:rFonts w:ascii="Times New Roman" w:hAnsi="Times New Roman" w:cs="Times New Roman"/>
          <w:sz w:val="28"/>
          <w:szCs w:val="28"/>
          <w:lang w:val="kk-KZ"/>
        </w:rPr>
        <w:t xml:space="preserve">ігіне макро және </w:t>
      </w:r>
      <w:r w:rsidR="00B916E4" w:rsidRPr="00E3636D">
        <w:rPr>
          <w:rFonts w:ascii="Times New Roman" w:hAnsi="Times New Roman" w:cs="Times New Roman"/>
          <w:sz w:val="28"/>
          <w:szCs w:val="28"/>
          <w:lang w:val="kk-KZ"/>
        </w:rPr>
        <w:t>микро</w:t>
      </w:r>
      <w:r w:rsidR="00B916E4">
        <w:rPr>
          <w:rFonts w:ascii="Times New Roman" w:hAnsi="Times New Roman" w:cs="Times New Roman"/>
          <w:sz w:val="28"/>
          <w:szCs w:val="28"/>
          <w:lang w:val="kk-KZ"/>
        </w:rPr>
        <w:t xml:space="preserve"> тыңайтқышт</w:t>
      </w:r>
      <w:r w:rsidR="00B916E4" w:rsidRPr="00E3636D">
        <w:rPr>
          <w:rFonts w:ascii="Times New Roman" w:hAnsi="Times New Roman" w:cs="Times New Roman"/>
          <w:sz w:val="28"/>
          <w:szCs w:val="28"/>
          <w:lang w:val="kk-KZ"/>
        </w:rPr>
        <w:t>ар</w:t>
      </w:r>
      <w:r w:rsidR="00B916E4">
        <w:rPr>
          <w:rFonts w:ascii="Times New Roman" w:hAnsi="Times New Roman" w:cs="Times New Roman"/>
          <w:sz w:val="28"/>
          <w:szCs w:val="28"/>
          <w:lang w:val="kk-KZ"/>
        </w:rPr>
        <w:t>дың</w:t>
      </w:r>
      <w:r w:rsidR="00B916E4" w:rsidRPr="002D5DD8">
        <w:rPr>
          <w:rFonts w:ascii="Times New Roman" w:hAnsi="Times New Roman" w:cs="Times New Roman"/>
          <w:sz w:val="28"/>
          <w:szCs w:val="28"/>
          <w:lang w:val="kk-KZ"/>
        </w:rPr>
        <w:t xml:space="preserve"> </w:t>
      </w:r>
      <w:r w:rsidR="00B916E4" w:rsidRPr="00803590">
        <w:rPr>
          <w:rFonts w:ascii="Times New Roman" w:hAnsi="Times New Roman" w:cs="Times New Roman"/>
          <w:sz w:val="28"/>
          <w:szCs w:val="28"/>
          <w:lang w:val="kk-KZ"/>
        </w:rPr>
        <w:t>әсері</w:t>
      </w:r>
    </w:p>
    <w:tbl>
      <w:tblPr>
        <w:tblStyle w:val="a9"/>
        <w:tblW w:w="14738" w:type="dxa"/>
        <w:tblInd w:w="137" w:type="dxa"/>
        <w:tblLayout w:type="fixed"/>
        <w:tblLook w:val="04A0" w:firstRow="1" w:lastRow="0" w:firstColumn="1" w:lastColumn="0" w:noHBand="0" w:noVBand="1"/>
      </w:tblPr>
      <w:tblGrid>
        <w:gridCol w:w="1444"/>
        <w:gridCol w:w="1298"/>
        <w:gridCol w:w="1153"/>
        <w:gridCol w:w="1153"/>
        <w:gridCol w:w="1159"/>
        <w:gridCol w:w="1588"/>
        <w:gridCol w:w="864"/>
        <w:gridCol w:w="1153"/>
        <w:gridCol w:w="1299"/>
        <w:gridCol w:w="1304"/>
        <w:gridCol w:w="1587"/>
        <w:gridCol w:w="736"/>
      </w:tblGrid>
      <w:tr w:rsidR="00B916E4" w:rsidRPr="008C6D28" w:rsidTr="0023702B">
        <w:trPr>
          <w:trHeight w:val="176"/>
        </w:trPr>
        <w:tc>
          <w:tcPr>
            <w:tcW w:w="1444" w:type="dxa"/>
            <w:vMerge w:val="restart"/>
            <w:vAlign w:val="center"/>
          </w:tcPr>
          <w:p w:rsidR="00B916E4" w:rsidRPr="00197749" w:rsidRDefault="00B916E4" w:rsidP="00041443">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Нұсқа</w:t>
            </w:r>
          </w:p>
        </w:tc>
        <w:tc>
          <w:tcPr>
            <w:tcW w:w="1298" w:type="dxa"/>
            <w:vMerge w:val="restart"/>
          </w:tcPr>
          <w:p w:rsidR="00B916E4" w:rsidRPr="00197749" w:rsidRDefault="00B916E4" w:rsidP="00041443">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Себілген жылы</w:t>
            </w:r>
          </w:p>
        </w:tc>
        <w:tc>
          <w:tcPr>
            <w:tcW w:w="3465" w:type="dxa"/>
            <w:gridSpan w:val="3"/>
            <w:vAlign w:val="center"/>
          </w:tcPr>
          <w:p w:rsidR="00B916E4" w:rsidRPr="00197749" w:rsidRDefault="00B916E4" w:rsidP="00041443">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Тіршілігінің екінші жылы</w:t>
            </w:r>
          </w:p>
        </w:tc>
        <w:tc>
          <w:tcPr>
            <w:tcW w:w="1588" w:type="dxa"/>
            <w:vMerge w:val="restart"/>
          </w:tcPr>
          <w:p w:rsidR="00B916E4" w:rsidRPr="00197749" w:rsidRDefault="00B916E4" w:rsidP="00041443">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Жиынтығы, т/га</w:t>
            </w:r>
          </w:p>
        </w:tc>
        <w:tc>
          <w:tcPr>
            <w:tcW w:w="864" w:type="dxa"/>
            <w:vMerge w:val="restart"/>
          </w:tcPr>
          <w:p w:rsidR="00B916E4" w:rsidRPr="00197749" w:rsidRDefault="00B916E4" w:rsidP="00041443">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w:t>
            </w:r>
          </w:p>
        </w:tc>
        <w:tc>
          <w:tcPr>
            <w:tcW w:w="3756" w:type="dxa"/>
            <w:gridSpan w:val="3"/>
            <w:vAlign w:val="center"/>
          </w:tcPr>
          <w:p w:rsidR="00B916E4" w:rsidRPr="00197749" w:rsidRDefault="00B916E4" w:rsidP="00041443">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Тіршілігінің үшінші жылы</w:t>
            </w:r>
          </w:p>
        </w:tc>
        <w:tc>
          <w:tcPr>
            <w:tcW w:w="1587" w:type="dxa"/>
            <w:vMerge w:val="restart"/>
          </w:tcPr>
          <w:p w:rsidR="00B916E4" w:rsidRPr="00197749" w:rsidRDefault="00B916E4" w:rsidP="00041443">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Жиынтығы, т/га</w:t>
            </w:r>
          </w:p>
        </w:tc>
        <w:tc>
          <w:tcPr>
            <w:tcW w:w="732" w:type="dxa"/>
            <w:vMerge w:val="restart"/>
          </w:tcPr>
          <w:p w:rsidR="00B916E4" w:rsidRPr="00197749" w:rsidRDefault="00B916E4" w:rsidP="00041443">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w:t>
            </w:r>
          </w:p>
        </w:tc>
      </w:tr>
      <w:tr w:rsidR="00041443" w:rsidRPr="008C6D28" w:rsidTr="0023702B">
        <w:trPr>
          <w:trHeight w:val="604"/>
        </w:trPr>
        <w:tc>
          <w:tcPr>
            <w:tcW w:w="1444" w:type="dxa"/>
            <w:vMerge/>
            <w:vAlign w:val="center"/>
          </w:tcPr>
          <w:p w:rsidR="00B916E4" w:rsidRPr="00197749" w:rsidRDefault="00B916E4" w:rsidP="00041443">
            <w:pPr>
              <w:tabs>
                <w:tab w:val="left" w:pos="3261"/>
              </w:tabs>
              <w:spacing w:after="0" w:line="240" w:lineRule="auto"/>
              <w:ind w:firstLine="709"/>
              <w:jc w:val="center"/>
              <w:rPr>
                <w:rFonts w:ascii="Times New Roman" w:hAnsi="Times New Roman" w:cs="Times New Roman"/>
                <w:sz w:val="26"/>
                <w:szCs w:val="26"/>
              </w:rPr>
            </w:pPr>
          </w:p>
        </w:tc>
        <w:tc>
          <w:tcPr>
            <w:tcW w:w="1298" w:type="dxa"/>
            <w:vMerge/>
          </w:tcPr>
          <w:p w:rsidR="00B916E4" w:rsidRPr="00197749" w:rsidRDefault="00B916E4" w:rsidP="00041443">
            <w:pPr>
              <w:tabs>
                <w:tab w:val="left" w:pos="3261"/>
              </w:tabs>
              <w:spacing w:after="0" w:line="240" w:lineRule="auto"/>
              <w:ind w:firstLine="709"/>
              <w:jc w:val="center"/>
              <w:rPr>
                <w:rFonts w:ascii="Times New Roman" w:hAnsi="Times New Roman" w:cs="Times New Roman"/>
                <w:sz w:val="26"/>
                <w:szCs w:val="26"/>
              </w:rPr>
            </w:pPr>
          </w:p>
        </w:tc>
        <w:tc>
          <w:tcPr>
            <w:tcW w:w="1153" w:type="dxa"/>
          </w:tcPr>
          <w:p w:rsidR="00B916E4" w:rsidRPr="00197749" w:rsidRDefault="00B916E4" w:rsidP="00041443">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w:t>
            </w:r>
            <w:r>
              <w:rPr>
                <w:rFonts w:ascii="Times New Roman" w:hAnsi="Times New Roman" w:cs="Times New Roman"/>
                <w:sz w:val="26"/>
                <w:szCs w:val="26"/>
                <w:lang w:val="kk-KZ"/>
              </w:rPr>
              <w:t>-</w:t>
            </w:r>
            <w:r w:rsidRPr="00197749">
              <w:rPr>
                <w:rFonts w:ascii="Times New Roman" w:hAnsi="Times New Roman" w:cs="Times New Roman"/>
                <w:sz w:val="26"/>
                <w:szCs w:val="26"/>
                <w:lang w:val="kk-KZ"/>
              </w:rPr>
              <w:t>орым</w:t>
            </w:r>
          </w:p>
        </w:tc>
        <w:tc>
          <w:tcPr>
            <w:tcW w:w="1153" w:type="dxa"/>
          </w:tcPr>
          <w:p w:rsidR="00B916E4" w:rsidRPr="00197749" w:rsidRDefault="00B916E4" w:rsidP="00041443">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2</w:t>
            </w:r>
            <w:r>
              <w:rPr>
                <w:rFonts w:ascii="Times New Roman" w:hAnsi="Times New Roman" w:cs="Times New Roman"/>
                <w:sz w:val="26"/>
                <w:szCs w:val="26"/>
                <w:lang w:val="kk-KZ"/>
              </w:rPr>
              <w:t>-</w:t>
            </w:r>
            <w:r w:rsidRPr="00197749">
              <w:rPr>
                <w:rFonts w:ascii="Times New Roman" w:hAnsi="Times New Roman" w:cs="Times New Roman"/>
                <w:sz w:val="26"/>
                <w:szCs w:val="26"/>
                <w:lang w:val="kk-KZ"/>
              </w:rPr>
              <w:t>орым</w:t>
            </w:r>
          </w:p>
        </w:tc>
        <w:tc>
          <w:tcPr>
            <w:tcW w:w="1157" w:type="dxa"/>
          </w:tcPr>
          <w:p w:rsidR="00B916E4" w:rsidRPr="00197749" w:rsidRDefault="00B916E4" w:rsidP="00041443">
            <w:pPr>
              <w:tabs>
                <w:tab w:val="left" w:pos="3261"/>
              </w:tabs>
              <w:spacing w:after="0" w:line="240" w:lineRule="auto"/>
              <w:jc w:val="center"/>
              <w:rPr>
                <w:sz w:val="26"/>
                <w:szCs w:val="26"/>
                <w:lang w:val="kk-KZ"/>
              </w:rPr>
            </w:pPr>
            <w:r>
              <w:rPr>
                <w:sz w:val="26"/>
                <w:szCs w:val="26"/>
                <w:lang w:val="kk-KZ"/>
              </w:rPr>
              <w:t>3-</w:t>
            </w:r>
            <w:r w:rsidRPr="00197749">
              <w:rPr>
                <w:sz w:val="26"/>
                <w:szCs w:val="26"/>
                <w:lang w:val="kk-KZ"/>
              </w:rPr>
              <w:t>орым</w:t>
            </w:r>
          </w:p>
        </w:tc>
        <w:tc>
          <w:tcPr>
            <w:tcW w:w="1588" w:type="dxa"/>
            <w:vMerge/>
          </w:tcPr>
          <w:p w:rsidR="00B916E4" w:rsidRPr="00197749" w:rsidRDefault="00B916E4" w:rsidP="00041443">
            <w:pPr>
              <w:tabs>
                <w:tab w:val="left" w:pos="3261"/>
              </w:tabs>
              <w:spacing w:after="0" w:line="240" w:lineRule="auto"/>
              <w:ind w:firstLine="709"/>
              <w:jc w:val="center"/>
              <w:rPr>
                <w:rFonts w:ascii="Times New Roman" w:hAnsi="Times New Roman" w:cs="Times New Roman"/>
                <w:sz w:val="26"/>
                <w:szCs w:val="26"/>
              </w:rPr>
            </w:pPr>
          </w:p>
        </w:tc>
        <w:tc>
          <w:tcPr>
            <w:tcW w:w="864" w:type="dxa"/>
            <w:vMerge/>
          </w:tcPr>
          <w:p w:rsidR="00B916E4" w:rsidRPr="00197749" w:rsidRDefault="00B916E4" w:rsidP="00041443">
            <w:pPr>
              <w:tabs>
                <w:tab w:val="left" w:pos="3261"/>
              </w:tabs>
              <w:spacing w:after="0" w:line="240" w:lineRule="auto"/>
              <w:ind w:firstLine="709"/>
              <w:jc w:val="center"/>
              <w:rPr>
                <w:rFonts w:ascii="Times New Roman" w:hAnsi="Times New Roman" w:cs="Times New Roman"/>
                <w:sz w:val="26"/>
                <w:szCs w:val="26"/>
              </w:rPr>
            </w:pPr>
          </w:p>
        </w:tc>
        <w:tc>
          <w:tcPr>
            <w:tcW w:w="1153" w:type="dxa"/>
          </w:tcPr>
          <w:p w:rsidR="00B916E4" w:rsidRPr="00197749" w:rsidRDefault="00B916E4" w:rsidP="00041443">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1–орым</w:t>
            </w:r>
          </w:p>
        </w:tc>
        <w:tc>
          <w:tcPr>
            <w:tcW w:w="1299" w:type="dxa"/>
          </w:tcPr>
          <w:p w:rsidR="00B916E4" w:rsidRPr="00197749" w:rsidRDefault="00B916E4" w:rsidP="00041443">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2– орым</w:t>
            </w:r>
          </w:p>
        </w:tc>
        <w:tc>
          <w:tcPr>
            <w:tcW w:w="1302" w:type="dxa"/>
          </w:tcPr>
          <w:p w:rsidR="00B916E4" w:rsidRPr="00197749" w:rsidRDefault="00B916E4" w:rsidP="00041443">
            <w:pPr>
              <w:tabs>
                <w:tab w:val="left" w:pos="3261"/>
              </w:tabs>
              <w:spacing w:after="0" w:line="240" w:lineRule="auto"/>
              <w:jc w:val="center"/>
              <w:rPr>
                <w:rFonts w:ascii="Times New Roman" w:hAnsi="Times New Roman" w:cs="Times New Roman"/>
                <w:sz w:val="26"/>
                <w:szCs w:val="26"/>
              </w:rPr>
            </w:pPr>
            <w:r w:rsidRPr="00197749">
              <w:rPr>
                <w:rFonts w:ascii="Times New Roman" w:hAnsi="Times New Roman" w:cs="Times New Roman"/>
                <w:sz w:val="26"/>
                <w:szCs w:val="26"/>
              </w:rPr>
              <w:t>3–</w:t>
            </w:r>
            <w:r w:rsidRPr="00197749">
              <w:rPr>
                <w:rFonts w:ascii="Times New Roman" w:hAnsi="Times New Roman" w:cs="Times New Roman"/>
                <w:sz w:val="26"/>
                <w:szCs w:val="26"/>
                <w:lang w:val="kk-KZ"/>
              </w:rPr>
              <w:t xml:space="preserve"> орым</w:t>
            </w:r>
          </w:p>
        </w:tc>
        <w:tc>
          <w:tcPr>
            <w:tcW w:w="1587" w:type="dxa"/>
            <w:vMerge/>
          </w:tcPr>
          <w:p w:rsidR="00B916E4" w:rsidRPr="00197749" w:rsidRDefault="00B916E4" w:rsidP="00041443">
            <w:pPr>
              <w:tabs>
                <w:tab w:val="left" w:pos="3261"/>
              </w:tabs>
              <w:spacing w:after="0" w:line="240" w:lineRule="auto"/>
              <w:ind w:firstLine="709"/>
              <w:jc w:val="center"/>
              <w:rPr>
                <w:rFonts w:ascii="Times New Roman" w:hAnsi="Times New Roman" w:cs="Times New Roman"/>
                <w:sz w:val="26"/>
                <w:szCs w:val="26"/>
              </w:rPr>
            </w:pPr>
          </w:p>
        </w:tc>
        <w:tc>
          <w:tcPr>
            <w:tcW w:w="732" w:type="dxa"/>
            <w:vMerge/>
          </w:tcPr>
          <w:p w:rsidR="00B916E4" w:rsidRPr="00197749" w:rsidRDefault="00B916E4" w:rsidP="00041443">
            <w:pPr>
              <w:tabs>
                <w:tab w:val="left" w:pos="3261"/>
              </w:tabs>
              <w:spacing w:after="0" w:line="240" w:lineRule="auto"/>
              <w:ind w:firstLine="709"/>
              <w:jc w:val="center"/>
              <w:rPr>
                <w:rFonts w:ascii="Times New Roman" w:hAnsi="Times New Roman" w:cs="Times New Roman"/>
                <w:sz w:val="26"/>
                <w:szCs w:val="26"/>
              </w:rPr>
            </w:pPr>
          </w:p>
        </w:tc>
      </w:tr>
      <w:tr w:rsidR="00041443" w:rsidRPr="008C6D28" w:rsidTr="0023702B">
        <w:trPr>
          <w:trHeight w:val="319"/>
        </w:trPr>
        <w:tc>
          <w:tcPr>
            <w:tcW w:w="1444" w:type="dxa"/>
            <w:vAlign w:val="center"/>
          </w:tcPr>
          <w:p w:rsidR="00AB7A66" w:rsidRPr="00AB7A66" w:rsidRDefault="00AB7A66" w:rsidP="00041443">
            <w:pPr>
              <w:tabs>
                <w:tab w:val="left" w:pos="3261"/>
              </w:tabs>
              <w:spacing w:after="0" w:line="240" w:lineRule="auto"/>
              <w:ind w:firstLine="709"/>
              <w:jc w:val="center"/>
              <w:rPr>
                <w:rFonts w:ascii="Times New Roman" w:hAnsi="Times New Roman" w:cs="Times New Roman"/>
                <w:sz w:val="26"/>
                <w:szCs w:val="26"/>
                <w:lang w:val="kk-KZ"/>
              </w:rPr>
            </w:pPr>
            <w:r>
              <w:rPr>
                <w:rFonts w:ascii="Times New Roman" w:hAnsi="Times New Roman" w:cs="Times New Roman"/>
                <w:sz w:val="26"/>
                <w:szCs w:val="26"/>
                <w:lang w:val="kk-KZ"/>
              </w:rPr>
              <w:t>1</w:t>
            </w:r>
          </w:p>
        </w:tc>
        <w:tc>
          <w:tcPr>
            <w:tcW w:w="1298" w:type="dxa"/>
          </w:tcPr>
          <w:p w:rsidR="00AB7A66" w:rsidRPr="00AB7A66" w:rsidRDefault="00BE6FAC" w:rsidP="00BE6FAC">
            <w:pPr>
              <w:tabs>
                <w:tab w:val="left" w:pos="3261"/>
              </w:tabs>
              <w:spacing w:after="0" w:line="240" w:lineRule="auto"/>
              <w:rPr>
                <w:rFonts w:ascii="Times New Roman" w:hAnsi="Times New Roman" w:cs="Times New Roman"/>
                <w:sz w:val="26"/>
                <w:szCs w:val="26"/>
                <w:lang w:val="kk-KZ"/>
              </w:rPr>
            </w:pPr>
            <w:r>
              <w:rPr>
                <w:rFonts w:ascii="Times New Roman" w:hAnsi="Times New Roman" w:cs="Times New Roman"/>
                <w:sz w:val="26"/>
                <w:szCs w:val="26"/>
                <w:lang w:val="kk-KZ"/>
              </w:rPr>
              <w:t xml:space="preserve">       </w:t>
            </w:r>
            <w:r w:rsidR="00AB7A66">
              <w:rPr>
                <w:rFonts w:ascii="Times New Roman" w:hAnsi="Times New Roman" w:cs="Times New Roman"/>
                <w:sz w:val="26"/>
                <w:szCs w:val="26"/>
                <w:lang w:val="kk-KZ"/>
              </w:rPr>
              <w:t>2</w:t>
            </w:r>
          </w:p>
        </w:tc>
        <w:tc>
          <w:tcPr>
            <w:tcW w:w="1153" w:type="dxa"/>
          </w:tcPr>
          <w:p w:rsidR="00AB7A66" w:rsidRPr="00197749" w:rsidRDefault="00AB7A66" w:rsidP="00041443">
            <w:pPr>
              <w:tabs>
                <w:tab w:val="left" w:pos="3261"/>
              </w:tabs>
              <w:spacing w:after="0" w:line="240" w:lineRule="auto"/>
              <w:jc w:val="center"/>
              <w:rPr>
                <w:rFonts w:ascii="Times New Roman" w:hAnsi="Times New Roman" w:cs="Times New Roman"/>
                <w:sz w:val="26"/>
                <w:szCs w:val="26"/>
                <w:lang w:val="kk-KZ"/>
              </w:rPr>
            </w:pPr>
            <w:r>
              <w:rPr>
                <w:rFonts w:ascii="Times New Roman" w:hAnsi="Times New Roman" w:cs="Times New Roman"/>
                <w:sz w:val="26"/>
                <w:szCs w:val="26"/>
                <w:lang w:val="kk-KZ"/>
              </w:rPr>
              <w:t>3</w:t>
            </w:r>
          </w:p>
        </w:tc>
        <w:tc>
          <w:tcPr>
            <w:tcW w:w="1153" w:type="dxa"/>
          </w:tcPr>
          <w:p w:rsidR="00AB7A66" w:rsidRDefault="00AB7A66" w:rsidP="00041443">
            <w:pPr>
              <w:tabs>
                <w:tab w:val="left" w:pos="3261"/>
              </w:tabs>
              <w:spacing w:after="0" w:line="240" w:lineRule="auto"/>
              <w:jc w:val="center"/>
              <w:rPr>
                <w:sz w:val="26"/>
                <w:szCs w:val="26"/>
                <w:lang w:val="kk-KZ"/>
              </w:rPr>
            </w:pPr>
            <w:r>
              <w:rPr>
                <w:sz w:val="26"/>
                <w:szCs w:val="26"/>
                <w:lang w:val="kk-KZ"/>
              </w:rPr>
              <w:t>4</w:t>
            </w:r>
          </w:p>
        </w:tc>
        <w:tc>
          <w:tcPr>
            <w:tcW w:w="1157" w:type="dxa"/>
          </w:tcPr>
          <w:p w:rsidR="00AB7A66" w:rsidRPr="00AB7A66" w:rsidRDefault="00BE6FAC" w:rsidP="00BE6FAC">
            <w:pPr>
              <w:tabs>
                <w:tab w:val="left" w:pos="3261"/>
              </w:tabs>
              <w:spacing w:after="0" w:line="240" w:lineRule="auto"/>
              <w:rPr>
                <w:rFonts w:ascii="Times New Roman" w:hAnsi="Times New Roman" w:cs="Times New Roman"/>
                <w:sz w:val="26"/>
                <w:szCs w:val="26"/>
                <w:lang w:val="kk-KZ"/>
              </w:rPr>
            </w:pPr>
            <w:r>
              <w:rPr>
                <w:rFonts w:ascii="Times New Roman" w:hAnsi="Times New Roman" w:cs="Times New Roman"/>
                <w:sz w:val="26"/>
                <w:szCs w:val="26"/>
                <w:lang w:val="kk-KZ"/>
              </w:rPr>
              <w:t xml:space="preserve">      </w:t>
            </w:r>
            <w:r w:rsidR="00AB7A66">
              <w:rPr>
                <w:rFonts w:ascii="Times New Roman" w:hAnsi="Times New Roman" w:cs="Times New Roman"/>
                <w:sz w:val="26"/>
                <w:szCs w:val="26"/>
                <w:lang w:val="kk-KZ"/>
              </w:rPr>
              <w:t>5</w:t>
            </w:r>
          </w:p>
        </w:tc>
        <w:tc>
          <w:tcPr>
            <w:tcW w:w="1588" w:type="dxa"/>
          </w:tcPr>
          <w:p w:rsidR="00AB7A66" w:rsidRPr="00AB7A66" w:rsidRDefault="00AB7A66" w:rsidP="00041443">
            <w:pPr>
              <w:tabs>
                <w:tab w:val="left" w:pos="3261"/>
              </w:tabs>
              <w:spacing w:after="0" w:line="240" w:lineRule="auto"/>
              <w:jc w:val="center"/>
              <w:rPr>
                <w:rFonts w:ascii="Times New Roman" w:hAnsi="Times New Roman" w:cs="Times New Roman"/>
                <w:sz w:val="26"/>
                <w:szCs w:val="26"/>
                <w:lang w:val="kk-KZ"/>
              </w:rPr>
            </w:pPr>
            <w:r>
              <w:rPr>
                <w:rFonts w:ascii="Times New Roman" w:hAnsi="Times New Roman" w:cs="Times New Roman"/>
                <w:sz w:val="26"/>
                <w:szCs w:val="26"/>
                <w:lang w:val="kk-KZ"/>
              </w:rPr>
              <w:t>6</w:t>
            </w:r>
          </w:p>
        </w:tc>
        <w:tc>
          <w:tcPr>
            <w:tcW w:w="864" w:type="dxa"/>
          </w:tcPr>
          <w:p w:rsidR="00AB7A66" w:rsidRPr="00197749" w:rsidRDefault="00AB7A66" w:rsidP="00041443">
            <w:pPr>
              <w:tabs>
                <w:tab w:val="left" w:pos="3261"/>
              </w:tabs>
              <w:spacing w:after="0" w:line="240" w:lineRule="auto"/>
              <w:jc w:val="center"/>
              <w:rPr>
                <w:rFonts w:ascii="Times New Roman" w:hAnsi="Times New Roman" w:cs="Times New Roman"/>
                <w:sz w:val="26"/>
                <w:szCs w:val="26"/>
                <w:lang w:val="kk-KZ"/>
              </w:rPr>
            </w:pPr>
            <w:r>
              <w:rPr>
                <w:rFonts w:ascii="Times New Roman" w:hAnsi="Times New Roman" w:cs="Times New Roman"/>
                <w:sz w:val="26"/>
                <w:szCs w:val="26"/>
                <w:lang w:val="kk-KZ"/>
              </w:rPr>
              <w:t>7</w:t>
            </w:r>
          </w:p>
        </w:tc>
        <w:tc>
          <w:tcPr>
            <w:tcW w:w="1153" w:type="dxa"/>
          </w:tcPr>
          <w:p w:rsidR="00AB7A66" w:rsidRPr="00197749" w:rsidRDefault="00AB7A66" w:rsidP="00041443">
            <w:pPr>
              <w:tabs>
                <w:tab w:val="left" w:pos="3261"/>
              </w:tabs>
              <w:spacing w:after="0" w:line="240" w:lineRule="auto"/>
              <w:jc w:val="center"/>
              <w:rPr>
                <w:rFonts w:ascii="Times New Roman" w:hAnsi="Times New Roman" w:cs="Times New Roman"/>
                <w:sz w:val="26"/>
                <w:szCs w:val="26"/>
                <w:lang w:val="kk-KZ"/>
              </w:rPr>
            </w:pPr>
            <w:r>
              <w:rPr>
                <w:rFonts w:ascii="Times New Roman" w:hAnsi="Times New Roman" w:cs="Times New Roman"/>
                <w:sz w:val="26"/>
                <w:szCs w:val="26"/>
                <w:lang w:val="kk-KZ"/>
              </w:rPr>
              <w:t>8</w:t>
            </w:r>
          </w:p>
        </w:tc>
        <w:tc>
          <w:tcPr>
            <w:tcW w:w="1299" w:type="dxa"/>
          </w:tcPr>
          <w:p w:rsidR="00AB7A66" w:rsidRPr="00AB7A66" w:rsidRDefault="00AB7A66" w:rsidP="00041443">
            <w:pPr>
              <w:tabs>
                <w:tab w:val="left" w:pos="3261"/>
              </w:tabs>
              <w:spacing w:after="0" w:line="240" w:lineRule="auto"/>
              <w:jc w:val="center"/>
              <w:rPr>
                <w:rFonts w:ascii="Times New Roman" w:hAnsi="Times New Roman" w:cs="Times New Roman"/>
                <w:sz w:val="26"/>
                <w:szCs w:val="26"/>
                <w:lang w:val="kk-KZ"/>
              </w:rPr>
            </w:pPr>
            <w:r>
              <w:rPr>
                <w:rFonts w:ascii="Times New Roman" w:hAnsi="Times New Roman" w:cs="Times New Roman"/>
                <w:sz w:val="26"/>
                <w:szCs w:val="26"/>
                <w:lang w:val="kk-KZ"/>
              </w:rPr>
              <w:t>9</w:t>
            </w:r>
          </w:p>
        </w:tc>
        <w:tc>
          <w:tcPr>
            <w:tcW w:w="1302" w:type="dxa"/>
          </w:tcPr>
          <w:p w:rsidR="00AB7A66" w:rsidRPr="00AB7A66" w:rsidRDefault="00BE6FAC" w:rsidP="00BE6FAC">
            <w:pPr>
              <w:tabs>
                <w:tab w:val="left" w:pos="3261"/>
              </w:tabs>
              <w:spacing w:after="0" w:line="240" w:lineRule="auto"/>
              <w:rPr>
                <w:rFonts w:ascii="Times New Roman" w:hAnsi="Times New Roman" w:cs="Times New Roman"/>
                <w:sz w:val="26"/>
                <w:szCs w:val="26"/>
                <w:lang w:val="kk-KZ"/>
              </w:rPr>
            </w:pPr>
            <w:r>
              <w:rPr>
                <w:rFonts w:ascii="Times New Roman" w:hAnsi="Times New Roman" w:cs="Times New Roman"/>
                <w:sz w:val="26"/>
                <w:szCs w:val="26"/>
                <w:lang w:val="kk-KZ"/>
              </w:rPr>
              <w:t xml:space="preserve">      </w:t>
            </w:r>
            <w:r w:rsidR="00AB7A66">
              <w:rPr>
                <w:rFonts w:ascii="Times New Roman" w:hAnsi="Times New Roman" w:cs="Times New Roman"/>
                <w:sz w:val="26"/>
                <w:szCs w:val="26"/>
                <w:lang w:val="kk-KZ"/>
              </w:rPr>
              <w:t>10</w:t>
            </w:r>
          </w:p>
        </w:tc>
        <w:tc>
          <w:tcPr>
            <w:tcW w:w="1587" w:type="dxa"/>
          </w:tcPr>
          <w:p w:rsidR="00AB7A66" w:rsidRPr="00AB7A66" w:rsidRDefault="00AB7A66" w:rsidP="00041443">
            <w:pPr>
              <w:tabs>
                <w:tab w:val="left" w:pos="3261"/>
              </w:tabs>
              <w:spacing w:after="0" w:line="240" w:lineRule="auto"/>
              <w:jc w:val="center"/>
              <w:rPr>
                <w:rFonts w:ascii="Times New Roman" w:hAnsi="Times New Roman" w:cs="Times New Roman"/>
                <w:sz w:val="26"/>
                <w:szCs w:val="26"/>
                <w:lang w:val="kk-KZ"/>
              </w:rPr>
            </w:pPr>
            <w:r>
              <w:rPr>
                <w:rFonts w:ascii="Times New Roman" w:hAnsi="Times New Roman" w:cs="Times New Roman"/>
                <w:sz w:val="26"/>
                <w:szCs w:val="26"/>
                <w:lang w:val="kk-KZ"/>
              </w:rPr>
              <w:t>11</w:t>
            </w:r>
          </w:p>
        </w:tc>
        <w:tc>
          <w:tcPr>
            <w:tcW w:w="732" w:type="dxa"/>
          </w:tcPr>
          <w:p w:rsidR="00AB7A66" w:rsidRPr="00AB7A66" w:rsidRDefault="00AB7A66" w:rsidP="00041443">
            <w:pPr>
              <w:tabs>
                <w:tab w:val="left" w:pos="3261"/>
              </w:tabs>
              <w:spacing w:after="0" w:line="240" w:lineRule="auto"/>
              <w:jc w:val="center"/>
              <w:rPr>
                <w:rFonts w:ascii="Times New Roman" w:hAnsi="Times New Roman" w:cs="Times New Roman"/>
                <w:sz w:val="26"/>
                <w:szCs w:val="26"/>
                <w:lang w:val="kk-KZ"/>
              </w:rPr>
            </w:pPr>
            <w:r>
              <w:rPr>
                <w:rFonts w:ascii="Times New Roman" w:hAnsi="Times New Roman" w:cs="Times New Roman"/>
                <w:sz w:val="26"/>
                <w:szCs w:val="26"/>
                <w:lang w:val="kk-KZ"/>
              </w:rPr>
              <w:t>12</w:t>
            </w:r>
          </w:p>
        </w:tc>
      </w:tr>
      <w:tr w:rsidR="00AB7A66" w:rsidRPr="008C6D28" w:rsidTr="0023702B">
        <w:trPr>
          <w:trHeight w:val="604"/>
        </w:trPr>
        <w:tc>
          <w:tcPr>
            <w:tcW w:w="14738" w:type="dxa"/>
            <w:gridSpan w:val="12"/>
            <w:vAlign w:val="center"/>
          </w:tcPr>
          <w:p w:rsidR="00AB7A66" w:rsidRPr="00197749" w:rsidRDefault="00AB7A66" w:rsidP="00041443">
            <w:pPr>
              <w:tabs>
                <w:tab w:val="left" w:pos="3261"/>
              </w:tabs>
              <w:spacing w:after="0" w:line="240" w:lineRule="auto"/>
              <w:ind w:firstLine="709"/>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 xml:space="preserve">Фон </w:t>
            </w:r>
            <w:r w:rsidRPr="00197749">
              <w:rPr>
                <w:rFonts w:ascii="Times New Roman" w:hAnsi="Times New Roman" w:cs="Times New Roman"/>
                <w:sz w:val="26"/>
                <w:szCs w:val="26"/>
              </w:rPr>
              <w:t>Р</w:t>
            </w:r>
            <w:r w:rsidRPr="00197749">
              <w:rPr>
                <w:rFonts w:ascii="Times New Roman" w:hAnsi="Times New Roman" w:cs="Times New Roman"/>
                <w:sz w:val="26"/>
                <w:szCs w:val="26"/>
                <w:vertAlign w:val="subscript"/>
              </w:rPr>
              <w:t>0</w:t>
            </w:r>
            <w:r w:rsidRPr="00197749">
              <w:rPr>
                <w:rFonts w:ascii="Times New Roman" w:hAnsi="Times New Roman" w:cs="Times New Roman"/>
                <w:sz w:val="26"/>
                <w:szCs w:val="26"/>
                <w:vertAlign w:val="subscript"/>
                <w:lang w:val="kk-KZ"/>
              </w:rPr>
              <w:t xml:space="preserve"> </w:t>
            </w:r>
            <w:r w:rsidRPr="00197749">
              <w:rPr>
                <w:rFonts w:ascii="Times New Roman" w:hAnsi="Times New Roman" w:cs="Times New Roman"/>
                <w:sz w:val="26"/>
                <w:szCs w:val="26"/>
                <w:lang w:val="kk-KZ"/>
              </w:rPr>
              <w:t>(фосфорды енгізусіз</w:t>
            </w:r>
            <w:r w:rsidRPr="00197749">
              <w:rPr>
                <w:rFonts w:ascii="Times New Roman" w:hAnsi="Times New Roman" w:cs="Times New Roman"/>
                <w:sz w:val="26"/>
                <w:szCs w:val="26"/>
              </w:rPr>
              <w:t>), сорт «Көкорай»</w:t>
            </w:r>
          </w:p>
        </w:tc>
      </w:tr>
      <w:tr w:rsidR="00041443" w:rsidRPr="008C6D28" w:rsidTr="0023702B">
        <w:trPr>
          <w:trHeight w:val="177"/>
        </w:trPr>
        <w:tc>
          <w:tcPr>
            <w:tcW w:w="1444" w:type="dxa"/>
            <w:vAlign w:val="center"/>
          </w:tcPr>
          <w:p w:rsidR="00AB7A66" w:rsidRPr="00197749" w:rsidRDefault="00AB7A66" w:rsidP="00041443">
            <w:pPr>
              <w:tabs>
                <w:tab w:val="left" w:pos="3261"/>
              </w:tabs>
              <w:spacing w:after="0" w:line="240" w:lineRule="auto"/>
              <w:jc w:val="center"/>
              <w:rPr>
                <w:rFonts w:ascii="Times New Roman" w:hAnsi="Times New Roman" w:cs="Times New Roman"/>
                <w:sz w:val="26"/>
                <w:szCs w:val="26"/>
              </w:rPr>
            </w:pPr>
            <w:r w:rsidRPr="00197749">
              <w:rPr>
                <w:rFonts w:ascii="Times New Roman" w:hAnsi="Times New Roman" w:cs="Times New Roman"/>
                <w:sz w:val="26"/>
                <w:szCs w:val="26"/>
                <w:lang w:val="en-US"/>
              </w:rPr>
              <w:t>P</w:t>
            </w:r>
            <w:r w:rsidRPr="00197749">
              <w:rPr>
                <w:rFonts w:ascii="Times New Roman" w:hAnsi="Times New Roman" w:cs="Times New Roman"/>
                <w:sz w:val="26"/>
                <w:szCs w:val="26"/>
                <w:vertAlign w:val="subscript"/>
              </w:rPr>
              <w:t>0</w:t>
            </w:r>
          </w:p>
        </w:tc>
        <w:tc>
          <w:tcPr>
            <w:tcW w:w="1298"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2,60</w:t>
            </w:r>
          </w:p>
        </w:tc>
        <w:tc>
          <w:tcPr>
            <w:tcW w:w="1153" w:type="dxa"/>
            <w:vAlign w:val="center"/>
          </w:tcPr>
          <w:p w:rsidR="00AB7A66" w:rsidRPr="00197749" w:rsidRDefault="00AB7A66" w:rsidP="00041443">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4,11</w:t>
            </w:r>
          </w:p>
        </w:tc>
        <w:tc>
          <w:tcPr>
            <w:tcW w:w="1153" w:type="dxa"/>
            <w:vAlign w:val="center"/>
          </w:tcPr>
          <w:p w:rsidR="00AB7A66" w:rsidRPr="00197749" w:rsidRDefault="00AB7A66" w:rsidP="00041443">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3,29</w:t>
            </w:r>
          </w:p>
        </w:tc>
        <w:tc>
          <w:tcPr>
            <w:tcW w:w="1157" w:type="dxa"/>
            <w:vAlign w:val="center"/>
          </w:tcPr>
          <w:p w:rsidR="00AB7A66" w:rsidRPr="00197749" w:rsidRDefault="00AB7A66" w:rsidP="00041443">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3,24</w:t>
            </w:r>
          </w:p>
        </w:tc>
        <w:tc>
          <w:tcPr>
            <w:tcW w:w="1588" w:type="dxa"/>
          </w:tcPr>
          <w:p w:rsidR="00AB7A66" w:rsidRPr="00197749" w:rsidRDefault="00AB7A66" w:rsidP="00041443">
            <w:pPr>
              <w:tabs>
                <w:tab w:val="left" w:pos="3261"/>
              </w:tabs>
              <w:spacing w:after="0" w:line="240" w:lineRule="auto"/>
              <w:ind w:firstLine="33"/>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10,64</w:t>
            </w:r>
          </w:p>
        </w:tc>
        <w:tc>
          <w:tcPr>
            <w:tcW w:w="864"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100</w:t>
            </w:r>
          </w:p>
        </w:tc>
        <w:tc>
          <w:tcPr>
            <w:tcW w:w="1153"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4,44</w:t>
            </w:r>
          </w:p>
        </w:tc>
        <w:tc>
          <w:tcPr>
            <w:tcW w:w="1299"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3,48</w:t>
            </w:r>
          </w:p>
        </w:tc>
        <w:tc>
          <w:tcPr>
            <w:tcW w:w="1302"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2,80</w:t>
            </w:r>
          </w:p>
        </w:tc>
        <w:tc>
          <w:tcPr>
            <w:tcW w:w="1587"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10,72</w:t>
            </w:r>
          </w:p>
        </w:tc>
        <w:tc>
          <w:tcPr>
            <w:tcW w:w="732"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100</w:t>
            </w:r>
          </w:p>
        </w:tc>
      </w:tr>
      <w:tr w:rsidR="00041443" w:rsidRPr="008C6D28" w:rsidTr="0023702B">
        <w:trPr>
          <w:trHeight w:val="277"/>
        </w:trPr>
        <w:tc>
          <w:tcPr>
            <w:tcW w:w="1444" w:type="dxa"/>
            <w:vAlign w:val="center"/>
          </w:tcPr>
          <w:p w:rsidR="00AB7A66" w:rsidRPr="00197749" w:rsidRDefault="00AB7A66" w:rsidP="00041443">
            <w:pPr>
              <w:tabs>
                <w:tab w:val="left" w:pos="3261"/>
              </w:tabs>
              <w:spacing w:after="0" w:line="240" w:lineRule="auto"/>
              <w:jc w:val="center"/>
              <w:rPr>
                <w:rFonts w:ascii="Times New Roman" w:hAnsi="Times New Roman" w:cs="Times New Roman"/>
                <w:sz w:val="26"/>
                <w:szCs w:val="26"/>
              </w:rPr>
            </w:pPr>
            <w:r w:rsidRPr="00197749">
              <w:rPr>
                <w:rFonts w:ascii="Times New Roman" w:hAnsi="Times New Roman" w:cs="Times New Roman"/>
                <w:sz w:val="26"/>
                <w:szCs w:val="26"/>
                <w:lang w:val="en-US"/>
              </w:rPr>
              <w:t>Фон + N</w:t>
            </w:r>
            <w:r w:rsidRPr="00197749">
              <w:rPr>
                <w:rFonts w:ascii="Times New Roman" w:hAnsi="Times New Roman" w:cs="Times New Roman"/>
                <w:sz w:val="26"/>
                <w:szCs w:val="26"/>
                <w:vertAlign w:val="subscript"/>
              </w:rPr>
              <w:t>60</w:t>
            </w:r>
          </w:p>
        </w:tc>
        <w:tc>
          <w:tcPr>
            <w:tcW w:w="1298"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2,75</w:t>
            </w:r>
          </w:p>
        </w:tc>
        <w:tc>
          <w:tcPr>
            <w:tcW w:w="1153" w:type="dxa"/>
            <w:vAlign w:val="center"/>
          </w:tcPr>
          <w:p w:rsidR="00AB7A66" w:rsidRPr="00197749" w:rsidRDefault="00AB7A66" w:rsidP="00041443">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4,66</w:t>
            </w:r>
          </w:p>
        </w:tc>
        <w:tc>
          <w:tcPr>
            <w:tcW w:w="1153" w:type="dxa"/>
            <w:vAlign w:val="center"/>
          </w:tcPr>
          <w:p w:rsidR="00AB7A66" w:rsidRPr="00197749" w:rsidRDefault="00AB7A66" w:rsidP="00041443">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3,78</w:t>
            </w:r>
          </w:p>
        </w:tc>
        <w:tc>
          <w:tcPr>
            <w:tcW w:w="1157" w:type="dxa"/>
            <w:vAlign w:val="center"/>
          </w:tcPr>
          <w:p w:rsidR="00AB7A66" w:rsidRPr="00197749" w:rsidRDefault="00AB7A66" w:rsidP="00041443">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3,43</w:t>
            </w:r>
          </w:p>
        </w:tc>
        <w:tc>
          <w:tcPr>
            <w:tcW w:w="1588" w:type="dxa"/>
          </w:tcPr>
          <w:p w:rsidR="00AB7A66" w:rsidRPr="00197749" w:rsidRDefault="00AB7A66" w:rsidP="00041443">
            <w:pPr>
              <w:tabs>
                <w:tab w:val="left" w:pos="3261"/>
              </w:tabs>
              <w:spacing w:after="0" w:line="240" w:lineRule="auto"/>
              <w:ind w:firstLine="33"/>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11,87</w:t>
            </w:r>
          </w:p>
        </w:tc>
        <w:tc>
          <w:tcPr>
            <w:tcW w:w="864"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110</w:t>
            </w:r>
          </w:p>
        </w:tc>
        <w:tc>
          <w:tcPr>
            <w:tcW w:w="1153"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5,06</w:t>
            </w:r>
          </w:p>
        </w:tc>
        <w:tc>
          <w:tcPr>
            <w:tcW w:w="1299"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3,97</w:t>
            </w:r>
          </w:p>
        </w:tc>
        <w:tc>
          <w:tcPr>
            <w:tcW w:w="1302"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3,20</w:t>
            </w:r>
          </w:p>
        </w:tc>
        <w:tc>
          <w:tcPr>
            <w:tcW w:w="1587"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12,23</w:t>
            </w:r>
          </w:p>
        </w:tc>
        <w:tc>
          <w:tcPr>
            <w:tcW w:w="732"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114</w:t>
            </w:r>
          </w:p>
        </w:tc>
      </w:tr>
      <w:tr w:rsidR="00041443" w:rsidRPr="008C6D28" w:rsidTr="0023702B">
        <w:trPr>
          <w:trHeight w:val="167"/>
        </w:trPr>
        <w:tc>
          <w:tcPr>
            <w:tcW w:w="1444" w:type="dxa"/>
            <w:vAlign w:val="center"/>
          </w:tcPr>
          <w:p w:rsidR="00AB7A66" w:rsidRPr="00197749" w:rsidRDefault="00AB7A66" w:rsidP="00041443">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en-US"/>
              </w:rPr>
              <w:t>Фон +</w:t>
            </w:r>
            <w:r w:rsidRPr="00197749">
              <w:rPr>
                <w:rFonts w:ascii="Times New Roman" w:hAnsi="Times New Roman" w:cs="Times New Roman"/>
                <w:sz w:val="26"/>
                <w:szCs w:val="26"/>
              </w:rPr>
              <w:t xml:space="preserve">  </w:t>
            </w:r>
            <w:r w:rsidRPr="00197749">
              <w:rPr>
                <w:rFonts w:ascii="Times New Roman" w:hAnsi="Times New Roman" w:cs="Times New Roman"/>
                <w:sz w:val="26"/>
                <w:szCs w:val="26"/>
                <w:lang w:val="en-US"/>
              </w:rPr>
              <w:t>K</w:t>
            </w:r>
            <w:r w:rsidRPr="00197749">
              <w:rPr>
                <w:rFonts w:ascii="Times New Roman" w:hAnsi="Times New Roman" w:cs="Times New Roman"/>
                <w:sz w:val="26"/>
                <w:szCs w:val="26"/>
                <w:vertAlign w:val="subscript"/>
                <w:lang w:val="en-US"/>
              </w:rPr>
              <w:t>70</w:t>
            </w:r>
          </w:p>
        </w:tc>
        <w:tc>
          <w:tcPr>
            <w:tcW w:w="1298"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2,67</w:t>
            </w:r>
          </w:p>
        </w:tc>
        <w:tc>
          <w:tcPr>
            <w:tcW w:w="1153" w:type="dxa"/>
            <w:vAlign w:val="center"/>
          </w:tcPr>
          <w:p w:rsidR="00AB7A66" w:rsidRPr="00197749" w:rsidRDefault="00AB7A66" w:rsidP="00041443">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4,43</w:t>
            </w:r>
          </w:p>
        </w:tc>
        <w:tc>
          <w:tcPr>
            <w:tcW w:w="1153" w:type="dxa"/>
            <w:vAlign w:val="center"/>
          </w:tcPr>
          <w:p w:rsidR="00AB7A66" w:rsidRPr="00197749" w:rsidRDefault="00AB7A66" w:rsidP="00041443">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3,63</w:t>
            </w:r>
          </w:p>
        </w:tc>
        <w:tc>
          <w:tcPr>
            <w:tcW w:w="1157" w:type="dxa"/>
            <w:vAlign w:val="center"/>
          </w:tcPr>
          <w:p w:rsidR="00AB7A66" w:rsidRPr="00197749" w:rsidRDefault="00AB7A66" w:rsidP="00041443">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2,97</w:t>
            </w:r>
          </w:p>
        </w:tc>
        <w:tc>
          <w:tcPr>
            <w:tcW w:w="1588" w:type="dxa"/>
          </w:tcPr>
          <w:p w:rsidR="00AB7A66" w:rsidRPr="00197749" w:rsidRDefault="00AB7A66" w:rsidP="00041443">
            <w:pPr>
              <w:tabs>
                <w:tab w:val="left" w:pos="3261"/>
              </w:tabs>
              <w:spacing w:after="0" w:line="240" w:lineRule="auto"/>
              <w:ind w:firstLine="33"/>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11,03</w:t>
            </w:r>
          </w:p>
        </w:tc>
        <w:tc>
          <w:tcPr>
            <w:tcW w:w="864"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103</w:t>
            </w:r>
          </w:p>
        </w:tc>
        <w:tc>
          <w:tcPr>
            <w:tcW w:w="1153"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4,85</w:t>
            </w:r>
          </w:p>
        </w:tc>
        <w:tc>
          <w:tcPr>
            <w:tcW w:w="1299"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3,89</w:t>
            </w:r>
          </w:p>
        </w:tc>
        <w:tc>
          <w:tcPr>
            <w:tcW w:w="1302"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3,04</w:t>
            </w:r>
          </w:p>
        </w:tc>
        <w:tc>
          <w:tcPr>
            <w:tcW w:w="1587"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11,78</w:t>
            </w:r>
          </w:p>
        </w:tc>
        <w:tc>
          <w:tcPr>
            <w:tcW w:w="732"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110</w:t>
            </w:r>
          </w:p>
        </w:tc>
      </w:tr>
      <w:tr w:rsidR="00041443" w:rsidRPr="008C6D28" w:rsidTr="0023702B">
        <w:trPr>
          <w:trHeight w:val="388"/>
        </w:trPr>
        <w:tc>
          <w:tcPr>
            <w:tcW w:w="1444" w:type="dxa"/>
            <w:vAlign w:val="center"/>
          </w:tcPr>
          <w:p w:rsidR="00AB7A66" w:rsidRPr="00197749" w:rsidRDefault="00AB7A66" w:rsidP="00041443">
            <w:pPr>
              <w:tabs>
                <w:tab w:val="left" w:pos="3261"/>
              </w:tabs>
              <w:spacing w:after="0" w:line="240" w:lineRule="auto"/>
              <w:jc w:val="center"/>
              <w:rPr>
                <w:rFonts w:ascii="Times New Roman" w:hAnsi="Times New Roman" w:cs="Times New Roman"/>
                <w:sz w:val="26"/>
                <w:szCs w:val="26"/>
              </w:rPr>
            </w:pPr>
            <w:r w:rsidRPr="00197749">
              <w:rPr>
                <w:rFonts w:ascii="Times New Roman" w:hAnsi="Times New Roman" w:cs="Times New Roman"/>
                <w:sz w:val="26"/>
                <w:szCs w:val="26"/>
                <w:lang w:val="en-US"/>
              </w:rPr>
              <w:t>Фон +</w:t>
            </w:r>
            <w:r w:rsidRPr="00197749">
              <w:rPr>
                <w:rFonts w:ascii="Times New Roman" w:hAnsi="Times New Roman" w:cs="Times New Roman"/>
                <w:sz w:val="26"/>
                <w:szCs w:val="26"/>
                <w:vertAlign w:val="subscript"/>
              </w:rPr>
              <w:t xml:space="preserve">  </w:t>
            </w:r>
            <w:r w:rsidRPr="00197749">
              <w:rPr>
                <w:rFonts w:ascii="Times New Roman" w:hAnsi="Times New Roman" w:cs="Times New Roman"/>
                <w:sz w:val="26"/>
                <w:szCs w:val="26"/>
                <w:lang w:val="en-US"/>
              </w:rPr>
              <w:t>C</w:t>
            </w:r>
            <w:r w:rsidRPr="00197749">
              <w:rPr>
                <w:rFonts w:ascii="Times New Roman" w:hAnsi="Times New Roman" w:cs="Times New Roman"/>
                <w:sz w:val="26"/>
                <w:szCs w:val="26"/>
              </w:rPr>
              <w:t>о</w:t>
            </w:r>
          </w:p>
        </w:tc>
        <w:tc>
          <w:tcPr>
            <w:tcW w:w="1298"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3,07</w:t>
            </w:r>
          </w:p>
        </w:tc>
        <w:tc>
          <w:tcPr>
            <w:tcW w:w="1153" w:type="dxa"/>
            <w:vAlign w:val="center"/>
          </w:tcPr>
          <w:p w:rsidR="00AB7A66" w:rsidRPr="00197749" w:rsidRDefault="00AB7A66" w:rsidP="00041443">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4,81</w:t>
            </w:r>
          </w:p>
        </w:tc>
        <w:tc>
          <w:tcPr>
            <w:tcW w:w="1153" w:type="dxa"/>
            <w:vAlign w:val="center"/>
          </w:tcPr>
          <w:p w:rsidR="00AB7A66" w:rsidRPr="00197749" w:rsidRDefault="00AB7A66" w:rsidP="00041443">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3,78</w:t>
            </w:r>
          </w:p>
        </w:tc>
        <w:tc>
          <w:tcPr>
            <w:tcW w:w="1157" w:type="dxa"/>
            <w:vAlign w:val="center"/>
          </w:tcPr>
          <w:p w:rsidR="00AB7A66" w:rsidRPr="00197749" w:rsidRDefault="00AB7A66" w:rsidP="00041443">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3,16</w:t>
            </w:r>
          </w:p>
        </w:tc>
        <w:tc>
          <w:tcPr>
            <w:tcW w:w="1588" w:type="dxa"/>
          </w:tcPr>
          <w:p w:rsidR="00AB7A66" w:rsidRPr="00197749" w:rsidRDefault="00AB7A66" w:rsidP="00041443">
            <w:pPr>
              <w:tabs>
                <w:tab w:val="left" w:pos="3261"/>
              </w:tabs>
              <w:spacing w:after="0" w:line="240" w:lineRule="auto"/>
              <w:ind w:firstLine="33"/>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11,75</w:t>
            </w:r>
          </w:p>
        </w:tc>
        <w:tc>
          <w:tcPr>
            <w:tcW w:w="864"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111</w:t>
            </w:r>
          </w:p>
        </w:tc>
        <w:tc>
          <w:tcPr>
            <w:tcW w:w="1153"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5,17</w:t>
            </w:r>
          </w:p>
        </w:tc>
        <w:tc>
          <w:tcPr>
            <w:tcW w:w="1299"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4,05</w:t>
            </w:r>
          </w:p>
        </w:tc>
        <w:tc>
          <w:tcPr>
            <w:tcW w:w="1302"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3,25</w:t>
            </w:r>
          </w:p>
        </w:tc>
        <w:tc>
          <w:tcPr>
            <w:tcW w:w="1587"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12,47</w:t>
            </w:r>
          </w:p>
        </w:tc>
        <w:tc>
          <w:tcPr>
            <w:tcW w:w="732"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116</w:t>
            </w:r>
          </w:p>
        </w:tc>
      </w:tr>
      <w:tr w:rsidR="00041443" w:rsidRPr="008C6D28" w:rsidTr="0023702B">
        <w:trPr>
          <w:trHeight w:val="388"/>
        </w:trPr>
        <w:tc>
          <w:tcPr>
            <w:tcW w:w="1444" w:type="dxa"/>
            <w:vAlign w:val="center"/>
          </w:tcPr>
          <w:p w:rsidR="00AB7A66" w:rsidRPr="00197749" w:rsidRDefault="00AB7A66" w:rsidP="00041443">
            <w:pPr>
              <w:tabs>
                <w:tab w:val="left" w:pos="3261"/>
              </w:tabs>
              <w:spacing w:after="0" w:line="240" w:lineRule="auto"/>
              <w:jc w:val="center"/>
              <w:rPr>
                <w:rFonts w:ascii="Times New Roman" w:hAnsi="Times New Roman" w:cs="Times New Roman"/>
                <w:sz w:val="26"/>
                <w:szCs w:val="26"/>
                <w:lang w:val="en-US"/>
              </w:rPr>
            </w:pPr>
            <w:r w:rsidRPr="00197749">
              <w:rPr>
                <w:rFonts w:ascii="Times New Roman" w:hAnsi="Times New Roman" w:cs="Times New Roman"/>
                <w:sz w:val="26"/>
                <w:szCs w:val="26"/>
                <w:lang w:val="en-US"/>
              </w:rPr>
              <w:t>Фон +Mo</w:t>
            </w:r>
          </w:p>
        </w:tc>
        <w:tc>
          <w:tcPr>
            <w:tcW w:w="1298"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3,12</w:t>
            </w:r>
          </w:p>
        </w:tc>
        <w:tc>
          <w:tcPr>
            <w:tcW w:w="1153" w:type="dxa"/>
            <w:vAlign w:val="center"/>
          </w:tcPr>
          <w:p w:rsidR="00AB7A66" w:rsidRPr="00197749" w:rsidRDefault="00AB7A66" w:rsidP="00041443">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4,89</w:t>
            </w:r>
          </w:p>
        </w:tc>
        <w:tc>
          <w:tcPr>
            <w:tcW w:w="1153" w:type="dxa"/>
            <w:vAlign w:val="center"/>
          </w:tcPr>
          <w:p w:rsidR="00AB7A66" w:rsidRPr="00197749" w:rsidRDefault="00AB7A66" w:rsidP="00041443">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3,95</w:t>
            </w:r>
          </w:p>
        </w:tc>
        <w:tc>
          <w:tcPr>
            <w:tcW w:w="1157" w:type="dxa"/>
            <w:vAlign w:val="center"/>
          </w:tcPr>
          <w:p w:rsidR="00AB7A66" w:rsidRPr="00197749" w:rsidRDefault="00AB7A66" w:rsidP="00041443">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3,48</w:t>
            </w:r>
          </w:p>
        </w:tc>
        <w:tc>
          <w:tcPr>
            <w:tcW w:w="1588" w:type="dxa"/>
          </w:tcPr>
          <w:p w:rsidR="00AB7A66" w:rsidRPr="00197749" w:rsidRDefault="00AB7A66" w:rsidP="00041443">
            <w:pPr>
              <w:tabs>
                <w:tab w:val="left" w:pos="3261"/>
              </w:tabs>
              <w:spacing w:after="0" w:line="240" w:lineRule="auto"/>
              <w:ind w:firstLine="33"/>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12,32</w:t>
            </w:r>
          </w:p>
        </w:tc>
        <w:tc>
          <w:tcPr>
            <w:tcW w:w="864"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116</w:t>
            </w:r>
          </w:p>
        </w:tc>
        <w:tc>
          <w:tcPr>
            <w:tcW w:w="1153"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5,38</w:t>
            </w:r>
          </w:p>
        </w:tc>
        <w:tc>
          <w:tcPr>
            <w:tcW w:w="1299"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4,21</w:t>
            </w:r>
          </w:p>
        </w:tc>
        <w:tc>
          <w:tcPr>
            <w:tcW w:w="1302"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3,38</w:t>
            </w:r>
          </w:p>
        </w:tc>
        <w:tc>
          <w:tcPr>
            <w:tcW w:w="1587"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12,97</w:t>
            </w:r>
          </w:p>
        </w:tc>
        <w:tc>
          <w:tcPr>
            <w:tcW w:w="732"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121</w:t>
            </w:r>
          </w:p>
        </w:tc>
      </w:tr>
      <w:tr w:rsidR="00AB7A66" w:rsidRPr="008C6D28" w:rsidTr="0023702B">
        <w:trPr>
          <w:trHeight w:val="388"/>
        </w:trPr>
        <w:tc>
          <w:tcPr>
            <w:tcW w:w="14738" w:type="dxa"/>
            <w:gridSpan w:val="12"/>
            <w:vAlign w:val="center"/>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 xml:space="preserve">Фон </w:t>
            </w:r>
            <w:r w:rsidRPr="00197749">
              <w:rPr>
                <w:rFonts w:ascii="Times New Roman" w:hAnsi="Times New Roman" w:cs="Times New Roman"/>
                <w:sz w:val="26"/>
                <w:szCs w:val="26"/>
              </w:rPr>
              <w:t>Р</w:t>
            </w:r>
            <w:r w:rsidRPr="00197749">
              <w:rPr>
                <w:rFonts w:ascii="Times New Roman" w:hAnsi="Times New Roman" w:cs="Times New Roman"/>
                <w:sz w:val="26"/>
                <w:szCs w:val="26"/>
                <w:vertAlign w:val="subscript"/>
              </w:rPr>
              <w:t>150</w:t>
            </w:r>
            <w:r w:rsidRPr="00197749">
              <w:rPr>
                <w:rFonts w:ascii="Times New Roman" w:hAnsi="Times New Roman" w:cs="Times New Roman"/>
                <w:sz w:val="26"/>
                <w:szCs w:val="26"/>
              </w:rPr>
              <w:t>, сорт «Көкорай»</w:t>
            </w:r>
          </w:p>
        </w:tc>
      </w:tr>
      <w:tr w:rsidR="00041443" w:rsidRPr="008C6D28" w:rsidTr="0023702B">
        <w:trPr>
          <w:trHeight w:val="177"/>
        </w:trPr>
        <w:tc>
          <w:tcPr>
            <w:tcW w:w="1444" w:type="dxa"/>
          </w:tcPr>
          <w:p w:rsidR="00AB7A66" w:rsidRPr="00197749" w:rsidRDefault="00F40EC2" w:rsidP="00041443">
            <w:pPr>
              <w:tabs>
                <w:tab w:val="left" w:pos="3261"/>
              </w:tabs>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AB7A66" w:rsidRPr="00197749">
              <w:rPr>
                <w:rFonts w:ascii="Times New Roman" w:hAnsi="Times New Roman" w:cs="Times New Roman"/>
                <w:sz w:val="26"/>
                <w:szCs w:val="26"/>
                <w:lang w:val="en-US"/>
              </w:rPr>
              <w:t>P</w:t>
            </w:r>
            <w:r w:rsidR="00AB7A66" w:rsidRPr="00197749">
              <w:rPr>
                <w:rFonts w:ascii="Times New Roman" w:hAnsi="Times New Roman" w:cs="Times New Roman"/>
                <w:sz w:val="26"/>
                <w:szCs w:val="26"/>
                <w:vertAlign w:val="subscript"/>
              </w:rPr>
              <w:t>150</w:t>
            </w:r>
          </w:p>
        </w:tc>
        <w:tc>
          <w:tcPr>
            <w:tcW w:w="1298"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2,85</w:t>
            </w:r>
          </w:p>
        </w:tc>
        <w:tc>
          <w:tcPr>
            <w:tcW w:w="1153" w:type="dxa"/>
          </w:tcPr>
          <w:p w:rsidR="00AB7A66" w:rsidRPr="00197749" w:rsidRDefault="00AB7A66" w:rsidP="00041443">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5,26</w:t>
            </w:r>
          </w:p>
        </w:tc>
        <w:tc>
          <w:tcPr>
            <w:tcW w:w="1153" w:type="dxa"/>
          </w:tcPr>
          <w:p w:rsidR="00AB7A66" w:rsidRPr="00197749" w:rsidRDefault="00AB7A66" w:rsidP="00041443">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4,07</w:t>
            </w:r>
          </w:p>
        </w:tc>
        <w:tc>
          <w:tcPr>
            <w:tcW w:w="1157" w:type="dxa"/>
          </w:tcPr>
          <w:p w:rsidR="00AB7A66" w:rsidRPr="00197749" w:rsidRDefault="00AB7A66" w:rsidP="00041443">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3,67</w:t>
            </w:r>
          </w:p>
        </w:tc>
        <w:tc>
          <w:tcPr>
            <w:tcW w:w="1588" w:type="dxa"/>
          </w:tcPr>
          <w:p w:rsidR="00AB7A66" w:rsidRPr="00197749" w:rsidRDefault="00AB7A66" w:rsidP="00041443">
            <w:pPr>
              <w:tabs>
                <w:tab w:val="left" w:pos="3261"/>
              </w:tabs>
              <w:spacing w:after="0" w:line="240" w:lineRule="auto"/>
              <w:ind w:firstLine="33"/>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13,0</w:t>
            </w:r>
          </w:p>
        </w:tc>
        <w:tc>
          <w:tcPr>
            <w:tcW w:w="864"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100</w:t>
            </w:r>
          </w:p>
        </w:tc>
        <w:tc>
          <w:tcPr>
            <w:tcW w:w="1153"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6,83</w:t>
            </w:r>
          </w:p>
        </w:tc>
        <w:tc>
          <w:tcPr>
            <w:tcW w:w="1299"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5,34</w:t>
            </w:r>
          </w:p>
        </w:tc>
        <w:tc>
          <w:tcPr>
            <w:tcW w:w="1302"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4,31</w:t>
            </w:r>
          </w:p>
        </w:tc>
        <w:tc>
          <w:tcPr>
            <w:tcW w:w="1587"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16,48</w:t>
            </w:r>
          </w:p>
        </w:tc>
        <w:tc>
          <w:tcPr>
            <w:tcW w:w="732"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100</w:t>
            </w:r>
          </w:p>
        </w:tc>
      </w:tr>
      <w:tr w:rsidR="00041443" w:rsidRPr="008C6D28" w:rsidTr="0023702B">
        <w:trPr>
          <w:trHeight w:val="277"/>
        </w:trPr>
        <w:tc>
          <w:tcPr>
            <w:tcW w:w="1444" w:type="dxa"/>
          </w:tcPr>
          <w:p w:rsidR="00AB7A66" w:rsidRPr="00197749" w:rsidRDefault="00AB7A66" w:rsidP="00041443">
            <w:pPr>
              <w:tabs>
                <w:tab w:val="left" w:pos="3261"/>
              </w:tabs>
              <w:spacing w:after="0" w:line="240" w:lineRule="auto"/>
              <w:jc w:val="center"/>
              <w:rPr>
                <w:rFonts w:ascii="Times New Roman" w:hAnsi="Times New Roman" w:cs="Times New Roman"/>
                <w:sz w:val="26"/>
                <w:szCs w:val="26"/>
              </w:rPr>
            </w:pPr>
            <w:r w:rsidRPr="00197749">
              <w:rPr>
                <w:rFonts w:ascii="Times New Roman" w:hAnsi="Times New Roman" w:cs="Times New Roman"/>
                <w:sz w:val="26"/>
                <w:szCs w:val="26"/>
              </w:rPr>
              <w:t xml:space="preserve">Фон + </w:t>
            </w:r>
            <w:r w:rsidRPr="00197749">
              <w:rPr>
                <w:rFonts w:ascii="Times New Roman" w:hAnsi="Times New Roman" w:cs="Times New Roman"/>
                <w:sz w:val="26"/>
                <w:szCs w:val="26"/>
                <w:lang w:val="en-US"/>
              </w:rPr>
              <w:t>N</w:t>
            </w:r>
            <w:r w:rsidRPr="00197749">
              <w:rPr>
                <w:rFonts w:ascii="Times New Roman" w:hAnsi="Times New Roman" w:cs="Times New Roman"/>
                <w:sz w:val="26"/>
                <w:szCs w:val="26"/>
                <w:vertAlign w:val="subscript"/>
              </w:rPr>
              <w:t>60</w:t>
            </w:r>
          </w:p>
        </w:tc>
        <w:tc>
          <w:tcPr>
            <w:tcW w:w="1298"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2,90</w:t>
            </w:r>
          </w:p>
        </w:tc>
        <w:tc>
          <w:tcPr>
            <w:tcW w:w="1153" w:type="dxa"/>
          </w:tcPr>
          <w:p w:rsidR="00AB7A66" w:rsidRPr="00197749" w:rsidRDefault="00AB7A66" w:rsidP="00041443">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5,94</w:t>
            </w:r>
          </w:p>
        </w:tc>
        <w:tc>
          <w:tcPr>
            <w:tcW w:w="1153" w:type="dxa"/>
          </w:tcPr>
          <w:p w:rsidR="00AB7A66" w:rsidRPr="00197749" w:rsidRDefault="00AB7A66" w:rsidP="00041443">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4,92</w:t>
            </w:r>
          </w:p>
        </w:tc>
        <w:tc>
          <w:tcPr>
            <w:tcW w:w="1157" w:type="dxa"/>
          </w:tcPr>
          <w:p w:rsidR="00AB7A66" w:rsidRPr="00197749" w:rsidRDefault="00AB7A66" w:rsidP="00041443">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4,36</w:t>
            </w:r>
          </w:p>
        </w:tc>
        <w:tc>
          <w:tcPr>
            <w:tcW w:w="1588" w:type="dxa"/>
          </w:tcPr>
          <w:p w:rsidR="00AB7A66" w:rsidRPr="00197749" w:rsidRDefault="00AB7A66" w:rsidP="00041443">
            <w:pPr>
              <w:tabs>
                <w:tab w:val="left" w:pos="3261"/>
              </w:tabs>
              <w:spacing w:after="0" w:line="240" w:lineRule="auto"/>
              <w:ind w:firstLine="33"/>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15,22</w:t>
            </w:r>
          </w:p>
        </w:tc>
        <w:tc>
          <w:tcPr>
            <w:tcW w:w="864"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114</w:t>
            </w:r>
          </w:p>
        </w:tc>
        <w:tc>
          <w:tcPr>
            <w:tcW w:w="1153"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7,75</w:t>
            </w:r>
          </w:p>
        </w:tc>
        <w:tc>
          <w:tcPr>
            <w:tcW w:w="1299"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6,07</w:t>
            </w:r>
          </w:p>
        </w:tc>
        <w:tc>
          <w:tcPr>
            <w:tcW w:w="1302"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4,86</w:t>
            </w:r>
          </w:p>
        </w:tc>
        <w:tc>
          <w:tcPr>
            <w:tcW w:w="1587"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18,68</w:t>
            </w:r>
          </w:p>
        </w:tc>
        <w:tc>
          <w:tcPr>
            <w:tcW w:w="732"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113</w:t>
            </w:r>
          </w:p>
        </w:tc>
      </w:tr>
      <w:tr w:rsidR="00041443" w:rsidRPr="008C6D28" w:rsidTr="0023702B">
        <w:trPr>
          <w:trHeight w:val="167"/>
        </w:trPr>
        <w:tc>
          <w:tcPr>
            <w:tcW w:w="1444" w:type="dxa"/>
          </w:tcPr>
          <w:p w:rsidR="00AB7A66" w:rsidRPr="00197749" w:rsidRDefault="00AB7A66" w:rsidP="00041443">
            <w:pPr>
              <w:tabs>
                <w:tab w:val="left" w:pos="3261"/>
              </w:tabs>
              <w:spacing w:after="0" w:line="240" w:lineRule="auto"/>
              <w:jc w:val="center"/>
              <w:rPr>
                <w:rFonts w:ascii="Times New Roman" w:hAnsi="Times New Roman" w:cs="Times New Roman"/>
                <w:sz w:val="26"/>
                <w:szCs w:val="26"/>
              </w:rPr>
            </w:pPr>
            <w:r w:rsidRPr="00197749">
              <w:rPr>
                <w:rFonts w:ascii="Times New Roman" w:hAnsi="Times New Roman" w:cs="Times New Roman"/>
                <w:sz w:val="26"/>
                <w:szCs w:val="26"/>
              </w:rPr>
              <w:t>Фон</w:t>
            </w:r>
            <w:r w:rsidRPr="00197749">
              <w:rPr>
                <w:rFonts w:ascii="Times New Roman" w:hAnsi="Times New Roman" w:cs="Times New Roman"/>
                <w:sz w:val="26"/>
                <w:szCs w:val="26"/>
                <w:lang w:val="en-US"/>
              </w:rPr>
              <w:t xml:space="preserve"> </w:t>
            </w:r>
            <w:r w:rsidRPr="00197749">
              <w:rPr>
                <w:rFonts w:ascii="Times New Roman" w:hAnsi="Times New Roman" w:cs="Times New Roman"/>
                <w:sz w:val="26"/>
                <w:szCs w:val="26"/>
              </w:rPr>
              <w:t xml:space="preserve">+ </w:t>
            </w:r>
            <w:r w:rsidRPr="00197749">
              <w:rPr>
                <w:rFonts w:ascii="Times New Roman" w:hAnsi="Times New Roman" w:cs="Times New Roman"/>
                <w:sz w:val="26"/>
                <w:szCs w:val="26"/>
                <w:lang w:val="en-US"/>
              </w:rPr>
              <w:t>K</w:t>
            </w:r>
            <w:r w:rsidRPr="00197749">
              <w:rPr>
                <w:rFonts w:ascii="Times New Roman" w:hAnsi="Times New Roman" w:cs="Times New Roman"/>
                <w:sz w:val="26"/>
                <w:szCs w:val="26"/>
                <w:vertAlign w:val="subscript"/>
                <w:lang w:val="en-US"/>
              </w:rPr>
              <w:t>70</w:t>
            </w:r>
          </w:p>
        </w:tc>
        <w:tc>
          <w:tcPr>
            <w:tcW w:w="1298"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2,75</w:t>
            </w:r>
          </w:p>
        </w:tc>
        <w:tc>
          <w:tcPr>
            <w:tcW w:w="1153" w:type="dxa"/>
          </w:tcPr>
          <w:p w:rsidR="00AB7A66" w:rsidRPr="00197749" w:rsidRDefault="00AB7A66" w:rsidP="00041443">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5,62</w:t>
            </w:r>
          </w:p>
        </w:tc>
        <w:tc>
          <w:tcPr>
            <w:tcW w:w="1153" w:type="dxa"/>
          </w:tcPr>
          <w:p w:rsidR="00AB7A66" w:rsidRPr="00197749" w:rsidRDefault="00AB7A66" w:rsidP="00041443">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4,19</w:t>
            </w:r>
          </w:p>
        </w:tc>
        <w:tc>
          <w:tcPr>
            <w:tcW w:w="1157" w:type="dxa"/>
          </w:tcPr>
          <w:p w:rsidR="00AB7A66" w:rsidRPr="00197749" w:rsidRDefault="00AB7A66" w:rsidP="00041443">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3,86</w:t>
            </w:r>
          </w:p>
        </w:tc>
        <w:tc>
          <w:tcPr>
            <w:tcW w:w="1588" w:type="dxa"/>
          </w:tcPr>
          <w:p w:rsidR="00AB7A66" w:rsidRPr="00197749" w:rsidRDefault="00AB7A66" w:rsidP="00041443">
            <w:pPr>
              <w:tabs>
                <w:tab w:val="left" w:pos="3261"/>
              </w:tabs>
              <w:spacing w:after="0" w:line="240" w:lineRule="auto"/>
              <w:ind w:firstLine="33"/>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13,67</w:t>
            </w:r>
          </w:p>
        </w:tc>
        <w:tc>
          <w:tcPr>
            <w:tcW w:w="864"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103</w:t>
            </w:r>
          </w:p>
        </w:tc>
        <w:tc>
          <w:tcPr>
            <w:tcW w:w="1153"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7,03</w:t>
            </w:r>
          </w:p>
        </w:tc>
        <w:tc>
          <w:tcPr>
            <w:tcW w:w="1299"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5,50</w:t>
            </w:r>
          </w:p>
        </w:tc>
        <w:tc>
          <w:tcPr>
            <w:tcW w:w="1302"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4,42</w:t>
            </w:r>
          </w:p>
        </w:tc>
        <w:tc>
          <w:tcPr>
            <w:tcW w:w="1587"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16,95</w:t>
            </w:r>
          </w:p>
        </w:tc>
        <w:tc>
          <w:tcPr>
            <w:tcW w:w="732"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103</w:t>
            </w:r>
          </w:p>
        </w:tc>
      </w:tr>
      <w:tr w:rsidR="00041443" w:rsidRPr="008C6D28" w:rsidTr="0023702B">
        <w:trPr>
          <w:trHeight w:val="388"/>
        </w:trPr>
        <w:tc>
          <w:tcPr>
            <w:tcW w:w="1444" w:type="dxa"/>
          </w:tcPr>
          <w:p w:rsidR="00AB7A66" w:rsidRPr="00197749" w:rsidRDefault="00AB7A66" w:rsidP="00041443">
            <w:pPr>
              <w:tabs>
                <w:tab w:val="left" w:pos="3261"/>
              </w:tabs>
              <w:spacing w:after="0" w:line="240" w:lineRule="auto"/>
              <w:rPr>
                <w:rFonts w:ascii="Times New Roman" w:hAnsi="Times New Roman" w:cs="Times New Roman"/>
                <w:sz w:val="26"/>
                <w:szCs w:val="26"/>
              </w:rPr>
            </w:pPr>
            <w:r w:rsidRPr="00197749">
              <w:rPr>
                <w:rFonts w:ascii="Times New Roman" w:hAnsi="Times New Roman" w:cs="Times New Roman"/>
                <w:sz w:val="26"/>
                <w:szCs w:val="26"/>
              </w:rPr>
              <w:t>Фон +</w:t>
            </w:r>
            <w:r w:rsidRPr="00197749">
              <w:rPr>
                <w:rFonts w:ascii="Times New Roman" w:hAnsi="Times New Roman" w:cs="Times New Roman"/>
                <w:sz w:val="26"/>
                <w:szCs w:val="26"/>
                <w:vertAlign w:val="subscript"/>
                <w:lang w:val="en-US"/>
              </w:rPr>
              <w:t xml:space="preserve"> </w:t>
            </w:r>
            <w:r>
              <w:rPr>
                <w:rFonts w:ascii="Times New Roman" w:hAnsi="Times New Roman" w:cs="Times New Roman"/>
                <w:sz w:val="26"/>
                <w:szCs w:val="26"/>
                <w:vertAlign w:val="subscript"/>
              </w:rPr>
              <w:t xml:space="preserve"> </w:t>
            </w:r>
            <w:r w:rsidRPr="00197749">
              <w:rPr>
                <w:rFonts w:ascii="Times New Roman" w:hAnsi="Times New Roman" w:cs="Times New Roman"/>
                <w:sz w:val="26"/>
                <w:szCs w:val="26"/>
                <w:lang w:val="en-US"/>
              </w:rPr>
              <w:t>C</w:t>
            </w:r>
            <w:r w:rsidRPr="00197749">
              <w:rPr>
                <w:rFonts w:ascii="Times New Roman" w:hAnsi="Times New Roman" w:cs="Times New Roman"/>
                <w:sz w:val="26"/>
                <w:szCs w:val="26"/>
              </w:rPr>
              <w:t>о</w:t>
            </w:r>
          </w:p>
        </w:tc>
        <w:tc>
          <w:tcPr>
            <w:tcW w:w="1298"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3,07</w:t>
            </w:r>
          </w:p>
        </w:tc>
        <w:tc>
          <w:tcPr>
            <w:tcW w:w="1153" w:type="dxa"/>
          </w:tcPr>
          <w:p w:rsidR="00AB7A66" w:rsidRPr="00197749" w:rsidRDefault="00AB7A66" w:rsidP="00041443">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6,0</w:t>
            </w:r>
          </w:p>
        </w:tc>
        <w:tc>
          <w:tcPr>
            <w:tcW w:w="1153" w:type="dxa"/>
          </w:tcPr>
          <w:p w:rsidR="00AB7A66" w:rsidRPr="00197749" w:rsidRDefault="00AB7A66" w:rsidP="00041443">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4,73</w:t>
            </w:r>
          </w:p>
        </w:tc>
        <w:tc>
          <w:tcPr>
            <w:tcW w:w="1157" w:type="dxa"/>
          </w:tcPr>
          <w:p w:rsidR="00AB7A66" w:rsidRPr="00197749" w:rsidRDefault="00AB7A66" w:rsidP="00041443">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4,17</w:t>
            </w:r>
          </w:p>
        </w:tc>
        <w:tc>
          <w:tcPr>
            <w:tcW w:w="1588" w:type="dxa"/>
          </w:tcPr>
          <w:p w:rsidR="00AB7A66" w:rsidRPr="00197749" w:rsidRDefault="00AB7A66" w:rsidP="00041443">
            <w:pPr>
              <w:tabs>
                <w:tab w:val="left" w:pos="3261"/>
              </w:tabs>
              <w:spacing w:after="0" w:line="240" w:lineRule="auto"/>
              <w:ind w:firstLine="33"/>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14,9</w:t>
            </w:r>
          </w:p>
        </w:tc>
        <w:tc>
          <w:tcPr>
            <w:tcW w:w="864"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113</w:t>
            </w:r>
          </w:p>
        </w:tc>
        <w:tc>
          <w:tcPr>
            <w:tcW w:w="1153"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7,45</w:t>
            </w:r>
          </w:p>
        </w:tc>
        <w:tc>
          <w:tcPr>
            <w:tcW w:w="1299"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5,83</w:t>
            </w:r>
          </w:p>
        </w:tc>
        <w:tc>
          <w:tcPr>
            <w:tcW w:w="1302"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4,68</w:t>
            </w:r>
          </w:p>
        </w:tc>
        <w:tc>
          <w:tcPr>
            <w:tcW w:w="1587"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17,96</w:t>
            </w:r>
          </w:p>
        </w:tc>
        <w:tc>
          <w:tcPr>
            <w:tcW w:w="732"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109</w:t>
            </w:r>
          </w:p>
        </w:tc>
      </w:tr>
      <w:tr w:rsidR="00041443" w:rsidRPr="008C6D28" w:rsidTr="0023702B">
        <w:trPr>
          <w:trHeight w:val="388"/>
        </w:trPr>
        <w:tc>
          <w:tcPr>
            <w:tcW w:w="1444" w:type="dxa"/>
          </w:tcPr>
          <w:p w:rsidR="00AB7A66" w:rsidRPr="00197749" w:rsidRDefault="00AB7A66" w:rsidP="00041443">
            <w:pPr>
              <w:tabs>
                <w:tab w:val="left" w:pos="3261"/>
              </w:tabs>
              <w:spacing w:after="0" w:line="240" w:lineRule="auto"/>
              <w:jc w:val="center"/>
              <w:rPr>
                <w:rFonts w:ascii="Times New Roman" w:hAnsi="Times New Roman" w:cs="Times New Roman"/>
                <w:sz w:val="26"/>
                <w:szCs w:val="26"/>
                <w:lang w:val="en-US"/>
              </w:rPr>
            </w:pPr>
            <w:r w:rsidRPr="00197749">
              <w:rPr>
                <w:rFonts w:ascii="Times New Roman" w:hAnsi="Times New Roman" w:cs="Times New Roman"/>
                <w:sz w:val="26"/>
                <w:szCs w:val="26"/>
              </w:rPr>
              <w:t>Фон +</w:t>
            </w:r>
            <w:r w:rsidRPr="00197749">
              <w:rPr>
                <w:rFonts w:ascii="Times New Roman" w:hAnsi="Times New Roman" w:cs="Times New Roman"/>
                <w:sz w:val="26"/>
                <w:szCs w:val="26"/>
                <w:vertAlign w:val="subscript"/>
              </w:rPr>
              <w:t xml:space="preserve">   </w:t>
            </w:r>
            <w:r w:rsidRPr="00197749">
              <w:rPr>
                <w:rFonts w:ascii="Times New Roman" w:hAnsi="Times New Roman" w:cs="Times New Roman"/>
                <w:sz w:val="26"/>
                <w:szCs w:val="26"/>
                <w:lang w:val="en-US"/>
              </w:rPr>
              <w:t>Mo</w:t>
            </w:r>
          </w:p>
        </w:tc>
        <w:tc>
          <w:tcPr>
            <w:tcW w:w="1298"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3,10</w:t>
            </w:r>
          </w:p>
        </w:tc>
        <w:tc>
          <w:tcPr>
            <w:tcW w:w="1153" w:type="dxa"/>
          </w:tcPr>
          <w:p w:rsidR="00AB7A66" w:rsidRPr="00197749" w:rsidRDefault="00AB7A66" w:rsidP="00041443">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6,36</w:t>
            </w:r>
          </w:p>
        </w:tc>
        <w:tc>
          <w:tcPr>
            <w:tcW w:w="1153" w:type="dxa"/>
          </w:tcPr>
          <w:p w:rsidR="00AB7A66" w:rsidRPr="00197749" w:rsidRDefault="00AB7A66" w:rsidP="00041443">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5,09</w:t>
            </w:r>
          </w:p>
        </w:tc>
        <w:tc>
          <w:tcPr>
            <w:tcW w:w="1157" w:type="dxa"/>
          </w:tcPr>
          <w:p w:rsidR="00AB7A66" w:rsidRPr="00197749" w:rsidRDefault="00AB7A66" w:rsidP="00041443">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4,39</w:t>
            </w:r>
          </w:p>
        </w:tc>
        <w:tc>
          <w:tcPr>
            <w:tcW w:w="1588" w:type="dxa"/>
          </w:tcPr>
          <w:p w:rsidR="00AB7A66" w:rsidRPr="00197749" w:rsidRDefault="00AB7A66" w:rsidP="00041443">
            <w:pPr>
              <w:tabs>
                <w:tab w:val="left" w:pos="3261"/>
              </w:tabs>
              <w:spacing w:after="0" w:line="240" w:lineRule="auto"/>
              <w:ind w:firstLine="33"/>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15,84</w:t>
            </w:r>
          </w:p>
        </w:tc>
        <w:tc>
          <w:tcPr>
            <w:tcW w:w="864"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119</w:t>
            </w:r>
          </w:p>
        </w:tc>
        <w:tc>
          <w:tcPr>
            <w:tcW w:w="1153"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8,0</w:t>
            </w:r>
          </w:p>
        </w:tc>
        <w:tc>
          <w:tcPr>
            <w:tcW w:w="1299"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6,26</w:t>
            </w:r>
          </w:p>
        </w:tc>
        <w:tc>
          <w:tcPr>
            <w:tcW w:w="1302"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5,01</w:t>
            </w:r>
          </w:p>
        </w:tc>
        <w:tc>
          <w:tcPr>
            <w:tcW w:w="1587"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19,27</w:t>
            </w:r>
          </w:p>
        </w:tc>
        <w:tc>
          <w:tcPr>
            <w:tcW w:w="732" w:type="dxa"/>
          </w:tcPr>
          <w:p w:rsidR="00AB7A66" w:rsidRPr="00197749" w:rsidRDefault="00AB7A66"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117</w:t>
            </w:r>
          </w:p>
        </w:tc>
      </w:tr>
      <w:tr w:rsidR="0068100F" w:rsidRPr="008C6D28" w:rsidTr="0023702B">
        <w:trPr>
          <w:trHeight w:val="388"/>
        </w:trPr>
        <w:tc>
          <w:tcPr>
            <w:tcW w:w="14738" w:type="dxa"/>
            <w:gridSpan w:val="12"/>
          </w:tcPr>
          <w:p w:rsidR="0068100F" w:rsidRPr="00197749" w:rsidRDefault="0068100F" w:rsidP="00041443">
            <w:pPr>
              <w:tabs>
                <w:tab w:val="left" w:pos="3261"/>
              </w:tabs>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 xml:space="preserve">Фон </w:t>
            </w:r>
            <w:r w:rsidRPr="00197749">
              <w:rPr>
                <w:rFonts w:ascii="Times New Roman" w:hAnsi="Times New Roman" w:cs="Times New Roman"/>
                <w:sz w:val="26"/>
                <w:szCs w:val="26"/>
              </w:rPr>
              <w:t>Р</w:t>
            </w:r>
            <w:r w:rsidRPr="00197749">
              <w:rPr>
                <w:rFonts w:ascii="Times New Roman" w:hAnsi="Times New Roman" w:cs="Times New Roman"/>
                <w:sz w:val="26"/>
                <w:szCs w:val="26"/>
                <w:vertAlign w:val="subscript"/>
              </w:rPr>
              <w:t>200</w:t>
            </w:r>
            <w:r w:rsidRPr="00197749">
              <w:rPr>
                <w:rFonts w:ascii="Times New Roman" w:hAnsi="Times New Roman" w:cs="Times New Roman"/>
                <w:sz w:val="26"/>
                <w:szCs w:val="26"/>
              </w:rPr>
              <w:t>, сорт «Көкорай»</w:t>
            </w:r>
          </w:p>
        </w:tc>
      </w:tr>
      <w:tr w:rsidR="00041443" w:rsidRPr="00197749" w:rsidTr="0023702B">
        <w:trPr>
          <w:trHeight w:val="421"/>
        </w:trPr>
        <w:tc>
          <w:tcPr>
            <w:tcW w:w="1444" w:type="dxa"/>
          </w:tcPr>
          <w:p w:rsidR="0068100F" w:rsidRPr="00197749" w:rsidRDefault="0068100F" w:rsidP="00041443">
            <w:pPr>
              <w:spacing w:after="0" w:line="240" w:lineRule="auto"/>
              <w:jc w:val="center"/>
              <w:rPr>
                <w:rFonts w:ascii="Times New Roman" w:hAnsi="Times New Roman" w:cs="Times New Roman"/>
                <w:sz w:val="26"/>
                <w:szCs w:val="26"/>
              </w:rPr>
            </w:pPr>
            <w:r w:rsidRPr="00197749">
              <w:rPr>
                <w:rFonts w:ascii="Times New Roman" w:hAnsi="Times New Roman" w:cs="Times New Roman"/>
                <w:sz w:val="26"/>
                <w:szCs w:val="26"/>
              </w:rPr>
              <w:t>Р</w:t>
            </w:r>
            <w:r w:rsidRPr="00197749">
              <w:rPr>
                <w:rFonts w:ascii="Times New Roman" w:hAnsi="Times New Roman" w:cs="Times New Roman"/>
                <w:sz w:val="26"/>
                <w:szCs w:val="26"/>
                <w:vertAlign w:val="subscript"/>
              </w:rPr>
              <w:t>200</w:t>
            </w:r>
          </w:p>
        </w:tc>
        <w:tc>
          <w:tcPr>
            <w:tcW w:w="1298" w:type="dxa"/>
          </w:tcPr>
          <w:p w:rsidR="0068100F" w:rsidRPr="00197749" w:rsidRDefault="0068100F" w:rsidP="00041443">
            <w:pPr>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3,3</w:t>
            </w:r>
          </w:p>
        </w:tc>
        <w:tc>
          <w:tcPr>
            <w:tcW w:w="1153" w:type="dxa"/>
          </w:tcPr>
          <w:p w:rsidR="0068100F" w:rsidRPr="00197749" w:rsidRDefault="0068100F" w:rsidP="00041443">
            <w:pPr>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5,45</w:t>
            </w:r>
          </w:p>
        </w:tc>
        <w:tc>
          <w:tcPr>
            <w:tcW w:w="1153" w:type="dxa"/>
          </w:tcPr>
          <w:p w:rsidR="0068100F" w:rsidRPr="00197749" w:rsidRDefault="0068100F" w:rsidP="00041443">
            <w:pPr>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4,39</w:t>
            </w:r>
          </w:p>
        </w:tc>
        <w:tc>
          <w:tcPr>
            <w:tcW w:w="1157" w:type="dxa"/>
          </w:tcPr>
          <w:p w:rsidR="0068100F" w:rsidRPr="00197749" w:rsidRDefault="0068100F" w:rsidP="00041443">
            <w:pPr>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4,12</w:t>
            </w:r>
          </w:p>
        </w:tc>
        <w:tc>
          <w:tcPr>
            <w:tcW w:w="1588" w:type="dxa"/>
          </w:tcPr>
          <w:p w:rsidR="0068100F" w:rsidRPr="00197749" w:rsidRDefault="0068100F" w:rsidP="00041443">
            <w:pPr>
              <w:spacing w:after="0" w:line="240" w:lineRule="auto"/>
              <w:ind w:firstLine="33"/>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13,96</w:t>
            </w:r>
          </w:p>
        </w:tc>
        <w:tc>
          <w:tcPr>
            <w:tcW w:w="864" w:type="dxa"/>
          </w:tcPr>
          <w:p w:rsidR="0068100F" w:rsidRPr="00197749" w:rsidRDefault="0068100F" w:rsidP="00041443">
            <w:pPr>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100</w:t>
            </w:r>
          </w:p>
        </w:tc>
        <w:tc>
          <w:tcPr>
            <w:tcW w:w="1153" w:type="dxa"/>
          </w:tcPr>
          <w:p w:rsidR="0068100F" w:rsidRPr="00197749" w:rsidRDefault="0068100F" w:rsidP="00041443">
            <w:pPr>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7,40</w:t>
            </w:r>
          </w:p>
        </w:tc>
        <w:tc>
          <w:tcPr>
            <w:tcW w:w="1299" w:type="dxa"/>
          </w:tcPr>
          <w:p w:rsidR="0068100F" w:rsidRPr="00197749" w:rsidRDefault="0068100F" w:rsidP="00041443">
            <w:pPr>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5,80</w:t>
            </w:r>
          </w:p>
        </w:tc>
        <w:tc>
          <w:tcPr>
            <w:tcW w:w="1302" w:type="dxa"/>
          </w:tcPr>
          <w:p w:rsidR="0068100F" w:rsidRPr="00197749" w:rsidRDefault="0068100F" w:rsidP="00041443">
            <w:pPr>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4,65</w:t>
            </w:r>
          </w:p>
        </w:tc>
        <w:tc>
          <w:tcPr>
            <w:tcW w:w="1587" w:type="dxa"/>
          </w:tcPr>
          <w:p w:rsidR="0068100F" w:rsidRPr="00197749" w:rsidRDefault="0068100F" w:rsidP="00041443">
            <w:pPr>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17,85</w:t>
            </w:r>
          </w:p>
        </w:tc>
        <w:tc>
          <w:tcPr>
            <w:tcW w:w="732" w:type="dxa"/>
          </w:tcPr>
          <w:p w:rsidR="0068100F" w:rsidRPr="00197749" w:rsidRDefault="0068100F" w:rsidP="00041443">
            <w:pPr>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100</w:t>
            </w:r>
          </w:p>
        </w:tc>
      </w:tr>
      <w:tr w:rsidR="00041443" w:rsidRPr="00197749" w:rsidTr="0023702B">
        <w:trPr>
          <w:trHeight w:val="277"/>
        </w:trPr>
        <w:tc>
          <w:tcPr>
            <w:tcW w:w="1444" w:type="dxa"/>
          </w:tcPr>
          <w:p w:rsidR="0068100F" w:rsidRPr="00197749" w:rsidRDefault="0068100F" w:rsidP="00041443">
            <w:pPr>
              <w:spacing w:after="0" w:line="240" w:lineRule="auto"/>
              <w:jc w:val="center"/>
              <w:rPr>
                <w:rFonts w:ascii="Times New Roman" w:hAnsi="Times New Roman" w:cs="Times New Roman"/>
                <w:sz w:val="26"/>
                <w:szCs w:val="26"/>
              </w:rPr>
            </w:pPr>
            <w:r w:rsidRPr="00197749">
              <w:rPr>
                <w:rFonts w:ascii="Times New Roman" w:hAnsi="Times New Roman" w:cs="Times New Roman"/>
                <w:sz w:val="26"/>
                <w:szCs w:val="26"/>
              </w:rPr>
              <w:t xml:space="preserve">Фон + </w:t>
            </w:r>
            <w:r w:rsidRPr="00197749">
              <w:rPr>
                <w:rFonts w:ascii="Times New Roman" w:hAnsi="Times New Roman" w:cs="Times New Roman"/>
                <w:sz w:val="26"/>
                <w:szCs w:val="26"/>
                <w:lang w:val="en-US"/>
              </w:rPr>
              <w:t>N</w:t>
            </w:r>
            <w:r w:rsidRPr="00197749">
              <w:rPr>
                <w:rFonts w:ascii="Times New Roman" w:hAnsi="Times New Roman" w:cs="Times New Roman"/>
                <w:sz w:val="26"/>
                <w:szCs w:val="26"/>
                <w:vertAlign w:val="subscript"/>
              </w:rPr>
              <w:t>60</w:t>
            </w:r>
          </w:p>
        </w:tc>
        <w:tc>
          <w:tcPr>
            <w:tcW w:w="1298" w:type="dxa"/>
          </w:tcPr>
          <w:p w:rsidR="0068100F" w:rsidRPr="00197749" w:rsidRDefault="0068100F" w:rsidP="00041443">
            <w:pPr>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3,37</w:t>
            </w:r>
          </w:p>
        </w:tc>
        <w:tc>
          <w:tcPr>
            <w:tcW w:w="1153" w:type="dxa"/>
          </w:tcPr>
          <w:p w:rsidR="0068100F" w:rsidRPr="00197749" w:rsidRDefault="0068100F" w:rsidP="00041443">
            <w:pPr>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6,26</w:t>
            </w:r>
          </w:p>
        </w:tc>
        <w:tc>
          <w:tcPr>
            <w:tcW w:w="1153" w:type="dxa"/>
          </w:tcPr>
          <w:p w:rsidR="0068100F" w:rsidRPr="00197749" w:rsidRDefault="0068100F" w:rsidP="00041443">
            <w:pPr>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4,95</w:t>
            </w:r>
          </w:p>
        </w:tc>
        <w:tc>
          <w:tcPr>
            <w:tcW w:w="1157" w:type="dxa"/>
          </w:tcPr>
          <w:p w:rsidR="0068100F" w:rsidRPr="00197749" w:rsidRDefault="0068100F" w:rsidP="00041443">
            <w:pPr>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4,46</w:t>
            </w:r>
          </w:p>
        </w:tc>
        <w:tc>
          <w:tcPr>
            <w:tcW w:w="1588" w:type="dxa"/>
          </w:tcPr>
          <w:p w:rsidR="0068100F" w:rsidRPr="00197749" w:rsidRDefault="0068100F" w:rsidP="00041443">
            <w:pPr>
              <w:spacing w:after="0" w:line="240" w:lineRule="auto"/>
              <w:ind w:firstLine="33"/>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15,67</w:t>
            </w:r>
          </w:p>
        </w:tc>
        <w:tc>
          <w:tcPr>
            <w:tcW w:w="864" w:type="dxa"/>
          </w:tcPr>
          <w:p w:rsidR="0068100F" w:rsidRPr="00197749" w:rsidRDefault="0068100F" w:rsidP="00041443">
            <w:pPr>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110</w:t>
            </w:r>
          </w:p>
        </w:tc>
        <w:tc>
          <w:tcPr>
            <w:tcW w:w="1153" w:type="dxa"/>
          </w:tcPr>
          <w:p w:rsidR="0068100F" w:rsidRPr="00197749" w:rsidRDefault="0068100F" w:rsidP="00041443">
            <w:pPr>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8,16</w:t>
            </w:r>
          </w:p>
        </w:tc>
        <w:tc>
          <w:tcPr>
            <w:tcW w:w="1299" w:type="dxa"/>
          </w:tcPr>
          <w:p w:rsidR="0068100F" w:rsidRPr="00197749" w:rsidRDefault="0068100F" w:rsidP="00041443">
            <w:pPr>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6,37</w:t>
            </w:r>
          </w:p>
        </w:tc>
        <w:tc>
          <w:tcPr>
            <w:tcW w:w="1302" w:type="dxa"/>
          </w:tcPr>
          <w:p w:rsidR="0068100F" w:rsidRPr="00197749" w:rsidRDefault="0068100F" w:rsidP="00041443">
            <w:pPr>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5,12</w:t>
            </w:r>
          </w:p>
        </w:tc>
        <w:tc>
          <w:tcPr>
            <w:tcW w:w="1587" w:type="dxa"/>
          </w:tcPr>
          <w:p w:rsidR="0068100F" w:rsidRPr="00197749" w:rsidRDefault="0068100F" w:rsidP="00041443">
            <w:pPr>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19,65</w:t>
            </w:r>
          </w:p>
        </w:tc>
        <w:tc>
          <w:tcPr>
            <w:tcW w:w="732" w:type="dxa"/>
          </w:tcPr>
          <w:p w:rsidR="0068100F" w:rsidRPr="00197749" w:rsidRDefault="0068100F" w:rsidP="00041443">
            <w:pPr>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110</w:t>
            </w:r>
          </w:p>
        </w:tc>
      </w:tr>
      <w:tr w:rsidR="00041443" w:rsidRPr="00197749" w:rsidTr="0023702B">
        <w:trPr>
          <w:trHeight w:val="167"/>
        </w:trPr>
        <w:tc>
          <w:tcPr>
            <w:tcW w:w="1444" w:type="dxa"/>
          </w:tcPr>
          <w:p w:rsidR="0068100F" w:rsidRPr="00197749" w:rsidRDefault="0068100F" w:rsidP="00041443">
            <w:pPr>
              <w:spacing w:after="0" w:line="240" w:lineRule="auto"/>
              <w:jc w:val="center"/>
              <w:rPr>
                <w:rFonts w:ascii="Times New Roman" w:hAnsi="Times New Roman" w:cs="Times New Roman"/>
                <w:sz w:val="26"/>
                <w:szCs w:val="26"/>
              </w:rPr>
            </w:pPr>
            <w:r w:rsidRPr="00197749">
              <w:rPr>
                <w:rFonts w:ascii="Times New Roman" w:hAnsi="Times New Roman" w:cs="Times New Roman"/>
                <w:sz w:val="26"/>
                <w:szCs w:val="26"/>
              </w:rPr>
              <w:t xml:space="preserve">Фон + </w:t>
            </w:r>
            <w:r w:rsidRPr="00197749">
              <w:rPr>
                <w:rFonts w:ascii="Times New Roman" w:hAnsi="Times New Roman" w:cs="Times New Roman"/>
                <w:sz w:val="26"/>
                <w:szCs w:val="26"/>
                <w:lang w:val="en-US"/>
              </w:rPr>
              <w:t>K</w:t>
            </w:r>
            <w:r w:rsidRPr="00197749">
              <w:rPr>
                <w:rFonts w:ascii="Times New Roman" w:hAnsi="Times New Roman" w:cs="Times New Roman"/>
                <w:sz w:val="26"/>
                <w:szCs w:val="26"/>
                <w:vertAlign w:val="subscript"/>
                <w:lang w:val="en-US"/>
              </w:rPr>
              <w:t>70</w:t>
            </w:r>
          </w:p>
        </w:tc>
        <w:tc>
          <w:tcPr>
            <w:tcW w:w="1298" w:type="dxa"/>
          </w:tcPr>
          <w:p w:rsidR="0068100F" w:rsidRPr="00197749" w:rsidRDefault="0068100F" w:rsidP="00041443">
            <w:pPr>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3,15</w:t>
            </w:r>
          </w:p>
        </w:tc>
        <w:tc>
          <w:tcPr>
            <w:tcW w:w="1153" w:type="dxa"/>
          </w:tcPr>
          <w:p w:rsidR="0068100F" w:rsidRPr="00197749" w:rsidRDefault="0068100F" w:rsidP="00041443">
            <w:pPr>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5,94</w:t>
            </w:r>
          </w:p>
        </w:tc>
        <w:tc>
          <w:tcPr>
            <w:tcW w:w="1153" w:type="dxa"/>
          </w:tcPr>
          <w:p w:rsidR="0068100F" w:rsidRPr="00197749" w:rsidRDefault="0068100F" w:rsidP="00041443">
            <w:pPr>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4,56</w:t>
            </w:r>
          </w:p>
        </w:tc>
        <w:tc>
          <w:tcPr>
            <w:tcW w:w="1157" w:type="dxa"/>
          </w:tcPr>
          <w:p w:rsidR="0068100F" w:rsidRPr="00197749" w:rsidRDefault="0068100F" w:rsidP="00041443">
            <w:pPr>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4,20</w:t>
            </w:r>
          </w:p>
        </w:tc>
        <w:tc>
          <w:tcPr>
            <w:tcW w:w="1588" w:type="dxa"/>
          </w:tcPr>
          <w:p w:rsidR="0068100F" w:rsidRPr="00197749" w:rsidRDefault="0068100F" w:rsidP="00041443">
            <w:pPr>
              <w:spacing w:after="0" w:line="240" w:lineRule="auto"/>
              <w:ind w:firstLine="33"/>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14,7</w:t>
            </w:r>
          </w:p>
        </w:tc>
        <w:tc>
          <w:tcPr>
            <w:tcW w:w="864" w:type="dxa"/>
          </w:tcPr>
          <w:p w:rsidR="0068100F" w:rsidRPr="00197749" w:rsidRDefault="0068100F" w:rsidP="00041443">
            <w:pPr>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103</w:t>
            </w:r>
          </w:p>
        </w:tc>
        <w:tc>
          <w:tcPr>
            <w:tcW w:w="1153" w:type="dxa"/>
          </w:tcPr>
          <w:p w:rsidR="0068100F" w:rsidRPr="00197749" w:rsidRDefault="0068100F" w:rsidP="00041443">
            <w:pPr>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8,0</w:t>
            </w:r>
          </w:p>
        </w:tc>
        <w:tc>
          <w:tcPr>
            <w:tcW w:w="1299" w:type="dxa"/>
          </w:tcPr>
          <w:p w:rsidR="0068100F" w:rsidRPr="00197749" w:rsidRDefault="0068100F" w:rsidP="00041443">
            <w:pPr>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6,26</w:t>
            </w:r>
          </w:p>
        </w:tc>
        <w:tc>
          <w:tcPr>
            <w:tcW w:w="1302" w:type="dxa"/>
          </w:tcPr>
          <w:p w:rsidR="0068100F" w:rsidRPr="00197749" w:rsidRDefault="0068100F" w:rsidP="00041443">
            <w:pPr>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5,0</w:t>
            </w:r>
          </w:p>
        </w:tc>
        <w:tc>
          <w:tcPr>
            <w:tcW w:w="1587" w:type="dxa"/>
          </w:tcPr>
          <w:p w:rsidR="0068100F" w:rsidRPr="00197749" w:rsidRDefault="0068100F" w:rsidP="00041443">
            <w:pPr>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19,26</w:t>
            </w:r>
          </w:p>
        </w:tc>
        <w:tc>
          <w:tcPr>
            <w:tcW w:w="732" w:type="dxa"/>
          </w:tcPr>
          <w:p w:rsidR="0068100F" w:rsidRPr="00197749" w:rsidRDefault="0068100F" w:rsidP="00041443">
            <w:pPr>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108</w:t>
            </w:r>
          </w:p>
        </w:tc>
      </w:tr>
      <w:tr w:rsidR="00041443" w:rsidRPr="00197749" w:rsidTr="0023702B">
        <w:trPr>
          <w:trHeight w:val="388"/>
        </w:trPr>
        <w:tc>
          <w:tcPr>
            <w:tcW w:w="1444" w:type="dxa"/>
          </w:tcPr>
          <w:p w:rsidR="0068100F" w:rsidRPr="00197749" w:rsidRDefault="0068100F" w:rsidP="0023702B">
            <w:pPr>
              <w:spacing w:after="0" w:line="240" w:lineRule="auto"/>
              <w:jc w:val="center"/>
              <w:rPr>
                <w:rFonts w:ascii="Times New Roman" w:hAnsi="Times New Roman" w:cs="Times New Roman"/>
                <w:sz w:val="26"/>
                <w:szCs w:val="26"/>
              </w:rPr>
            </w:pPr>
            <w:r w:rsidRPr="00197749">
              <w:rPr>
                <w:rFonts w:ascii="Times New Roman" w:hAnsi="Times New Roman" w:cs="Times New Roman"/>
                <w:sz w:val="26"/>
                <w:szCs w:val="26"/>
              </w:rPr>
              <w:t>Фон +</w:t>
            </w:r>
            <w:r w:rsidRPr="00197749">
              <w:rPr>
                <w:rFonts w:ascii="Times New Roman" w:hAnsi="Times New Roman" w:cs="Times New Roman"/>
                <w:sz w:val="26"/>
                <w:szCs w:val="26"/>
                <w:vertAlign w:val="subscript"/>
                <w:lang w:val="en-US"/>
              </w:rPr>
              <w:t xml:space="preserve"> </w:t>
            </w:r>
            <w:r w:rsidRPr="00197749">
              <w:rPr>
                <w:rFonts w:ascii="Times New Roman" w:hAnsi="Times New Roman" w:cs="Times New Roman"/>
                <w:sz w:val="26"/>
                <w:szCs w:val="26"/>
                <w:lang w:val="en-US"/>
              </w:rPr>
              <w:t>C</w:t>
            </w:r>
            <w:r w:rsidRPr="00197749">
              <w:rPr>
                <w:rFonts w:ascii="Times New Roman" w:hAnsi="Times New Roman" w:cs="Times New Roman"/>
                <w:sz w:val="26"/>
                <w:szCs w:val="26"/>
              </w:rPr>
              <w:t>о</w:t>
            </w:r>
          </w:p>
        </w:tc>
        <w:tc>
          <w:tcPr>
            <w:tcW w:w="1298" w:type="dxa"/>
          </w:tcPr>
          <w:p w:rsidR="0068100F" w:rsidRPr="00197749" w:rsidRDefault="0068100F" w:rsidP="00041443">
            <w:pPr>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3,45</w:t>
            </w:r>
          </w:p>
        </w:tc>
        <w:tc>
          <w:tcPr>
            <w:tcW w:w="1153" w:type="dxa"/>
          </w:tcPr>
          <w:p w:rsidR="0068100F" w:rsidRPr="00197749" w:rsidRDefault="0068100F" w:rsidP="00041443">
            <w:pPr>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6,32</w:t>
            </w:r>
          </w:p>
        </w:tc>
        <w:tc>
          <w:tcPr>
            <w:tcW w:w="1153" w:type="dxa"/>
          </w:tcPr>
          <w:p w:rsidR="0068100F" w:rsidRPr="00197749" w:rsidRDefault="0068100F" w:rsidP="00041443">
            <w:pPr>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5,17</w:t>
            </w:r>
          </w:p>
        </w:tc>
        <w:tc>
          <w:tcPr>
            <w:tcW w:w="1157" w:type="dxa"/>
          </w:tcPr>
          <w:p w:rsidR="0068100F" w:rsidRPr="00197749" w:rsidRDefault="0068100F" w:rsidP="00041443">
            <w:pPr>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4,46</w:t>
            </w:r>
          </w:p>
        </w:tc>
        <w:tc>
          <w:tcPr>
            <w:tcW w:w="1588" w:type="dxa"/>
          </w:tcPr>
          <w:p w:rsidR="0068100F" w:rsidRPr="00197749" w:rsidRDefault="0068100F" w:rsidP="00041443">
            <w:pPr>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15,95</w:t>
            </w:r>
          </w:p>
        </w:tc>
        <w:tc>
          <w:tcPr>
            <w:tcW w:w="864" w:type="dxa"/>
          </w:tcPr>
          <w:p w:rsidR="0068100F" w:rsidRPr="00197749" w:rsidRDefault="0068100F" w:rsidP="00041443">
            <w:pPr>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112</w:t>
            </w:r>
          </w:p>
        </w:tc>
        <w:tc>
          <w:tcPr>
            <w:tcW w:w="1153" w:type="dxa"/>
          </w:tcPr>
          <w:p w:rsidR="0068100F" w:rsidRPr="00197749" w:rsidRDefault="0068100F" w:rsidP="00041443">
            <w:pPr>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8,37</w:t>
            </w:r>
          </w:p>
        </w:tc>
        <w:tc>
          <w:tcPr>
            <w:tcW w:w="1299" w:type="dxa"/>
          </w:tcPr>
          <w:p w:rsidR="0068100F" w:rsidRPr="00197749" w:rsidRDefault="0068100F" w:rsidP="00041443">
            <w:pPr>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6,56</w:t>
            </w:r>
          </w:p>
        </w:tc>
        <w:tc>
          <w:tcPr>
            <w:tcW w:w="1302" w:type="dxa"/>
          </w:tcPr>
          <w:p w:rsidR="0068100F" w:rsidRPr="00197749" w:rsidRDefault="0068100F" w:rsidP="00041443">
            <w:pPr>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5,25</w:t>
            </w:r>
          </w:p>
        </w:tc>
        <w:tc>
          <w:tcPr>
            <w:tcW w:w="1587" w:type="dxa"/>
          </w:tcPr>
          <w:p w:rsidR="0068100F" w:rsidRPr="00197749" w:rsidRDefault="0068100F" w:rsidP="00041443">
            <w:pPr>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20,18</w:t>
            </w:r>
          </w:p>
        </w:tc>
        <w:tc>
          <w:tcPr>
            <w:tcW w:w="732" w:type="dxa"/>
          </w:tcPr>
          <w:p w:rsidR="0068100F" w:rsidRPr="00197749" w:rsidRDefault="0068100F" w:rsidP="00041443">
            <w:pPr>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113</w:t>
            </w:r>
          </w:p>
        </w:tc>
      </w:tr>
      <w:tr w:rsidR="00041443" w:rsidRPr="00197749" w:rsidTr="0023702B">
        <w:trPr>
          <w:trHeight w:val="388"/>
        </w:trPr>
        <w:tc>
          <w:tcPr>
            <w:tcW w:w="1444" w:type="dxa"/>
          </w:tcPr>
          <w:p w:rsidR="0068100F" w:rsidRPr="00197749" w:rsidRDefault="0068100F" w:rsidP="00041443">
            <w:pPr>
              <w:spacing w:after="0" w:line="240" w:lineRule="auto"/>
              <w:jc w:val="center"/>
              <w:rPr>
                <w:rFonts w:ascii="Times New Roman" w:hAnsi="Times New Roman" w:cs="Times New Roman"/>
                <w:sz w:val="26"/>
                <w:szCs w:val="26"/>
                <w:lang w:val="en-US"/>
              </w:rPr>
            </w:pPr>
            <w:r w:rsidRPr="00197749">
              <w:rPr>
                <w:rFonts w:ascii="Times New Roman" w:hAnsi="Times New Roman" w:cs="Times New Roman"/>
                <w:sz w:val="26"/>
                <w:szCs w:val="26"/>
              </w:rPr>
              <w:t>Фон +</w:t>
            </w:r>
            <w:r w:rsidRPr="00197749">
              <w:rPr>
                <w:rFonts w:ascii="Times New Roman" w:hAnsi="Times New Roman" w:cs="Times New Roman"/>
                <w:sz w:val="26"/>
                <w:szCs w:val="26"/>
                <w:vertAlign w:val="subscript"/>
              </w:rPr>
              <w:t xml:space="preserve"> </w:t>
            </w:r>
            <w:r w:rsidRPr="00197749">
              <w:rPr>
                <w:rFonts w:ascii="Times New Roman" w:hAnsi="Times New Roman" w:cs="Times New Roman"/>
                <w:sz w:val="26"/>
                <w:szCs w:val="26"/>
                <w:lang w:val="en-US"/>
              </w:rPr>
              <w:t>Mo</w:t>
            </w:r>
          </w:p>
        </w:tc>
        <w:tc>
          <w:tcPr>
            <w:tcW w:w="1298" w:type="dxa"/>
          </w:tcPr>
          <w:p w:rsidR="0068100F" w:rsidRPr="00197749" w:rsidRDefault="0068100F" w:rsidP="00041443">
            <w:pPr>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3,62</w:t>
            </w:r>
          </w:p>
        </w:tc>
        <w:tc>
          <w:tcPr>
            <w:tcW w:w="1153" w:type="dxa"/>
          </w:tcPr>
          <w:p w:rsidR="0068100F" w:rsidRPr="00197749" w:rsidRDefault="0068100F" w:rsidP="00041443">
            <w:pPr>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6,39</w:t>
            </w:r>
          </w:p>
        </w:tc>
        <w:tc>
          <w:tcPr>
            <w:tcW w:w="1153" w:type="dxa"/>
          </w:tcPr>
          <w:p w:rsidR="0068100F" w:rsidRPr="00197749" w:rsidRDefault="0068100F" w:rsidP="00041443">
            <w:pPr>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5,22</w:t>
            </w:r>
          </w:p>
        </w:tc>
        <w:tc>
          <w:tcPr>
            <w:tcW w:w="1157" w:type="dxa"/>
          </w:tcPr>
          <w:p w:rsidR="0068100F" w:rsidRPr="00197749" w:rsidRDefault="0068100F" w:rsidP="00041443">
            <w:pPr>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4,80</w:t>
            </w:r>
          </w:p>
        </w:tc>
        <w:tc>
          <w:tcPr>
            <w:tcW w:w="1588" w:type="dxa"/>
          </w:tcPr>
          <w:p w:rsidR="0068100F" w:rsidRPr="00197749" w:rsidRDefault="0068100F" w:rsidP="00041443">
            <w:pPr>
              <w:spacing w:after="0" w:line="240" w:lineRule="auto"/>
              <w:ind w:firstLine="33"/>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16,41</w:t>
            </w:r>
          </w:p>
        </w:tc>
        <w:tc>
          <w:tcPr>
            <w:tcW w:w="864" w:type="dxa"/>
          </w:tcPr>
          <w:p w:rsidR="0068100F" w:rsidRPr="00197749" w:rsidRDefault="0068100F" w:rsidP="00041443">
            <w:pPr>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116</w:t>
            </w:r>
          </w:p>
        </w:tc>
        <w:tc>
          <w:tcPr>
            <w:tcW w:w="1153" w:type="dxa"/>
          </w:tcPr>
          <w:p w:rsidR="0068100F" w:rsidRPr="00197749" w:rsidRDefault="0068100F" w:rsidP="00041443">
            <w:pPr>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8,51</w:t>
            </w:r>
          </w:p>
        </w:tc>
        <w:tc>
          <w:tcPr>
            <w:tcW w:w="1299" w:type="dxa"/>
          </w:tcPr>
          <w:p w:rsidR="0068100F" w:rsidRPr="00197749" w:rsidRDefault="0068100F" w:rsidP="00041443">
            <w:pPr>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6,66</w:t>
            </w:r>
          </w:p>
        </w:tc>
        <w:tc>
          <w:tcPr>
            <w:tcW w:w="1302" w:type="dxa"/>
          </w:tcPr>
          <w:p w:rsidR="0068100F" w:rsidRPr="00197749" w:rsidRDefault="0068100F" w:rsidP="00041443">
            <w:pPr>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5,35</w:t>
            </w:r>
          </w:p>
        </w:tc>
        <w:tc>
          <w:tcPr>
            <w:tcW w:w="1587" w:type="dxa"/>
          </w:tcPr>
          <w:p w:rsidR="0068100F" w:rsidRPr="00197749" w:rsidRDefault="0068100F" w:rsidP="00041443">
            <w:pPr>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20,52</w:t>
            </w:r>
          </w:p>
        </w:tc>
        <w:tc>
          <w:tcPr>
            <w:tcW w:w="732" w:type="dxa"/>
          </w:tcPr>
          <w:p w:rsidR="0068100F" w:rsidRPr="00197749" w:rsidRDefault="0068100F" w:rsidP="00041443">
            <w:pPr>
              <w:spacing w:after="0" w:line="240" w:lineRule="auto"/>
              <w:ind w:firstLine="34"/>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115</w:t>
            </w:r>
          </w:p>
        </w:tc>
      </w:tr>
    </w:tbl>
    <w:p w:rsidR="00F40EC2" w:rsidRDefault="00F40EC2" w:rsidP="00F40EC2">
      <w:pPr>
        <w:tabs>
          <w:tab w:val="left" w:pos="1403"/>
        </w:tabs>
        <w:rPr>
          <w:rFonts w:ascii="Times New Roman" w:hAnsi="Times New Roman" w:cs="Times New Roman"/>
          <w:sz w:val="28"/>
          <w:szCs w:val="28"/>
          <w:lang w:val="kk-KZ"/>
        </w:rPr>
      </w:pPr>
    </w:p>
    <w:p w:rsidR="00AB7A66" w:rsidRDefault="00041443" w:rsidP="00041443">
      <w:pPr>
        <w:tabs>
          <w:tab w:val="left" w:pos="3261"/>
        </w:tabs>
        <w:spacing w:after="0" w:line="36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Жоңышқаның </w:t>
      </w:r>
      <w:r w:rsidRPr="0068100F">
        <w:rPr>
          <w:rFonts w:ascii="Times New Roman" w:hAnsi="Times New Roman" w:cs="Times New Roman"/>
          <w:sz w:val="26"/>
          <w:szCs w:val="26"/>
          <w:lang w:val="kk-KZ"/>
        </w:rPr>
        <w:t>«Көкбалауса»</w:t>
      </w:r>
      <w:r>
        <w:rPr>
          <w:rFonts w:ascii="Times New Roman" w:hAnsi="Times New Roman" w:cs="Times New Roman"/>
          <w:sz w:val="26"/>
          <w:szCs w:val="26"/>
          <w:lang w:val="kk-KZ"/>
        </w:rPr>
        <w:t xml:space="preserve"> </w:t>
      </w:r>
      <w:r>
        <w:rPr>
          <w:rFonts w:ascii="Times New Roman" w:hAnsi="Times New Roman" w:cs="Times New Roman"/>
          <w:sz w:val="28"/>
          <w:szCs w:val="28"/>
          <w:lang w:val="kk-KZ"/>
        </w:rPr>
        <w:t>сортының құрғақ шөп өнімділ</w:t>
      </w:r>
      <w:r w:rsidRPr="00803590">
        <w:rPr>
          <w:rFonts w:ascii="Times New Roman" w:hAnsi="Times New Roman" w:cs="Times New Roman"/>
          <w:sz w:val="28"/>
          <w:szCs w:val="28"/>
          <w:lang w:val="kk-KZ"/>
        </w:rPr>
        <w:t xml:space="preserve">ігіне макро және </w:t>
      </w:r>
      <w:r w:rsidRPr="00E3636D">
        <w:rPr>
          <w:rFonts w:ascii="Times New Roman" w:hAnsi="Times New Roman" w:cs="Times New Roman"/>
          <w:sz w:val="28"/>
          <w:szCs w:val="28"/>
          <w:lang w:val="kk-KZ"/>
        </w:rPr>
        <w:t>микро</w:t>
      </w:r>
      <w:r>
        <w:rPr>
          <w:rFonts w:ascii="Times New Roman" w:hAnsi="Times New Roman" w:cs="Times New Roman"/>
          <w:sz w:val="28"/>
          <w:szCs w:val="28"/>
          <w:lang w:val="kk-KZ"/>
        </w:rPr>
        <w:t xml:space="preserve"> тыңайтқышт</w:t>
      </w:r>
      <w:r w:rsidRPr="00E3636D">
        <w:rPr>
          <w:rFonts w:ascii="Times New Roman" w:hAnsi="Times New Roman" w:cs="Times New Roman"/>
          <w:sz w:val="28"/>
          <w:szCs w:val="28"/>
          <w:lang w:val="kk-KZ"/>
        </w:rPr>
        <w:t>ар</w:t>
      </w:r>
      <w:r>
        <w:rPr>
          <w:rFonts w:ascii="Times New Roman" w:hAnsi="Times New Roman" w:cs="Times New Roman"/>
          <w:sz w:val="28"/>
          <w:szCs w:val="28"/>
          <w:lang w:val="kk-KZ"/>
        </w:rPr>
        <w:t>дың</w:t>
      </w:r>
      <w:r w:rsidRPr="002D5DD8">
        <w:rPr>
          <w:rFonts w:ascii="Times New Roman" w:hAnsi="Times New Roman" w:cs="Times New Roman"/>
          <w:sz w:val="28"/>
          <w:szCs w:val="28"/>
          <w:lang w:val="kk-KZ"/>
        </w:rPr>
        <w:t xml:space="preserve"> </w:t>
      </w:r>
      <w:r w:rsidRPr="00803590">
        <w:rPr>
          <w:rFonts w:ascii="Times New Roman" w:hAnsi="Times New Roman" w:cs="Times New Roman"/>
          <w:sz w:val="28"/>
          <w:szCs w:val="28"/>
          <w:lang w:val="kk-KZ"/>
        </w:rPr>
        <w:t>әсері</w:t>
      </w:r>
    </w:p>
    <w:tbl>
      <w:tblPr>
        <w:tblStyle w:val="a9"/>
        <w:tblW w:w="14713" w:type="dxa"/>
        <w:tblInd w:w="137" w:type="dxa"/>
        <w:tblLayout w:type="fixed"/>
        <w:tblLook w:val="04A0" w:firstRow="1" w:lastRow="0" w:firstColumn="1" w:lastColumn="0" w:noHBand="0" w:noVBand="1"/>
      </w:tblPr>
      <w:tblGrid>
        <w:gridCol w:w="1430"/>
        <w:gridCol w:w="1287"/>
        <w:gridCol w:w="1143"/>
        <w:gridCol w:w="1143"/>
        <w:gridCol w:w="1205"/>
        <w:gridCol w:w="1560"/>
        <w:gridCol w:w="850"/>
        <w:gridCol w:w="1276"/>
        <w:gridCol w:w="1276"/>
        <w:gridCol w:w="1275"/>
        <w:gridCol w:w="1560"/>
        <w:gridCol w:w="708"/>
      </w:tblGrid>
      <w:tr w:rsidR="00BE6FAC" w:rsidTr="006D56C0">
        <w:trPr>
          <w:trHeight w:val="225"/>
        </w:trPr>
        <w:tc>
          <w:tcPr>
            <w:tcW w:w="1430" w:type="dxa"/>
            <w:vMerge w:val="restart"/>
            <w:vAlign w:val="center"/>
          </w:tcPr>
          <w:p w:rsidR="00041443" w:rsidRPr="00D3581C" w:rsidRDefault="00041443" w:rsidP="00D83CFA">
            <w:pPr>
              <w:tabs>
                <w:tab w:val="left" w:pos="3261"/>
              </w:tabs>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Нұсқа</w:t>
            </w:r>
          </w:p>
        </w:tc>
        <w:tc>
          <w:tcPr>
            <w:tcW w:w="1287" w:type="dxa"/>
            <w:vMerge w:val="restart"/>
          </w:tcPr>
          <w:p w:rsidR="00041443" w:rsidRPr="00D3581C" w:rsidRDefault="00041443" w:rsidP="00D83CFA">
            <w:pPr>
              <w:tabs>
                <w:tab w:val="left" w:pos="3261"/>
              </w:tabs>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Себілген жылы</w:t>
            </w:r>
          </w:p>
        </w:tc>
        <w:tc>
          <w:tcPr>
            <w:tcW w:w="3491" w:type="dxa"/>
            <w:gridSpan w:val="3"/>
            <w:vAlign w:val="center"/>
          </w:tcPr>
          <w:p w:rsidR="00041443" w:rsidRPr="00D3581C" w:rsidRDefault="00041443" w:rsidP="00D83CFA">
            <w:pPr>
              <w:tabs>
                <w:tab w:val="left" w:pos="3261"/>
              </w:tabs>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Тіршілігінің екінші жылы</w:t>
            </w:r>
          </w:p>
        </w:tc>
        <w:tc>
          <w:tcPr>
            <w:tcW w:w="1560" w:type="dxa"/>
            <w:vMerge w:val="restart"/>
            <w:vAlign w:val="center"/>
          </w:tcPr>
          <w:p w:rsidR="00041443" w:rsidRPr="006D56C0" w:rsidRDefault="00041443" w:rsidP="006D56C0">
            <w:pPr>
              <w:tabs>
                <w:tab w:val="left" w:pos="3261"/>
              </w:tabs>
              <w:spacing w:after="0" w:line="240" w:lineRule="auto"/>
              <w:jc w:val="center"/>
              <w:rPr>
                <w:rFonts w:ascii="Times New Roman" w:hAnsi="Times New Roman" w:cs="Times New Roman"/>
                <w:sz w:val="26"/>
                <w:szCs w:val="26"/>
                <w:lang w:val="kk-KZ"/>
              </w:rPr>
            </w:pPr>
            <w:r w:rsidRPr="006D56C0">
              <w:rPr>
                <w:rFonts w:ascii="Times New Roman" w:hAnsi="Times New Roman" w:cs="Times New Roman"/>
                <w:sz w:val="26"/>
                <w:szCs w:val="26"/>
                <w:lang w:val="kk-KZ"/>
              </w:rPr>
              <w:t>Жиынтығы, т/га</w:t>
            </w:r>
          </w:p>
        </w:tc>
        <w:tc>
          <w:tcPr>
            <w:tcW w:w="850" w:type="dxa"/>
            <w:vMerge w:val="restart"/>
          </w:tcPr>
          <w:p w:rsidR="00041443" w:rsidRPr="00D3581C" w:rsidRDefault="00041443" w:rsidP="00D83CFA">
            <w:pPr>
              <w:tabs>
                <w:tab w:val="left" w:pos="3261"/>
              </w:tabs>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w:t>
            </w:r>
          </w:p>
        </w:tc>
        <w:tc>
          <w:tcPr>
            <w:tcW w:w="3827" w:type="dxa"/>
            <w:gridSpan w:val="3"/>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Тіршілігінің үшінші жылы</w:t>
            </w:r>
          </w:p>
        </w:tc>
        <w:tc>
          <w:tcPr>
            <w:tcW w:w="1560" w:type="dxa"/>
            <w:vMerge w:val="restart"/>
          </w:tcPr>
          <w:p w:rsidR="00041443" w:rsidRPr="006D56C0" w:rsidRDefault="00041443" w:rsidP="006D56C0">
            <w:pPr>
              <w:spacing w:after="0" w:line="240" w:lineRule="auto"/>
              <w:jc w:val="center"/>
              <w:rPr>
                <w:rFonts w:ascii="Times New Roman" w:hAnsi="Times New Roman" w:cs="Times New Roman"/>
                <w:sz w:val="26"/>
                <w:szCs w:val="26"/>
                <w:lang w:val="kk-KZ"/>
              </w:rPr>
            </w:pPr>
            <w:r w:rsidRPr="006D56C0">
              <w:rPr>
                <w:rFonts w:ascii="Times New Roman" w:hAnsi="Times New Roman" w:cs="Times New Roman"/>
                <w:sz w:val="26"/>
                <w:szCs w:val="26"/>
                <w:lang w:val="kk-KZ"/>
              </w:rPr>
              <w:t>Жиынтығы, т/га</w:t>
            </w:r>
          </w:p>
        </w:tc>
        <w:tc>
          <w:tcPr>
            <w:tcW w:w="708" w:type="dxa"/>
            <w:vMerge w:val="restart"/>
          </w:tcPr>
          <w:p w:rsidR="00041443" w:rsidRPr="006D56C0" w:rsidRDefault="00041443" w:rsidP="00D83CFA">
            <w:pPr>
              <w:spacing w:after="0" w:line="240" w:lineRule="auto"/>
              <w:jc w:val="center"/>
              <w:rPr>
                <w:rFonts w:ascii="Times New Roman" w:hAnsi="Times New Roman" w:cs="Times New Roman"/>
                <w:sz w:val="27"/>
                <w:szCs w:val="27"/>
                <w:lang w:val="kk-KZ"/>
              </w:rPr>
            </w:pPr>
            <w:r w:rsidRPr="006D56C0">
              <w:rPr>
                <w:rFonts w:ascii="Times New Roman" w:hAnsi="Times New Roman" w:cs="Times New Roman"/>
                <w:sz w:val="27"/>
                <w:szCs w:val="27"/>
                <w:lang w:val="kk-KZ"/>
              </w:rPr>
              <w:t>%</w:t>
            </w:r>
          </w:p>
        </w:tc>
      </w:tr>
      <w:tr w:rsidR="006D56C0" w:rsidRPr="00197749" w:rsidTr="006D56C0">
        <w:trPr>
          <w:trHeight w:val="225"/>
        </w:trPr>
        <w:tc>
          <w:tcPr>
            <w:tcW w:w="1430" w:type="dxa"/>
            <w:vMerge/>
            <w:vAlign w:val="center"/>
          </w:tcPr>
          <w:p w:rsidR="00041443" w:rsidRPr="00D3581C" w:rsidRDefault="00041443" w:rsidP="00D83CFA">
            <w:pPr>
              <w:tabs>
                <w:tab w:val="left" w:pos="3261"/>
              </w:tabs>
              <w:spacing w:after="0" w:line="240" w:lineRule="auto"/>
              <w:ind w:firstLine="709"/>
              <w:jc w:val="center"/>
              <w:rPr>
                <w:rFonts w:ascii="Times New Roman" w:hAnsi="Times New Roman" w:cs="Times New Roman"/>
                <w:sz w:val="28"/>
                <w:szCs w:val="28"/>
              </w:rPr>
            </w:pPr>
          </w:p>
        </w:tc>
        <w:tc>
          <w:tcPr>
            <w:tcW w:w="1287" w:type="dxa"/>
            <w:vMerge/>
          </w:tcPr>
          <w:p w:rsidR="00041443" w:rsidRPr="00D3581C" w:rsidRDefault="00041443" w:rsidP="00D83CFA">
            <w:pPr>
              <w:tabs>
                <w:tab w:val="left" w:pos="3261"/>
              </w:tabs>
              <w:spacing w:after="0" w:line="240" w:lineRule="auto"/>
              <w:ind w:firstLine="709"/>
              <w:jc w:val="center"/>
              <w:rPr>
                <w:rFonts w:ascii="Times New Roman" w:hAnsi="Times New Roman" w:cs="Times New Roman"/>
                <w:sz w:val="28"/>
                <w:szCs w:val="28"/>
              </w:rPr>
            </w:pPr>
          </w:p>
        </w:tc>
        <w:tc>
          <w:tcPr>
            <w:tcW w:w="1143" w:type="dxa"/>
          </w:tcPr>
          <w:p w:rsidR="00041443" w:rsidRPr="00D3581C" w:rsidRDefault="00041443" w:rsidP="00D83CFA">
            <w:pPr>
              <w:tabs>
                <w:tab w:val="left" w:pos="3261"/>
              </w:tabs>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1-орым</w:t>
            </w:r>
          </w:p>
        </w:tc>
        <w:tc>
          <w:tcPr>
            <w:tcW w:w="1143" w:type="dxa"/>
          </w:tcPr>
          <w:p w:rsidR="00041443" w:rsidRPr="00D3581C" w:rsidRDefault="00041443" w:rsidP="00D83CFA">
            <w:pPr>
              <w:tabs>
                <w:tab w:val="left" w:pos="3261"/>
              </w:tabs>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2-орым</w:t>
            </w:r>
          </w:p>
        </w:tc>
        <w:tc>
          <w:tcPr>
            <w:tcW w:w="1205" w:type="dxa"/>
          </w:tcPr>
          <w:p w:rsidR="00041443" w:rsidRPr="00D3581C" w:rsidRDefault="00041443" w:rsidP="00D83CFA">
            <w:pPr>
              <w:tabs>
                <w:tab w:val="left" w:pos="3261"/>
              </w:tabs>
              <w:spacing w:after="0" w:line="240" w:lineRule="auto"/>
              <w:jc w:val="center"/>
              <w:rPr>
                <w:sz w:val="28"/>
                <w:szCs w:val="28"/>
                <w:lang w:val="kk-KZ"/>
              </w:rPr>
            </w:pPr>
            <w:r w:rsidRPr="00D3581C">
              <w:rPr>
                <w:sz w:val="28"/>
                <w:szCs w:val="28"/>
                <w:lang w:val="kk-KZ"/>
              </w:rPr>
              <w:t>3-орым</w:t>
            </w:r>
          </w:p>
        </w:tc>
        <w:tc>
          <w:tcPr>
            <w:tcW w:w="1560" w:type="dxa"/>
            <w:vMerge/>
          </w:tcPr>
          <w:p w:rsidR="00041443" w:rsidRPr="00D3581C" w:rsidRDefault="00041443" w:rsidP="00D83CFA">
            <w:pPr>
              <w:tabs>
                <w:tab w:val="left" w:pos="3261"/>
              </w:tabs>
              <w:spacing w:after="0" w:line="240" w:lineRule="auto"/>
              <w:ind w:firstLine="709"/>
              <w:jc w:val="center"/>
              <w:rPr>
                <w:rFonts w:ascii="Times New Roman" w:hAnsi="Times New Roman" w:cs="Times New Roman"/>
                <w:sz w:val="28"/>
                <w:szCs w:val="28"/>
              </w:rPr>
            </w:pPr>
          </w:p>
        </w:tc>
        <w:tc>
          <w:tcPr>
            <w:tcW w:w="850" w:type="dxa"/>
            <w:vMerge/>
          </w:tcPr>
          <w:p w:rsidR="00041443" w:rsidRPr="00D3581C" w:rsidRDefault="00041443" w:rsidP="00D83CFA">
            <w:pPr>
              <w:tabs>
                <w:tab w:val="left" w:pos="3261"/>
              </w:tabs>
              <w:spacing w:after="0" w:line="240" w:lineRule="auto"/>
              <w:ind w:firstLine="709"/>
              <w:jc w:val="center"/>
              <w:rPr>
                <w:rFonts w:ascii="Times New Roman" w:hAnsi="Times New Roman" w:cs="Times New Roman"/>
                <w:sz w:val="28"/>
                <w:szCs w:val="28"/>
              </w:rPr>
            </w:pPr>
          </w:p>
        </w:tc>
        <w:tc>
          <w:tcPr>
            <w:tcW w:w="1276" w:type="dxa"/>
          </w:tcPr>
          <w:p w:rsidR="00041443" w:rsidRPr="00D3581C" w:rsidRDefault="00041443" w:rsidP="00D83CFA">
            <w:pPr>
              <w:tabs>
                <w:tab w:val="left" w:pos="3261"/>
              </w:tabs>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1–орым</w:t>
            </w:r>
          </w:p>
        </w:tc>
        <w:tc>
          <w:tcPr>
            <w:tcW w:w="1276" w:type="dxa"/>
          </w:tcPr>
          <w:p w:rsidR="00041443" w:rsidRPr="00D3581C" w:rsidRDefault="00041443" w:rsidP="00D83CFA">
            <w:pPr>
              <w:tabs>
                <w:tab w:val="left" w:pos="3261"/>
              </w:tabs>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2– орым</w:t>
            </w:r>
          </w:p>
        </w:tc>
        <w:tc>
          <w:tcPr>
            <w:tcW w:w="1275" w:type="dxa"/>
          </w:tcPr>
          <w:p w:rsidR="00041443" w:rsidRPr="00D3581C" w:rsidRDefault="00041443" w:rsidP="00D83CFA">
            <w:pPr>
              <w:tabs>
                <w:tab w:val="left" w:pos="3261"/>
              </w:tabs>
              <w:spacing w:after="0" w:line="240" w:lineRule="auto"/>
              <w:jc w:val="center"/>
              <w:rPr>
                <w:rFonts w:ascii="Times New Roman" w:hAnsi="Times New Roman" w:cs="Times New Roman"/>
                <w:sz w:val="28"/>
                <w:szCs w:val="28"/>
              </w:rPr>
            </w:pPr>
            <w:r w:rsidRPr="00D3581C">
              <w:rPr>
                <w:rFonts w:ascii="Times New Roman" w:hAnsi="Times New Roman" w:cs="Times New Roman"/>
                <w:sz w:val="28"/>
                <w:szCs w:val="28"/>
              </w:rPr>
              <w:t>3–</w:t>
            </w:r>
            <w:r w:rsidRPr="00D3581C">
              <w:rPr>
                <w:rFonts w:ascii="Times New Roman" w:hAnsi="Times New Roman" w:cs="Times New Roman"/>
                <w:sz w:val="28"/>
                <w:szCs w:val="28"/>
                <w:lang w:val="kk-KZ"/>
              </w:rPr>
              <w:t xml:space="preserve"> орым</w:t>
            </w:r>
          </w:p>
        </w:tc>
        <w:tc>
          <w:tcPr>
            <w:tcW w:w="1560" w:type="dxa"/>
            <w:vMerge/>
          </w:tcPr>
          <w:p w:rsidR="00041443" w:rsidRPr="00D3581C" w:rsidRDefault="00041443" w:rsidP="00D83CFA">
            <w:pPr>
              <w:tabs>
                <w:tab w:val="left" w:pos="3261"/>
              </w:tabs>
              <w:spacing w:after="0" w:line="240" w:lineRule="auto"/>
              <w:ind w:firstLine="709"/>
              <w:jc w:val="center"/>
              <w:rPr>
                <w:rFonts w:ascii="Times New Roman" w:hAnsi="Times New Roman" w:cs="Times New Roman"/>
                <w:sz w:val="28"/>
                <w:szCs w:val="28"/>
              </w:rPr>
            </w:pPr>
          </w:p>
        </w:tc>
        <w:tc>
          <w:tcPr>
            <w:tcW w:w="708" w:type="dxa"/>
            <w:vMerge/>
          </w:tcPr>
          <w:p w:rsidR="00041443" w:rsidRPr="00D3581C" w:rsidRDefault="00041443" w:rsidP="00D83CFA">
            <w:pPr>
              <w:tabs>
                <w:tab w:val="left" w:pos="3261"/>
              </w:tabs>
              <w:spacing w:after="0" w:line="240" w:lineRule="auto"/>
              <w:ind w:firstLine="709"/>
              <w:jc w:val="center"/>
              <w:rPr>
                <w:rFonts w:ascii="Times New Roman" w:hAnsi="Times New Roman" w:cs="Times New Roman"/>
                <w:sz w:val="28"/>
                <w:szCs w:val="28"/>
              </w:rPr>
            </w:pPr>
          </w:p>
        </w:tc>
      </w:tr>
      <w:tr w:rsidR="006D56C0" w:rsidRPr="00AB7A66" w:rsidTr="006D56C0">
        <w:trPr>
          <w:trHeight w:val="111"/>
        </w:trPr>
        <w:tc>
          <w:tcPr>
            <w:tcW w:w="1430" w:type="dxa"/>
            <w:vAlign w:val="center"/>
          </w:tcPr>
          <w:p w:rsidR="00041443" w:rsidRPr="00D3581C" w:rsidRDefault="00041443" w:rsidP="00D83CFA">
            <w:pPr>
              <w:tabs>
                <w:tab w:val="left" w:pos="3261"/>
              </w:tabs>
              <w:spacing w:after="0" w:line="240" w:lineRule="auto"/>
              <w:ind w:firstLine="709"/>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w:t>
            </w:r>
          </w:p>
        </w:tc>
        <w:tc>
          <w:tcPr>
            <w:tcW w:w="1287" w:type="dxa"/>
          </w:tcPr>
          <w:p w:rsidR="00041443" w:rsidRPr="00D3581C" w:rsidRDefault="00BE6FAC" w:rsidP="00BE6FAC">
            <w:pPr>
              <w:tabs>
                <w:tab w:val="left" w:pos="3261"/>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41443" w:rsidRPr="00D3581C">
              <w:rPr>
                <w:rFonts w:ascii="Times New Roman" w:hAnsi="Times New Roman" w:cs="Times New Roman"/>
                <w:sz w:val="28"/>
                <w:szCs w:val="28"/>
                <w:lang w:val="kk-KZ"/>
              </w:rPr>
              <w:t>2</w:t>
            </w:r>
          </w:p>
        </w:tc>
        <w:tc>
          <w:tcPr>
            <w:tcW w:w="1143" w:type="dxa"/>
          </w:tcPr>
          <w:p w:rsidR="00041443" w:rsidRPr="00D3581C" w:rsidRDefault="00041443" w:rsidP="00D83CFA">
            <w:pPr>
              <w:tabs>
                <w:tab w:val="left" w:pos="3261"/>
              </w:tabs>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3</w:t>
            </w:r>
          </w:p>
        </w:tc>
        <w:tc>
          <w:tcPr>
            <w:tcW w:w="1143" w:type="dxa"/>
          </w:tcPr>
          <w:p w:rsidR="00041443" w:rsidRPr="00D3581C" w:rsidRDefault="00041443" w:rsidP="00D83CFA">
            <w:pPr>
              <w:tabs>
                <w:tab w:val="left" w:pos="3261"/>
              </w:tabs>
              <w:spacing w:after="0" w:line="240" w:lineRule="auto"/>
              <w:jc w:val="center"/>
              <w:rPr>
                <w:sz w:val="28"/>
                <w:szCs w:val="28"/>
                <w:lang w:val="kk-KZ"/>
              </w:rPr>
            </w:pPr>
            <w:r w:rsidRPr="00D3581C">
              <w:rPr>
                <w:sz w:val="28"/>
                <w:szCs w:val="28"/>
                <w:lang w:val="kk-KZ"/>
              </w:rPr>
              <w:t>4</w:t>
            </w:r>
          </w:p>
        </w:tc>
        <w:tc>
          <w:tcPr>
            <w:tcW w:w="1205" w:type="dxa"/>
          </w:tcPr>
          <w:p w:rsidR="00041443" w:rsidRPr="00D3581C" w:rsidRDefault="00BE6FAC" w:rsidP="00BE6FAC">
            <w:pPr>
              <w:tabs>
                <w:tab w:val="left" w:pos="3261"/>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41443" w:rsidRPr="00D3581C">
              <w:rPr>
                <w:rFonts w:ascii="Times New Roman" w:hAnsi="Times New Roman" w:cs="Times New Roman"/>
                <w:sz w:val="28"/>
                <w:szCs w:val="28"/>
                <w:lang w:val="kk-KZ"/>
              </w:rPr>
              <w:t>5</w:t>
            </w:r>
          </w:p>
        </w:tc>
        <w:tc>
          <w:tcPr>
            <w:tcW w:w="1560" w:type="dxa"/>
          </w:tcPr>
          <w:p w:rsidR="00041443" w:rsidRPr="00D3581C" w:rsidRDefault="00041443" w:rsidP="00D83CFA">
            <w:pPr>
              <w:tabs>
                <w:tab w:val="left" w:pos="3261"/>
              </w:tabs>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6</w:t>
            </w:r>
          </w:p>
        </w:tc>
        <w:tc>
          <w:tcPr>
            <w:tcW w:w="850" w:type="dxa"/>
          </w:tcPr>
          <w:p w:rsidR="00041443" w:rsidRPr="00D3581C" w:rsidRDefault="00041443" w:rsidP="00D83CFA">
            <w:pPr>
              <w:tabs>
                <w:tab w:val="left" w:pos="3261"/>
              </w:tabs>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7</w:t>
            </w:r>
          </w:p>
        </w:tc>
        <w:tc>
          <w:tcPr>
            <w:tcW w:w="1276" w:type="dxa"/>
          </w:tcPr>
          <w:p w:rsidR="00041443" w:rsidRPr="00D3581C" w:rsidRDefault="00041443" w:rsidP="00D83CFA">
            <w:pPr>
              <w:tabs>
                <w:tab w:val="left" w:pos="3261"/>
              </w:tabs>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8</w:t>
            </w:r>
          </w:p>
        </w:tc>
        <w:tc>
          <w:tcPr>
            <w:tcW w:w="1276" w:type="dxa"/>
          </w:tcPr>
          <w:p w:rsidR="00041443" w:rsidRPr="00D3581C" w:rsidRDefault="00041443" w:rsidP="00D83CFA">
            <w:pPr>
              <w:tabs>
                <w:tab w:val="left" w:pos="3261"/>
              </w:tabs>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9</w:t>
            </w:r>
          </w:p>
        </w:tc>
        <w:tc>
          <w:tcPr>
            <w:tcW w:w="1275" w:type="dxa"/>
          </w:tcPr>
          <w:p w:rsidR="00041443" w:rsidRPr="00D3581C" w:rsidRDefault="00BE6FAC" w:rsidP="00BE6FAC">
            <w:pPr>
              <w:tabs>
                <w:tab w:val="left" w:pos="3261"/>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41443" w:rsidRPr="00D3581C">
              <w:rPr>
                <w:rFonts w:ascii="Times New Roman" w:hAnsi="Times New Roman" w:cs="Times New Roman"/>
                <w:sz w:val="28"/>
                <w:szCs w:val="28"/>
                <w:lang w:val="kk-KZ"/>
              </w:rPr>
              <w:t>10</w:t>
            </w:r>
          </w:p>
        </w:tc>
        <w:tc>
          <w:tcPr>
            <w:tcW w:w="1560" w:type="dxa"/>
          </w:tcPr>
          <w:p w:rsidR="00041443" w:rsidRPr="00D3581C" w:rsidRDefault="00041443" w:rsidP="00D83CFA">
            <w:pPr>
              <w:tabs>
                <w:tab w:val="left" w:pos="3261"/>
              </w:tabs>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11</w:t>
            </w:r>
          </w:p>
        </w:tc>
        <w:tc>
          <w:tcPr>
            <w:tcW w:w="708" w:type="dxa"/>
          </w:tcPr>
          <w:p w:rsidR="00041443" w:rsidRPr="00D3581C" w:rsidRDefault="00041443" w:rsidP="00D83CFA">
            <w:pPr>
              <w:tabs>
                <w:tab w:val="left" w:pos="3261"/>
              </w:tabs>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12</w:t>
            </w:r>
          </w:p>
        </w:tc>
      </w:tr>
      <w:tr w:rsidR="00041443" w:rsidTr="00D3581C">
        <w:trPr>
          <w:trHeight w:val="225"/>
        </w:trPr>
        <w:tc>
          <w:tcPr>
            <w:tcW w:w="14713" w:type="dxa"/>
            <w:gridSpan w:val="12"/>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Фон Р</w:t>
            </w:r>
            <w:r w:rsidRPr="00D3581C">
              <w:rPr>
                <w:rFonts w:ascii="Times New Roman" w:hAnsi="Times New Roman" w:cs="Times New Roman"/>
                <w:sz w:val="28"/>
                <w:szCs w:val="28"/>
                <w:vertAlign w:val="subscript"/>
                <w:lang w:val="kk-KZ"/>
              </w:rPr>
              <w:t xml:space="preserve">0 </w:t>
            </w:r>
            <w:r w:rsidRPr="00D3581C">
              <w:rPr>
                <w:rFonts w:ascii="Times New Roman" w:hAnsi="Times New Roman" w:cs="Times New Roman"/>
                <w:sz w:val="28"/>
                <w:szCs w:val="28"/>
                <w:lang w:val="kk-KZ"/>
              </w:rPr>
              <w:t>(фосфорды енгізусіз), сорт «Көкбалауса»</w:t>
            </w:r>
          </w:p>
        </w:tc>
      </w:tr>
      <w:tr w:rsidR="006D56C0" w:rsidRPr="00197749" w:rsidTr="006D56C0">
        <w:trPr>
          <w:trHeight w:val="290"/>
        </w:trPr>
        <w:tc>
          <w:tcPr>
            <w:tcW w:w="1430" w:type="dxa"/>
            <w:vAlign w:val="center"/>
          </w:tcPr>
          <w:p w:rsidR="00D3581C" w:rsidRPr="00D3581C" w:rsidRDefault="00041443" w:rsidP="00D3581C">
            <w:pPr>
              <w:spacing w:after="0" w:line="240" w:lineRule="auto"/>
              <w:jc w:val="center"/>
              <w:rPr>
                <w:rFonts w:ascii="Times New Roman" w:hAnsi="Times New Roman" w:cs="Times New Roman"/>
                <w:sz w:val="28"/>
                <w:szCs w:val="28"/>
                <w:vertAlign w:val="subscript"/>
              </w:rPr>
            </w:pPr>
            <w:r w:rsidRPr="00D3581C">
              <w:rPr>
                <w:rFonts w:ascii="Times New Roman" w:hAnsi="Times New Roman" w:cs="Times New Roman"/>
                <w:sz w:val="28"/>
                <w:szCs w:val="28"/>
                <w:lang w:val="en-US"/>
              </w:rPr>
              <w:t>P</w:t>
            </w:r>
            <w:r w:rsidRPr="00D3581C">
              <w:rPr>
                <w:rFonts w:ascii="Times New Roman" w:hAnsi="Times New Roman" w:cs="Times New Roman"/>
                <w:sz w:val="28"/>
                <w:szCs w:val="28"/>
                <w:vertAlign w:val="subscript"/>
              </w:rPr>
              <w:t>0</w:t>
            </w:r>
          </w:p>
        </w:tc>
        <w:tc>
          <w:tcPr>
            <w:tcW w:w="1287"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3,07</w:t>
            </w:r>
          </w:p>
        </w:tc>
        <w:tc>
          <w:tcPr>
            <w:tcW w:w="1143" w:type="dxa"/>
          </w:tcPr>
          <w:p w:rsidR="00041443" w:rsidRPr="00D3581C" w:rsidRDefault="00041443" w:rsidP="00D3581C">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4,47</w:t>
            </w:r>
          </w:p>
        </w:tc>
        <w:tc>
          <w:tcPr>
            <w:tcW w:w="1143" w:type="dxa"/>
          </w:tcPr>
          <w:p w:rsidR="00041443" w:rsidRPr="00D3581C" w:rsidRDefault="00041443" w:rsidP="00D3581C">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3,44</w:t>
            </w:r>
          </w:p>
        </w:tc>
        <w:tc>
          <w:tcPr>
            <w:tcW w:w="1205" w:type="dxa"/>
          </w:tcPr>
          <w:p w:rsidR="00041443" w:rsidRPr="00D3581C" w:rsidRDefault="00041443" w:rsidP="00D3581C">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2,90</w:t>
            </w:r>
          </w:p>
        </w:tc>
        <w:tc>
          <w:tcPr>
            <w:tcW w:w="1560"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10,81</w:t>
            </w:r>
          </w:p>
        </w:tc>
        <w:tc>
          <w:tcPr>
            <w:tcW w:w="850"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100</w:t>
            </w:r>
          </w:p>
        </w:tc>
        <w:tc>
          <w:tcPr>
            <w:tcW w:w="1276"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5,79</w:t>
            </w:r>
          </w:p>
        </w:tc>
        <w:tc>
          <w:tcPr>
            <w:tcW w:w="1276"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4,53</w:t>
            </w:r>
          </w:p>
        </w:tc>
        <w:tc>
          <w:tcPr>
            <w:tcW w:w="1275"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3,64</w:t>
            </w:r>
          </w:p>
        </w:tc>
        <w:tc>
          <w:tcPr>
            <w:tcW w:w="1560"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13,96</w:t>
            </w:r>
          </w:p>
        </w:tc>
        <w:tc>
          <w:tcPr>
            <w:tcW w:w="708"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100</w:t>
            </w:r>
          </w:p>
        </w:tc>
      </w:tr>
      <w:tr w:rsidR="006D56C0" w:rsidRPr="00197749" w:rsidTr="006D56C0">
        <w:trPr>
          <w:trHeight w:val="195"/>
        </w:trPr>
        <w:tc>
          <w:tcPr>
            <w:tcW w:w="1430" w:type="dxa"/>
            <w:vAlign w:val="center"/>
          </w:tcPr>
          <w:p w:rsidR="00D3581C" w:rsidRPr="00D3581C" w:rsidRDefault="00041443" w:rsidP="00D3581C">
            <w:pPr>
              <w:spacing w:after="0" w:line="240" w:lineRule="auto"/>
              <w:jc w:val="center"/>
              <w:rPr>
                <w:rFonts w:ascii="Times New Roman" w:hAnsi="Times New Roman" w:cs="Times New Roman"/>
                <w:sz w:val="28"/>
                <w:szCs w:val="28"/>
                <w:vertAlign w:val="subscript"/>
              </w:rPr>
            </w:pPr>
            <w:r w:rsidRPr="00D3581C">
              <w:rPr>
                <w:rFonts w:ascii="Times New Roman" w:hAnsi="Times New Roman" w:cs="Times New Roman"/>
                <w:sz w:val="28"/>
                <w:szCs w:val="28"/>
                <w:lang w:val="en-US"/>
              </w:rPr>
              <w:t>Фон + N</w:t>
            </w:r>
            <w:r w:rsidRPr="00D3581C">
              <w:rPr>
                <w:rFonts w:ascii="Times New Roman" w:hAnsi="Times New Roman" w:cs="Times New Roman"/>
                <w:sz w:val="28"/>
                <w:szCs w:val="28"/>
                <w:vertAlign w:val="subscript"/>
              </w:rPr>
              <w:t>60</w:t>
            </w:r>
          </w:p>
        </w:tc>
        <w:tc>
          <w:tcPr>
            <w:tcW w:w="1287"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3,20</w:t>
            </w:r>
          </w:p>
        </w:tc>
        <w:tc>
          <w:tcPr>
            <w:tcW w:w="1143" w:type="dxa"/>
            <w:vAlign w:val="center"/>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5,15</w:t>
            </w:r>
          </w:p>
        </w:tc>
        <w:tc>
          <w:tcPr>
            <w:tcW w:w="1143" w:type="dxa"/>
            <w:vAlign w:val="center"/>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4,05</w:t>
            </w:r>
          </w:p>
        </w:tc>
        <w:tc>
          <w:tcPr>
            <w:tcW w:w="1205" w:type="dxa"/>
            <w:vAlign w:val="center"/>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3,69</w:t>
            </w:r>
          </w:p>
        </w:tc>
        <w:tc>
          <w:tcPr>
            <w:tcW w:w="1560"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12,89</w:t>
            </w:r>
          </w:p>
        </w:tc>
        <w:tc>
          <w:tcPr>
            <w:tcW w:w="850"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115</w:t>
            </w:r>
          </w:p>
        </w:tc>
        <w:tc>
          <w:tcPr>
            <w:tcW w:w="1276"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6,71</w:t>
            </w:r>
          </w:p>
        </w:tc>
        <w:tc>
          <w:tcPr>
            <w:tcW w:w="1276"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5,26</w:t>
            </w:r>
          </w:p>
        </w:tc>
        <w:tc>
          <w:tcPr>
            <w:tcW w:w="1275"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4,40</w:t>
            </w:r>
          </w:p>
        </w:tc>
        <w:tc>
          <w:tcPr>
            <w:tcW w:w="1560"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16,37</w:t>
            </w:r>
          </w:p>
        </w:tc>
        <w:tc>
          <w:tcPr>
            <w:tcW w:w="708"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117</w:t>
            </w:r>
          </w:p>
        </w:tc>
      </w:tr>
      <w:tr w:rsidR="006D56C0" w:rsidRPr="00D3581C" w:rsidTr="006D56C0">
        <w:trPr>
          <w:trHeight w:val="95"/>
        </w:trPr>
        <w:tc>
          <w:tcPr>
            <w:tcW w:w="1430" w:type="dxa"/>
            <w:vAlign w:val="center"/>
          </w:tcPr>
          <w:p w:rsidR="00D3581C" w:rsidRPr="00D3581C" w:rsidRDefault="00041443" w:rsidP="00D3581C">
            <w:pPr>
              <w:spacing w:after="0" w:line="240" w:lineRule="auto"/>
              <w:rPr>
                <w:rFonts w:ascii="Times New Roman" w:hAnsi="Times New Roman" w:cs="Times New Roman"/>
                <w:sz w:val="28"/>
                <w:szCs w:val="28"/>
                <w:vertAlign w:val="subscript"/>
                <w:lang w:val="en-US"/>
              </w:rPr>
            </w:pPr>
            <w:r w:rsidRPr="00D3581C">
              <w:rPr>
                <w:rFonts w:ascii="Times New Roman" w:hAnsi="Times New Roman" w:cs="Times New Roman"/>
                <w:sz w:val="28"/>
                <w:szCs w:val="28"/>
                <w:lang w:val="en-US"/>
              </w:rPr>
              <w:t>Фон +</w:t>
            </w:r>
            <w:r w:rsidR="00D3581C" w:rsidRPr="00D3581C">
              <w:rPr>
                <w:rFonts w:ascii="Times New Roman" w:hAnsi="Times New Roman" w:cs="Times New Roman"/>
                <w:sz w:val="28"/>
                <w:szCs w:val="28"/>
              </w:rPr>
              <w:t xml:space="preserve"> </w:t>
            </w:r>
            <w:r w:rsidRPr="00D3581C">
              <w:rPr>
                <w:rFonts w:ascii="Times New Roman" w:hAnsi="Times New Roman" w:cs="Times New Roman"/>
                <w:sz w:val="28"/>
                <w:szCs w:val="28"/>
                <w:lang w:val="en-US"/>
              </w:rPr>
              <w:t>K</w:t>
            </w:r>
            <w:r w:rsidRPr="00D3581C">
              <w:rPr>
                <w:rFonts w:ascii="Times New Roman" w:hAnsi="Times New Roman" w:cs="Times New Roman"/>
                <w:sz w:val="28"/>
                <w:szCs w:val="28"/>
                <w:vertAlign w:val="subscript"/>
                <w:lang w:val="en-US"/>
              </w:rPr>
              <w:t>70</w:t>
            </w:r>
          </w:p>
        </w:tc>
        <w:tc>
          <w:tcPr>
            <w:tcW w:w="1287"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3,02</w:t>
            </w:r>
          </w:p>
        </w:tc>
        <w:tc>
          <w:tcPr>
            <w:tcW w:w="1143" w:type="dxa"/>
            <w:vAlign w:val="center"/>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4,74</w:t>
            </w:r>
          </w:p>
        </w:tc>
        <w:tc>
          <w:tcPr>
            <w:tcW w:w="1143" w:type="dxa"/>
            <w:vAlign w:val="center"/>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3,56</w:t>
            </w:r>
          </w:p>
        </w:tc>
        <w:tc>
          <w:tcPr>
            <w:tcW w:w="1205" w:type="dxa"/>
            <w:vAlign w:val="center"/>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3,02</w:t>
            </w:r>
          </w:p>
        </w:tc>
        <w:tc>
          <w:tcPr>
            <w:tcW w:w="1560"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11,32</w:t>
            </w:r>
          </w:p>
        </w:tc>
        <w:tc>
          <w:tcPr>
            <w:tcW w:w="850"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103</w:t>
            </w:r>
          </w:p>
        </w:tc>
        <w:tc>
          <w:tcPr>
            <w:tcW w:w="1276"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6,25</w:t>
            </w:r>
          </w:p>
        </w:tc>
        <w:tc>
          <w:tcPr>
            <w:tcW w:w="1276"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4,91</w:t>
            </w:r>
          </w:p>
        </w:tc>
        <w:tc>
          <w:tcPr>
            <w:tcW w:w="1275"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4,07</w:t>
            </w:r>
          </w:p>
        </w:tc>
        <w:tc>
          <w:tcPr>
            <w:tcW w:w="1560"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15,23</w:t>
            </w:r>
          </w:p>
        </w:tc>
        <w:tc>
          <w:tcPr>
            <w:tcW w:w="708"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109</w:t>
            </w:r>
          </w:p>
        </w:tc>
      </w:tr>
      <w:tr w:rsidR="006D56C0" w:rsidRPr="00197749" w:rsidTr="006D56C0">
        <w:trPr>
          <w:trHeight w:val="95"/>
        </w:trPr>
        <w:tc>
          <w:tcPr>
            <w:tcW w:w="1430" w:type="dxa"/>
            <w:vAlign w:val="center"/>
          </w:tcPr>
          <w:p w:rsidR="00D3581C" w:rsidRPr="00D3581C" w:rsidRDefault="00041443" w:rsidP="00D3581C">
            <w:pPr>
              <w:spacing w:after="0" w:line="240" w:lineRule="auto"/>
              <w:jc w:val="center"/>
              <w:rPr>
                <w:rFonts w:ascii="Times New Roman" w:hAnsi="Times New Roman" w:cs="Times New Roman"/>
                <w:sz w:val="28"/>
                <w:szCs w:val="28"/>
              </w:rPr>
            </w:pPr>
            <w:r w:rsidRPr="00D3581C">
              <w:rPr>
                <w:rFonts w:ascii="Times New Roman" w:hAnsi="Times New Roman" w:cs="Times New Roman"/>
                <w:sz w:val="28"/>
                <w:szCs w:val="28"/>
                <w:lang w:val="en-US"/>
              </w:rPr>
              <w:t>Фон +</w:t>
            </w:r>
            <w:r w:rsidRPr="00D3581C">
              <w:rPr>
                <w:rFonts w:ascii="Times New Roman" w:hAnsi="Times New Roman" w:cs="Times New Roman"/>
                <w:sz w:val="28"/>
                <w:szCs w:val="28"/>
                <w:vertAlign w:val="subscript"/>
              </w:rPr>
              <w:t xml:space="preserve">  </w:t>
            </w:r>
            <w:r w:rsidRPr="00D3581C">
              <w:rPr>
                <w:rFonts w:ascii="Times New Roman" w:hAnsi="Times New Roman" w:cs="Times New Roman"/>
                <w:sz w:val="28"/>
                <w:szCs w:val="28"/>
                <w:lang w:val="en-US"/>
              </w:rPr>
              <w:t>C</w:t>
            </w:r>
            <w:r w:rsidRPr="00D3581C">
              <w:rPr>
                <w:rFonts w:ascii="Times New Roman" w:hAnsi="Times New Roman" w:cs="Times New Roman"/>
                <w:sz w:val="28"/>
                <w:szCs w:val="28"/>
              </w:rPr>
              <w:t>о</w:t>
            </w:r>
          </w:p>
        </w:tc>
        <w:tc>
          <w:tcPr>
            <w:tcW w:w="1287"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3,40</w:t>
            </w:r>
          </w:p>
        </w:tc>
        <w:tc>
          <w:tcPr>
            <w:tcW w:w="1143" w:type="dxa"/>
            <w:vAlign w:val="center"/>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5,45</w:t>
            </w:r>
          </w:p>
        </w:tc>
        <w:tc>
          <w:tcPr>
            <w:tcW w:w="1143" w:type="dxa"/>
            <w:vAlign w:val="center"/>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4,12</w:t>
            </w:r>
          </w:p>
        </w:tc>
        <w:tc>
          <w:tcPr>
            <w:tcW w:w="1205" w:type="dxa"/>
            <w:vAlign w:val="center"/>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3,38</w:t>
            </w:r>
          </w:p>
        </w:tc>
        <w:tc>
          <w:tcPr>
            <w:tcW w:w="1560"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12,95</w:t>
            </w:r>
          </w:p>
        </w:tc>
        <w:tc>
          <w:tcPr>
            <w:tcW w:w="850"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117</w:t>
            </w:r>
          </w:p>
        </w:tc>
        <w:tc>
          <w:tcPr>
            <w:tcW w:w="1276"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6,67</w:t>
            </w:r>
          </w:p>
        </w:tc>
        <w:tc>
          <w:tcPr>
            <w:tcW w:w="1276"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5,21</w:t>
            </w:r>
          </w:p>
        </w:tc>
        <w:tc>
          <w:tcPr>
            <w:tcW w:w="1275"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4,34</w:t>
            </w:r>
          </w:p>
        </w:tc>
        <w:tc>
          <w:tcPr>
            <w:tcW w:w="1560"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16,22</w:t>
            </w:r>
          </w:p>
        </w:tc>
        <w:tc>
          <w:tcPr>
            <w:tcW w:w="708"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116</w:t>
            </w:r>
          </w:p>
        </w:tc>
      </w:tr>
      <w:tr w:rsidR="006D56C0" w:rsidTr="006D56C0">
        <w:trPr>
          <w:trHeight w:val="395"/>
        </w:trPr>
        <w:tc>
          <w:tcPr>
            <w:tcW w:w="1430" w:type="dxa"/>
            <w:vAlign w:val="center"/>
          </w:tcPr>
          <w:p w:rsidR="00041443" w:rsidRPr="00D3581C" w:rsidRDefault="00041443" w:rsidP="00D83CFA">
            <w:pPr>
              <w:spacing w:after="0" w:line="240" w:lineRule="auto"/>
              <w:jc w:val="center"/>
              <w:rPr>
                <w:rFonts w:ascii="Times New Roman" w:hAnsi="Times New Roman" w:cs="Times New Roman"/>
                <w:sz w:val="28"/>
                <w:szCs w:val="28"/>
                <w:lang w:val="en-US"/>
              </w:rPr>
            </w:pPr>
            <w:r w:rsidRPr="00D3581C">
              <w:rPr>
                <w:rFonts w:ascii="Times New Roman" w:hAnsi="Times New Roman" w:cs="Times New Roman"/>
                <w:sz w:val="28"/>
                <w:szCs w:val="28"/>
                <w:lang w:val="en-US"/>
              </w:rPr>
              <w:t>Фон +Mo</w:t>
            </w:r>
          </w:p>
        </w:tc>
        <w:tc>
          <w:tcPr>
            <w:tcW w:w="1287"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3,50</w:t>
            </w:r>
          </w:p>
        </w:tc>
        <w:tc>
          <w:tcPr>
            <w:tcW w:w="1143" w:type="dxa"/>
            <w:vAlign w:val="center"/>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5,36</w:t>
            </w:r>
          </w:p>
        </w:tc>
        <w:tc>
          <w:tcPr>
            <w:tcW w:w="1143" w:type="dxa"/>
            <w:vAlign w:val="center"/>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4,12</w:t>
            </w:r>
          </w:p>
        </w:tc>
        <w:tc>
          <w:tcPr>
            <w:tcW w:w="1205" w:type="dxa"/>
            <w:vAlign w:val="center"/>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3,43</w:t>
            </w:r>
          </w:p>
        </w:tc>
        <w:tc>
          <w:tcPr>
            <w:tcW w:w="1560"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12,91</w:t>
            </w:r>
          </w:p>
        </w:tc>
        <w:tc>
          <w:tcPr>
            <w:tcW w:w="850"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118</w:t>
            </w:r>
          </w:p>
        </w:tc>
        <w:tc>
          <w:tcPr>
            <w:tcW w:w="1276"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6,67</w:t>
            </w:r>
          </w:p>
        </w:tc>
        <w:tc>
          <w:tcPr>
            <w:tcW w:w="1276"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5,21</w:t>
            </w:r>
          </w:p>
        </w:tc>
        <w:tc>
          <w:tcPr>
            <w:tcW w:w="1275"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4,34</w:t>
            </w:r>
          </w:p>
        </w:tc>
        <w:tc>
          <w:tcPr>
            <w:tcW w:w="1560"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16,22</w:t>
            </w:r>
          </w:p>
        </w:tc>
        <w:tc>
          <w:tcPr>
            <w:tcW w:w="708"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116</w:t>
            </w:r>
          </w:p>
        </w:tc>
      </w:tr>
      <w:tr w:rsidR="00041443" w:rsidTr="00D3581C">
        <w:trPr>
          <w:trHeight w:val="225"/>
        </w:trPr>
        <w:tc>
          <w:tcPr>
            <w:tcW w:w="14713" w:type="dxa"/>
            <w:gridSpan w:val="12"/>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 xml:space="preserve">Фон </w:t>
            </w:r>
            <w:r w:rsidRPr="00D3581C">
              <w:rPr>
                <w:rFonts w:ascii="Times New Roman" w:hAnsi="Times New Roman" w:cs="Times New Roman"/>
                <w:sz w:val="28"/>
                <w:szCs w:val="28"/>
              </w:rPr>
              <w:t>Р</w:t>
            </w:r>
            <w:r w:rsidRPr="00D3581C">
              <w:rPr>
                <w:rFonts w:ascii="Times New Roman" w:hAnsi="Times New Roman" w:cs="Times New Roman"/>
                <w:sz w:val="28"/>
                <w:szCs w:val="28"/>
                <w:vertAlign w:val="subscript"/>
              </w:rPr>
              <w:t>150</w:t>
            </w:r>
            <w:r w:rsidRPr="00D3581C">
              <w:rPr>
                <w:rFonts w:ascii="Times New Roman" w:hAnsi="Times New Roman" w:cs="Times New Roman"/>
                <w:sz w:val="28"/>
                <w:szCs w:val="28"/>
              </w:rPr>
              <w:t>, сорт «Көкбалауса»</w:t>
            </w:r>
          </w:p>
        </w:tc>
      </w:tr>
      <w:tr w:rsidR="006D56C0" w:rsidTr="006D56C0">
        <w:trPr>
          <w:trHeight w:val="225"/>
        </w:trPr>
        <w:tc>
          <w:tcPr>
            <w:tcW w:w="1430" w:type="dxa"/>
          </w:tcPr>
          <w:p w:rsidR="00D3581C" w:rsidRPr="00D3581C" w:rsidRDefault="00D3581C" w:rsidP="00D3581C">
            <w:pPr>
              <w:spacing w:after="0" w:line="240" w:lineRule="auto"/>
              <w:rPr>
                <w:rFonts w:ascii="Times New Roman" w:hAnsi="Times New Roman" w:cs="Times New Roman"/>
                <w:sz w:val="28"/>
                <w:szCs w:val="28"/>
                <w:vertAlign w:val="subscript"/>
              </w:rPr>
            </w:pPr>
            <w:r>
              <w:rPr>
                <w:rFonts w:ascii="Times New Roman" w:hAnsi="Times New Roman" w:cs="Times New Roman"/>
                <w:sz w:val="28"/>
                <w:szCs w:val="28"/>
                <w:lang w:val="kk-KZ"/>
              </w:rPr>
              <w:t xml:space="preserve">      </w:t>
            </w:r>
            <w:r w:rsidR="00041443" w:rsidRPr="00D3581C">
              <w:rPr>
                <w:rFonts w:ascii="Times New Roman" w:hAnsi="Times New Roman" w:cs="Times New Roman"/>
                <w:sz w:val="28"/>
                <w:szCs w:val="28"/>
                <w:lang w:val="en-US"/>
              </w:rPr>
              <w:t>P</w:t>
            </w:r>
            <w:r w:rsidR="00041443" w:rsidRPr="00D3581C">
              <w:rPr>
                <w:rFonts w:ascii="Times New Roman" w:hAnsi="Times New Roman" w:cs="Times New Roman"/>
                <w:sz w:val="28"/>
                <w:szCs w:val="28"/>
                <w:vertAlign w:val="subscript"/>
              </w:rPr>
              <w:t>150</w:t>
            </w:r>
          </w:p>
        </w:tc>
        <w:tc>
          <w:tcPr>
            <w:tcW w:w="1287"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3,32</w:t>
            </w:r>
          </w:p>
        </w:tc>
        <w:tc>
          <w:tcPr>
            <w:tcW w:w="1143"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5,96</w:t>
            </w:r>
          </w:p>
        </w:tc>
        <w:tc>
          <w:tcPr>
            <w:tcW w:w="1143"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3,74</w:t>
            </w:r>
          </w:p>
        </w:tc>
        <w:tc>
          <w:tcPr>
            <w:tcW w:w="1205"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3,67</w:t>
            </w:r>
          </w:p>
        </w:tc>
        <w:tc>
          <w:tcPr>
            <w:tcW w:w="1560"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13,37</w:t>
            </w:r>
          </w:p>
        </w:tc>
        <w:tc>
          <w:tcPr>
            <w:tcW w:w="850"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100</w:t>
            </w:r>
          </w:p>
        </w:tc>
        <w:tc>
          <w:tcPr>
            <w:tcW w:w="1276"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7,36</w:t>
            </w:r>
          </w:p>
        </w:tc>
        <w:tc>
          <w:tcPr>
            <w:tcW w:w="1276"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5,75</w:t>
            </w:r>
          </w:p>
        </w:tc>
        <w:tc>
          <w:tcPr>
            <w:tcW w:w="1275"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4,62</w:t>
            </w:r>
          </w:p>
        </w:tc>
        <w:tc>
          <w:tcPr>
            <w:tcW w:w="1560"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17,73</w:t>
            </w:r>
          </w:p>
        </w:tc>
        <w:tc>
          <w:tcPr>
            <w:tcW w:w="708"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100</w:t>
            </w:r>
          </w:p>
        </w:tc>
      </w:tr>
      <w:tr w:rsidR="006D56C0" w:rsidTr="006D56C0">
        <w:trPr>
          <w:trHeight w:val="225"/>
        </w:trPr>
        <w:tc>
          <w:tcPr>
            <w:tcW w:w="1430" w:type="dxa"/>
          </w:tcPr>
          <w:p w:rsidR="00D3581C" w:rsidRPr="00D3581C" w:rsidRDefault="00041443" w:rsidP="00D3581C">
            <w:pPr>
              <w:tabs>
                <w:tab w:val="left" w:pos="3261"/>
              </w:tabs>
              <w:spacing w:after="0" w:line="240" w:lineRule="auto"/>
              <w:jc w:val="center"/>
              <w:rPr>
                <w:rFonts w:ascii="Times New Roman" w:hAnsi="Times New Roman" w:cs="Times New Roman"/>
                <w:sz w:val="28"/>
                <w:szCs w:val="28"/>
                <w:vertAlign w:val="subscript"/>
              </w:rPr>
            </w:pPr>
            <w:r w:rsidRPr="00D3581C">
              <w:rPr>
                <w:rFonts w:ascii="Times New Roman" w:hAnsi="Times New Roman" w:cs="Times New Roman"/>
                <w:sz w:val="28"/>
                <w:szCs w:val="28"/>
              </w:rPr>
              <w:t xml:space="preserve">Фон + </w:t>
            </w:r>
            <w:r w:rsidRPr="00D3581C">
              <w:rPr>
                <w:rFonts w:ascii="Times New Roman" w:hAnsi="Times New Roman" w:cs="Times New Roman"/>
                <w:sz w:val="28"/>
                <w:szCs w:val="28"/>
                <w:lang w:val="en-US"/>
              </w:rPr>
              <w:t>N</w:t>
            </w:r>
            <w:r w:rsidRPr="00D3581C">
              <w:rPr>
                <w:rFonts w:ascii="Times New Roman" w:hAnsi="Times New Roman" w:cs="Times New Roman"/>
                <w:sz w:val="28"/>
                <w:szCs w:val="28"/>
                <w:vertAlign w:val="subscript"/>
              </w:rPr>
              <w:t>60</w:t>
            </w:r>
          </w:p>
        </w:tc>
        <w:tc>
          <w:tcPr>
            <w:tcW w:w="1287" w:type="dxa"/>
          </w:tcPr>
          <w:p w:rsidR="00041443" w:rsidRPr="00D3581C" w:rsidRDefault="00041443" w:rsidP="00D83CFA">
            <w:pPr>
              <w:tabs>
                <w:tab w:val="left" w:pos="3261"/>
              </w:tabs>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3,45</w:t>
            </w:r>
          </w:p>
        </w:tc>
        <w:tc>
          <w:tcPr>
            <w:tcW w:w="1143" w:type="dxa"/>
          </w:tcPr>
          <w:p w:rsidR="00041443" w:rsidRPr="00D3581C" w:rsidRDefault="00041443" w:rsidP="00D83CFA">
            <w:pPr>
              <w:tabs>
                <w:tab w:val="left" w:pos="3261"/>
              </w:tabs>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7,09</w:t>
            </w:r>
          </w:p>
        </w:tc>
        <w:tc>
          <w:tcPr>
            <w:tcW w:w="1143" w:type="dxa"/>
          </w:tcPr>
          <w:p w:rsidR="00041443" w:rsidRPr="00D3581C" w:rsidRDefault="00041443" w:rsidP="00D83CFA">
            <w:pPr>
              <w:tabs>
                <w:tab w:val="left" w:pos="3261"/>
              </w:tabs>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4,38</w:t>
            </w:r>
          </w:p>
        </w:tc>
        <w:tc>
          <w:tcPr>
            <w:tcW w:w="1205" w:type="dxa"/>
          </w:tcPr>
          <w:p w:rsidR="00041443" w:rsidRPr="00D3581C" w:rsidRDefault="00041443" w:rsidP="00D83CFA">
            <w:pPr>
              <w:tabs>
                <w:tab w:val="left" w:pos="3261"/>
              </w:tabs>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4,39</w:t>
            </w:r>
          </w:p>
        </w:tc>
        <w:tc>
          <w:tcPr>
            <w:tcW w:w="1560" w:type="dxa"/>
          </w:tcPr>
          <w:p w:rsidR="00041443" w:rsidRPr="00D3581C" w:rsidRDefault="00041443" w:rsidP="00D83CFA">
            <w:pPr>
              <w:tabs>
                <w:tab w:val="left" w:pos="3261"/>
              </w:tabs>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15,86</w:t>
            </w:r>
          </w:p>
        </w:tc>
        <w:tc>
          <w:tcPr>
            <w:tcW w:w="850" w:type="dxa"/>
          </w:tcPr>
          <w:p w:rsidR="00041443" w:rsidRPr="00D3581C" w:rsidRDefault="00041443" w:rsidP="00D83CFA">
            <w:pPr>
              <w:tabs>
                <w:tab w:val="left" w:pos="3261"/>
              </w:tabs>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115</w:t>
            </w:r>
          </w:p>
        </w:tc>
        <w:tc>
          <w:tcPr>
            <w:tcW w:w="1276" w:type="dxa"/>
          </w:tcPr>
          <w:p w:rsidR="00041443" w:rsidRPr="00D3581C" w:rsidRDefault="00041443" w:rsidP="00D83CFA">
            <w:pPr>
              <w:tabs>
                <w:tab w:val="left" w:pos="3261"/>
              </w:tabs>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8,48</w:t>
            </w:r>
          </w:p>
        </w:tc>
        <w:tc>
          <w:tcPr>
            <w:tcW w:w="1276" w:type="dxa"/>
          </w:tcPr>
          <w:p w:rsidR="00041443" w:rsidRPr="00D3581C" w:rsidRDefault="00041443" w:rsidP="00D83CFA">
            <w:pPr>
              <w:tabs>
                <w:tab w:val="left" w:pos="3261"/>
              </w:tabs>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6,64</w:t>
            </w:r>
          </w:p>
        </w:tc>
        <w:tc>
          <w:tcPr>
            <w:tcW w:w="1275" w:type="dxa"/>
          </w:tcPr>
          <w:p w:rsidR="00041443" w:rsidRPr="00D3581C" w:rsidRDefault="00041443" w:rsidP="00D83CFA">
            <w:pPr>
              <w:tabs>
                <w:tab w:val="left" w:pos="3261"/>
              </w:tabs>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5,33</w:t>
            </w:r>
          </w:p>
        </w:tc>
        <w:tc>
          <w:tcPr>
            <w:tcW w:w="1560" w:type="dxa"/>
          </w:tcPr>
          <w:p w:rsidR="00041443" w:rsidRPr="00D3581C" w:rsidRDefault="00041443" w:rsidP="00D83CFA">
            <w:pPr>
              <w:tabs>
                <w:tab w:val="left" w:pos="3261"/>
              </w:tabs>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20,45</w:t>
            </w:r>
          </w:p>
        </w:tc>
        <w:tc>
          <w:tcPr>
            <w:tcW w:w="708" w:type="dxa"/>
          </w:tcPr>
          <w:p w:rsidR="00041443" w:rsidRPr="00D3581C" w:rsidRDefault="00041443" w:rsidP="00D83CFA">
            <w:pPr>
              <w:tabs>
                <w:tab w:val="left" w:pos="3261"/>
              </w:tabs>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115</w:t>
            </w:r>
          </w:p>
        </w:tc>
      </w:tr>
      <w:tr w:rsidR="006D56C0" w:rsidTr="006D56C0">
        <w:trPr>
          <w:trHeight w:val="225"/>
        </w:trPr>
        <w:tc>
          <w:tcPr>
            <w:tcW w:w="1430" w:type="dxa"/>
          </w:tcPr>
          <w:p w:rsidR="00D3581C" w:rsidRPr="00D3581C" w:rsidRDefault="00041443" w:rsidP="00D3581C">
            <w:pPr>
              <w:spacing w:after="0" w:line="240" w:lineRule="auto"/>
              <w:jc w:val="center"/>
              <w:rPr>
                <w:rFonts w:ascii="Times New Roman" w:hAnsi="Times New Roman" w:cs="Times New Roman"/>
                <w:sz w:val="28"/>
                <w:szCs w:val="28"/>
                <w:vertAlign w:val="subscript"/>
                <w:lang w:val="en-US"/>
              </w:rPr>
            </w:pPr>
            <w:r w:rsidRPr="00D3581C">
              <w:rPr>
                <w:rFonts w:ascii="Times New Roman" w:hAnsi="Times New Roman" w:cs="Times New Roman"/>
                <w:sz w:val="28"/>
                <w:szCs w:val="28"/>
              </w:rPr>
              <w:t>Фон</w:t>
            </w:r>
            <w:r w:rsidRPr="00D3581C">
              <w:rPr>
                <w:rFonts w:ascii="Times New Roman" w:hAnsi="Times New Roman" w:cs="Times New Roman"/>
                <w:sz w:val="28"/>
                <w:szCs w:val="28"/>
                <w:lang w:val="en-US"/>
              </w:rPr>
              <w:t xml:space="preserve"> </w:t>
            </w:r>
            <w:r w:rsidRPr="00D3581C">
              <w:rPr>
                <w:rFonts w:ascii="Times New Roman" w:hAnsi="Times New Roman" w:cs="Times New Roman"/>
                <w:sz w:val="28"/>
                <w:szCs w:val="28"/>
              </w:rPr>
              <w:t xml:space="preserve">+ </w:t>
            </w:r>
            <w:r w:rsidRPr="00D3581C">
              <w:rPr>
                <w:rFonts w:ascii="Times New Roman" w:hAnsi="Times New Roman" w:cs="Times New Roman"/>
                <w:sz w:val="28"/>
                <w:szCs w:val="28"/>
                <w:lang w:val="en-US"/>
              </w:rPr>
              <w:t>K</w:t>
            </w:r>
            <w:r w:rsidRPr="00D3581C">
              <w:rPr>
                <w:rFonts w:ascii="Times New Roman" w:hAnsi="Times New Roman" w:cs="Times New Roman"/>
                <w:sz w:val="28"/>
                <w:szCs w:val="28"/>
                <w:vertAlign w:val="subscript"/>
                <w:lang w:val="en-US"/>
              </w:rPr>
              <w:t>70</w:t>
            </w:r>
          </w:p>
        </w:tc>
        <w:tc>
          <w:tcPr>
            <w:tcW w:w="1287"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3,22</w:t>
            </w:r>
          </w:p>
        </w:tc>
        <w:tc>
          <w:tcPr>
            <w:tcW w:w="1143"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6,26</w:t>
            </w:r>
          </w:p>
        </w:tc>
        <w:tc>
          <w:tcPr>
            <w:tcW w:w="1143"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3,74</w:t>
            </w:r>
          </w:p>
        </w:tc>
        <w:tc>
          <w:tcPr>
            <w:tcW w:w="1205"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3,74</w:t>
            </w:r>
          </w:p>
        </w:tc>
        <w:tc>
          <w:tcPr>
            <w:tcW w:w="1560"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13,74</w:t>
            </w:r>
          </w:p>
        </w:tc>
        <w:tc>
          <w:tcPr>
            <w:tcW w:w="850"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101</w:t>
            </w:r>
          </w:p>
        </w:tc>
        <w:tc>
          <w:tcPr>
            <w:tcW w:w="1276"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7,36</w:t>
            </w:r>
          </w:p>
        </w:tc>
        <w:tc>
          <w:tcPr>
            <w:tcW w:w="1276"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5,77</w:t>
            </w:r>
          </w:p>
        </w:tc>
        <w:tc>
          <w:tcPr>
            <w:tcW w:w="1275"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4,62</w:t>
            </w:r>
          </w:p>
        </w:tc>
        <w:tc>
          <w:tcPr>
            <w:tcW w:w="1560"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17,75</w:t>
            </w:r>
          </w:p>
        </w:tc>
        <w:tc>
          <w:tcPr>
            <w:tcW w:w="708"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100</w:t>
            </w:r>
          </w:p>
        </w:tc>
      </w:tr>
      <w:tr w:rsidR="006D56C0" w:rsidTr="006D56C0">
        <w:trPr>
          <w:trHeight w:val="225"/>
        </w:trPr>
        <w:tc>
          <w:tcPr>
            <w:tcW w:w="1430" w:type="dxa"/>
          </w:tcPr>
          <w:p w:rsidR="00D3581C" w:rsidRPr="00D3581C" w:rsidRDefault="00041443" w:rsidP="00D3581C">
            <w:pPr>
              <w:spacing w:after="0" w:line="240" w:lineRule="auto"/>
              <w:rPr>
                <w:rFonts w:ascii="Times New Roman" w:hAnsi="Times New Roman" w:cs="Times New Roman"/>
                <w:sz w:val="28"/>
                <w:szCs w:val="28"/>
              </w:rPr>
            </w:pPr>
            <w:r w:rsidRPr="00D3581C">
              <w:rPr>
                <w:rFonts w:ascii="Times New Roman" w:hAnsi="Times New Roman" w:cs="Times New Roman"/>
                <w:sz w:val="28"/>
                <w:szCs w:val="28"/>
              </w:rPr>
              <w:t>Фон +</w:t>
            </w:r>
            <w:r w:rsidRPr="00D3581C">
              <w:rPr>
                <w:rFonts w:ascii="Times New Roman" w:hAnsi="Times New Roman" w:cs="Times New Roman"/>
                <w:sz w:val="28"/>
                <w:szCs w:val="28"/>
                <w:vertAlign w:val="subscript"/>
                <w:lang w:val="en-US"/>
              </w:rPr>
              <w:t xml:space="preserve"> </w:t>
            </w:r>
            <w:r w:rsidR="00D3581C" w:rsidRPr="00D3581C">
              <w:rPr>
                <w:rFonts w:ascii="Times New Roman" w:hAnsi="Times New Roman" w:cs="Times New Roman"/>
                <w:sz w:val="28"/>
                <w:szCs w:val="28"/>
                <w:vertAlign w:val="subscript"/>
              </w:rPr>
              <w:t xml:space="preserve"> </w:t>
            </w:r>
            <w:r w:rsidRPr="00D3581C">
              <w:rPr>
                <w:rFonts w:ascii="Times New Roman" w:hAnsi="Times New Roman" w:cs="Times New Roman"/>
                <w:sz w:val="28"/>
                <w:szCs w:val="28"/>
                <w:lang w:val="en-US"/>
              </w:rPr>
              <w:t>C</w:t>
            </w:r>
            <w:r w:rsidRPr="00D3581C">
              <w:rPr>
                <w:rFonts w:ascii="Times New Roman" w:hAnsi="Times New Roman" w:cs="Times New Roman"/>
                <w:sz w:val="28"/>
                <w:szCs w:val="28"/>
              </w:rPr>
              <w:t>о</w:t>
            </w:r>
          </w:p>
        </w:tc>
        <w:tc>
          <w:tcPr>
            <w:tcW w:w="1287"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3,47</w:t>
            </w:r>
          </w:p>
        </w:tc>
        <w:tc>
          <w:tcPr>
            <w:tcW w:w="1143"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6,98</w:t>
            </w:r>
          </w:p>
        </w:tc>
        <w:tc>
          <w:tcPr>
            <w:tcW w:w="1143"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4,97</w:t>
            </w:r>
          </w:p>
        </w:tc>
        <w:tc>
          <w:tcPr>
            <w:tcW w:w="1205"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4,34</w:t>
            </w:r>
          </w:p>
        </w:tc>
        <w:tc>
          <w:tcPr>
            <w:tcW w:w="1560"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16,29</w:t>
            </w:r>
          </w:p>
        </w:tc>
        <w:tc>
          <w:tcPr>
            <w:tcW w:w="850"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118</w:t>
            </w:r>
          </w:p>
        </w:tc>
        <w:tc>
          <w:tcPr>
            <w:tcW w:w="1276"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8,41</w:t>
            </w:r>
          </w:p>
        </w:tc>
        <w:tc>
          <w:tcPr>
            <w:tcW w:w="1276"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6,58</w:t>
            </w:r>
          </w:p>
        </w:tc>
        <w:tc>
          <w:tcPr>
            <w:tcW w:w="1275"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5,27</w:t>
            </w:r>
          </w:p>
        </w:tc>
        <w:tc>
          <w:tcPr>
            <w:tcW w:w="1560"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20,26</w:t>
            </w:r>
          </w:p>
        </w:tc>
        <w:tc>
          <w:tcPr>
            <w:tcW w:w="708"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113</w:t>
            </w:r>
          </w:p>
        </w:tc>
      </w:tr>
      <w:tr w:rsidR="006D56C0" w:rsidTr="006D56C0">
        <w:trPr>
          <w:trHeight w:val="363"/>
        </w:trPr>
        <w:tc>
          <w:tcPr>
            <w:tcW w:w="1430" w:type="dxa"/>
          </w:tcPr>
          <w:p w:rsidR="00D3581C" w:rsidRPr="00D3581C" w:rsidRDefault="00041443" w:rsidP="00D83CFA">
            <w:pPr>
              <w:spacing w:after="0" w:line="240" w:lineRule="auto"/>
              <w:rPr>
                <w:rFonts w:ascii="Times New Roman" w:hAnsi="Times New Roman" w:cs="Times New Roman"/>
                <w:sz w:val="28"/>
                <w:szCs w:val="28"/>
                <w:lang w:val="kk-KZ"/>
              </w:rPr>
            </w:pPr>
            <w:r w:rsidRPr="00D3581C">
              <w:rPr>
                <w:rFonts w:ascii="Times New Roman" w:hAnsi="Times New Roman" w:cs="Times New Roman"/>
                <w:sz w:val="28"/>
                <w:szCs w:val="28"/>
              </w:rPr>
              <w:t>Фон +</w:t>
            </w:r>
            <w:r w:rsidRPr="00D3581C">
              <w:rPr>
                <w:rFonts w:ascii="Times New Roman" w:hAnsi="Times New Roman" w:cs="Times New Roman"/>
                <w:sz w:val="28"/>
                <w:szCs w:val="28"/>
                <w:vertAlign w:val="subscript"/>
              </w:rPr>
              <w:t xml:space="preserve"> </w:t>
            </w:r>
            <w:r w:rsidR="00D3581C" w:rsidRPr="00D3581C">
              <w:rPr>
                <w:rFonts w:ascii="Times New Roman" w:hAnsi="Times New Roman" w:cs="Times New Roman"/>
                <w:sz w:val="28"/>
                <w:szCs w:val="28"/>
                <w:lang w:val="en-US"/>
              </w:rPr>
              <w:t>M</w:t>
            </w:r>
            <w:r w:rsidR="00D3581C" w:rsidRPr="00D3581C">
              <w:rPr>
                <w:rFonts w:ascii="Times New Roman" w:hAnsi="Times New Roman" w:cs="Times New Roman"/>
                <w:sz w:val="28"/>
                <w:szCs w:val="28"/>
                <w:lang w:val="kk-KZ"/>
              </w:rPr>
              <w:t>о</w:t>
            </w:r>
          </w:p>
        </w:tc>
        <w:tc>
          <w:tcPr>
            <w:tcW w:w="1287"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3,60</w:t>
            </w:r>
          </w:p>
        </w:tc>
        <w:tc>
          <w:tcPr>
            <w:tcW w:w="1143"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7,15</w:t>
            </w:r>
          </w:p>
        </w:tc>
        <w:tc>
          <w:tcPr>
            <w:tcW w:w="1143"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5,02</w:t>
            </w:r>
          </w:p>
        </w:tc>
        <w:tc>
          <w:tcPr>
            <w:tcW w:w="1205"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4,41</w:t>
            </w:r>
          </w:p>
        </w:tc>
        <w:tc>
          <w:tcPr>
            <w:tcW w:w="1560"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16,58</w:t>
            </w:r>
          </w:p>
        </w:tc>
        <w:tc>
          <w:tcPr>
            <w:tcW w:w="850"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120</w:t>
            </w:r>
          </w:p>
        </w:tc>
        <w:tc>
          <w:tcPr>
            <w:tcW w:w="1276"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8,41</w:t>
            </w:r>
          </w:p>
        </w:tc>
        <w:tc>
          <w:tcPr>
            <w:tcW w:w="1276"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6,80</w:t>
            </w:r>
          </w:p>
        </w:tc>
        <w:tc>
          <w:tcPr>
            <w:tcW w:w="1275"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5,46</w:t>
            </w:r>
          </w:p>
        </w:tc>
        <w:tc>
          <w:tcPr>
            <w:tcW w:w="1560"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20,97</w:t>
            </w:r>
          </w:p>
        </w:tc>
        <w:tc>
          <w:tcPr>
            <w:tcW w:w="708"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118</w:t>
            </w:r>
          </w:p>
        </w:tc>
      </w:tr>
      <w:tr w:rsidR="00041443" w:rsidRPr="008C6D28" w:rsidTr="00D3581C">
        <w:trPr>
          <w:trHeight w:val="395"/>
        </w:trPr>
        <w:tc>
          <w:tcPr>
            <w:tcW w:w="14713" w:type="dxa"/>
            <w:gridSpan w:val="12"/>
          </w:tcPr>
          <w:p w:rsidR="00041443" w:rsidRPr="00D3581C" w:rsidRDefault="00041443" w:rsidP="00D83CFA">
            <w:pPr>
              <w:spacing w:after="0" w:line="240" w:lineRule="auto"/>
              <w:ind w:firstLine="709"/>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 xml:space="preserve">Фон </w:t>
            </w:r>
            <w:r w:rsidRPr="00D3581C">
              <w:rPr>
                <w:rFonts w:ascii="Times New Roman" w:hAnsi="Times New Roman" w:cs="Times New Roman"/>
                <w:sz w:val="28"/>
                <w:szCs w:val="28"/>
              </w:rPr>
              <w:t>Р</w:t>
            </w:r>
            <w:r w:rsidRPr="00D3581C">
              <w:rPr>
                <w:rFonts w:ascii="Times New Roman" w:hAnsi="Times New Roman" w:cs="Times New Roman"/>
                <w:sz w:val="28"/>
                <w:szCs w:val="28"/>
                <w:vertAlign w:val="subscript"/>
              </w:rPr>
              <w:t>200</w:t>
            </w:r>
            <w:r w:rsidRPr="00D3581C">
              <w:rPr>
                <w:rFonts w:ascii="Times New Roman" w:hAnsi="Times New Roman" w:cs="Times New Roman"/>
                <w:sz w:val="28"/>
                <w:szCs w:val="28"/>
              </w:rPr>
              <w:t>, сорт «Көкбалауса»</w:t>
            </w:r>
          </w:p>
        </w:tc>
      </w:tr>
      <w:tr w:rsidR="006D56C0" w:rsidTr="006D56C0">
        <w:trPr>
          <w:trHeight w:val="395"/>
        </w:trPr>
        <w:tc>
          <w:tcPr>
            <w:tcW w:w="1430" w:type="dxa"/>
          </w:tcPr>
          <w:p w:rsidR="00041443" w:rsidRPr="00D3581C" w:rsidRDefault="00041443" w:rsidP="00D83CFA">
            <w:pPr>
              <w:spacing w:after="0" w:line="240" w:lineRule="auto"/>
              <w:jc w:val="center"/>
              <w:rPr>
                <w:rFonts w:ascii="Times New Roman" w:hAnsi="Times New Roman" w:cs="Times New Roman"/>
                <w:sz w:val="28"/>
                <w:szCs w:val="28"/>
              </w:rPr>
            </w:pPr>
            <w:r w:rsidRPr="00D3581C">
              <w:rPr>
                <w:rFonts w:ascii="Times New Roman" w:hAnsi="Times New Roman" w:cs="Times New Roman"/>
                <w:sz w:val="28"/>
                <w:szCs w:val="28"/>
              </w:rPr>
              <w:t>Р</w:t>
            </w:r>
            <w:r w:rsidRPr="00D3581C">
              <w:rPr>
                <w:rFonts w:ascii="Times New Roman" w:hAnsi="Times New Roman" w:cs="Times New Roman"/>
                <w:sz w:val="28"/>
                <w:szCs w:val="28"/>
                <w:vertAlign w:val="subscript"/>
              </w:rPr>
              <w:t>200</w:t>
            </w:r>
          </w:p>
        </w:tc>
        <w:tc>
          <w:tcPr>
            <w:tcW w:w="1287"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3,55</w:t>
            </w:r>
          </w:p>
        </w:tc>
        <w:tc>
          <w:tcPr>
            <w:tcW w:w="1143"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6,07</w:t>
            </w:r>
          </w:p>
        </w:tc>
        <w:tc>
          <w:tcPr>
            <w:tcW w:w="1143"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3,96</w:t>
            </w:r>
          </w:p>
        </w:tc>
        <w:tc>
          <w:tcPr>
            <w:tcW w:w="1205"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3,93</w:t>
            </w:r>
          </w:p>
        </w:tc>
        <w:tc>
          <w:tcPr>
            <w:tcW w:w="1560"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13,96</w:t>
            </w:r>
          </w:p>
        </w:tc>
        <w:tc>
          <w:tcPr>
            <w:tcW w:w="850"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100</w:t>
            </w:r>
          </w:p>
        </w:tc>
        <w:tc>
          <w:tcPr>
            <w:tcW w:w="1276"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7,61</w:t>
            </w:r>
          </w:p>
        </w:tc>
        <w:tc>
          <w:tcPr>
            <w:tcW w:w="1276"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5,94</w:t>
            </w:r>
          </w:p>
        </w:tc>
        <w:tc>
          <w:tcPr>
            <w:tcW w:w="1275"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4,78</w:t>
            </w:r>
          </w:p>
        </w:tc>
        <w:tc>
          <w:tcPr>
            <w:tcW w:w="1560"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18,33</w:t>
            </w:r>
          </w:p>
        </w:tc>
        <w:tc>
          <w:tcPr>
            <w:tcW w:w="708"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100</w:t>
            </w:r>
          </w:p>
        </w:tc>
      </w:tr>
      <w:tr w:rsidR="006D56C0" w:rsidTr="006D56C0">
        <w:trPr>
          <w:trHeight w:val="371"/>
        </w:trPr>
        <w:tc>
          <w:tcPr>
            <w:tcW w:w="1430" w:type="dxa"/>
          </w:tcPr>
          <w:p w:rsidR="00041443" w:rsidRPr="00D3581C" w:rsidRDefault="00041443" w:rsidP="00D83CFA">
            <w:pPr>
              <w:spacing w:after="0" w:line="240" w:lineRule="auto"/>
              <w:jc w:val="center"/>
              <w:rPr>
                <w:rFonts w:ascii="Times New Roman" w:hAnsi="Times New Roman" w:cs="Times New Roman"/>
                <w:sz w:val="28"/>
                <w:szCs w:val="28"/>
              </w:rPr>
            </w:pPr>
            <w:r w:rsidRPr="00D3581C">
              <w:rPr>
                <w:rFonts w:ascii="Times New Roman" w:hAnsi="Times New Roman" w:cs="Times New Roman"/>
                <w:sz w:val="28"/>
                <w:szCs w:val="28"/>
              </w:rPr>
              <w:t xml:space="preserve">Фон + </w:t>
            </w:r>
            <w:r w:rsidRPr="00D3581C">
              <w:rPr>
                <w:rFonts w:ascii="Times New Roman" w:hAnsi="Times New Roman" w:cs="Times New Roman"/>
                <w:sz w:val="28"/>
                <w:szCs w:val="28"/>
                <w:lang w:val="en-US"/>
              </w:rPr>
              <w:t>N</w:t>
            </w:r>
            <w:r w:rsidRPr="00D3581C">
              <w:rPr>
                <w:rFonts w:ascii="Times New Roman" w:hAnsi="Times New Roman" w:cs="Times New Roman"/>
                <w:sz w:val="28"/>
                <w:szCs w:val="28"/>
                <w:vertAlign w:val="subscript"/>
              </w:rPr>
              <w:t>60</w:t>
            </w:r>
          </w:p>
        </w:tc>
        <w:tc>
          <w:tcPr>
            <w:tcW w:w="1287"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3,70</w:t>
            </w:r>
          </w:p>
        </w:tc>
        <w:tc>
          <w:tcPr>
            <w:tcW w:w="1143"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7,02</w:t>
            </w:r>
          </w:p>
        </w:tc>
        <w:tc>
          <w:tcPr>
            <w:tcW w:w="1143"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5,34</w:t>
            </w:r>
          </w:p>
        </w:tc>
        <w:tc>
          <w:tcPr>
            <w:tcW w:w="1205"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4,82</w:t>
            </w:r>
          </w:p>
        </w:tc>
        <w:tc>
          <w:tcPr>
            <w:tcW w:w="1560"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17,18</w:t>
            </w:r>
          </w:p>
        </w:tc>
        <w:tc>
          <w:tcPr>
            <w:tcW w:w="850"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119</w:t>
            </w:r>
          </w:p>
        </w:tc>
        <w:tc>
          <w:tcPr>
            <w:tcW w:w="1276"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8,90</w:t>
            </w:r>
          </w:p>
        </w:tc>
        <w:tc>
          <w:tcPr>
            <w:tcW w:w="1276"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6,70</w:t>
            </w:r>
          </w:p>
        </w:tc>
        <w:tc>
          <w:tcPr>
            <w:tcW w:w="1275"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5,59</w:t>
            </w:r>
          </w:p>
        </w:tc>
        <w:tc>
          <w:tcPr>
            <w:tcW w:w="1560"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21,19</w:t>
            </w:r>
          </w:p>
        </w:tc>
        <w:tc>
          <w:tcPr>
            <w:tcW w:w="708"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116</w:t>
            </w:r>
          </w:p>
        </w:tc>
      </w:tr>
      <w:tr w:rsidR="006D56C0" w:rsidTr="006D56C0">
        <w:trPr>
          <w:trHeight w:val="395"/>
        </w:trPr>
        <w:tc>
          <w:tcPr>
            <w:tcW w:w="1430" w:type="dxa"/>
          </w:tcPr>
          <w:p w:rsidR="00041443" w:rsidRPr="00D3581C" w:rsidRDefault="00041443" w:rsidP="00D83CFA">
            <w:pPr>
              <w:spacing w:after="0" w:line="240" w:lineRule="auto"/>
              <w:jc w:val="center"/>
              <w:rPr>
                <w:rFonts w:ascii="Times New Roman" w:hAnsi="Times New Roman" w:cs="Times New Roman"/>
                <w:sz w:val="28"/>
                <w:szCs w:val="28"/>
              </w:rPr>
            </w:pPr>
            <w:r w:rsidRPr="00D3581C">
              <w:rPr>
                <w:rFonts w:ascii="Times New Roman" w:hAnsi="Times New Roman" w:cs="Times New Roman"/>
                <w:sz w:val="28"/>
                <w:szCs w:val="28"/>
              </w:rPr>
              <w:t xml:space="preserve">Фон + </w:t>
            </w:r>
            <w:r w:rsidRPr="00D3581C">
              <w:rPr>
                <w:rFonts w:ascii="Times New Roman" w:hAnsi="Times New Roman" w:cs="Times New Roman"/>
                <w:sz w:val="28"/>
                <w:szCs w:val="28"/>
                <w:lang w:val="en-US"/>
              </w:rPr>
              <w:t>K</w:t>
            </w:r>
            <w:r w:rsidRPr="00D3581C">
              <w:rPr>
                <w:rFonts w:ascii="Times New Roman" w:hAnsi="Times New Roman" w:cs="Times New Roman"/>
                <w:sz w:val="28"/>
                <w:szCs w:val="28"/>
                <w:vertAlign w:val="subscript"/>
                <w:lang w:val="en-US"/>
              </w:rPr>
              <w:t>70</w:t>
            </w:r>
          </w:p>
        </w:tc>
        <w:tc>
          <w:tcPr>
            <w:tcW w:w="1287"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3,50</w:t>
            </w:r>
          </w:p>
        </w:tc>
        <w:tc>
          <w:tcPr>
            <w:tcW w:w="1143"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6,68</w:t>
            </w:r>
          </w:p>
        </w:tc>
        <w:tc>
          <w:tcPr>
            <w:tcW w:w="1143"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4,85</w:t>
            </w:r>
          </w:p>
        </w:tc>
        <w:tc>
          <w:tcPr>
            <w:tcW w:w="1205"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4,22</w:t>
            </w:r>
          </w:p>
        </w:tc>
        <w:tc>
          <w:tcPr>
            <w:tcW w:w="1560"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15,75</w:t>
            </w:r>
          </w:p>
        </w:tc>
        <w:tc>
          <w:tcPr>
            <w:tcW w:w="850"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109</w:t>
            </w:r>
          </w:p>
        </w:tc>
        <w:tc>
          <w:tcPr>
            <w:tcW w:w="1276"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7,98</w:t>
            </w:r>
          </w:p>
        </w:tc>
        <w:tc>
          <w:tcPr>
            <w:tcW w:w="1276"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6,26</w:t>
            </w:r>
          </w:p>
        </w:tc>
        <w:tc>
          <w:tcPr>
            <w:tcW w:w="1275"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5,01</w:t>
            </w:r>
          </w:p>
        </w:tc>
        <w:tc>
          <w:tcPr>
            <w:tcW w:w="1560"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19,25</w:t>
            </w:r>
          </w:p>
        </w:tc>
        <w:tc>
          <w:tcPr>
            <w:tcW w:w="708"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105</w:t>
            </w:r>
          </w:p>
        </w:tc>
      </w:tr>
      <w:tr w:rsidR="006D56C0" w:rsidTr="006D56C0">
        <w:trPr>
          <w:trHeight w:val="320"/>
        </w:trPr>
        <w:tc>
          <w:tcPr>
            <w:tcW w:w="1430" w:type="dxa"/>
          </w:tcPr>
          <w:p w:rsidR="00041443" w:rsidRPr="00D3581C" w:rsidRDefault="00041443" w:rsidP="00D83CFA">
            <w:pPr>
              <w:spacing w:after="0" w:line="240" w:lineRule="auto"/>
              <w:jc w:val="center"/>
              <w:rPr>
                <w:rFonts w:ascii="Times New Roman" w:hAnsi="Times New Roman" w:cs="Times New Roman"/>
                <w:sz w:val="28"/>
                <w:szCs w:val="28"/>
              </w:rPr>
            </w:pPr>
            <w:r w:rsidRPr="00D3581C">
              <w:rPr>
                <w:rFonts w:ascii="Times New Roman" w:hAnsi="Times New Roman" w:cs="Times New Roman"/>
                <w:sz w:val="28"/>
                <w:szCs w:val="28"/>
              </w:rPr>
              <w:t>Фон +</w:t>
            </w:r>
            <w:r w:rsidRPr="00D3581C">
              <w:rPr>
                <w:rFonts w:ascii="Times New Roman" w:hAnsi="Times New Roman" w:cs="Times New Roman"/>
                <w:sz w:val="28"/>
                <w:szCs w:val="28"/>
                <w:vertAlign w:val="subscript"/>
                <w:lang w:val="en-US"/>
              </w:rPr>
              <w:t xml:space="preserve"> </w:t>
            </w:r>
            <w:r w:rsidRPr="00D3581C">
              <w:rPr>
                <w:rFonts w:ascii="Times New Roman" w:hAnsi="Times New Roman" w:cs="Times New Roman"/>
                <w:sz w:val="28"/>
                <w:szCs w:val="28"/>
                <w:lang w:val="en-US"/>
              </w:rPr>
              <w:t>C</w:t>
            </w:r>
            <w:r w:rsidRPr="00D3581C">
              <w:rPr>
                <w:rFonts w:ascii="Times New Roman" w:hAnsi="Times New Roman" w:cs="Times New Roman"/>
                <w:sz w:val="28"/>
                <w:szCs w:val="28"/>
              </w:rPr>
              <w:t>о</w:t>
            </w:r>
          </w:p>
        </w:tc>
        <w:tc>
          <w:tcPr>
            <w:tcW w:w="1287"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3,77</w:t>
            </w:r>
          </w:p>
        </w:tc>
        <w:tc>
          <w:tcPr>
            <w:tcW w:w="1143"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7,22</w:t>
            </w:r>
          </w:p>
        </w:tc>
        <w:tc>
          <w:tcPr>
            <w:tcW w:w="1143"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5,34</w:t>
            </w:r>
          </w:p>
        </w:tc>
        <w:tc>
          <w:tcPr>
            <w:tcW w:w="1205"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4,32</w:t>
            </w:r>
          </w:p>
        </w:tc>
        <w:tc>
          <w:tcPr>
            <w:tcW w:w="1560"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16,88</w:t>
            </w:r>
          </w:p>
        </w:tc>
        <w:tc>
          <w:tcPr>
            <w:tcW w:w="850"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117</w:t>
            </w:r>
          </w:p>
        </w:tc>
        <w:tc>
          <w:tcPr>
            <w:tcW w:w="1276"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8,37</w:t>
            </w:r>
          </w:p>
        </w:tc>
        <w:tc>
          <w:tcPr>
            <w:tcW w:w="1276"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6,53</w:t>
            </w:r>
          </w:p>
        </w:tc>
        <w:tc>
          <w:tcPr>
            <w:tcW w:w="1275"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5,25</w:t>
            </w:r>
          </w:p>
        </w:tc>
        <w:tc>
          <w:tcPr>
            <w:tcW w:w="1560"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20,15</w:t>
            </w:r>
          </w:p>
        </w:tc>
        <w:tc>
          <w:tcPr>
            <w:tcW w:w="708"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110</w:t>
            </w:r>
          </w:p>
        </w:tc>
      </w:tr>
      <w:tr w:rsidR="006D56C0" w:rsidTr="006D56C0">
        <w:trPr>
          <w:trHeight w:val="395"/>
        </w:trPr>
        <w:tc>
          <w:tcPr>
            <w:tcW w:w="1430" w:type="dxa"/>
          </w:tcPr>
          <w:p w:rsidR="00041443" w:rsidRPr="00D3581C" w:rsidRDefault="00041443" w:rsidP="00D83CFA">
            <w:pPr>
              <w:spacing w:after="0" w:line="240" w:lineRule="auto"/>
              <w:jc w:val="center"/>
              <w:rPr>
                <w:rFonts w:ascii="Times New Roman" w:hAnsi="Times New Roman" w:cs="Times New Roman"/>
                <w:sz w:val="28"/>
                <w:szCs w:val="28"/>
                <w:lang w:val="en-US"/>
              </w:rPr>
            </w:pPr>
            <w:r w:rsidRPr="00D3581C">
              <w:rPr>
                <w:rFonts w:ascii="Times New Roman" w:hAnsi="Times New Roman" w:cs="Times New Roman"/>
                <w:sz w:val="28"/>
                <w:szCs w:val="28"/>
              </w:rPr>
              <w:t>Фон +</w:t>
            </w:r>
            <w:r w:rsidRPr="00D3581C">
              <w:rPr>
                <w:rFonts w:ascii="Times New Roman" w:hAnsi="Times New Roman" w:cs="Times New Roman"/>
                <w:sz w:val="28"/>
                <w:szCs w:val="28"/>
                <w:vertAlign w:val="subscript"/>
              </w:rPr>
              <w:t xml:space="preserve"> </w:t>
            </w:r>
            <w:r w:rsidRPr="00D3581C">
              <w:rPr>
                <w:rFonts w:ascii="Times New Roman" w:hAnsi="Times New Roman" w:cs="Times New Roman"/>
                <w:sz w:val="28"/>
                <w:szCs w:val="28"/>
                <w:lang w:val="en-US"/>
              </w:rPr>
              <w:t>Mo</w:t>
            </w:r>
          </w:p>
        </w:tc>
        <w:tc>
          <w:tcPr>
            <w:tcW w:w="1287"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3,65</w:t>
            </w:r>
          </w:p>
        </w:tc>
        <w:tc>
          <w:tcPr>
            <w:tcW w:w="1143"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7,34</w:t>
            </w:r>
          </w:p>
        </w:tc>
        <w:tc>
          <w:tcPr>
            <w:tcW w:w="1143"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5,39</w:t>
            </w:r>
          </w:p>
        </w:tc>
        <w:tc>
          <w:tcPr>
            <w:tcW w:w="1205"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4,39</w:t>
            </w:r>
          </w:p>
        </w:tc>
        <w:tc>
          <w:tcPr>
            <w:tcW w:w="1560"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17,12</w:t>
            </w:r>
          </w:p>
        </w:tc>
        <w:tc>
          <w:tcPr>
            <w:tcW w:w="850"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118</w:t>
            </w:r>
          </w:p>
        </w:tc>
        <w:tc>
          <w:tcPr>
            <w:tcW w:w="1276"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8,90</w:t>
            </w:r>
          </w:p>
        </w:tc>
        <w:tc>
          <w:tcPr>
            <w:tcW w:w="1276"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6,96</w:t>
            </w:r>
          </w:p>
        </w:tc>
        <w:tc>
          <w:tcPr>
            <w:tcW w:w="1275"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5,59</w:t>
            </w:r>
          </w:p>
        </w:tc>
        <w:tc>
          <w:tcPr>
            <w:tcW w:w="1560"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21,45</w:t>
            </w:r>
          </w:p>
        </w:tc>
        <w:tc>
          <w:tcPr>
            <w:tcW w:w="708" w:type="dxa"/>
          </w:tcPr>
          <w:p w:rsidR="00041443" w:rsidRPr="00D3581C" w:rsidRDefault="00041443" w:rsidP="00D83CFA">
            <w:pPr>
              <w:spacing w:after="0" w:line="240" w:lineRule="auto"/>
              <w:jc w:val="center"/>
              <w:rPr>
                <w:rFonts w:ascii="Times New Roman" w:hAnsi="Times New Roman" w:cs="Times New Roman"/>
                <w:sz w:val="28"/>
                <w:szCs w:val="28"/>
                <w:lang w:val="kk-KZ"/>
              </w:rPr>
            </w:pPr>
            <w:r w:rsidRPr="00D3581C">
              <w:rPr>
                <w:rFonts w:ascii="Times New Roman" w:hAnsi="Times New Roman" w:cs="Times New Roman"/>
                <w:sz w:val="28"/>
                <w:szCs w:val="28"/>
                <w:lang w:val="kk-KZ"/>
              </w:rPr>
              <w:t>117</w:t>
            </w:r>
          </w:p>
        </w:tc>
      </w:tr>
    </w:tbl>
    <w:p w:rsidR="00041443" w:rsidRDefault="00041443" w:rsidP="00041443">
      <w:pPr>
        <w:tabs>
          <w:tab w:val="left" w:pos="3261"/>
        </w:tabs>
        <w:spacing w:after="0" w:line="360" w:lineRule="auto"/>
        <w:rPr>
          <w:rFonts w:ascii="Times New Roman" w:hAnsi="Times New Roman" w:cs="Times New Roman"/>
          <w:sz w:val="28"/>
          <w:szCs w:val="28"/>
          <w:lang w:val="kk-KZ"/>
        </w:rPr>
      </w:pPr>
    </w:p>
    <w:p w:rsidR="00D3581C" w:rsidRDefault="00D3581C" w:rsidP="00041443">
      <w:pPr>
        <w:tabs>
          <w:tab w:val="left" w:pos="3261"/>
        </w:tabs>
        <w:spacing w:after="0" w:line="360" w:lineRule="auto"/>
        <w:jc w:val="center"/>
        <w:rPr>
          <w:rFonts w:ascii="Times New Roman" w:hAnsi="Times New Roman" w:cs="Times New Roman"/>
          <w:sz w:val="28"/>
          <w:szCs w:val="28"/>
          <w:lang w:val="kk-KZ"/>
        </w:rPr>
      </w:pPr>
    </w:p>
    <w:p w:rsidR="00041443" w:rsidRPr="00041443" w:rsidRDefault="00041443" w:rsidP="00041443">
      <w:pPr>
        <w:tabs>
          <w:tab w:val="left" w:pos="3261"/>
        </w:tabs>
        <w:spacing w:after="0" w:line="36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Жоңышқаның </w:t>
      </w:r>
      <w:r w:rsidRPr="00172C00">
        <w:rPr>
          <w:rFonts w:ascii="Times New Roman" w:hAnsi="Times New Roman" w:cs="Times New Roman"/>
          <w:sz w:val="28"/>
          <w:szCs w:val="28"/>
          <w:lang w:val="kk-KZ"/>
        </w:rPr>
        <w:t>«Өсімтал»</w:t>
      </w:r>
      <w:r>
        <w:rPr>
          <w:rFonts w:ascii="Times New Roman" w:hAnsi="Times New Roman" w:cs="Times New Roman"/>
          <w:sz w:val="28"/>
          <w:szCs w:val="28"/>
          <w:lang w:val="kk-KZ"/>
        </w:rPr>
        <w:t xml:space="preserve"> сортының құрғақ шөп өнімділ</w:t>
      </w:r>
      <w:r w:rsidRPr="00803590">
        <w:rPr>
          <w:rFonts w:ascii="Times New Roman" w:hAnsi="Times New Roman" w:cs="Times New Roman"/>
          <w:sz w:val="28"/>
          <w:szCs w:val="28"/>
          <w:lang w:val="kk-KZ"/>
        </w:rPr>
        <w:t xml:space="preserve">ігіне макро және </w:t>
      </w:r>
      <w:r w:rsidRPr="00E3636D">
        <w:rPr>
          <w:rFonts w:ascii="Times New Roman" w:hAnsi="Times New Roman" w:cs="Times New Roman"/>
          <w:sz w:val="28"/>
          <w:szCs w:val="28"/>
          <w:lang w:val="kk-KZ"/>
        </w:rPr>
        <w:t>микро</w:t>
      </w:r>
      <w:r>
        <w:rPr>
          <w:rFonts w:ascii="Times New Roman" w:hAnsi="Times New Roman" w:cs="Times New Roman"/>
          <w:sz w:val="28"/>
          <w:szCs w:val="28"/>
          <w:lang w:val="kk-KZ"/>
        </w:rPr>
        <w:t xml:space="preserve"> тыңайтқышт</w:t>
      </w:r>
      <w:r w:rsidRPr="00E3636D">
        <w:rPr>
          <w:rFonts w:ascii="Times New Roman" w:hAnsi="Times New Roman" w:cs="Times New Roman"/>
          <w:sz w:val="28"/>
          <w:szCs w:val="28"/>
          <w:lang w:val="kk-KZ"/>
        </w:rPr>
        <w:t>ар</w:t>
      </w:r>
      <w:r>
        <w:rPr>
          <w:rFonts w:ascii="Times New Roman" w:hAnsi="Times New Roman" w:cs="Times New Roman"/>
          <w:sz w:val="28"/>
          <w:szCs w:val="28"/>
          <w:lang w:val="kk-KZ"/>
        </w:rPr>
        <w:t>дың</w:t>
      </w:r>
      <w:r w:rsidRPr="002D5DD8">
        <w:rPr>
          <w:rFonts w:ascii="Times New Roman" w:hAnsi="Times New Roman" w:cs="Times New Roman"/>
          <w:sz w:val="28"/>
          <w:szCs w:val="28"/>
          <w:lang w:val="kk-KZ"/>
        </w:rPr>
        <w:t xml:space="preserve"> </w:t>
      </w:r>
      <w:r w:rsidRPr="00803590">
        <w:rPr>
          <w:rFonts w:ascii="Times New Roman" w:hAnsi="Times New Roman" w:cs="Times New Roman"/>
          <w:sz w:val="28"/>
          <w:szCs w:val="28"/>
          <w:lang w:val="kk-KZ"/>
        </w:rPr>
        <w:t>әсері</w:t>
      </w:r>
      <w:r>
        <w:rPr>
          <w:rFonts w:ascii="Times New Roman" w:hAnsi="Times New Roman" w:cs="Times New Roman"/>
          <w:sz w:val="28"/>
          <w:szCs w:val="28"/>
          <w:lang w:val="kk-KZ"/>
        </w:rPr>
        <w:tab/>
      </w:r>
    </w:p>
    <w:tbl>
      <w:tblPr>
        <w:tblStyle w:val="a9"/>
        <w:tblW w:w="14684" w:type="dxa"/>
        <w:tblInd w:w="137" w:type="dxa"/>
        <w:tblLayout w:type="fixed"/>
        <w:tblLook w:val="04A0" w:firstRow="1" w:lastRow="0" w:firstColumn="1" w:lastColumn="0" w:noHBand="0" w:noVBand="1"/>
      </w:tblPr>
      <w:tblGrid>
        <w:gridCol w:w="1389"/>
        <w:gridCol w:w="1321"/>
        <w:gridCol w:w="1141"/>
        <w:gridCol w:w="1113"/>
        <w:gridCol w:w="1244"/>
        <w:gridCol w:w="1614"/>
        <w:gridCol w:w="796"/>
        <w:gridCol w:w="1276"/>
        <w:gridCol w:w="1276"/>
        <w:gridCol w:w="1275"/>
        <w:gridCol w:w="1560"/>
        <w:gridCol w:w="679"/>
      </w:tblGrid>
      <w:tr w:rsidR="0023702B" w:rsidTr="006D56C0">
        <w:trPr>
          <w:trHeight w:val="323"/>
        </w:trPr>
        <w:tc>
          <w:tcPr>
            <w:tcW w:w="1389" w:type="dxa"/>
            <w:vMerge w:val="restart"/>
          </w:tcPr>
          <w:p w:rsidR="0023702B" w:rsidRPr="00197749" w:rsidRDefault="0023702B" w:rsidP="0023702B">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Нұсқа</w:t>
            </w:r>
          </w:p>
        </w:tc>
        <w:tc>
          <w:tcPr>
            <w:tcW w:w="1321" w:type="dxa"/>
            <w:vMerge w:val="restart"/>
          </w:tcPr>
          <w:p w:rsidR="0023702B" w:rsidRPr="00197749" w:rsidRDefault="0023702B" w:rsidP="0023702B">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Себілген жылы</w:t>
            </w:r>
          </w:p>
        </w:tc>
        <w:tc>
          <w:tcPr>
            <w:tcW w:w="3498" w:type="dxa"/>
            <w:gridSpan w:val="3"/>
            <w:vAlign w:val="center"/>
          </w:tcPr>
          <w:p w:rsidR="0023702B" w:rsidRPr="00197749" w:rsidRDefault="0023702B" w:rsidP="0023702B">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Тіршілігінің екінші жылы</w:t>
            </w:r>
          </w:p>
        </w:tc>
        <w:tc>
          <w:tcPr>
            <w:tcW w:w="1614" w:type="dxa"/>
            <w:vMerge w:val="restart"/>
          </w:tcPr>
          <w:p w:rsidR="0023702B" w:rsidRPr="00197749" w:rsidRDefault="0023702B" w:rsidP="0023702B">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Жиынтығы, т/га</w:t>
            </w:r>
          </w:p>
        </w:tc>
        <w:tc>
          <w:tcPr>
            <w:tcW w:w="796" w:type="dxa"/>
            <w:vMerge w:val="restart"/>
          </w:tcPr>
          <w:p w:rsidR="0023702B" w:rsidRPr="00197749" w:rsidRDefault="0023702B" w:rsidP="0023702B">
            <w:pPr>
              <w:tabs>
                <w:tab w:val="left" w:pos="3261"/>
              </w:tabs>
              <w:spacing w:after="0" w:line="240" w:lineRule="auto"/>
              <w:jc w:val="center"/>
              <w:rPr>
                <w:rFonts w:ascii="Times New Roman" w:hAnsi="Times New Roman" w:cs="Times New Roman"/>
                <w:sz w:val="26"/>
                <w:szCs w:val="26"/>
                <w:lang w:val="kk-KZ"/>
              </w:rPr>
            </w:pPr>
            <w:r w:rsidRPr="00197749">
              <w:rPr>
                <w:rFonts w:ascii="Times New Roman" w:hAnsi="Times New Roman" w:cs="Times New Roman"/>
                <w:sz w:val="26"/>
                <w:szCs w:val="26"/>
                <w:lang w:val="kk-KZ"/>
              </w:rPr>
              <w:t>%</w:t>
            </w:r>
          </w:p>
        </w:tc>
        <w:tc>
          <w:tcPr>
            <w:tcW w:w="3827" w:type="dxa"/>
            <w:gridSpan w:val="3"/>
          </w:tcPr>
          <w:p w:rsidR="0023702B" w:rsidRDefault="0023702B" w:rsidP="0023702B">
            <w:pPr>
              <w:spacing w:after="0" w:line="240" w:lineRule="auto"/>
              <w:jc w:val="center"/>
              <w:rPr>
                <w:rFonts w:ascii="Times New Roman" w:hAnsi="Times New Roman" w:cs="Times New Roman"/>
                <w:sz w:val="28"/>
                <w:szCs w:val="28"/>
                <w:lang w:val="kk-KZ"/>
              </w:rPr>
            </w:pPr>
            <w:r w:rsidRPr="00197749">
              <w:rPr>
                <w:rFonts w:ascii="Times New Roman" w:hAnsi="Times New Roman" w:cs="Times New Roman"/>
                <w:sz w:val="26"/>
                <w:szCs w:val="26"/>
                <w:lang w:val="kk-KZ"/>
              </w:rPr>
              <w:t>Тіршілігінің үшінші жылы</w:t>
            </w:r>
          </w:p>
        </w:tc>
        <w:tc>
          <w:tcPr>
            <w:tcW w:w="1560" w:type="dxa"/>
            <w:vMerge w:val="restart"/>
          </w:tcPr>
          <w:p w:rsidR="0023702B" w:rsidRDefault="0023702B" w:rsidP="0023702B">
            <w:pPr>
              <w:spacing w:after="0" w:line="240" w:lineRule="auto"/>
              <w:jc w:val="center"/>
              <w:rPr>
                <w:rFonts w:ascii="Times New Roman" w:hAnsi="Times New Roman" w:cs="Times New Roman"/>
                <w:sz w:val="28"/>
                <w:szCs w:val="28"/>
                <w:lang w:val="kk-KZ"/>
              </w:rPr>
            </w:pPr>
            <w:r w:rsidRPr="00197749">
              <w:rPr>
                <w:rFonts w:ascii="Times New Roman" w:hAnsi="Times New Roman" w:cs="Times New Roman"/>
                <w:sz w:val="26"/>
                <w:szCs w:val="26"/>
                <w:lang w:val="kk-KZ"/>
              </w:rPr>
              <w:t>Жиынтығы, т/га</w:t>
            </w:r>
          </w:p>
        </w:tc>
        <w:tc>
          <w:tcPr>
            <w:tcW w:w="679" w:type="dxa"/>
            <w:vMerge w:val="restart"/>
          </w:tcPr>
          <w:p w:rsidR="0023702B" w:rsidRDefault="0023702B" w:rsidP="0023702B">
            <w:pPr>
              <w:spacing w:after="0" w:line="240" w:lineRule="auto"/>
              <w:jc w:val="center"/>
              <w:rPr>
                <w:rFonts w:ascii="Times New Roman" w:hAnsi="Times New Roman" w:cs="Times New Roman"/>
                <w:sz w:val="28"/>
                <w:szCs w:val="28"/>
                <w:lang w:val="kk-KZ"/>
              </w:rPr>
            </w:pPr>
            <w:r w:rsidRPr="00197749">
              <w:rPr>
                <w:rFonts w:ascii="Times New Roman" w:hAnsi="Times New Roman" w:cs="Times New Roman"/>
                <w:sz w:val="26"/>
                <w:szCs w:val="26"/>
                <w:lang w:val="kk-KZ"/>
              </w:rPr>
              <w:t>%</w:t>
            </w:r>
          </w:p>
          <w:p w:rsidR="0023702B" w:rsidRDefault="0023702B" w:rsidP="0023702B">
            <w:pPr>
              <w:spacing w:after="0" w:line="240" w:lineRule="auto"/>
              <w:jc w:val="center"/>
              <w:rPr>
                <w:rFonts w:ascii="Times New Roman" w:hAnsi="Times New Roman" w:cs="Times New Roman"/>
                <w:sz w:val="28"/>
                <w:szCs w:val="28"/>
                <w:lang w:val="kk-KZ"/>
              </w:rPr>
            </w:pPr>
          </w:p>
        </w:tc>
      </w:tr>
      <w:tr w:rsidR="0023702B" w:rsidTr="006D56C0">
        <w:trPr>
          <w:trHeight w:val="324"/>
        </w:trPr>
        <w:tc>
          <w:tcPr>
            <w:tcW w:w="1389" w:type="dxa"/>
            <w:vMerge/>
            <w:vAlign w:val="center"/>
          </w:tcPr>
          <w:p w:rsidR="0023702B" w:rsidRPr="008C6D28" w:rsidRDefault="0023702B" w:rsidP="0023702B">
            <w:pPr>
              <w:spacing w:after="0" w:line="240" w:lineRule="auto"/>
              <w:jc w:val="center"/>
              <w:rPr>
                <w:rFonts w:ascii="Times New Roman" w:hAnsi="Times New Roman" w:cs="Times New Roman"/>
                <w:sz w:val="28"/>
                <w:szCs w:val="28"/>
                <w:lang w:val="en-US"/>
              </w:rPr>
            </w:pPr>
          </w:p>
        </w:tc>
        <w:tc>
          <w:tcPr>
            <w:tcW w:w="1321" w:type="dxa"/>
            <w:vMerge/>
          </w:tcPr>
          <w:p w:rsidR="0023702B" w:rsidRDefault="0023702B" w:rsidP="0023702B">
            <w:pPr>
              <w:spacing w:after="0" w:line="240" w:lineRule="auto"/>
              <w:jc w:val="center"/>
              <w:rPr>
                <w:rFonts w:ascii="Times New Roman" w:hAnsi="Times New Roman" w:cs="Times New Roman"/>
                <w:sz w:val="28"/>
                <w:szCs w:val="28"/>
                <w:lang w:val="kk-KZ"/>
              </w:rPr>
            </w:pPr>
          </w:p>
        </w:tc>
        <w:tc>
          <w:tcPr>
            <w:tcW w:w="1141" w:type="dxa"/>
          </w:tcPr>
          <w:p w:rsidR="0023702B" w:rsidRDefault="0023702B" w:rsidP="0023702B">
            <w:pPr>
              <w:spacing w:after="0" w:line="240" w:lineRule="auto"/>
              <w:jc w:val="center"/>
              <w:rPr>
                <w:rFonts w:ascii="Times New Roman" w:hAnsi="Times New Roman" w:cs="Times New Roman"/>
                <w:sz w:val="28"/>
                <w:szCs w:val="28"/>
                <w:lang w:val="kk-KZ"/>
              </w:rPr>
            </w:pPr>
            <w:r w:rsidRPr="00197749">
              <w:rPr>
                <w:rFonts w:ascii="Times New Roman" w:hAnsi="Times New Roman" w:cs="Times New Roman"/>
                <w:sz w:val="26"/>
                <w:szCs w:val="26"/>
                <w:lang w:val="kk-KZ"/>
              </w:rPr>
              <w:t>1</w:t>
            </w:r>
            <w:r>
              <w:rPr>
                <w:rFonts w:ascii="Times New Roman" w:hAnsi="Times New Roman" w:cs="Times New Roman"/>
                <w:sz w:val="26"/>
                <w:szCs w:val="26"/>
                <w:lang w:val="kk-KZ"/>
              </w:rPr>
              <w:t>-</w:t>
            </w:r>
            <w:r w:rsidRPr="00197749">
              <w:rPr>
                <w:rFonts w:ascii="Times New Roman" w:hAnsi="Times New Roman" w:cs="Times New Roman"/>
                <w:sz w:val="26"/>
                <w:szCs w:val="26"/>
                <w:lang w:val="kk-KZ"/>
              </w:rPr>
              <w:t>орым</w:t>
            </w:r>
          </w:p>
        </w:tc>
        <w:tc>
          <w:tcPr>
            <w:tcW w:w="1113" w:type="dxa"/>
          </w:tcPr>
          <w:p w:rsidR="0023702B" w:rsidRDefault="0023702B" w:rsidP="0023702B">
            <w:pPr>
              <w:spacing w:after="0" w:line="240" w:lineRule="auto"/>
              <w:jc w:val="center"/>
              <w:rPr>
                <w:rFonts w:ascii="Times New Roman" w:hAnsi="Times New Roman" w:cs="Times New Roman"/>
                <w:sz w:val="28"/>
                <w:szCs w:val="28"/>
                <w:lang w:val="kk-KZ"/>
              </w:rPr>
            </w:pPr>
            <w:r w:rsidRPr="00197749">
              <w:rPr>
                <w:rFonts w:ascii="Times New Roman" w:hAnsi="Times New Roman" w:cs="Times New Roman"/>
                <w:sz w:val="26"/>
                <w:szCs w:val="26"/>
                <w:lang w:val="kk-KZ"/>
              </w:rPr>
              <w:t>2</w:t>
            </w:r>
            <w:r>
              <w:rPr>
                <w:rFonts w:ascii="Times New Roman" w:hAnsi="Times New Roman" w:cs="Times New Roman"/>
                <w:sz w:val="26"/>
                <w:szCs w:val="26"/>
                <w:lang w:val="kk-KZ"/>
              </w:rPr>
              <w:t>-</w:t>
            </w:r>
            <w:r w:rsidRPr="00197749">
              <w:rPr>
                <w:rFonts w:ascii="Times New Roman" w:hAnsi="Times New Roman" w:cs="Times New Roman"/>
                <w:sz w:val="26"/>
                <w:szCs w:val="26"/>
                <w:lang w:val="kk-KZ"/>
              </w:rPr>
              <w:t>орым</w:t>
            </w:r>
          </w:p>
        </w:tc>
        <w:tc>
          <w:tcPr>
            <w:tcW w:w="1244" w:type="dxa"/>
          </w:tcPr>
          <w:p w:rsidR="0023702B" w:rsidRDefault="0023702B" w:rsidP="0023702B">
            <w:pPr>
              <w:spacing w:after="0" w:line="240" w:lineRule="auto"/>
              <w:jc w:val="center"/>
              <w:rPr>
                <w:rFonts w:ascii="Times New Roman" w:hAnsi="Times New Roman" w:cs="Times New Roman"/>
                <w:sz w:val="28"/>
                <w:szCs w:val="28"/>
                <w:lang w:val="kk-KZ"/>
              </w:rPr>
            </w:pPr>
            <w:r>
              <w:rPr>
                <w:sz w:val="26"/>
                <w:szCs w:val="26"/>
                <w:lang w:val="kk-KZ"/>
              </w:rPr>
              <w:t>3-</w:t>
            </w:r>
            <w:r w:rsidRPr="00197749">
              <w:rPr>
                <w:sz w:val="26"/>
                <w:szCs w:val="26"/>
                <w:lang w:val="kk-KZ"/>
              </w:rPr>
              <w:t>орым</w:t>
            </w:r>
          </w:p>
        </w:tc>
        <w:tc>
          <w:tcPr>
            <w:tcW w:w="1614" w:type="dxa"/>
            <w:vMerge/>
          </w:tcPr>
          <w:p w:rsidR="0023702B" w:rsidRDefault="0023702B" w:rsidP="0023702B">
            <w:pPr>
              <w:spacing w:after="0" w:line="240" w:lineRule="auto"/>
              <w:jc w:val="center"/>
              <w:rPr>
                <w:rFonts w:ascii="Times New Roman" w:hAnsi="Times New Roman" w:cs="Times New Roman"/>
                <w:sz w:val="28"/>
                <w:szCs w:val="28"/>
                <w:lang w:val="kk-KZ"/>
              </w:rPr>
            </w:pPr>
          </w:p>
        </w:tc>
        <w:tc>
          <w:tcPr>
            <w:tcW w:w="796" w:type="dxa"/>
            <w:vMerge/>
          </w:tcPr>
          <w:p w:rsidR="0023702B" w:rsidRDefault="0023702B" w:rsidP="0023702B">
            <w:pPr>
              <w:spacing w:after="0" w:line="240" w:lineRule="auto"/>
              <w:jc w:val="center"/>
              <w:rPr>
                <w:rFonts w:ascii="Times New Roman" w:hAnsi="Times New Roman" w:cs="Times New Roman"/>
                <w:sz w:val="28"/>
                <w:szCs w:val="28"/>
                <w:lang w:val="kk-KZ"/>
              </w:rPr>
            </w:pPr>
          </w:p>
        </w:tc>
        <w:tc>
          <w:tcPr>
            <w:tcW w:w="1276" w:type="dxa"/>
          </w:tcPr>
          <w:p w:rsidR="0023702B" w:rsidRDefault="0023702B" w:rsidP="0023702B">
            <w:pPr>
              <w:spacing w:after="0" w:line="240" w:lineRule="auto"/>
              <w:jc w:val="center"/>
              <w:rPr>
                <w:rFonts w:ascii="Times New Roman" w:hAnsi="Times New Roman" w:cs="Times New Roman"/>
                <w:sz w:val="28"/>
                <w:szCs w:val="28"/>
                <w:lang w:val="kk-KZ"/>
              </w:rPr>
            </w:pPr>
            <w:r w:rsidRPr="00197749">
              <w:rPr>
                <w:rFonts w:ascii="Times New Roman" w:hAnsi="Times New Roman" w:cs="Times New Roman"/>
                <w:sz w:val="26"/>
                <w:szCs w:val="26"/>
                <w:lang w:val="kk-KZ"/>
              </w:rPr>
              <w:t>1–орым</w:t>
            </w:r>
          </w:p>
        </w:tc>
        <w:tc>
          <w:tcPr>
            <w:tcW w:w="1276"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6"/>
                <w:szCs w:val="26"/>
                <w:lang w:val="kk-KZ"/>
              </w:rPr>
              <w:t>2-</w:t>
            </w:r>
            <w:r w:rsidRPr="00197749">
              <w:rPr>
                <w:rFonts w:ascii="Times New Roman" w:hAnsi="Times New Roman" w:cs="Times New Roman"/>
                <w:sz w:val="26"/>
                <w:szCs w:val="26"/>
                <w:lang w:val="kk-KZ"/>
              </w:rPr>
              <w:t>орым</w:t>
            </w:r>
          </w:p>
        </w:tc>
        <w:tc>
          <w:tcPr>
            <w:tcW w:w="1275"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6"/>
                <w:szCs w:val="26"/>
                <w:lang w:val="kk-KZ"/>
              </w:rPr>
              <w:t>3-</w:t>
            </w:r>
            <w:r w:rsidRPr="00197749">
              <w:rPr>
                <w:rFonts w:ascii="Times New Roman" w:hAnsi="Times New Roman" w:cs="Times New Roman"/>
                <w:sz w:val="26"/>
                <w:szCs w:val="26"/>
                <w:lang w:val="kk-KZ"/>
              </w:rPr>
              <w:t>орым</w:t>
            </w:r>
          </w:p>
        </w:tc>
        <w:tc>
          <w:tcPr>
            <w:tcW w:w="1560" w:type="dxa"/>
            <w:vMerge/>
          </w:tcPr>
          <w:p w:rsidR="0023702B" w:rsidRDefault="0023702B" w:rsidP="0023702B">
            <w:pPr>
              <w:spacing w:after="0" w:line="240" w:lineRule="auto"/>
              <w:jc w:val="center"/>
              <w:rPr>
                <w:rFonts w:ascii="Times New Roman" w:hAnsi="Times New Roman" w:cs="Times New Roman"/>
                <w:sz w:val="28"/>
                <w:szCs w:val="28"/>
                <w:lang w:val="kk-KZ"/>
              </w:rPr>
            </w:pPr>
          </w:p>
        </w:tc>
        <w:tc>
          <w:tcPr>
            <w:tcW w:w="679" w:type="dxa"/>
            <w:vMerge/>
          </w:tcPr>
          <w:p w:rsidR="0023702B" w:rsidRDefault="0023702B" w:rsidP="0023702B">
            <w:pPr>
              <w:spacing w:after="0" w:line="240" w:lineRule="auto"/>
              <w:jc w:val="center"/>
              <w:rPr>
                <w:rFonts w:ascii="Times New Roman" w:hAnsi="Times New Roman" w:cs="Times New Roman"/>
                <w:sz w:val="28"/>
                <w:szCs w:val="28"/>
                <w:lang w:val="kk-KZ"/>
              </w:rPr>
            </w:pPr>
          </w:p>
        </w:tc>
      </w:tr>
      <w:tr w:rsidR="0023702B" w:rsidTr="006D56C0">
        <w:trPr>
          <w:trHeight w:val="342"/>
        </w:trPr>
        <w:tc>
          <w:tcPr>
            <w:tcW w:w="1389" w:type="dxa"/>
            <w:vAlign w:val="center"/>
          </w:tcPr>
          <w:p w:rsidR="0023702B" w:rsidRPr="00AB7A66" w:rsidRDefault="006D56C0" w:rsidP="006D56C0">
            <w:pPr>
              <w:tabs>
                <w:tab w:val="left" w:pos="3261"/>
              </w:tabs>
              <w:spacing w:after="0" w:line="240" w:lineRule="auto"/>
              <w:rPr>
                <w:rFonts w:ascii="Times New Roman" w:hAnsi="Times New Roman" w:cs="Times New Roman"/>
                <w:sz w:val="26"/>
                <w:szCs w:val="26"/>
                <w:lang w:val="kk-KZ"/>
              </w:rPr>
            </w:pPr>
            <w:r>
              <w:rPr>
                <w:rFonts w:ascii="Times New Roman" w:hAnsi="Times New Roman" w:cs="Times New Roman"/>
                <w:sz w:val="26"/>
                <w:szCs w:val="26"/>
                <w:lang w:val="kk-KZ"/>
              </w:rPr>
              <w:t xml:space="preserve">          </w:t>
            </w:r>
            <w:r w:rsidR="0023702B">
              <w:rPr>
                <w:rFonts w:ascii="Times New Roman" w:hAnsi="Times New Roman" w:cs="Times New Roman"/>
                <w:sz w:val="26"/>
                <w:szCs w:val="26"/>
                <w:lang w:val="kk-KZ"/>
              </w:rPr>
              <w:t>1</w:t>
            </w:r>
          </w:p>
        </w:tc>
        <w:tc>
          <w:tcPr>
            <w:tcW w:w="1321" w:type="dxa"/>
          </w:tcPr>
          <w:p w:rsidR="0023702B" w:rsidRPr="00AB7A66" w:rsidRDefault="006D56C0" w:rsidP="006D56C0">
            <w:pPr>
              <w:tabs>
                <w:tab w:val="left" w:pos="3261"/>
              </w:tabs>
              <w:spacing w:after="0" w:line="240" w:lineRule="auto"/>
              <w:rPr>
                <w:rFonts w:ascii="Times New Roman" w:hAnsi="Times New Roman" w:cs="Times New Roman"/>
                <w:sz w:val="26"/>
                <w:szCs w:val="26"/>
                <w:lang w:val="kk-KZ"/>
              </w:rPr>
            </w:pPr>
            <w:r>
              <w:rPr>
                <w:rFonts w:ascii="Times New Roman" w:hAnsi="Times New Roman" w:cs="Times New Roman"/>
                <w:sz w:val="26"/>
                <w:szCs w:val="26"/>
                <w:lang w:val="kk-KZ"/>
              </w:rPr>
              <w:t xml:space="preserve">      </w:t>
            </w:r>
            <w:r w:rsidR="0023702B">
              <w:rPr>
                <w:rFonts w:ascii="Times New Roman" w:hAnsi="Times New Roman" w:cs="Times New Roman"/>
                <w:sz w:val="26"/>
                <w:szCs w:val="26"/>
                <w:lang w:val="kk-KZ"/>
              </w:rPr>
              <w:t>2</w:t>
            </w:r>
          </w:p>
        </w:tc>
        <w:tc>
          <w:tcPr>
            <w:tcW w:w="1141" w:type="dxa"/>
          </w:tcPr>
          <w:p w:rsidR="0023702B" w:rsidRPr="00197749" w:rsidRDefault="0023702B" w:rsidP="0023702B">
            <w:pPr>
              <w:tabs>
                <w:tab w:val="left" w:pos="3261"/>
              </w:tabs>
              <w:spacing w:after="0" w:line="240" w:lineRule="auto"/>
              <w:jc w:val="center"/>
              <w:rPr>
                <w:rFonts w:ascii="Times New Roman" w:hAnsi="Times New Roman" w:cs="Times New Roman"/>
                <w:sz w:val="26"/>
                <w:szCs w:val="26"/>
                <w:lang w:val="kk-KZ"/>
              </w:rPr>
            </w:pPr>
            <w:r>
              <w:rPr>
                <w:rFonts w:ascii="Times New Roman" w:hAnsi="Times New Roman" w:cs="Times New Roman"/>
                <w:sz w:val="26"/>
                <w:szCs w:val="26"/>
                <w:lang w:val="kk-KZ"/>
              </w:rPr>
              <w:t>3</w:t>
            </w:r>
          </w:p>
        </w:tc>
        <w:tc>
          <w:tcPr>
            <w:tcW w:w="1113" w:type="dxa"/>
          </w:tcPr>
          <w:p w:rsidR="0023702B" w:rsidRDefault="0023702B" w:rsidP="0023702B">
            <w:pPr>
              <w:tabs>
                <w:tab w:val="left" w:pos="3261"/>
              </w:tabs>
              <w:spacing w:after="0" w:line="240" w:lineRule="auto"/>
              <w:jc w:val="center"/>
              <w:rPr>
                <w:sz w:val="26"/>
                <w:szCs w:val="26"/>
                <w:lang w:val="kk-KZ"/>
              </w:rPr>
            </w:pPr>
            <w:r>
              <w:rPr>
                <w:sz w:val="26"/>
                <w:szCs w:val="26"/>
                <w:lang w:val="kk-KZ"/>
              </w:rPr>
              <w:t>4</w:t>
            </w:r>
          </w:p>
        </w:tc>
        <w:tc>
          <w:tcPr>
            <w:tcW w:w="1244" w:type="dxa"/>
          </w:tcPr>
          <w:p w:rsidR="0023702B" w:rsidRPr="00AB7A66" w:rsidRDefault="006D56C0" w:rsidP="006D56C0">
            <w:pPr>
              <w:tabs>
                <w:tab w:val="left" w:pos="3261"/>
              </w:tabs>
              <w:spacing w:after="0" w:line="240" w:lineRule="auto"/>
              <w:rPr>
                <w:rFonts w:ascii="Times New Roman" w:hAnsi="Times New Roman" w:cs="Times New Roman"/>
                <w:sz w:val="26"/>
                <w:szCs w:val="26"/>
                <w:lang w:val="kk-KZ"/>
              </w:rPr>
            </w:pPr>
            <w:r>
              <w:rPr>
                <w:rFonts w:ascii="Times New Roman" w:hAnsi="Times New Roman" w:cs="Times New Roman"/>
                <w:sz w:val="26"/>
                <w:szCs w:val="26"/>
                <w:lang w:val="kk-KZ"/>
              </w:rPr>
              <w:t xml:space="preserve">      </w:t>
            </w:r>
            <w:r w:rsidR="0023702B">
              <w:rPr>
                <w:rFonts w:ascii="Times New Roman" w:hAnsi="Times New Roman" w:cs="Times New Roman"/>
                <w:sz w:val="26"/>
                <w:szCs w:val="26"/>
                <w:lang w:val="kk-KZ"/>
              </w:rPr>
              <w:t>5</w:t>
            </w:r>
          </w:p>
        </w:tc>
        <w:tc>
          <w:tcPr>
            <w:tcW w:w="1614" w:type="dxa"/>
          </w:tcPr>
          <w:p w:rsidR="0023702B" w:rsidRPr="00AB7A66" w:rsidRDefault="0023702B" w:rsidP="0023702B">
            <w:pPr>
              <w:tabs>
                <w:tab w:val="left" w:pos="3261"/>
              </w:tabs>
              <w:spacing w:after="0" w:line="240" w:lineRule="auto"/>
              <w:jc w:val="center"/>
              <w:rPr>
                <w:rFonts w:ascii="Times New Roman" w:hAnsi="Times New Roman" w:cs="Times New Roman"/>
                <w:sz w:val="26"/>
                <w:szCs w:val="26"/>
                <w:lang w:val="kk-KZ"/>
              </w:rPr>
            </w:pPr>
            <w:r>
              <w:rPr>
                <w:rFonts w:ascii="Times New Roman" w:hAnsi="Times New Roman" w:cs="Times New Roman"/>
                <w:sz w:val="26"/>
                <w:szCs w:val="26"/>
                <w:lang w:val="kk-KZ"/>
              </w:rPr>
              <w:t>6</w:t>
            </w:r>
          </w:p>
        </w:tc>
        <w:tc>
          <w:tcPr>
            <w:tcW w:w="796" w:type="dxa"/>
          </w:tcPr>
          <w:p w:rsidR="0023702B" w:rsidRPr="00197749" w:rsidRDefault="0023702B" w:rsidP="0023702B">
            <w:pPr>
              <w:tabs>
                <w:tab w:val="left" w:pos="3261"/>
              </w:tabs>
              <w:spacing w:after="0" w:line="240" w:lineRule="auto"/>
              <w:jc w:val="center"/>
              <w:rPr>
                <w:rFonts w:ascii="Times New Roman" w:hAnsi="Times New Roman" w:cs="Times New Roman"/>
                <w:sz w:val="26"/>
                <w:szCs w:val="26"/>
                <w:lang w:val="kk-KZ"/>
              </w:rPr>
            </w:pPr>
            <w:r>
              <w:rPr>
                <w:rFonts w:ascii="Times New Roman" w:hAnsi="Times New Roman" w:cs="Times New Roman"/>
                <w:sz w:val="26"/>
                <w:szCs w:val="26"/>
                <w:lang w:val="kk-KZ"/>
              </w:rPr>
              <w:t>7</w:t>
            </w:r>
          </w:p>
        </w:tc>
        <w:tc>
          <w:tcPr>
            <w:tcW w:w="1276" w:type="dxa"/>
          </w:tcPr>
          <w:p w:rsidR="0023702B" w:rsidRPr="00197749" w:rsidRDefault="0023702B" w:rsidP="0023702B">
            <w:pPr>
              <w:tabs>
                <w:tab w:val="left" w:pos="3261"/>
              </w:tabs>
              <w:spacing w:after="0" w:line="240" w:lineRule="auto"/>
              <w:jc w:val="center"/>
              <w:rPr>
                <w:rFonts w:ascii="Times New Roman" w:hAnsi="Times New Roman" w:cs="Times New Roman"/>
                <w:sz w:val="26"/>
                <w:szCs w:val="26"/>
                <w:lang w:val="kk-KZ"/>
              </w:rPr>
            </w:pPr>
            <w:r>
              <w:rPr>
                <w:rFonts w:ascii="Times New Roman" w:hAnsi="Times New Roman" w:cs="Times New Roman"/>
                <w:sz w:val="26"/>
                <w:szCs w:val="26"/>
                <w:lang w:val="kk-KZ"/>
              </w:rPr>
              <w:t>8</w:t>
            </w:r>
          </w:p>
        </w:tc>
        <w:tc>
          <w:tcPr>
            <w:tcW w:w="1276" w:type="dxa"/>
            <w:vAlign w:val="center"/>
          </w:tcPr>
          <w:p w:rsidR="0023702B" w:rsidRPr="00AB7A66" w:rsidRDefault="006D56C0" w:rsidP="006D56C0">
            <w:pPr>
              <w:tabs>
                <w:tab w:val="left" w:pos="3261"/>
              </w:tabs>
              <w:spacing w:after="0" w:line="240" w:lineRule="auto"/>
              <w:rPr>
                <w:rFonts w:ascii="Times New Roman" w:hAnsi="Times New Roman" w:cs="Times New Roman"/>
                <w:sz w:val="26"/>
                <w:szCs w:val="26"/>
                <w:lang w:val="kk-KZ"/>
              </w:rPr>
            </w:pPr>
            <w:r>
              <w:rPr>
                <w:rFonts w:ascii="Times New Roman" w:hAnsi="Times New Roman" w:cs="Times New Roman"/>
                <w:sz w:val="26"/>
                <w:szCs w:val="26"/>
                <w:lang w:val="kk-KZ"/>
              </w:rPr>
              <w:t xml:space="preserve">       9</w:t>
            </w:r>
          </w:p>
        </w:tc>
        <w:tc>
          <w:tcPr>
            <w:tcW w:w="1275" w:type="dxa"/>
          </w:tcPr>
          <w:p w:rsidR="0023702B" w:rsidRPr="00AB7A66" w:rsidRDefault="006D56C0" w:rsidP="006D56C0">
            <w:pPr>
              <w:tabs>
                <w:tab w:val="left" w:pos="3261"/>
              </w:tabs>
              <w:spacing w:after="0" w:line="240" w:lineRule="auto"/>
              <w:rPr>
                <w:rFonts w:ascii="Times New Roman" w:hAnsi="Times New Roman" w:cs="Times New Roman"/>
                <w:sz w:val="26"/>
                <w:szCs w:val="26"/>
                <w:lang w:val="kk-KZ"/>
              </w:rPr>
            </w:pPr>
            <w:r>
              <w:rPr>
                <w:rFonts w:ascii="Times New Roman" w:hAnsi="Times New Roman" w:cs="Times New Roman"/>
                <w:sz w:val="26"/>
                <w:szCs w:val="26"/>
                <w:lang w:val="kk-KZ"/>
              </w:rPr>
              <w:t xml:space="preserve">      10</w:t>
            </w:r>
          </w:p>
        </w:tc>
        <w:tc>
          <w:tcPr>
            <w:tcW w:w="1560" w:type="dxa"/>
          </w:tcPr>
          <w:p w:rsidR="0023702B" w:rsidRPr="00197749" w:rsidRDefault="006D56C0" w:rsidP="0023702B">
            <w:pPr>
              <w:tabs>
                <w:tab w:val="left" w:pos="3261"/>
              </w:tabs>
              <w:spacing w:after="0" w:line="240" w:lineRule="auto"/>
              <w:jc w:val="center"/>
              <w:rPr>
                <w:rFonts w:ascii="Times New Roman" w:hAnsi="Times New Roman" w:cs="Times New Roman"/>
                <w:sz w:val="26"/>
                <w:szCs w:val="26"/>
                <w:lang w:val="kk-KZ"/>
              </w:rPr>
            </w:pPr>
            <w:r>
              <w:rPr>
                <w:rFonts w:ascii="Times New Roman" w:hAnsi="Times New Roman" w:cs="Times New Roman"/>
                <w:sz w:val="26"/>
                <w:szCs w:val="26"/>
                <w:lang w:val="kk-KZ"/>
              </w:rPr>
              <w:t>11</w:t>
            </w:r>
          </w:p>
        </w:tc>
        <w:tc>
          <w:tcPr>
            <w:tcW w:w="679" w:type="dxa"/>
          </w:tcPr>
          <w:p w:rsidR="0023702B" w:rsidRDefault="006D56C0" w:rsidP="0023702B">
            <w:pPr>
              <w:tabs>
                <w:tab w:val="left" w:pos="3261"/>
              </w:tabs>
              <w:spacing w:after="0" w:line="240" w:lineRule="auto"/>
              <w:jc w:val="center"/>
              <w:rPr>
                <w:sz w:val="26"/>
                <w:szCs w:val="26"/>
                <w:lang w:val="kk-KZ"/>
              </w:rPr>
            </w:pPr>
            <w:r>
              <w:rPr>
                <w:sz w:val="26"/>
                <w:szCs w:val="26"/>
                <w:lang w:val="kk-KZ"/>
              </w:rPr>
              <w:t>12</w:t>
            </w:r>
          </w:p>
        </w:tc>
      </w:tr>
      <w:tr w:rsidR="0023702B" w:rsidTr="0023702B">
        <w:trPr>
          <w:trHeight w:val="363"/>
        </w:trPr>
        <w:tc>
          <w:tcPr>
            <w:tcW w:w="14684" w:type="dxa"/>
            <w:gridSpan w:val="12"/>
            <w:vAlign w:val="center"/>
          </w:tcPr>
          <w:p w:rsidR="0023702B" w:rsidRDefault="0023702B" w:rsidP="0023702B">
            <w:pPr>
              <w:tabs>
                <w:tab w:val="left" w:pos="3261"/>
              </w:tabs>
              <w:spacing w:after="0" w:line="240" w:lineRule="auto"/>
              <w:jc w:val="center"/>
              <w:rPr>
                <w:sz w:val="26"/>
                <w:szCs w:val="26"/>
                <w:lang w:val="kk-KZ"/>
              </w:rPr>
            </w:pPr>
            <w:r w:rsidRPr="008C6D28">
              <w:rPr>
                <w:rFonts w:ascii="Times New Roman" w:hAnsi="Times New Roman" w:cs="Times New Roman"/>
                <w:sz w:val="28"/>
                <w:szCs w:val="28"/>
                <w:lang w:val="kk-KZ"/>
              </w:rPr>
              <w:t xml:space="preserve">Фон </w:t>
            </w:r>
            <w:r w:rsidRPr="00172C00">
              <w:rPr>
                <w:rFonts w:ascii="Times New Roman" w:hAnsi="Times New Roman" w:cs="Times New Roman"/>
                <w:sz w:val="28"/>
                <w:szCs w:val="28"/>
                <w:lang w:val="kk-KZ"/>
              </w:rPr>
              <w:t>Р</w:t>
            </w:r>
            <w:r w:rsidRPr="00172C00">
              <w:rPr>
                <w:rFonts w:ascii="Times New Roman" w:hAnsi="Times New Roman" w:cs="Times New Roman"/>
                <w:sz w:val="28"/>
                <w:szCs w:val="28"/>
                <w:vertAlign w:val="subscript"/>
                <w:lang w:val="kk-KZ"/>
              </w:rPr>
              <w:t>0</w:t>
            </w:r>
            <w:r w:rsidRPr="008C6D28">
              <w:rPr>
                <w:rFonts w:ascii="Times New Roman" w:hAnsi="Times New Roman" w:cs="Times New Roman"/>
                <w:sz w:val="28"/>
                <w:szCs w:val="28"/>
                <w:vertAlign w:val="subscript"/>
                <w:lang w:val="kk-KZ"/>
              </w:rPr>
              <w:t xml:space="preserve"> </w:t>
            </w:r>
            <w:r w:rsidRPr="008C6D28">
              <w:rPr>
                <w:rFonts w:ascii="Times New Roman" w:hAnsi="Times New Roman" w:cs="Times New Roman"/>
                <w:sz w:val="28"/>
                <w:szCs w:val="28"/>
                <w:lang w:val="kk-KZ"/>
              </w:rPr>
              <w:t>(фосфор</w:t>
            </w:r>
            <w:r>
              <w:rPr>
                <w:rFonts w:ascii="Times New Roman" w:hAnsi="Times New Roman" w:cs="Times New Roman"/>
                <w:sz w:val="28"/>
                <w:szCs w:val="28"/>
                <w:lang w:val="kk-KZ"/>
              </w:rPr>
              <w:t>ды енгізусіз</w:t>
            </w:r>
            <w:r w:rsidRPr="00172C00">
              <w:rPr>
                <w:rFonts w:ascii="Times New Roman" w:hAnsi="Times New Roman" w:cs="Times New Roman"/>
                <w:sz w:val="28"/>
                <w:szCs w:val="28"/>
                <w:lang w:val="kk-KZ"/>
              </w:rPr>
              <w:t>), сорт «Өсімтал»</w:t>
            </w:r>
          </w:p>
        </w:tc>
      </w:tr>
      <w:tr w:rsidR="0023702B" w:rsidTr="006D56C0">
        <w:trPr>
          <w:trHeight w:val="363"/>
        </w:trPr>
        <w:tc>
          <w:tcPr>
            <w:tcW w:w="1389" w:type="dxa"/>
            <w:vAlign w:val="center"/>
          </w:tcPr>
          <w:p w:rsidR="0023702B" w:rsidRPr="006D56C0" w:rsidRDefault="0023702B" w:rsidP="0023702B">
            <w:pPr>
              <w:spacing w:after="0" w:line="240" w:lineRule="auto"/>
              <w:jc w:val="center"/>
              <w:rPr>
                <w:rFonts w:ascii="Times New Roman" w:hAnsi="Times New Roman" w:cs="Times New Roman"/>
                <w:sz w:val="24"/>
                <w:szCs w:val="24"/>
              </w:rPr>
            </w:pPr>
            <w:r w:rsidRPr="006D56C0">
              <w:rPr>
                <w:rFonts w:ascii="Times New Roman" w:hAnsi="Times New Roman" w:cs="Times New Roman"/>
                <w:sz w:val="24"/>
                <w:szCs w:val="24"/>
                <w:lang w:val="en-US"/>
              </w:rPr>
              <w:t>P</w:t>
            </w:r>
            <w:r w:rsidRPr="006D56C0">
              <w:rPr>
                <w:rFonts w:ascii="Times New Roman" w:hAnsi="Times New Roman" w:cs="Times New Roman"/>
                <w:sz w:val="24"/>
                <w:szCs w:val="24"/>
                <w:vertAlign w:val="subscript"/>
              </w:rPr>
              <w:t>0</w:t>
            </w:r>
          </w:p>
        </w:tc>
        <w:tc>
          <w:tcPr>
            <w:tcW w:w="1321"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2,50</w:t>
            </w:r>
          </w:p>
        </w:tc>
        <w:tc>
          <w:tcPr>
            <w:tcW w:w="1141" w:type="dxa"/>
            <w:vAlign w:val="center"/>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3,94</w:t>
            </w:r>
          </w:p>
        </w:tc>
        <w:tc>
          <w:tcPr>
            <w:tcW w:w="1113" w:type="dxa"/>
            <w:vAlign w:val="center"/>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2,85</w:t>
            </w:r>
          </w:p>
        </w:tc>
        <w:tc>
          <w:tcPr>
            <w:tcW w:w="1244" w:type="dxa"/>
            <w:vAlign w:val="center"/>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1,92</w:t>
            </w:r>
          </w:p>
        </w:tc>
        <w:tc>
          <w:tcPr>
            <w:tcW w:w="1614"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8,71</w:t>
            </w:r>
          </w:p>
        </w:tc>
        <w:tc>
          <w:tcPr>
            <w:tcW w:w="796"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1276"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4,80</w:t>
            </w:r>
          </w:p>
        </w:tc>
        <w:tc>
          <w:tcPr>
            <w:tcW w:w="1276"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3,75</w:t>
            </w:r>
          </w:p>
        </w:tc>
        <w:tc>
          <w:tcPr>
            <w:tcW w:w="1275"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3,01</w:t>
            </w:r>
          </w:p>
        </w:tc>
        <w:tc>
          <w:tcPr>
            <w:tcW w:w="1560"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11,56</w:t>
            </w:r>
          </w:p>
        </w:tc>
        <w:tc>
          <w:tcPr>
            <w:tcW w:w="679"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100</w:t>
            </w:r>
          </w:p>
        </w:tc>
      </w:tr>
      <w:tr w:rsidR="0023702B" w:rsidTr="006D56C0">
        <w:trPr>
          <w:trHeight w:val="342"/>
        </w:trPr>
        <w:tc>
          <w:tcPr>
            <w:tcW w:w="1389" w:type="dxa"/>
            <w:vAlign w:val="center"/>
          </w:tcPr>
          <w:p w:rsidR="0023702B" w:rsidRPr="006D56C0" w:rsidRDefault="0023702B" w:rsidP="0023702B">
            <w:pPr>
              <w:spacing w:after="0" w:line="240" w:lineRule="auto"/>
              <w:jc w:val="center"/>
              <w:rPr>
                <w:rFonts w:ascii="Times New Roman" w:hAnsi="Times New Roman" w:cs="Times New Roman"/>
                <w:sz w:val="24"/>
                <w:szCs w:val="24"/>
              </w:rPr>
            </w:pPr>
            <w:r w:rsidRPr="006D56C0">
              <w:rPr>
                <w:rFonts w:ascii="Times New Roman" w:hAnsi="Times New Roman" w:cs="Times New Roman"/>
                <w:sz w:val="24"/>
                <w:szCs w:val="24"/>
                <w:lang w:val="en-US"/>
              </w:rPr>
              <w:t>Фон + N</w:t>
            </w:r>
            <w:r w:rsidRPr="006D56C0">
              <w:rPr>
                <w:rFonts w:ascii="Times New Roman" w:hAnsi="Times New Roman" w:cs="Times New Roman"/>
                <w:sz w:val="24"/>
                <w:szCs w:val="24"/>
                <w:vertAlign w:val="subscript"/>
              </w:rPr>
              <w:t>60</w:t>
            </w:r>
          </w:p>
        </w:tc>
        <w:tc>
          <w:tcPr>
            <w:tcW w:w="1321"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2,80</w:t>
            </w:r>
          </w:p>
        </w:tc>
        <w:tc>
          <w:tcPr>
            <w:tcW w:w="1141" w:type="dxa"/>
            <w:vAlign w:val="center"/>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4,49</w:t>
            </w:r>
          </w:p>
        </w:tc>
        <w:tc>
          <w:tcPr>
            <w:tcW w:w="1113" w:type="dxa"/>
            <w:vAlign w:val="center"/>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3,31</w:t>
            </w:r>
          </w:p>
        </w:tc>
        <w:tc>
          <w:tcPr>
            <w:tcW w:w="1244" w:type="dxa"/>
            <w:vAlign w:val="center"/>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2,16</w:t>
            </w:r>
          </w:p>
        </w:tc>
        <w:tc>
          <w:tcPr>
            <w:tcW w:w="1614"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9,96</w:t>
            </w:r>
          </w:p>
        </w:tc>
        <w:tc>
          <w:tcPr>
            <w:tcW w:w="796"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113</w:t>
            </w:r>
          </w:p>
        </w:tc>
        <w:tc>
          <w:tcPr>
            <w:tcW w:w="1276"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5,47</w:t>
            </w:r>
          </w:p>
        </w:tc>
        <w:tc>
          <w:tcPr>
            <w:tcW w:w="1276"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4,29</w:t>
            </w:r>
          </w:p>
        </w:tc>
        <w:tc>
          <w:tcPr>
            <w:tcW w:w="1275"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3,43</w:t>
            </w:r>
          </w:p>
        </w:tc>
        <w:tc>
          <w:tcPr>
            <w:tcW w:w="1560"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13,19</w:t>
            </w:r>
          </w:p>
        </w:tc>
        <w:tc>
          <w:tcPr>
            <w:tcW w:w="679"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114</w:t>
            </w:r>
          </w:p>
        </w:tc>
      </w:tr>
      <w:tr w:rsidR="0023702B" w:rsidTr="006D56C0">
        <w:trPr>
          <w:trHeight w:val="363"/>
        </w:trPr>
        <w:tc>
          <w:tcPr>
            <w:tcW w:w="1389" w:type="dxa"/>
            <w:vAlign w:val="center"/>
          </w:tcPr>
          <w:p w:rsidR="0023702B" w:rsidRPr="006D56C0" w:rsidRDefault="0023702B" w:rsidP="0023702B">
            <w:pPr>
              <w:spacing w:after="0" w:line="240" w:lineRule="auto"/>
              <w:rPr>
                <w:rFonts w:ascii="Times New Roman" w:hAnsi="Times New Roman" w:cs="Times New Roman"/>
                <w:sz w:val="24"/>
                <w:szCs w:val="24"/>
              </w:rPr>
            </w:pPr>
            <w:r w:rsidRPr="006D56C0">
              <w:rPr>
                <w:rFonts w:ascii="Times New Roman" w:hAnsi="Times New Roman" w:cs="Times New Roman"/>
                <w:sz w:val="24"/>
                <w:szCs w:val="24"/>
                <w:lang w:val="en-US"/>
              </w:rPr>
              <w:t>Фон +</w:t>
            </w:r>
            <w:r w:rsidRPr="006D56C0">
              <w:rPr>
                <w:rFonts w:ascii="Times New Roman" w:hAnsi="Times New Roman" w:cs="Times New Roman"/>
                <w:sz w:val="24"/>
                <w:szCs w:val="24"/>
              </w:rPr>
              <w:t xml:space="preserve"> </w:t>
            </w:r>
            <w:r w:rsidRPr="006D56C0">
              <w:rPr>
                <w:rFonts w:ascii="Times New Roman" w:hAnsi="Times New Roman" w:cs="Times New Roman"/>
                <w:sz w:val="24"/>
                <w:szCs w:val="24"/>
                <w:lang w:val="en-US"/>
              </w:rPr>
              <w:t>K</w:t>
            </w:r>
            <w:r w:rsidRPr="006D56C0">
              <w:rPr>
                <w:rFonts w:ascii="Times New Roman" w:hAnsi="Times New Roman" w:cs="Times New Roman"/>
                <w:sz w:val="24"/>
                <w:szCs w:val="24"/>
                <w:vertAlign w:val="subscript"/>
                <w:lang w:val="en-US"/>
              </w:rPr>
              <w:t>70</w:t>
            </w:r>
          </w:p>
        </w:tc>
        <w:tc>
          <w:tcPr>
            <w:tcW w:w="1321"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2,57</w:t>
            </w:r>
          </w:p>
        </w:tc>
        <w:tc>
          <w:tcPr>
            <w:tcW w:w="1141" w:type="dxa"/>
            <w:vAlign w:val="center"/>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4,30</w:t>
            </w:r>
          </w:p>
        </w:tc>
        <w:tc>
          <w:tcPr>
            <w:tcW w:w="1113" w:type="dxa"/>
            <w:vAlign w:val="center"/>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2,97</w:t>
            </w:r>
          </w:p>
        </w:tc>
        <w:tc>
          <w:tcPr>
            <w:tcW w:w="1244" w:type="dxa"/>
            <w:vAlign w:val="center"/>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2,06</w:t>
            </w:r>
          </w:p>
        </w:tc>
        <w:tc>
          <w:tcPr>
            <w:tcW w:w="1614"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9,33</w:t>
            </w:r>
          </w:p>
        </w:tc>
        <w:tc>
          <w:tcPr>
            <w:tcW w:w="796"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106</w:t>
            </w:r>
          </w:p>
        </w:tc>
        <w:tc>
          <w:tcPr>
            <w:tcW w:w="1276"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5,19</w:t>
            </w:r>
          </w:p>
        </w:tc>
        <w:tc>
          <w:tcPr>
            <w:tcW w:w="1276"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4,05</w:t>
            </w:r>
          </w:p>
        </w:tc>
        <w:tc>
          <w:tcPr>
            <w:tcW w:w="1275"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3,25</w:t>
            </w:r>
          </w:p>
        </w:tc>
        <w:tc>
          <w:tcPr>
            <w:tcW w:w="1560"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12,49</w:t>
            </w:r>
          </w:p>
        </w:tc>
        <w:tc>
          <w:tcPr>
            <w:tcW w:w="679"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108</w:t>
            </w:r>
          </w:p>
        </w:tc>
      </w:tr>
      <w:tr w:rsidR="0023702B" w:rsidTr="006D56C0">
        <w:trPr>
          <w:trHeight w:val="404"/>
        </w:trPr>
        <w:tc>
          <w:tcPr>
            <w:tcW w:w="1389" w:type="dxa"/>
            <w:vAlign w:val="center"/>
          </w:tcPr>
          <w:p w:rsidR="0023702B" w:rsidRPr="006D56C0" w:rsidRDefault="0023702B" w:rsidP="0023702B">
            <w:pPr>
              <w:spacing w:after="0" w:line="240" w:lineRule="auto"/>
              <w:rPr>
                <w:rFonts w:ascii="Times New Roman" w:hAnsi="Times New Roman" w:cs="Times New Roman"/>
                <w:sz w:val="24"/>
                <w:szCs w:val="24"/>
              </w:rPr>
            </w:pPr>
            <w:r w:rsidRPr="006D56C0">
              <w:rPr>
                <w:rFonts w:ascii="Times New Roman" w:hAnsi="Times New Roman" w:cs="Times New Roman"/>
                <w:sz w:val="24"/>
                <w:szCs w:val="24"/>
                <w:lang w:val="en-US"/>
              </w:rPr>
              <w:t>Фон +</w:t>
            </w:r>
            <w:r w:rsidRPr="006D56C0">
              <w:rPr>
                <w:rFonts w:ascii="Times New Roman" w:hAnsi="Times New Roman" w:cs="Times New Roman"/>
                <w:sz w:val="24"/>
                <w:szCs w:val="24"/>
                <w:vertAlign w:val="subscript"/>
              </w:rPr>
              <w:t xml:space="preserve"> </w:t>
            </w:r>
            <w:r w:rsidRPr="006D56C0">
              <w:rPr>
                <w:rFonts w:ascii="Times New Roman" w:hAnsi="Times New Roman" w:cs="Times New Roman"/>
                <w:sz w:val="24"/>
                <w:szCs w:val="24"/>
                <w:lang w:val="en-US"/>
              </w:rPr>
              <w:t>C</w:t>
            </w:r>
            <w:r w:rsidRPr="006D56C0">
              <w:rPr>
                <w:rFonts w:ascii="Times New Roman" w:hAnsi="Times New Roman" w:cs="Times New Roman"/>
                <w:sz w:val="24"/>
                <w:szCs w:val="24"/>
              </w:rPr>
              <w:t>о</w:t>
            </w:r>
          </w:p>
        </w:tc>
        <w:tc>
          <w:tcPr>
            <w:tcW w:w="1321"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3,10</w:t>
            </w:r>
          </w:p>
        </w:tc>
        <w:tc>
          <w:tcPr>
            <w:tcW w:w="1141" w:type="dxa"/>
            <w:vAlign w:val="center"/>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4,64</w:t>
            </w:r>
          </w:p>
        </w:tc>
        <w:tc>
          <w:tcPr>
            <w:tcW w:w="1113" w:type="dxa"/>
            <w:vAlign w:val="center"/>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3,41</w:t>
            </w:r>
          </w:p>
        </w:tc>
        <w:tc>
          <w:tcPr>
            <w:tcW w:w="1244" w:type="dxa"/>
            <w:vAlign w:val="center"/>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2,49</w:t>
            </w:r>
          </w:p>
        </w:tc>
        <w:tc>
          <w:tcPr>
            <w:tcW w:w="1614"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10,54</w:t>
            </w:r>
          </w:p>
        </w:tc>
        <w:tc>
          <w:tcPr>
            <w:tcW w:w="796"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121</w:t>
            </w:r>
          </w:p>
        </w:tc>
        <w:tc>
          <w:tcPr>
            <w:tcW w:w="1276"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5,75</w:t>
            </w:r>
          </w:p>
        </w:tc>
        <w:tc>
          <w:tcPr>
            <w:tcW w:w="1276"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4,50</w:t>
            </w:r>
          </w:p>
        </w:tc>
        <w:tc>
          <w:tcPr>
            <w:tcW w:w="1275"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3,61</w:t>
            </w:r>
          </w:p>
        </w:tc>
        <w:tc>
          <w:tcPr>
            <w:tcW w:w="1560"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13,86</w:t>
            </w:r>
          </w:p>
        </w:tc>
        <w:tc>
          <w:tcPr>
            <w:tcW w:w="679"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120</w:t>
            </w:r>
          </w:p>
        </w:tc>
      </w:tr>
      <w:tr w:rsidR="0023702B" w:rsidTr="006D56C0">
        <w:trPr>
          <w:trHeight w:val="338"/>
        </w:trPr>
        <w:tc>
          <w:tcPr>
            <w:tcW w:w="1389" w:type="dxa"/>
            <w:vAlign w:val="center"/>
          </w:tcPr>
          <w:p w:rsidR="0023702B" w:rsidRPr="006D56C0" w:rsidRDefault="0023702B" w:rsidP="0023702B">
            <w:pPr>
              <w:spacing w:after="0" w:line="240" w:lineRule="auto"/>
              <w:jc w:val="center"/>
              <w:rPr>
                <w:rFonts w:ascii="Times New Roman" w:hAnsi="Times New Roman" w:cs="Times New Roman"/>
                <w:sz w:val="24"/>
                <w:szCs w:val="24"/>
                <w:lang w:val="en-US"/>
              </w:rPr>
            </w:pPr>
            <w:r w:rsidRPr="006D56C0">
              <w:rPr>
                <w:rFonts w:ascii="Times New Roman" w:hAnsi="Times New Roman" w:cs="Times New Roman"/>
                <w:sz w:val="24"/>
                <w:szCs w:val="24"/>
                <w:lang w:val="en-US"/>
              </w:rPr>
              <w:t>Фон +Mo</w:t>
            </w:r>
          </w:p>
        </w:tc>
        <w:tc>
          <w:tcPr>
            <w:tcW w:w="1321"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3,20</w:t>
            </w:r>
          </w:p>
        </w:tc>
        <w:tc>
          <w:tcPr>
            <w:tcW w:w="1141"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4,77</w:t>
            </w:r>
          </w:p>
        </w:tc>
        <w:tc>
          <w:tcPr>
            <w:tcW w:w="1113"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3,51</w:t>
            </w:r>
          </w:p>
        </w:tc>
        <w:tc>
          <w:tcPr>
            <w:tcW w:w="1244"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2,68</w:t>
            </w:r>
          </w:p>
        </w:tc>
        <w:tc>
          <w:tcPr>
            <w:tcW w:w="1614"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10,96</w:t>
            </w:r>
          </w:p>
        </w:tc>
        <w:tc>
          <w:tcPr>
            <w:tcW w:w="796"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126</w:t>
            </w:r>
          </w:p>
        </w:tc>
        <w:tc>
          <w:tcPr>
            <w:tcW w:w="1276"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5,95</w:t>
            </w:r>
          </w:p>
        </w:tc>
        <w:tc>
          <w:tcPr>
            <w:tcW w:w="1276"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4,67</w:t>
            </w:r>
          </w:p>
        </w:tc>
        <w:tc>
          <w:tcPr>
            <w:tcW w:w="1275"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3,71</w:t>
            </w:r>
          </w:p>
        </w:tc>
        <w:tc>
          <w:tcPr>
            <w:tcW w:w="1560"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14,33</w:t>
            </w:r>
          </w:p>
        </w:tc>
        <w:tc>
          <w:tcPr>
            <w:tcW w:w="679"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124</w:t>
            </w:r>
          </w:p>
        </w:tc>
      </w:tr>
      <w:tr w:rsidR="0023702B" w:rsidTr="0023702B">
        <w:trPr>
          <w:trHeight w:val="363"/>
        </w:trPr>
        <w:tc>
          <w:tcPr>
            <w:tcW w:w="14684" w:type="dxa"/>
            <w:gridSpan w:val="12"/>
            <w:vAlign w:val="center"/>
          </w:tcPr>
          <w:p w:rsidR="0023702B" w:rsidRPr="006D56C0" w:rsidRDefault="0023702B" w:rsidP="0023702B">
            <w:pPr>
              <w:spacing w:after="0" w:line="240" w:lineRule="auto"/>
              <w:jc w:val="center"/>
              <w:rPr>
                <w:rFonts w:ascii="Times New Roman" w:hAnsi="Times New Roman" w:cs="Times New Roman"/>
                <w:sz w:val="24"/>
                <w:szCs w:val="24"/>
                <w:lang w:val="kk-KZ"/>
              </w:rPr>
            </w:pPr>
            <w:r w:rsidRPr="006D56C0">
              <w:rPr>
                <w:rFonts w:ascii="Times New Roman" w:hAnsi="Times New Roman" w:cs="Times New Roman"/>
                <w:sz w:val="24"/>
                <w:szCs w:val="24"/>
                <w:lang w:val="kk-KZ"/>
              </w:rPr>
              <w:t xml:space="preserve">Фон </w:t>
            </w:r>
            <w:r w:rsidRPr="006D56C0">
              <w:rPr>
                <w:rFonts w:ascii="Times New Roman" w:hAnsi="Times New Roman" w:cs="Times New Roman"/>
                <w:sz w:val="24"/>
                <w:szCs w:val="24"/>
              </w:rPr>
              <w:t>Р</w:t>
            </w:r>
            <w:r w:rsidRPr="006D56C0">
              <w:rPr>
                <w:rFonts w:ascii="Times New Roman" w:hAnsi="Times New Roman" w:cs="Times New Roman"/>
                <w:sz w:val="24"/>
                <w:szCs w:val="24"/>
                <w:vertAlign w:val="subscript"/>
              </w:rPr>
              <w:t>150</w:t>
            </w:r>
            <w:r w:rsidRPr="006D56C0">
              <w:rPr>
                <w:rFonts w:ascii="Times New Roman" w:hAnsi="Times New Roman" w:cs="Times New Roman"/>
                <w:sz w:val="24"/>
                <w:szCs w:val="24"/>
              </w:rPr>
              <w:t>, сорт «Өсімтал»</w:t>
            </w:r>
          </w:p>
        </w:tc>
      </w:tr>
      <w:tr w:rsidR="0023702B" w:rsidTr="006D56C0">
        <w:trPr>
          <w:trHeight w:val="363"/>
        </w:trPr>
        <w:tc>
          <w:tcPr>
            <w:tcW w:w="1389" w:type="dxa"/>
          </w:tcPr>
          <w:p w:rsidR="0023702B" w:rsidRPr="006D56C0" w:rsidRDefault="0023702B" w:rsidP="0023702B">
            <w:pPr>
              <w:spacing w:after="0" w:line="240" w:lineRule="auto"/>
              <w:jc w:val="center"/>
              <w:rPr>
                <w:rFonts w:ascii="Times New Roman" w:hAnsi="Times New Roman" w:cs="Times New Roman"/>
                <w:sz w:val="24"/>
                <w:szCs w:val="24"/>
              </w:rPr>
            </w:pPr>
            <w:r w:rsidRPr="006D56C0">
              <w:rPr>
                <w:rFonts w:ascii="Times New Roman" w:hAnsi="Times New Roman" w:cs="Times New Roman"/>
                <w:sz w:val="24"/>
                <w:szCs w:val="24"/>
                <w:lang w:val="en-US"/>
              </w:rPr>
              <w:t>P</w:t>
            </w:r>
            <w:r w:rsidRPr="006D56C0">
              <w:rPr>
                <w:rFonts w:ascii="Times New Roman" w:hAnsi="Times New Roman" w:cs="Times New Roman"/>
                <w:sz w:val="24"/>
                <w:szCs w:val="24"/>
                <w:vertAlign w:val="subscript"/>
              </w:rPr>
              <w:t>150</w:t>
            </w:r>
          </w:p>
        </w:tc>
        <w:tc>
          <w:tcPr>
            <w:tcW w:w="1321"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2,82</w:t>
            </w:r>
          </w:p>
        </w:tc>
        <w:tc>
          <w:tcPr>
            <w:tcW w:w="1141"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4,92</w:t>
            </w:r>
          </w:p>
        </w:tc>
        <w:tc>
          <w:tcPr>
            <w:tcW w:w="1113"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3,66</w:t>
            </w:r>
          </w:p>
        </w:tc>
        <w:tc>
          <w:tcPr>
            <w:tcW w:w="1244"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2,97</w:t>
            </w:r>
          </w:p>
        </w:tc>
        <w:tc>
          <w:tcPr>
            <w:tcW w:w="1614"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11,55</w:t>
            </w:r>
          </w:p>
        </w:tc>
        <w:tc>
          <w:tcPr>
            <w:tcW w:w="796"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1276"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6,23</w:t>
            </w:r>
          </w:p>
        </w:tc>
        <w:tc>
          <w:tcPr>
            <w:tcW w:w="1276"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4,88</w:t>
            </w:r>
          </w:p>
        </w:tc>
        <w:tc>
          <w:tcPr>
            <w:tcW w:w="1275"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3,90</w:t>
            </w:r>
          </w:p>
        </w:tc>
        <w:tc>
          <w:tcPr>
            <w:tcW w:w="1560"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15,01</w:t>
            </w:r>
          </w:p>
        </w:tc>
        <w:tc>
          <w:tcPr>
            <w:tcW w:w="679"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100</w:t>
            </w:r>
          </w:p>
        </w:tc>
      </w:tr>
      <w:tr w:rsidR="0023702B" w:rsidTr="006D56C0">
        <w:trPr>
          <w:trHeight w:val="363"/>
        </w:trPr>
        <w:tc>
          <w:tcPr>
            <w:tcW w:w="1389" w:type="dxa"/>
          </w:tcPr>
          <w:p w:rsidR="0023702B" w:rsidRPr="006D56C0" w:rsidRDefault="0023702B" w:rsidP="0023702B">
            <w:pPr>
              <w:spacing w:after="0" w:line="240" w:lineRule="auto"/>
              <w:jc w:val="center"/>
              <w:rPr>
                <w:rFonts w:ascii="Times New Roman" w:hAnsi="Times New Roman" w:cs="Times New Roman"/>
                <w:sz w:val="24"/>
                <w:szCs w:val="24"/>
              </w:rPr>
            </w:pPr>
            <w:r w:rsidRPr="006D56C0">
              <w:rPr>
                <w:rFonts w:ascii="Times New Roman" w:hAnsi="Times New Roman" w:cs="Times New Roman"/>
                <w:sz w:val="24"/>
                <w:szCs w:val="24"/>
              </w:rPr>
              <w:t xml:space="preserve">Фон + </w:t>
            </w:r>
            <w:r w:rsidRPr="006D56C0">
              <w:rPr>
                <w:rFonts w:ascii="Times New Roman" w:hAnsi="Times New Roman" w:cs="Times New Roman"/>
                <w:sz w:val="24"/>
                <w:szCs w:val="24"/>
                <w:lang w:val="en-US"/>
              </w:rPr>
              <w:t>N</w:t>
            </w:r>
            <w:r w:rsidRPr="006D56C0">
              <w:rPr>
                <w:rFonts w:ascii="Times New Roman" w:hAnsi="Times New Roman" w:cs="Times New Roman"/>
                <w:sz w:val="24"/>
                <w:szCs w:val="24"/>
                <w:vertAlign w:val="subscript"/>
              </w:rPr>
              <w:t>60</w:t>
            </w:r>
          </w:p>
        </w:tc>
        <w:tc>
          <w:tcPr>
            <w:tcW w:w="1321"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2,92</w:t>
            </w:r>
          </w:p>
        </w:tc>
        <w:tc>
          <w:tcPr>
            <w:tcW w:w="1141"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5,75</w:t>
            </w:r>
          </w:p>
        </w:tc>
        <w:tc>
          <w:tcPr>
            <w:tcW w:w="1113"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4,22</w:t>
            </w:r>
          </w:p>
        </w:tc>
        <w:tc>
          <w:tcPr>
            <w:tcW w:w="1244"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3,36</w:t>
            </w:r>
          </w:p>
        </w:tc>
        <w:tc>
          <w:tcPr>
            <w:tcW w:w="1614"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13,33</w:t>
            </w:r>
          </w:p>
        </w:tc>
        <w:tc>
          <w:tcPr>
            <w:tcW w:w="796"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113</w:t>
            </w:r>
          </w:p>
        </w:tc>
        <w:tc>
          <w:tcPr>
            <w:tcW w:w="1276"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6,78</w:t>
            </w:r>
          </w:p>
        </w:tc>
        <w:tc>
          <w:tcPr>
            <w:tcW w:w="1276"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5,31</w:t>
            </w:r>
          </w:p>
        </w:tc>
        <w:tc>
          <w:tcPr>
            <w:tcW w:w="1275"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4,26</w:t>
            </w:r>
          </w:p>
        </w:tc>
        <w:tc>
          <w:tcPr>
            <w:tcW w:w="1560"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16,35</w:t>
            </w:r>
          </w:p>
        </w:tc>
        <w:tc>
          <w:tcPr>
            <w:tcW w:w="679"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109</w:t>
            </w:r>
          </w:p>
        </w:tc>
      </w:tr>
      <w:tr w:rsidR="0023702B" w:rsidTr="006D56C0">
        <w:trPr>
          <w:trHeight w:val="342"/>
        </w:trPr>
        <w:tc>
          <w:tcPr>
            <w:tcW w:w="1389" w:type="dxa"/>
          </w:tcPr>
          <w:p w:rsidR="0023702B" w:rsidRPr="006D56C0" w:rsidRDefault="0023702B" w:rsidP="0023702B">
            <w:pPr>
              <w:spacing w:after="0" w:line="240" w:lineRule="auto"/>
              <w:jc w:val="center"/>
              <w:rPr>
                <w:rFonts w:ascii="Times New Roman" w:hAnsi="Times New Roman" w:cs="Times New Roman"/>
                <w:sz w:val="24"/>
                <w:szCs w:val="24"/>
              </w:rPr>
            </w:pPr>
            <w:r w:rsidRPr="006D56C0">
              <w:rPr>
                <w:rFonts w:ascii="Times New Roman" w:hAnsi="Times New Roman" w:cs="Times New Roman"/>
                <w:sz w:val="24"/>
                <w:szCs w:val="24"/>
              </w:rPr>
              <w:t>Фон</w:t>
            </w:r>
            <w:r w:rsidRPr="006D56C0">
              <w:rPr>
                <w:rFonts w:ascii="Times New Roman" w:hAnsi="Times New Roman" w:cs="Times New Roman"/>
                <w:sz w:val="24"/>
                <w:szCs w:val="24"/>
                <w:lang w:val="en-US"/>
              </w:rPr>
              <w:t xml:space="preserve"> </w:t>
            </w:r>
            <w:r w:rsidRPr="006D56C0">
              <w:rPr>
                <w:rFonts w:ascii="Times New Roman" w:hAnsi="Times New Roman" w:cs="Times New Roman"/>
                <w:sz w:val="24"/>
                <w:szCs w:val="24"/>
              </w:rPr>
              <w:t xml:space="preserve">+ </w:t>
            </w:r>
            <w:r w:rsidRPr="006D56C0">
              <w:rPr>
                <w:rFonts w:ascii="Times New Roman" w:hAnsi="Times New Roman" w:cs="Times New Roman"/>
                <w:sz w:val="24"/>
                <w:szCs w:val="24"/>
                <w:lang w:val="en-US"/>
              </w:rPr>
              <w:t>K</w:t>
            </w:r>
            <w:r w:rsidRPr="006D56C0">
              <w:rPr>
                <w:rFonts w:ascii="Times New Roman" w:hAnsi="Times New Roman" w:cs="Times New Roman"/>
                <w:sz w:val="24"/>
                <w:szCs w:val="24"/>
                <w:vertAlign w:val="subscript"/>
                <w:lang w:val="en-US"/>
              </w:rPr>
              <w:t>70</w:t>
            </w:r>
          </w:p>
        </w:tc>
        <w:tc>
          <w:tcPr>
            <w:tcW w:w="1321"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2,70</w:t>
            </w:r>
          </w:p>
        </w:tc>
        <w:tc>
          <w:tcPr>
            <w:tcW w:w="1141"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5,51</w:t>
            </w:r>
          </w:p>
        </w:tc>
        <w:tc>
          <w:tcPr>
            <w:tcW w:w="1113"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3,95</w:t>
            </w:r>
          </w:p>
        </w:tc>
        <w:tc>
          <w:tcPr>
            <w:tcW w:w="1244"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3,28</w:t>
            </w:r>
          </w:p>
        </w:tc>
        <w:tc>
          <w:tcPr>
            <w:tcW w:w="1614"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12,74</w:t>
            </w:r>
          </w:p>
        </w:tc>
        <w:tc>
          <w:tcPr>
            <w:tcW w:w="796"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107</w:t>
            </w:r>
          </w:p>
        </w:tc>
        <w:tc>
          <w:tcPr>
            <w:tcW w:w="1276"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6,78</w:t>
            </w:r>
          </w:p>
        </w:tc>
        <w:tc>
          <w:tcPr>
            <w:tcW w:w="1276"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5,31</w:t>
            </w:r>
          </w:p>
        </w:tc>
        <w:tc>
          <w:tcPr>
            <w:tcW w:w="1275"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4,26</w:t>
            </w:r>
          </w:p>
        </w:tc>
        <w:tc>
          <w:tcPr>
            <w:tcW w:w="1560"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16,35</w:t>
            </w:r>
          </w:p>
        </w:tc>
        <w:tc>
          <w:tcPr>
            <w:tcW w:w="679"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109</w:t>
            </w:r>
          </w:p>
        </w:tc>
      </w:tr>
      <w:tr w:rsidR="0023702B" w:rsidTr="006D56C0">
        <w:trPr>
          <w:trHeight w:val="363"/>
        </w:trPr>
        <w:tc>
          <w:tcPr>
            <w:tcW w:w="1389" w:type="dxa"/>
          </w:tcPr>
          <w:p w:rsidR="0023702B" w:rsidRPr="006D56C0" w:rsidRDefault="0023702B" w:rsidP="0023702B">
            <w:pPr>
              <w:spacing w:after="0" w:line="240" w:lineRule="auto"/>
              <w:rPr>
                <w:rFonts w:ascii="Times New Roman" w:hAnsi="Times New Roman" w:cs="Times New Roman"/>
                <w:sz w:val="24"/>
                <w:szCs w:val="24"/>
              </w:rPr>
            </w:pPr>
            <w:r w:rsidRPr="006D56C0">
              <w:rPr>
                <w:rFonts w:ascii="Times New Roman" w:hAnsi="Times New Roman" w:cs="Times New Roman"/>
                <w:sz w:val="24"/>
                <w:szCs w:val="24"/>
              </w:rPr>
              <w:t>Фон +</w:t>
            </w:r>
            <w:r w:rsidRPr="006D56C0">
              <w:rPr>
                <w:rFonts w:ascii="Times New Roman" w:hAnsi="Times New Roman" w:cs="Times New Roman"/>
                <w:sz w:val="24"/>
                <w:szCs w:val="24"/>
                <w:vertAlign w:val="subscript"/>
                <w:lang w:val="en-US"/>
              </w:rPr>
              <w:t xml:space="preserve"> </w:t>
            </w:r>
            <w:r w:rsidRPr="006D56C0">
              <w:rPr>
                <w:rFonts w:ascii="Times New Roman" w:hAnsi="Times New Roman" w:cs="Times New Roman"/>
                <w:sz w:val="24"/>
                <w:szCs w:val="24"/>
                <w:lang w:val="en-US"/>
              </w:rPr>
              <w:t>C</w:t>
            </w:r>
            <w:r w:rsidRPr="006D56C0">
              <w:rPr>
                <w:rFonts w:ascii="Times New Roman" w:hAnsi="Times New Roman" w:cs="Times New Roman"/>
                <w:sz w:val="24"/>
                <w:szCs w:val="24"/>
              </w:rPr>
              <w:t>о</w:t>
            </w:r>
          </w:p>
        </w:tc>
        <w:tc>
          <w:tcPr>
            <w:tcW w:w="1321"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3,10</w:t>
            </w:r>
          </w:p>
        </w:tc>
        <w:tc>
          <w:tcPr>
            <w:tcW w:w="1141"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5,90</w:t>
            </w:r>
          </w:p>
        </w:tc>
        <w:tc>
          <w:tcPr>
            <w:tcW w:w="1113"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4,36</w:t>
            </w:r>
          </w:p>
        </w:tc>
        <w:tc>
          <w:tcPr>
            <w:tcW w:w="1244"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3,50</w:t>
            </w:r>
          </w:p>
        </w:tc>
        <w:tc>
          <w:tcPr>
            <w:tcW w:w="1614"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13,76</w:t>
            </w:r>
          </w:p>
        </w:tc>
        <w:tc>
          <w:tcPr>
            <w:tcW w:w="796"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117</w:t>
            </w:r>
          </w:p>
        </w:tc>
        <w:tc>
          <w:tcPr>
            <w:tcW w:w="1276"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7,15</w:t>
            </w:r>
          </w:p>
        </w:tc>
        <w:tc>
          <w:tcPr>
            <w:tcW w:w="1276"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5,61</w:t>
            </w:r>
          </w:p>
        </w:tc>
        <w:tc>
          <w:tcPr>
            <w:tcW w:w="1275"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4,49</w:t>
            </w:r>
          </w:p>
        </w:tc>
        <w:tc>
          <w:tcPr>
            <w:tcW w:w="1560"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17,02</w:t>
            </w:r>
          </w:p>
        </w:tc>
        <w:tc>
          <w:tcPr>
            <w:tcW w:w="679"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113</w:t>
            </w:r>
          </w:p>
        </w:tc>
      </w:tr>
      <w:tr w:rsidR="0023702B" w:rsidTr="006D56C0">
        <w:trPr>
          <w:trHeight w:val="363"/>
        </w:trPr>
        <w:tc>
          <w:tcPr>
            <w:tcW w:w="1389" w:type="dxa"/>
          </w:tcPr>
          <w:p w:rsidR="0023702B" w:rsidRPr="006D56C0" w:rsidRDefault="0023702B" w:rsidP="0023702B">
            <w:pPr>
              <w:spacing w:after="0" w:line="240" w:lineRule="auto"/>
              <w:rPr>
                <w:rFonts w:ascii="Times New Roman" w:hAnsi="Times New Roman" w:cs="Times New Roman"/>
                <w:sz w:val="24"/>
                <w:szCs w:val="24"/>
                <w:lang w:val="en-US"/>
              </w:rPr>
            </w:pPr>
            <w:r w:rsidRPr="006D56C0">
              <w:rPr>
                <w:rFonts w:ascii="Times New Roman" w:hAnsi="Times New Roman" w:cs="Times New Roman"/>
                <w:sz w:val="24"/>
                <w:szCs w:val="24"/>
              </w:rPr>
              <w:t>Фон +</w:t>
            </w:r>
            <w:r w:rsidRPr="006D56C0">
              <w:rPr>
                <w:rFonts w:ascii="Times New Roman" w:hAnsi="Times New Roman" w:cs="Times New Roman"/>
                <w:sz w:val="24"/>
                <w:szCs w:val="24"/>
                <w:vertAlign w:val="subscript"/>
              </w:rPr>
              <w:t xml:space="preserve"> </w:t>
            </w:r>
            <w:r w:rsidRPr="006D56C0">
              <w:rPr>
                <w:rFonts w:ascii="Times New Roman" w:hAnsi="Times New Roman" w:cs="Times New Roman"/>
                <w:sz w:val="24"/>
                <w:szCs w:val="24"/>
                <w:lang w:val="en-US"/>
              </w:rPr>
              <w:t>Mo</w:t>
            </w:r>
          </w:p>
        </w:tc>
        <w:tc>
          <w:tcPr>
            <w:tcW w:w="1321"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3,12</w:t>
            </w:r>
          </w:p>
        </w:tc>
        <w:tc>
          <w:tcPr>
            <w:tcW w:w="1141"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6,04</w:t>
            </w:r>
          </w:p>
        </w:tc>
        <w:tc>
          <w:tcPr>
            <w:tcW w:w="1113"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4,44</w:t>
            </w:r>
          </w:p>
        </w:tc>
        <w:tc>
          <w:tcPr>
            <w:tcW w:w="1244"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3,57</w:t>
            </w:r>
          </w:p>
        </w:tc>
        <w:tc>
          <w:tcPr>
            <w:tcW w:w="1614"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14,05</w:t>
            </w:r>
          </w:p>
        </w:tc>
        <w:tc>
          <w:tcPr>
            <w:tcW w:w="796"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119</w:t>
            </w:r>
          </w:p>
        </w:tc>
        <w:tc>
          <w:tcPr>
            <w:tcW w:w="1276"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7,54</w:t>
            </w:r>
          </w:p>
        </w:tc>
        <w:tc>
          <w:tcPr>
            <w:tcW w:w="1276"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5,88</w:t>
            </w:r>
          </w:p>
        </w:tc>
        <w:tc>
          <w:tcPr>
            <w:tcW w:w="1275"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4,73</w:t>
            </w:r>
          </w:p>
        </w:tc>
        <w:tc>
          <w:tcPr>
            <w:tcW w:w="1560"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18,15</w:t>
            </w:r>
          </w:p>
        </w:tc>
        <w:tc>
          <w:tcPr>
            <w:tcW w:w="679"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121</w:t>
            </w:r>
          </w:p>
        </w:tc>
      </w:tr>
      <w:tr w:rsidR="0023702B" w:rsidTr="0023702B">
        <w:trPr>
          <w:trHeight w:val="363"/>
        </w:trPr>
        <w:tc>
          <w:tcPr>
            <w:tcW w:w="14684" w:type="dxa"/>
            <w:gridSpan w:val="12"/>
          </w:tcPr>
          <w:p w:rsidR="0023702B" w:rsidRPr="006D56C0" w:rsidRDefault="0023702B" w:rsidP="0023702B">
            <w:pPr>
              <w:spacing w:after="0" w:line="240" w:lineRule="auto"/>
              <w:jc w:val="center"/>
              <w:rPr>
                <w:rFonts w:ascii="Times New Roman" w:hAnsi="Times New Roman" w:cs="Times New Roman"/>
                <w:sz w:val="24"/>
                <w:szCs w:val="24"/>
                <w:lang w:val="kk-KZ"/>
              </w:rPr>
            </w:pPr>
            <w:r w:rsidRPr="006D56C0">
              <w:rPr>
                <w:rFonts w:ascii="Times New Roman" w:hAnsi="Times New Roman" w:cs="Times New Roman"/>
                <w:sz w:val="24"/>
                <w:szCs w:val="24"/>
                <w:lang w:val="kk-KZ"/>
              </w:rPr>
              <w:t xml:space="preserve">Фон </w:t>
            </w:r>
            <w:r w:rsidRPr="006D56C0">
              <w:rPr>
                <w:rFonts w:ascii="Times New Roman" w:hAnsi="Times New Roman" w:cs="Times New Roman"/>
                <w:sz w:val="24"/>
                <w:szCs w:val="24"/>
              </w:rPr>
              <w:t>Р</w:t>
            </w:r>
            <w:r w:rsidRPr="006D56C0">
              <w:rPr>
                <w:rFonts w:ascii="Times New Roman" w:hAnsi="Times New Roman" w:cs="Times New Roman"/>
                <w:sz w:val="24"/>
                <w:szCs w:val="24"/>
                <w:vertAlign w:val="subscript"/>
              </w:rPr>
              <w:t>200</w:t>
            </w:r>
            <w:r w:rsidRPr="006D56C0">
              <w:rPr>
                <w:rFonts w:ascii="Times New Roman" w:hAnsi="Times New Roman" w:cs="Times New Roman"/>
                <w:sz w:val="24"/>
                <w:szCs w:val="24"/>
              </w:rPr>
              <w:t>, сорт «Өсімтал»</w:t>
            </w:r>
          </w:p>
        </w:tc>
      </w:tr>
      <w:tr w:rsidR="0023702B" w:rsidTr="006D56C0">
        <w:trPr>
          <w:trHeight w:val="342"/>
        </w:trPr>
        <w:tc>
          <w:tcPr>
            <w:tcW w:w="1389" w:type="dxa"/>
          </w:tcPr>
          <w:p w:rsidR="0023702B" w:rsidRPr="006D56C0" w:rsidRDefault="0023702B" w:rsidP="0023702B">
            <w:pPr>
              <w:spacing w:after="0" w:line="240" w:lineRule="auto"/>
              <w:jc w:val="center"/>
              <w:rPr>
                <w:rFonts w:ascii="Times New Roman" w:hAnsi="Times New Roman" w:cs="Times New Roman"/>
                <w:sz w:val="24"/>
                <w:szCs w:val="24"/>
              </w:rPr>
            </w:pPr>
            <w:r w:rsidRPr="006D56C0">
              <w:rPr>
                <w:rFonts w:ascii="Times New Roman" w:hAnsi="Times New Roman" w:cs="Times New Roman"/>
                <w:sz w:val="24"/>
                <w:szCs w:val="24"/>
              </w:rPr>
              <w:t>Р</w:t>
            </w:r>
            <w:r w:rsidRPr="006D56C0">
              <w:rPr>
                <w:rFonts w:ascii="Times New Roman" w:hAnsi="Times New Roman" w:cs="Times New Roman"/>
                <w:sz w:val="24"/>
                <w:szCs w:val="24"/>
                <w:vertAlign w:val="subscript"/>
              </w:rPr>
              <w:t>200</w:t>
            </w:r>
          </w:p>
        </w:tc>
        <w:tc>
          <w:tcPr>
            <w:tcW w:w="1321"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3,45</w:t>
            </w:r>
          </w:p>
        </w:tc>
        <w:tc>
          <w:tcPr>
            <w:tcW w:w="1141"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5,11</w:t>
            </w:r>
          </w:p>
        </w:tc>
        <w:tc>
          <w:tcPr>
            <w:tcW w:w="1113"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3,83</w:t>
            </w:r>
          </w:p>
        </w:tc>
        <w:tc>
          <w:tcPr>
            <w:tcW w:w="1244"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3,28</w:t>
            </w:r>
          </w:p>
        </w:tc>
        <w:tc>
          <w:tcPr>
            <w:tcW w:w="1614"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12,22</w:t>
            </w:r>
          </w:p>
        </w:tc>
        <w:tc>
          <w:tcPr>
            <w:tcW w:w="796"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1276"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6,67</w:t>
            </w:r>
          </w:p>
        </w:tc>
        <w:tc>
          <w:tcPr>
            <w:tcW w:w="1276"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5,23</w:t>
            </w:r>
          </w:p>
        </w:tc>
        <w:tc>
          <w:tcPr>
            <w:tcW w:w="1275"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4,18</w:t>
            </w:r>
          </w:p>
        </w:tc>
        <w:tc>
          <w:tcPr>
            <w:tcW w:w="1560"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16,08</w:t>
            </w:r>
          </w:p>
        </w:tc>
        <w:tc>
          <w:tcPr>
            <w:tcW w:w="679"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100</w:t>
            </w:r>
          </w:p>
        </w:tc>
      </w:tr>
      <w:tr w:rsidR="0023702B" w:rsidTr="006D56C0">
        <w:trPr>
          <w:trHeight w:val="363"/>
        </w:trPr>
        <w:tc>
          <w:tcPr>
            <w:tcW w:w="1389" w:type="dxa"/>
          </w:tcPr>
          <w:p w:rsidR="0023702B" w:rsidRPr="006D56C0" w:rsidRDefault="0023702B" w:rsidP="0023702B">
            <w:pPr>
              <w:spacing w:after="0" w:line="240" w:lineRule="auto"/>
              <w:jc w:val="center"/>
              <w:rPr>
                <w:rFonts w:ascii="Times New Roman" w:hAnsi="Times New Roman" w:cs="Times New Roman"/>
                <w:sz w:val="24"/>
                <w:szCs w:val="24"/>
              </w:rPr>
            </w:pPr>
            <w:r w:rsidRPr="006D56C0">
              <w:rPr>
                <w:rFonts w:ascii="Times New Roman" w:hAnsi="Times New Roman" w:cs="Times New Roman"/>
                <w:sz w:val="24"/>
                <w:szCs w:val="24"/>
              </w:rPr>
              <w:t xml:space="preserve">Фон + </w:t>
            </w:r>
            <w:r w:rsidRPr="006D56C0">
              <w:rPr>
                <w:rFonts w:ascii="Times New Roman" w:hAnsi="Times New Roman" w:cs="Times New Roman"/>
                <w:sz w:val="24"/>
                <w:szCs w:val="24"/>
                <w:lang w:val="en-US"/>
              </w:rPr>
              <w:t>N</w:t>
            </w:r>
            <w:r w:rsidRPr="006D56C0">
              <w:rPr>
                <w:rFonts w:ascii="Times New Roman" w:hAnsi="Times New Roman" w:cs="Times New Roman"/>
                <w:sz w:val="24"/>
                <w:szCs w:val="24"/>
                <w:vertAlign w:val="subscript"/>
              </w:rPr>
              <w:t>60</w:t>
            </w:r>
          </w:p>
        </w:tc>
        <w:tc>
          <w:tcPr>
            <w:tcW w:w="1321"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3,50</w:t>
            </w:r>
          </w:p>
        </w:tc>
        <w:tc>
          <w:tcPr>
            <w:tcW w:w="1141"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6,02</w:t>
            </w:r>
          </w:p>
        </w:tc>
        <w:tc>
          <w:tcPr>
            <w:tcW w:w="1113"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4,56</w:t>
            </w:r>
          </w:p>
        </w:tc>
        <w:tc>
          <w:tcPr>
            <w:tcW w:w="1244"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3,36</w:t>
            </w:r>
          </w:p>
        </w:tc>
        <w:tc>
          <w:tcPr>
            <w:tcW w:w="1614"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13,94</w:t>
            </w:r>
          </w:p>
        </w:tc>
        <w:tc>
          <w:tcPr>
            <w:tcW w:w="796"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111</w:t>
            </w:r>
          </w:p>
        </w:tc>
        <w:tc>
          <w:tcPr>
            <w:tcW w:w="1276"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7,59</w:t>
            </w:r>
          </w:p>
        </w:tc>
        <w:tc>
          <w:tcPr>
            <w:tcW w:w="1276"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5,94</w:t>
            </w:r>
          </w:p>
        </w:tc>
        <w:tc>
          <w:tcPr>
            <w:tcW w:w="1275"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4,78</w:t>
            </w:r>
          </w:p>
        </w:tc>
        <w:tc>
          <w:tcPr>
            <w:tcW w:w="1560"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18,31</w:t>
            </w:r>
          </w:p>
        </w:tc>
        <w:tc>
          <w:tcPr>
            <w:tcW w:w="679"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114</w:t>
            </w:r>
          </w:p>
        </w:tc>
      </w:tr>
      <w:tr w:rsidR="0023702B" w:rsidTr="006D56C0">
        <w:trPr>
          <w:trHeight w:val="363"/>
        </w:trPr>
        <w:tc>
          <w:tcPr>
            <w:tcW w:w="1389" w:type="dxa"/>
          </w:tcPr>
          <w:p w:rsidR="0023702B" w:rsidRPr="006D56C0" w:rsidRDefault="0023702B" w:rsidP="0023702B">
            <w:pPr>
              <w:spacing w:after="0" w:line="240" w:lineRule="auto"/>
              <w:jc w:val="center"/>
              <w:rPr>
                <w:rFonts w:ascii="Times New Roman" w:hAnsi="Times New Roman" w:cs="Times New Roman"/>
                <w:sz w:val="24"/>
                <w:szCs w:val="24"/>
              </w:rPr>
            </w:pPr>
            <w:r w:rsidRPr="006D56C0">
              <w:rPr>
                <w:rFonts w:ascii="Times New Roman" w:hAnsi="Times New Roman" w:cs="Times New Roman"/>
                <w:sz w:val="24"/>
                <w:szCs w:val="24"/>
              </w:rPr>
              <w:t xml:space="preserve">Фон + </w:t>
            </w:r>
            <w:r w:rsidRPr="006D56C0">
              <w:rPr>
                <w:rFonts w:ascii="Times New Roman" w:hAnsi="Times New Roman" w:cs="Times New Roman"/>
                <w:sz w:val="24"/>
                <w:szCs w:val="24"/>
                <w:lang w:val="en-US"/>
              </w:rPr>
              <w:t>K</w:t>
            </w:r>
            <w:r w:rsidRPr="006D56C0">
              <w:rPr>
                <w:rFonts w:ascii="Times New Roman" w:hAnsi="Times New Roman" w:cs="Times New Roman"/>
                <w:sz w:val="24"/>
                <w:szCs w:val="24"/>
                <w:vertAlign w:val="subscript"/>
                <w:lang w:val="en-US"/>
              </w:rPr>
              <w:t>70</w:t>
            </w:r>
          </w:p>
        </w:tc>
        <w:tc>
          <w:tcPr>
            <w:tcW w:w="1321"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3,55</w:t>
            </w:r>
          </w:p>
        </w:tc>
        <w:tc>
          <w:tcPr>
            <w:tcW w:w="1141"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5,62</w:t>
            </w:r>
          </w:p>
        </w:tc>
        <w:tc>
          <w:tcPr>
            <w:tcW w:w="1113"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4,05</w:t>
            </w:r>
          </w:p>
        </w:tc>
        <w:tc>
          <w:tcPr>
            <w:tcW w:w="1244"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3,67</w:t>
            </w:r>
          </w:p>
        </w:tc>
        <w:tc>
          <w:tcPr>
            <w:tcW w:w="1614"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13,34</w:t>
            </w:r>
          </w:p>
        </w:tc>
        <w:tc>
          <w:tcPr>
            <w:tcW w:w="796"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107</w:t>
            </w:r>
          </w:p>
        </w:tc>
        <w:tc>
          <w:tcPr>
            <w:tcW w:w="1276"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7,22</w:t>
            </w:r>
          </w:p>
        </w:tc>
        <w:tc>
          <w:tcPr>
            <w:tcW w:w="1276"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5,64</w:t>
            </w:r>
          </w:p>
        </w:tc>
        <w:tc>
          <w:tcPr>
            <w:tcW w:w="1275"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4,52</w:t>
            </w:r>
          </w:p>
        </w:tc>
        <w:tc>
          <w:tcPr>
            <w:tcW w:w="1560"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17,38</w:t>
            </w:r>
          </w:p>
        </w:tc>
        <w:tc>
          <w:tcPr>
            <w:tcW w:w="679"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108</w:t>
            </w:r>
          </w:p>
        </w:tc>
      </w:tr>
      <w:tr w:rsidR="0023702B" w:rsidTr="006D56C0">
        <w:trPr>
          <w:trHeight w:val="363"/>
        </w:trPr>
        <w:tc>
          <w:tcPr>
            <w:tcW w:w="1389" w:type="dxa"/>
          </w:tcPr>
          <w:p w:rsidR="0023702B" w:rsidRPr="006D56C0" w:rsidRDefault="0023702B" w:rsidP="0023702B">
            <w:pPr>
              <w:spacing w:after="0" w:line="240" w:lineRule="auto"/>
              <w:jc w:val="center"/>
              <w:rPr>
                <w:rFonts w:ascii="Times New Roman" w:hAnsi="Times New Roman" w:cs="Times New Roman"/>
                <w:sz w:val="24"/>
                <w:szCs w:val="24"/>
              </w:rPr>
            </w:pPr>
            <w:r w:rsidRPr="006D56C0">
              <w:rPr>
                <w:rFonts w:ascii="Times New Roman" w:hAnsi="Times New Roman" w:cs="Times New Roman"/>
                <w:sz w:val="24"/>
                <w:szCs w:val="24"/>
              </w:rPr>
              <w:t>Фон +</w:t>
            </w:r>
            <w:r w:rsidRPr="006D56C0">
              <w:rPr>
                <w:rFonts w:ascii="Times New Roman" w:hAnsi="Times New Roman" w:cs="Times New Roman"/>
                <w:sz w:val="24"/>
                <w:szCs w:val="24"/>
                <w:vertAlign w:val="subscript"/>
                <w:lang w:val="en-US"/>
              </w:rPr>
              <w:t xml:space="preserve"> </w:t>
            </w:r>
            <w:r w:rsidRPr="006D56C0">
              <w:rPr>
                <w:rFonts w:ascii="Times New Roman" w:hAnsi="Times New Roman" w:cs="Times New Roman"/>
                <w:sz w:val="24"/>
                <w:szCs w:val="24"/>
                <w:lang w:val="en-US"/>
              </w:rPr>
              <w:t>C</w:t>
            </w:r>
            <w:r w:rsidRPr="006D56C0">
              <w:rPr>
                <w:rFonts w:ascii="Times New Roman" w:hAnsi="Times New Roman" w:cs="Times New Roman"/>
                <w:sz w:val="24"/>
                <w:szCs w:val="24"/>
              </w:rPr>
              <w:t>о</w:t>
            </w:r>
          </w:p>
        </w:tc>
        <w:tc>
          <w:tcPr>
            <w:tcW w:w="1321"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3,82</w:t>
            </w:r>
          </w:p>
        </w:tc>
        <w:tc>
          <w:tcPr>
            <w:tcW w:w="1141"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5,83</w:t>
            </w:r>
          </w:p>
        </w:tc>
        <w:tc>
          <w:tcPr>
            <w:tcW w:w="1113"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4,51</w:t>
            </w:r>
          </w:p>
        </w:tc>
        <w:tc>
          <w:tcPr>
            <w:tcW w:w="1244"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3,84</w:t>
            </w:r>
          </w:p>
        </w:tc>
        <w:tc>
          <w:tcPr>
            <w:tcW w:w="1614"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14,18</w:t>
            </w:r>
          </w:p>
        </w:tc>
        <w:tc>
          <w:tcPr>
            <w:tcW w:w="796"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114</w:t>
            </w:r>
          </w:p>
        </w:tc>
        <w:tc>
          <w:tcPr>
            <w:tcW w:w="1276"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7,82</w:t>
            </w:r>
          </w:p>
        </w:tc>
        <w:tc>
          <w:tcPr>
            <w:tcW w:w="1276"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6,10</w:t>
            </w:r>
          </w:p>
        </w:tc>
        <w:tc>
          <w:tcPr>
            <w:tcW w:w="1275"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4,91</w:t>
            </w:r>
          </w:p>
        </w:tc>
        <w:tc>
          <w:tcPr>
            <w:tcW w:w="1560"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18,83</w:t>
            </w:r>
          </w:p>
        </w:tc>
        <w:tc>
          <w:tcPr>
            <w:tcW w:w="679"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117</w:t>
            </w:r>
          </w:p>
        </w:tc>
      </w:tr>
      <w:tr w:rsidR="0023702B" w:rsidTr="006D56C0">
        <w:trPr>
          <w:trHeight w:val="363"/>
        </w:trPr>
        <w:tc>
          <w:tcPr>
            <w:tcW w:w="1389" w:type="dxa"/>
          </w:tcPr>
          <w:p w:rsidR="0023702B" w:rsidRPr="006D56C0" w:rsidRDefault="0023702B" w:rsidP="0023702B">
            <w:pPr>
              <w:spacing w:after="0" w:line="240" w:lineRule="auto"/>
              <w:jc w:val="center"/>
              <w:rPr>
                <w:rFonts w:ascii="Times New Roman" w:hAnsi="Times New Roman" w:cs="Times New Roman"/>
                <w:sz w:val="24"/>
                <w:szCs w:val="24"/>
                <w:lang w:val="en-US"/>
              </w:rPr>
            </w:pPr>
            <w:r w:rsidRPr="006D56C0">
              <w:rPr>
                <w:rFonts w:ascii="Times New Roman" w:hAnsi="Times New Roman" w:cs="Times New Roman"/>
                <w:sz w:val="24"/>
                <w:szCs w:val="24"/>
              </w:rPr>
              <w:t>Фон +</w:t>
            </w:r>
            <w:r w:rsidRPr="006D56C0">
              <w:rPr>
                <w:rFonts w:ascii="Times New Roman" w:hAnsi="Times New Roman" w:cs="Times New Roman"/>
                <w:sz w:val="24"/>
                <w:szCs w:val="24"/>
                <w:vertAlign w:val="subscript"/>
              </w:rPr>
              <w:t xml:space="preserve"> </w:t>
            </w:r>
            <w:r w:rsidRPr="006D56C0">
              <w:rPr>
                <w:rFonts w:ascii="Times New Roman" w:hAnsi="Times New Roman" w:cs="Times New Roman"/>
                <w:sz w:val="24"/>
                <w:szCs w:val="24"/>
                <w:lang w:val="en-US"/>
              </w:rPr>
              <w:t>Mo</w:t>
            </w:r>
          </w:p>
        </w:tc>
        <w:tc>
          <w:tcPr>
            <w:tcW w:w="1321"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3,82</w:t>
            </w:r>
          </w:p>
        </w:tc>
        <w:tc>
          <w:tcPr>
            <w:tcW w:w="1141"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5,98</w:t>
            </w:r>
          </w:p>
        </w:tc>
        <w:tc>
          <w:tcPr>
            <w:tcW w:w="1113"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4,44</w:t>
            </w:r>
          </w:p>
        </w:tc>
        <w:tc>
          <w:tcPr>
            <w:tcW w:w="1244"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3,86</w:t>
            </w:r>
          </w:p>
        </w:tc>
        <w:tc>
          <w:tcPr>
            <w:tcW w:w="1614"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15,84</w:t>
            </w:r>
          </w:p>
        </w:tc>
        <w:tc>
          <w:tcPr>
            <w:tcW w:w="796" w:type="dxa"/>
          </w:tcPr>
          <w:p w:rsidR="0023702B" w:rsidRPr="008C6D28"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115</w:t>
            </w:r>
          </w:p>
        </w:tc>
        <w:tc>
          <w:tcPr>
            <w:tcW w:w="1276"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7,95</w:t>
            </w:r>
          </w:p>
        </w:tc>
        <w:tc>
          <w:tcPr>
            <w:tcW w:w="1276"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6,21</w:t>
            </w:r>
          </w:p>
        </w:tc>
        <w:tc>
          <w:tcPr>
            <w:tcW w:w="1275"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4,99</w:t>
            </w:r>
          </w:p>
        </w:tc>
        <w:tc>
          <w:tcPr>
            <w:tcW w:w="1560"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19,15</w:t>
            </w:r>
          </w:p>
        </w:tc>
        <w:tc>
          <w:tcPr>
            <w:tcW w:w="679" w:type="dxa"/>
          </w:tcPr>
          <w:p w:rsidR="0023702B" w:rsidRDefault="0023702B" w:rsidP="002370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119</w:t>
            </w:r>
          </w:p>
        </w:tc>
      </w:tr>
    </w:tbl>
    <w:p w:rsidR="00041443" w:rsidRPr="00041443" w:rsidRDefault="00041443" w:rsidP="00041443">
      <w:pPr>
        <w:tabs>
          <w:tab w:val="left" w:pos="5124"/>
        </w:tabs>
        <w:rPr>
          <w:rFonts w:ascii="Times New Roman" w:hAnsi="Times New Roman" w:cs="Times New Roman"/>
          <w:sz w:val="28"/>
          <w:szCs w:val="28"/>
          <w:lang w:val="kk-KZ"/>
        </w:rPr>
        <w:sectPr w:rsidR="00041443" w:rsidRPr="00041443" w:rsidSect="00B916E4">
          <w:footerReference w:type="default" r:id="rId43"/>
          <w:pgSz w:w="16838" w:h="11906" w:orient="landscape"/>
          <w:pgMar w:top="1701" w:right="1134" w:bottom="567" w:left="1134" w:header="709" w:footer="709" w:gutter="0"/>
          <w:cols w:space="708"/>
          <w:docGrid w:linePitch="360"/>
        </w:sectPr>
      </w:pPr>
    </w:p>
    <w:p w:rsidR="00B916E4" w:rsidRPr="00F250D6" w:rsidRDefault="00B916E4" w:rsidP="00B916E4">
      <w:pPr>
        <w:spacing w:after="0" w:line="240" w:lineRule="auto"/>
        <w:rPr>
          <w:rFonts w:ascii="Times New Roman" w:hAnsi="Times New Roman" w:cs="Times New Roman"/>
          <w:b/>
          <w:sz w:val="28"/>
          <w:szCs w:val="28"/>
          <w:lang w:val="kk-KZ"/>
        </w:rPr>
      </w:pPr>
      <w:r w:rsidRPr="006066E8">
        <w:rPr>
          <w:rFonts w:ascii="Times New Roman" w:hAnsi="Times New Roman" w:cs="Times New Roman"/>
          <w:b/>
          <w:noProof/>
          <w:sz w:val="28"/>
          <w:szCs w:val="28"/>
          <w:lang w:eastAsia="ru-RU"/>
        </w:rPr>
        <w:lastRenderedPageBreak/>
        <w:drawing>
          <wp:inline distT="0" distB="0" distL="0" distR="0" wp14:anchorId="049678F1" wp14:editId="1BAA5ED7">
            <wp:extent cx="3346450" cy="4014639"/>
            <wp:effectExtent l="0" t="0" r="6350" b="508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44" cstate="email">
                      <a:lum/>
                      <a:alphaModFix/>
                      <a:extLst>
                        <a:ext uri="{28A0092B-C50C-407E-A947-70E740481C1C}">
                          <a14:useLocalDpi xmlns:a14="http://schemas.microsoft.com/office/drawing/2010/main"/>
                        </a:ext>
                      </a:extLst>
                    </a:blip>
                    <a:srcRect/>
                    <a:stretch>
                      <a:fillRect/>
                    </a:stretch>
                  </pic:blipFill>
                  <pic:spPr>
                    <a:xfrm>
                      <a:off x="0" y="0"/>
                      <a:ext cx="3409757" cy="4090586"/>
                    </a:xfrm>
                    <a:prstGeom prst="rect">
                      <a:avLst/>
                    </a:prstGeom>
                    <a:noFill/>
                    <a:ln>
                      <a:noFill/>
                    </a:ln>
                  </pic:spPr>
                </pic:pic>
              </a:graphicData>
            </a:graphic>
          </wp:inline>
        </w:drawing>
      </w:r>
      <w:r w:rsidRPr="006066E8">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w:t>
      </w:r>
      <w:r w:rsidRPr="006066E8">
        <w:rPr>
          <w:rFonts w:ascii="Times New Roman" w:hAnsi="Times New Roman" w:cs="Times New Roman"/>
          <w:b/>
          <w:sz w:val="28"/>
          <w:szCs w:val="28"/>
          <w:lang w:val="kk-KZ"/>
        </w:rPr>
        <w:t xml:space="preserve">  </w:t>
      </w:r>
      <w:r w:rsidRPr="006066E8">
        <w:rPr>
          <w:rFonts w:ascii="Times New Roman" w:hAnsi="Times New Roman" w:cs="Times New Roman"/>
          <w:b/>
          <w:noProof/>
          <w:sz w:val="28"/>
          <w:szCs w:val="28"/>
          <w:lang w:eastAsia="ru-RU"/>
        </w:rPr>
        <w:drawing>
          <wp:inline distT="0" distB="0" distL="0" distR="0" wp14:anchorId="720514CD" wp14:editId="47FBED3D">
            <wp:extent cx="3380101" cy="2743200"/>
            <wp:effectExtent l="13335" t="5715" r="5715" b="5715"/>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45" cstate="email">
                      <a:lum/>
                      <a:alphaModFix/>
                      <a:extLst>
                        <a:ext uri="{28A0092B-C50C-407E-A947-70E740481C1C}">
                          <a14:useLocalDpi xmlns:a14="http://schemas.microsoft.com/office/drawing/2010/main"/>
                        </a:ext>
                      </a:extLst>
                    </a:blip>
                    <a:srcRect/>
                    <a:stretch>
                      <a:fillRect/>
                    </a:stretch>
                  </pic:blipFill>
                  <pic:spPr>
                    <a:xfrm rot="5408400">
                      <a:off x="0" y="0"/>
                      <a:ext cx="3406524" cy="2764644"/>
                    </a:xfrm>
                    <a:prstGeom prst="rect">
                      <a:avLst/>
                    </a:prstGeom>
                    <a:noFill/>
                    <a:ln>
                      <a:noFill/>
                    </a:ln>
                  </pic:spPr>
                </pic:pic>
              </a:graphicData>
            </a:graphic>
          </wp:inline>
        </w:drawing>
      </w:r>
      <w:r w:rsidRPr="006066E8">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w:t>
      </w:r>
      <w:r w:rsidRPr="006066E8">
        <w:rPr>
          <w:rFonts w:ascii="Times New Roman" w:hAnsi="Times New Roman" w:cs="Times New Roman"/>
          <w:b/>
          <w:noProof/>
          <w:sz w:val="28"/>
          <w:szCs w:val="28"/>
          <w:lang w:eastAsia="ru-RU"/>
        </w:rPr>
        <w:drawing>
          <wp:inline distT="0" distB="0" distL="0" distR="0" wp14:anchorId="26C9253D" wp14:editId="0DA6541A">
            <wp:extent cx="2504523" cy="2605278"/>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553265" cy="2655981"/>
                    </a:xfrm>
                    <a:prstGeom prst="rect">
                      <a:avLst/>
                    </a:prstGeom>
                    <a:noFill/>
                  </pic:spPr>
                </pic:pic>
              </a:graphicData>
            </a:graphic>
          </wp:inline>
        </w:drawing>
      </w:r>
    </w:p>
    <w:p w:rsidR="00B916E4" w:rsidRDefault="00B25CFD" w:rsidP="00B25CFD">
      <w:pPr>
        <w:spacing w:after="0" w:line="240" w:lineRule="auto"/>
        <w:rPr>
          <w:rFonts w:ascii="Times New Roman" w:hAnsi="Times New Roman" w:cs="Times New Roman"/>
          <w:i/>
          <w:iCs/>
          <w:sz w:val="28"/>
          <w:szCs w:val="28"/>
          <w:lang w:val="kk-KZ"/>
        </w:rPr>
      </w:pPr>
      <w:r>
        <w:rPr>
          <w:rFonts w:ascii="Times New Roman" w:hAnsi="Times New Roman" w:cs="Times New Roman"/>
          <w:i/>
          <w:iCs/>
          <w:sz w:val="28"/>
          <w:szCs w:val="28"/>
          <w:lang w:val="kk-KZ"/>
        </w:rPr>
        <w:t xml:space="preserve">Сурет 12 - </w:t>
      </w:r>
      <w:r w:rsidR="00B916E4" w:rsidRPr="006066E8">
        <w:rPr>
          <w:rFonts w:ascii="Times New Roman" w:hAnsi="Times New Roman" w:cs="Times New Roman"/>
          <w:i/>
          <w:iCs/>
          <w:sz w:val="28"/>
          <w:szCs w:val="28"/>
          <w:lang w:val="kk-KZ"/>
        </w:rPr>
        <w:t xml:space="preserve">Австралия мемлекеті, Аделаида қаласындағы Оңтүстік Австралиялық даму және ғылыми зерттеу </w:t>
      </w:r>
    </w:p>
    <w:p w:rsidR="00B916E4" w:rsidRDefault="00B916E4" w:rsidP="00B916E4">
      <w:pPr>
        <w:spacing w:after="0" w:line="240" w:lineRule="auto"/>
        <w:jc w:val="center"/>
        <w:rPr>
          <w:rFonts w:ascii="Times New Roman" w:hAnsi="Times New Roman" w:cs="Times New Roman"/>
          <w:i/>
          <w:iCs/>
          <w:sz w:val="28"/>
          <w:szCs w:val="28"/>
          <w:lang w:val="kk-KZ"/>
        </w:rPr>
      </w:pPr>
      <w:r w:rsidRPr="006066E8">
        <w:rPr>
          <w:rFonts w:ascii="Times New Roman" w:hAnsi="Times New Roman" w:cs="Times New Roman"/>
          <w:i/>
          <w:iCs/>
          <w:sz w:val="28"/>
          <w:szCs w:val="28"/>
          <w:lang w:val="kk-KZ"/>
        </w:rPr>
        <w:t xml:space="preserve">институты стационарында (SARDI) </w:t>
      </w:r>
      <w:r w:rsidR="00B25CFD">
        <w:rPr>
          <w:rFonts w:ascii="Times New Roman" w:hAnsi="Times New Roman" w:cs="Times New Roman"/>
          <w:i/>
          <w:iCs/>
          <w:sz w:val="28"/>
          <w:szCs w:val="28"/>
          <w:lang w:val="kk-KZ"/>
        </w:rPr>
        <w:t>шетелдік жетекшім Алан Хамф</w:t>
      </w:r>
      <w:r w:rsidRPr="006066E8">
        <w:rPr>
          <w:rFonts w:ascii="Times New Roman" w:hAnsi="Times New Roman" w:cs="Times New Roman"/>
          <w:i/>
          <w:iCs/>
          <w:sz w:val="28"/>
          <w:szCs w:val="28"/>
          <w:lang w:val="kk-KZ"/>
        </w:rPr>
        <w:t xml:space="preserve">ризбен </w:t>
      </w:r>
    </w:p>
    <w:p w:rsidR="00B916E4" w:rsidRPr="00F250D6" w:rsidRDefault="00B916E4" w:rsidP="00B916E4">
      <w:pPr>
        <w:spacing w:after="0" w:line="240" w:lineRule="auto"/>
        <w:jc w:val="center"/>
        <w:rPr>
          <w:rFonts w:ascii="Times New Roman" w:hAnsi="Times New Roman" w:cs="Times New Roman"/>
          <w:i/>
          <w:iCs/>
          <w:sz w:val="28"/>
          <w:szCs w:val="28"/>
          <w:lang w:val="kk-KZ"/>
        </w:rPr>
        <w:sectPr w:rsidR="00B916E4" w:rsidRPr="00F250D6" w:rsidSect="00B916E4">
          <w:pgSz w:w="16838" w:h="11906" w:orient="landscape"/>
          <w:pgMar w:top="1701" w:right="1134" w:bottom="567" w:left="1134" w:header="709" w:footer="709" w:gutter="0"/>
          <w:cols w:space="708"/>
          <w:docGrid w:linePitch="360"/>
        </w:sectPr>
      </w:pPr>
      <w:r w:rsidRPr="006066E8">
        <w:rPr>
          <w:rFonts w:ascii="Times New Roman" w:hAnsi="Times New Roman" w:cs="Times New Roman"/>
          <w:i/>
          <w:iCs/>
          <w:sz w:val="28"/>
          <w:szCs w:val="28"/>
          <w:lang w:val="kk-KZ"/>
        </w:rPr>
        <w:t>жоңышқаның түйнек</w:t>
      </w:r>
      <w:r>
        <w:rPr>
          <w:rFonts w:ascii="Times New Roman" w:hAnsi="Times New Roman" w:cs="Times New Roman"/>
          <w:i/>
          <w:iCs/>
          <w:sz w:val="28"/>
          <w:szCs w:val="28"/>
          <w:lang w:val="kk-KZ"/>
        </w:rPr>
        <w:t xml:space="preserve"> бактерияларын анықтау </w:t>
      </w:r>
      <w:r>
        <w:rPr>
          <w:rFonts w:ascii="Times New Roman" w:hAnsi="Times New Roman" w:cs="Times New Roman"/>
          <w:i/>
          <w:sz w:val="28"/>
          <w:szCs w:val="28"/>
          <w:lang w:val="kk-KZ"/>
        </w:rPr>
        <w:t>жұмыстары</w:t>
      </w:r>
    </w:p>
    <w:p w:rsidR="00B916E4" w:rsidRDefault="00B916E4" w:rsidP="00B916E4">
      <w:pPr>
        <w:spacing w:after="0" w:line="240" w:lineRule="auto"/>
        <w:rPr>
          <w:rFonts w:ascii="Times New Roman" w:hAnsi="Times New Roman" w:cs="Times New Roman"/>
          <w:b/>
          <w:noProof/>
          <w:sz w:val="28"/>
          <w:szCs w:val="28"/>
          <w:lang w:val="kk-KZ" w:eastAsia="ru-RU"/>
        </w:rPr>
      </w:pPr>
      <w:r>
        <w:rPr>
          <w:rFonts w:ascii="Times New Roman" w:hAnsi="Times New Roman" w:cs="Times New Roman"/>
          <w:b/>
          <w:noProof/>
          <w:sz w:val="28"/>
          <w:szCs w:val="28"/>
          <w:lang w:val="kk-KZ" w:eastAsia="ru-RU"/>
        </w:rPr>
        <w:lastRenderedPageBreak/>
        <w:t xml:space="preserve">   </w:t>
      </w:r>
      <w:r w:rsidRPr="006066E8">
        <w:rPr>
          <w:rFonts w:ascii="Times New Roman" w:hAnsi="Times New Roman" w:cs="Times New Roman"/>
          <w:b/>
          <w:noProof/>
          <w:sz w:val="28"/>
          <w:szCs w:val="28"/>
          <w:lang w:eastAsia="ru-RU"/>
        </w:rPr>
        <w:drawing>
          <wp:inline distT="0" distB="0" distL="0" distR="0" wp14:anchorId="40F5331A" wp14:editId="19B63521">
            <wp:extent cx="4261449" cy="2035097"/>
            <wp:effectExtent l="0" t="0" r="635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311549" cy="2059023"/>
                    </a:xfrm>
                    <a:prstGeom prst="rect">
                      <a:avLst/>
                    </a:prstGeom>
                    <a:noFill/>
                  </pic:spPr>
                </pic:pic>
              </a:graphicData>
            </a:graphic>
          </wp:inline>
        </w:drawing>
      </w:r>
      <w:r>
        <w:rPr>
          <w:rFonts w:ascii="Times New Roman" w:hAnsi="Times New Roman" w:cs="Times New Roman"/>
          <w:b/>
          <w:noProof/>
          <w:sz w:val="28"/>
          <w:szCs w:val="28"/>
          <w:lang w:val="kk-KZ" w:eastAsia="ru-RU"/>
        </w:rPr>
        <w:t xml:space="preserve">         </w:t>
      </w:r>
      <w:r w:rsidRPr="006066E8">
        <w:rPr>
          <w:rFonts w:ascii="Times New Roman" w:hAnsi="Times New Roman" w:cs="Times New Roman"/>
          <w:b/>
          <w:noProof/>
          <w:sz w:val="28"/>
          <w:szCs w:val="28"/>
          <w:lang w:eastAsia="ru-RU"/>
        </w:rPr>
        <w:drawing>
          <wp:inline distT="0" distB="0" distL="0" distR="0" wp14:anchorId="7E20EDCE" wp14:editId="504FE83A">
            <wp:extent cx="4226943" cy="2005834"/>
            <wp:effectExtent l="0" t="0" r="2540"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48" cstate="email">
                      <a:lum/>
                      <a:alphaModFix/>
                      <a:extLst>
                        <a:ext uri="{28A0092B-C50C-407E-A947-70E740481C1C}">
                          <a14:useLocalDpi xmlns:a14="http://schemas.microsoft.com/office/drawing/2010/main"/>
                        </a:ext>
                      </a:extLst>
                    </a:blip>
                    <a:srcRect/>
                    <a:stretch>
                      <a:fillRect/>
                    </a:stretch>
                  </pic:blipFill>
                  <pic:spPr>
                    <a:xfrm>
                      <a:off x="0" y="0"/>
                      <a:ext cx="4330696" cy="2055068"/>
                    </a:xfrm>
                    <a:prstGeom prst="rect">
                      <a:avLst/>
                    </a:prstGeom>
                    <a:noFill/>
                    <a:ln>
                      <a:noFill/>
                    </a:ln>
                  </pic:spPr>
                </pic:pic>
              </a:graphicData>
            </a:graphic>
          </wp:inline>
        </w:drawing>
      </w:r>
    </w:p>
    <w:p w:rsidR="00B916E4" w:rsidRDefault="00B916E4" w:rsidP="00B916E4">
      <w:pPr>
        <w:spacing w:after="0" w:line="240" w:lineRule="auto"/>
        <w:rPr>
          <w:rFonts w:ascii="Times New Roman" w:hAnsi="Times New Roman" w:cs="Times New Roman"/>
          <w:b/>
          <w:noProof/>
          <w:sz w:val="28"/>
          <w:szCs w:val="28"/>
          <w:lang w:val="kk-KZ" w:eastAsia="ru-RU"/>
        </w:rPr>
      </w:pPr>
    </w:p>
    <w:p w:rsidR="00B916E4" w:rsidRDefault="00B916E4" w:rsidP="00B916E4">
      <w:pPr>
        <w:tabs>
          <w:tab w:val="left" w:pos="5509"/>
        </w:tabs>
        <w:spacing w:after="0" w:line="240" w:lineRule="auto"/>
        <w:rPr>
          <w:rFonts w:ascii="Times New Roman" w:hAnsi="Times New Roman" w:cs="Times New Roman"/>
          <w:b/>
          <w:sz w:val="28"/>
          <w:szCs w:val="28"/>
          <w:lang w:val="kk-KZ"/>
        </w:rPr>
      </w:pPr>
      <w:r>
        <w:rPr>
          <w:rFonts w:ascii="Times New Roman" w:hAnsi="Times New Roman" w:cs="Times New Roman"/>
          <w:b/>
          <w:noProof/>
          <w:sz w:val="28"/>
          <w:szCs w:val="28"/>
          <w:lang w:val="kk-KZ" w:eastAsia="ru-RU"/>
        </w:rPr>
        <w:t xml:space="preserve">   </w:t>
      </w:r>
      <w:r w:rsidRPr="006066E8">
        <w:rPr>
          <w:rFonts w:ascii="Times New Roman" w:hAnsi="Times New Roman" w:cs="Times New Roman"/>
          <w:b/>
          <w:noProof/>
          <w:sz w:val="28"/>
          <w:szCs w:val="28"/>
          <w:lang w:eastAsia="ru-RU"/>
        </w:rPr>
        <w:drawing>
          <wp:inline distT="0" distB="0" distL="0" distR="0" wp14:anchorId="248CE498" wp14:editId="4C2A67CC">
            <wp:extent cx="2669540" cy="23907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673906" cy="2394685"/>
                    </a:xfrm>
                    <a:prstGeom prst="rect">
                      <a:avLst/>
                    </a:prstGeom>
                    <a:noFill/>
                  </pic:spPr>
                </pic:pic>
              </a:graphicData>
            </a:graphic>
          </wp:inline>
        </w:drawing>
      </w:r>
      <w:r>
        <w:rPr>
          <w:rFonts w:ascii="Times New Roman" w:hAnsi="Times New Roman" w:cs="Times New Roman"/>
          <w:b/>
          <w:noProof/>
          <w:sz w:val="28"/>
          <w:szCs w:val="28"/>
          <w:lang w:val="kk-KZ" w:eastAsia="ru-RU"/>
        </w:rPr>
        <w:t xml:space="preserve">       </w:t>
      </w:r>
      <w:r w:rsidRPr="006066E8">
        <w:rPr>
          <w:rFonts w:ascii="Times New Roman" w:hAnsi="Times New Roman" w:cs="Times New Roman"/>
          <w:b/>
          <w:noProof/>
          <w:sz w:val="28"/>
          <w:szCs w:val="28"/>
          <w:lang w:eastAsia="ru-RU"/>
        </w:rPr>
        <w:drawing>
          <wp:inline distT="0" distB="0" distL="0" distR="0" wp14:anchorId="11DCC904" wp14:editId="5E185201">
            <wp:extent cx="2778125" cy="2628900"/>
            <wp:effectExtent l="0" t="0" r="3175" b="0"/>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50" cstate="email">
                      <a:lum/>
                      <a:alphaModFix/>
                      <a:extLst>
                        <a:ext uri="{28A0092B-C50C-407E-A947-70E740481C1C}">
                          <a14:useLocalDpi xmlns:a14="http://schemas.microsoft.com/office/drawing/2010/main"/>
                        </a:ext>
                      </a:extLst>
                    </a:blip>
                    <a:srcRect/>
                    <a:stretch>
                      <a:fillRect/>
                    </a:stretch>
                  </pic:blipFill>
                  <pic:spPr>
                    <a:xfrm>
                      <a:off x="0" y="0"/>
                      <a:ext cx="2799868" cy="2649475"/>
                    </a:xfrm>
                    <a:prstGeom prst="rect">
                      <a:avLst/>
                    </a:prstGeom>
                    <a:noFill/>
                    <a:ln>
                      <a:noFill/>
                    </a:ln>
                  </pic:spPr>
                </pic:pic>
              </a:graphicData>
            </a:graphic>
          </wp:inline>
        </w:drawing>
      </w:r>
      <w:r>
        <w:rPr>
          <w:rFonts w:ascii="Times New Roman" w:hAnsi="Times New Roman" w:cs="Times New Roman"/>
          <w:b/>
          <w:noProof/>
          <w:sz w:val="28"/>
          <w:szCs w:val="28"/>
          <w:lang w:val="kk-KZ" w:eastAsia="ru-RU"/>
        </w:rPr>
        <w:t xml:space="preserve">        </w:t>
      </w:r>
      <w:r w:rsidRPr="000D4C5F">
        <w:rPr>
          <w:rFonts w:ascii="Times New Roman" w:hAnsi="Times New Roman" w:cs="Times New Roman"/>
          <w:b/>
          <w:noProof/>
          <w:sz w:val="28"/>
          <w:szCs w:val="28"/>
          <w:lang w:eastAsia="ru-RU"/>
        </w:rPr>
        <w:drawing>
          <wp:inline distT="0" distB="0" distL="0" distR="0" wp14:anchorId="660EC900" wp14:editId="604200A1">
            <wp:extent cx="2803101" cy="2686050"/>
            <wp:effectExtent l="0" t="0" r="0" b="0"/>
            <wp:docPr id="15" name="Рисунок 15" descr="C:\Users\Пользователь\Desktop\04.01.2019\Camera\20181210_08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04.01.2019\Camera\20181210_083221.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rot="10800000">
                      <a:off x="0" y="0"/>
                      <a:ext cx="2812356" cy="2694918"/>
                    </a:xfrm>
                    <a:prstGeom prst="rect">
                      <a:avLst/>
                    </a:prstGeom>
                    <a:noFill/>
                    <a:ln>
                      <a:noFill/>
                    </a:ln>
                  </pic:spPr>
                </pic:pic>
              </a:graphicData>
            </a:graphic>
          </wp:inline>
        </w:drawing>
      </w:r>
    </w:p>
    <w:p w:rsidR="00B916E4" w:rsidRPr="00F250D6" w:rsidRDefault="00B25CFD" w:rsidP="00B25CFD">
      <w:pPr>
        <w:spacing w:after="0" w:line="240" w:lineRule="auto"/>
        <w:jc w:val="center"/>
        <w:rPr>
          <w:rFonts w:ascii="Times New Roman" w:hAnsi="Times New Roman" w:cs="Times New Roman"/>
          <w:i/>
          <w:iCs/>
          <w:sz w:val="28"/>
          <w:szCs w:val="28"/>
          <w:lang w:val="kk-KZ"/>
        </w:rPr>
        <w:sectPr w:rsidR="00B916E4" w:rsidRPr="00F250D6" w:rsidSect="00B916E4">
          <w:pgSz w:w="16838" w:h="11906" w:orient="landscape"/>
          <w:pgMar w:top="1701" w:right="1134" w:bottom="567" w:left="1134" w:header="709" w:footer="709" w:gutter="0"/>
          <w:cols w:space="708"/>
          <w:docGrid w:linePitch="360"/>
        </w:sectPr>
      </w:pPr>
      <w:r>
        <w:rPr>
          <w:rFonts w:ascii="Times New Roman" w:hAnsi="Times New Roman" w:cs="Times New Roman"/>
          <w:i/>
          <w:iCs/>
          <w:sz w:val="28"/>
          <w:szCs w:val="28"/>
          <w:lang w:val="kk-KZ"/>
        </w:rPr>
        <w:t xml:space="preserve">Сурет 13 - </w:t>
      </w:r>
      <w:r w:rsidR="00B916E4" w:rsidRPr="006066E8">
        <w:rPr>
          <w:rFonts w:ascii="Times New Roman" w:hAnsi="Times New Roman" w:cs="Times New Roman"/>
          <w:i/>
          <w:iCs/>
          <w:sz w:val="28"/>
          <w:szCs w:val="28"/>
          <w:lang w:val="kk-KZ"/>
        </w:rPr>
        <w:t>Оңтүстік Австралиялық даму және ғылыми зерттеу институты стационарында (SARDI) шетелдік жетекшім</w:t>
      </w:r>
      <w:r>
        <w:rPr>
          <w:rFonts w:ascii="Times New Roman" w:hAnsi="Times New Roman" w:cs="Times New Roman"/>
          <w:i/>
          <w:iCs/>
          <w:sz w:val="28"/>
          <w:szCs w:val="28"/>
          <w:lang w:val="kk-KZ"/>
        </w:rPr>
        <w:t xml:space="preserve"> Алан Хамф</w:t>
      </w:r>
      <w:r w:rsidR="00B916E4" w:rsidRPr="006066E8">
        <w:rPr>
          <w:rFonts w:ascii="Times New Roman" w:hAnsi="Times New Roman" w:cs="Times New Roman"/>
          <w:i/>
          <w:iCs/>
          <w:sz w:val="28"/>
          <w:szCs w:val="28"/>
          <w:lang w:val="kk-KZ"/>
        </w:rPr>
        <w:t xml:space="preserve">ризбен </w:t>
      </w:r>
      <w:r w:rsidR="00B916E4">
        <w:rPr>
          <w:rFonts w:ascii="Times New Roman" w:hAnsi="Times New Roman" w:cs="Times New Roman"/>
          <w:i/>
          <w:iCs/>
          <w:sz w:val="28"/>
          <w:szCs w:val="28"/>
          <w:lang w:val="kk-KZ"/>
        </w:rPr>
        <w:t xml:space="preserve">далалық жағдайда жоңышқа дақылын зерттеу </w:t>
      </w:r>
      <w:r w:rsidR="0023702B">
        <w:rPr>
          <w:rFonts w:ascii="Times New Roman" w:hAnsi="Times New Roman" w:cs="Times New Roman"/>
          <w:i/>
          <w:sz w:val="28"/>
          <w:szCs w:val="28"/>
          <w:lang w:val="kk-KZ"/>
        </w:rPr>
        <w:t>жұмыстар</w:t>
      </w:r>
      <w:r w:rsidR="00D3581C">
        <w:rPr>
          <w:rFonts w:ascii="Times New Roman" w:hAnsi="Times New Roman" w:cs="Times New Roman"/>
          <w:i/>
          <w:sz w:val="28"/>
          <w:szCs w:val="28"/>
          <w:lang w:val="kk-KZ"/>
        </w:rPr>
        <w:t>ы</w:t>
      </w:r>
    </w:p>
    <w:p w:rsidR="002B6758" w:rsidRPr="00134157" w:rsidRDefault="00134157" w:rsidP="002B6758">
      <w:pPr>
        <w:rPr>
          <w:b/>
          <w:lang w:val="kk-KZ"/>
        </w:rPr>
      </w:pPr>
      <w:r>
        <w:rPr>
          <w:b/>
          <w:lang w:val="kk-KZ"/>
        </w:rPr>
        <w:lastRenderedPageBreak/>
        <w:t xml:space="preserve">     </w:t>
      </w:r>
      <w:r w:rsidRPr="002B6758">
        <w:rPr>
          <w:b/>
          <w:noProof/>
          <w:lang w:eastAsia="ru-RU"/>
        </w:rPr>
        <w:drawing>
          <wp:inline distT="0" distB="0" distL="0" distR="0" wp14:anchorId="5F1F1573" wp14:editId="4686CB5F">
            <wp:extent cx="2350135" cy="2386458"/>
            <wp:effectExtent l="0" t="0" r="0" b="0"/>
            <wp:docPr id="717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52" cstate="email">
                      <a:lum/>
                      <a:alphaModFix/>
                      <a:extLst>
                        <a:ext uri="{28A0092B-C50C-407E-A947-70E740481C1C}">
                          <a14:useLocalDpi xmlns:a14="http://schemas.microsoft.com/office/drawing/2010/main"/>
                        </a:ext>
                      </a:extLst>
                    </a:blip>
                    <a:srcRect/>
                    <a:stretch>
                      <a:fillRect/>
                    </a:stretch>
                  </pic:blipFill>
                  <pic:spPr>
                    <a:xfrm>
                      <a:off x="0" y="0"/>
                      <a:ext cx="2377606" cy="2414353"/>
                    </a:xfrm>
                    <a:prstGeom prst="rect">
                      <a:avLst/>
                    </a:prstGeom>
                    <a:noFill/>
                    <a:ln>
                      <a:noFill/>
                    </a:ln>
                  </pic:spPr>
                </pic:pic>
              </a:graphicData>
            </a:graphic>
          </wp:inline>
        </w:drawing>
      </w:r>
      <w:r>
        <w:rPr>
          <w:b/>
          <w:lang w:val="kk-KZ"/>
        </w:rPr>
        <w:t xml:space="preserve">                     </w:t>
      </w:r>
      <w:r w:rsidRPr="002B6758">
        <w:rPr>
          <w:noProof/>
          <w:lang w:eastAsia="ru-RU"/>
        </w:rPr>
        <w:drawing>
          <wp:inline distT="0" distB="0" distL="0" distR="0" wp14:anchorId="3C34D93F" wp14:editId="527F28A4">
            <wp:extent cx="2600696" cy="2339975"/>
            <wp:effectExtent l="0" t="0" r="9525"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634733" cy="2370600"/>
                    </a:xfrm>
                    <a:prstGeom prst="rect">
                      <a:avLst/>
                    </a:prstGeom>
                    <a:noFill/>
                  </pic:spPr>
                </pic:pic>
              </a:graphicData>
            </a:graphic>
          </wp:inline>
        </w:drawing>
      </w:r>
      <w:r>
        <w:rPr>
          <w:b/>
          <w:lang w:val="kk-KZ"/>
        </w:rPr>
        <w:t xml:space="preserve">                      </w:t>
      </w:r>
      <w:r>
        <w:rPr>
          <w:b/>
          <w:noProof/>
          <w:lang w:eastAsia="ru-RU"/>
        </w:rPr>
        <w:drawing>
          <wp:inline distT="0" distB="0" distL="0" distR="0" wp14:anchorId="734704D9" wp14:editId="069200E8">
            <wp:extent cx="2622549" cy="2361434"/>
            <wp:effectExtent l="0" t="0" r="6985"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632437" cy="2370338"/>
                    </a:xfrm>
                    <a:prstGeom prst="rect">
                      <a:avLst/>
                    </a:prstGeom>
                    <a:noFill/>
                  </pic:spPr>
                </pic:pic>
              </a:graphicData>
            </a:graphic>
          </wp:inline>
        </w:drawing>
      </w:r>
    </w:p>
    <w:p w:rsidR="00134157" w:rsidRDefault="00134157" w:rsidP="00134157">
      <w:pPr>
        <w:spacing w:after="0" w:line="240" w:lineRule="auto"/>
        <w:jc w:val="center"/>
        <w:rPr>
          <w:rFonts w:ascii="Times New Roman" w:hAnsi="Times New Roman" w:cs="Times New Roman"/>
          <w:i/>
          <w:iCs/>
          <w:sz w:val="28"/>
          <w:szCs w:val="28"/>
          <w:lang w:val="kk-KZ"/>
        </w:rPr>
      </w:pPr>
      <w:r w:rsidRPr="00134157">
        <w:rPr>
          <w:rFonts w:ascii="Times New Roman" w:hAnsi="Times New Roman" w:cs="Times New Roman"/>
          <w:i/>
          <w:iCs/>
          <w:sz w:val="28"/>
          <w:szCs w:val="28"/>
          <w:lang w:val="kk-KZ"/>
        </w:rPr>
        <w:t>Сурет 14</w:t>
      </w:r>
      <w:r w:rsidR="002B6758" w:rsidRPr="00134157">
        <w:rPr>
          <w:rFonts w:ascii="Times New Roman" w:hAnsi="Times New Roman" w:cs="Times New Roman"/>
          <w:i/>
          <w:iCs/>
          <w:sz w:val="28"/>
          <w:szCs w:val="28"/>
          <w:lang w:val="kk-KZ"/>
        </w:rPr>
        <w:t xml:space="preserve"> – Австралияда SARDI-институтында </w:t>
      </w:r>
      <w:r>
        <w:rPr>
          <w:rFonts w:ascii="Times New Roman" w:hAnsi="Times New Roman" w:cs="Times New Roman"/>
          <w:i/>
          <w:iCs/>
          <w:sz w:val="28"/>
          <w:szCs w:val="28"/>
          <w:lang w:val="kk-KZ"/>
        </w:rPr>
        <w:t xml:space="preserve">жылыжай жағдайында </w:t>
      </w:r>
      <w:r w:rsidR="002B6758" w:rsidRPr="00134157">
        <w:rPr>
          <w:rFonts w:ascii="Times New Roman" w:hAnsi="Times New Roman" w:cs="Times New Roman"/>
          <w:i/>
          <w:iCs/>
          <w:sz w:val="28"/>
          <w:szCs w:val="28"/>
          <w:lang w:val="kk-KZ"/>
        </w:rPr>
        <w:t>түйнек бактерияларын анықтау</w:t>
      </w:r>
    </w:p>
    <w:p w:rsidR="0023702B" w:rsidRPr="00134157" w:rsidRDefault="002B6758" w:rsidP="00134157">
      <w:pPr>
        <w:spacing w:after="0" w:line="240" w:lineRule="auto"/>
        <w:jc w:val="center"/>
        <w:rPr>
          <w:rFonts w:ascii="Times New Roman" w:hAnsi="Times New Roman" w:cs="Times New Roman"/>
          <w:i/>
          <w:iCs/>
          <w:sz w:val="28"/>
          <w:szCs w:val="28"/>
          <w:lang w:val="kk-KZ"/>
        </w:rPr>
      </w:pPr>
      <w:r w:rsidRPr="00134157">
        <w:rPr>
          <w:rFonts w:ascii="Times New Roman" w:hAnsi="Times New Roman" w:cs="Times New Roman"/>
          <w:i/>
          <w:iCs/>
          <w:sz w:val="28"/>
          <w:szCs w:val="28"/>
          <w:lang w:val="kk-KZ"/>
        </w:rPr>
        <w:t xml:space="preserve"> </w:t>
      </w:r>
      <w:r w:rsidR="00134157">
        <w:rPr>
          <w:rFonts w:ascii="Times New Roman" w:hAnsi="Times New Roman" w:cs="Times New Roman"/>
          <w:i/>
          <w:iCs/>
          <w:sz w:val="28"/>
          <w:szCs w:val="28"/>
          <w:lang w:val="kk-KZ"/>
        </w:rPr>
        <w:t>б</w:t>
      </w:r>
      <w:r w:rsidRPr="00134157">
        <w:rPr>
          <w:rFonts w:ascii="Times New Roman" w:hAnsi="Times New Roman" w:cs="Times New Roman"/>
          <w:i/>
          <w:iCs/>
          <w:sz w:val="28"/>
          <w:szCs w:val="28"/>
          <w:lang w:val="kk-KZ"/>
        </w:rPr>
        <w:t>ойынша</w:t>
      </w:r>
      <w:r w:rsidR="00134157">
        <w:rPr>
          <w:rFonts w:ascii="Times New Roman" w:hAnsi="Times New Roman" w:cs="Times New Roman"/>
          <w:i/>
          <w:iCs/>
          <w:sz w:val="28"/>
          <w:szCs w:val="28"/>
          <w:lang w:val="kk-KZ"/>
        </w:rPr>
        <w:t xml:space="preserve"> </w:t>
      </w:r>
      <w:r w:rsidRPr="00134157">
        <w:rPr>
          <w:rFonts w:ascii="Times New Roman" w:hAnsi="Times New Roman" w:cs="Times New Roman"/>
          <w:i/>
          <w:iCs/>
          <w:sz w:val="28"/>
          <w:szCs w:val="28"/>
          <w:lang w:val="kk-KZ"/>
        </w:rPr>
        <w:t>зерттеу жұмыстарына қатысу</w:t>
      </w:r>
    </w:p>
    <w:sectPr w:rsidR="0023702B" w:rsidRPr="00134157" w:rsidSect="002B6758">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511F" w:rsidRDefault="00B0511F">
      <w:pPr>
        <w:spacing w:after="0" w:line="240" w:lineRule="auto"/>
      </w:pPr>
      <w:r>
        <w:separator/>
      </w:r>
    </w:p>
  </w:endnote>
  <w:endnote w:type="continuationSeparator" w:id="0">
    <w:p w:rsidR="00B0511F" w:rsidRDefault="00B05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ndale Sans UI">
    <w:altName w:val="Times New Roman"/>
    <w:charset w:val="CC"/>
    <w:family w:val="auto"/>
    <w:pitch w:val="variable"/>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KZ Times New Roman">
    <w:altName w:val="Times New Roman"/>
    <w:charset w:val="CC"/>
    <w:family w:val="roman"/>
    <w:pitch w:val="variable"/>
    <w:sig w:usb0="00000001" w:usb1="00000000" w:usb2="00000000" w:usb3="00000000" w:csb0="0000009F" w:csb1="00000000"/>
  </w:font>
  <w:font w:name="Myriad Pro">
    <w:panose1 w:val="00000000000000000000"/>
    <w:charset w:val="00"/>
    <w:family w:val="swiss"/>
    <w:notTrueType/>
    <w:pitch w:val="variable"/>
    <w:sig w:usb0="A00002AF" w:usb1="5000204B" w:usb2="00000000" w:usb3="00000000" w:csb0="0000019F" w:csb1="00000000"/>
  </w:font>
  <w:font w:name="Batang, 바탕">
    <w:charset w:val="00"/>
    <w:family w:val="roman"/>
    <w:pitch w:val="variable"/>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94F" w:rsidRDefault="00CD394F" w:rsidP="00B916E4">
    <w:pPr>
      <w:pStyle w:val="a7"/>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Pr>
        <w:rStyle w:val="af3"/>
        <w:noProof/>
      </w:rPr>
      <w:t>1</w:t>
    </w:r>
    <w:r>
      <w:rPr>
        <w:rStyle w:val="af3"/>
      </w:rPr>
      <w:fldChar w:fldCharType="end"/>
    </w:r>
  </w:p>
  <w:p w:rsidR="00CD394F" w:rsidRDefault="00CD394F" w:rsidP="00B916E4">
    <w:pPr>
      <w:pStyle w:val="a7"/>
      <w:ind w:right="360"/>
    </w:pPr>
  </w:p>
  <w:p w:rsidR="00CD394F" w:rsidRDefault="00CD394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7342591"/>
      <w:docPartObj>
        <w:docPartGallery w:val="Page Numbers (Bottom of Page)"/>
        <w:docPartUnique/>
      </w:docPartObj>
    </w:sdtPr>
    <w:sdtEndPr/>
    <w:sdtContent>
      <w:p w:rsidR="00CD394F" w:rsidRDefault="00AD352B">
        <w:pPr>
          <w:pStyle w:val="a7"/>
          <w:jc w:val="center"/>
        </w:pPr>
        <w:r>
          <w:rPr>
            <w:lang w:val="en-US"/>
          </w:rPr>
          <w:t>138</w:t>
        </w:r>
      </w:p>
    </w:sdtContent>
  </w:sdt>
  <w:p w:rsidR="00CD394F" w:rsidRDefault="00CD394F" w:rsidP="00050BC7">
    <w:pPr>
      <w:pStyle w:val="a7"/>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9424278"/>
      <w:docPartObj>
        <w:docPartGallery w:val="Page Numbers (Bottom of Page)"/>
        <w:docPartUnique/>
      </w:docPartObj>
    </w:sdtPr>
    <w:sdtEndPr/>
    <w:sdtContent>
      <w:p w:rsidR="00CD394F" w:rsidRDefault="00CD394F">
        <w:pPr>
          <w:pStyle w:val="a7"/>
          <w:jc w:val="center"/>
        </w:pPr>
        <w:r>
          <w:fldChar w:fldCharType="begin"/>
        </w:r>
        <w:r>
          <w:instrText>PAGE   \* MERGEFORMAT</w:instrText>
        </w:r>
        <w:r>
          <w:fldChar w:fldCharType="separate"/>
        </w:r>
        <w:r w:rsidR="00853274">
          <w:rPr>
            <w:noProof/>
          </w:rPr>
          <w:t>150</w:t>
        </w:r>
        <w:r>
          <w:fldChar w:fldCharType="end"/>
        </w:r>
      </w:p>
    </w:sdtContent>
  </w:sdt>
  <w:p w:rsidR="00CD394F" w:rsidRDefault="00CD394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511F" w:rsidRDefault="00B0511F">
      <w:pPr>
        <w:spacing w:after="0" w:line="240" w:lineRule="auto"/>
      </w:pPr>
      <w:r>
        <w:separator/>
      </w:r>
    </w:p>
  </w:footnote>
  <w:footnote w:type="continuationSeparator" w:id="0">
    <w:p w:rsidR="00B0511F" w:rsidRDefault="00B051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E67D1"/>
    <w:multiLevelType w:val="hybridMultilevel"/>
    <w:tmpl w:val="06FEB204"/>
    <w:lvl w:ilvl="0" w:tplc="91CA89A6">
      <w:start w:val="1"/>
      <w:numFmt w:val="decimal"/>
      <w:lvlText w:val="%1."/>
      <w:lvlJc w:val="left"/>
      <w:pPr>
        <w:ind w:left="930" w:hanging="36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1">
    <w:nsid w:val="022331F5"/>
    <w:multiLevelType w:val="hybridMultilevel"/>
    <w:tmpl w:val="AC88873E"/>
    <w:lvl w:ilvl="0" w:tplc="907683A4">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262BE0"/>
    <w:multiLevelType w:val="multilevel"/>
    <w:tmpl w:val="FBE64688"/>
    <w:lvl w:ilvl="0">
      <w:start w:val="1"/>
      <w:numFmt w:val="decimal"/>
      <w:lvlText w:val="%1"/>
      <w:lvlJc w:val="left"/>
      <w:pPr>
        <w:ind w:left="450" w:hanging="450"/>
      </w:pPr>
      <w:rPr>
        <w:rFonts w:hint="default"/>
      </w:rPr>
    </w:lvl>
    <w:lvl w:ilvl="1">
      <w:start w:val="1"/>
      <w:numFmt w:val="decimal"/>
      <w:lvlText w:val="%1.%2"/>
      <w:lvlJc w:val="left"/>
      <w:pPr>
        <w:ind w:left="1156" w:hanging="450"/>
      </w:pPr>
      <w:rPr>
        <w:rFonts w:hint="default"/>
      </w:rPr>
    </w:lvl>
    <w:lvl w:ilvl="2">
      <w:start w:val="1"/>
      <w:numFmt w:val="decimal"/>
      <w:lvlText w:val="%1.%2.%3"/>
      <w:lvlJc w:val="left"/>
      <w:pPr>
        <w:ind w:left="2132" w:hanging="720"/>
      </w:pPr>
      <w:rPr>
        <w:rFonts w:hint="default"/>
      </w:rPr>
    </w:lvl>
    <w:lvl w:ilvl="3">
      <w:start w:val="1"/>
      <w:numFmt w:val="decimal"/>
      <w:lvlText w:val="%1.%2.%3.%4"/>
      <w:lvlJc w:val="left"/>
      <w:pPr>
        <w:ind w:left="3198" w:hanging="1080"/>
      </w:pPr>
      <w:rPr>
        <w:rFonts w:hint="default"/>
      </w:rPr>
    </w:lvl>
    <w:lvl w:ilvl="4">
      <w:start w:val="1"/>
      <w:numFmt w:val="decimal"/>
      <w:lvlText w:val="%1.%2.%3.%4.%5"/>
      <w:lvlJc w:val="left"/>
      <w:pPr>
        <w:ind w:left="3904" w:hanging="1080"/>
      </w:pPr>
      <w:rPr>
        <w:rFonts w:hint="default"/>
      </w:rPr>
    </w:lvl>
    <w:lvl w:ilvl="5">
      <w:start w:val="1"/>
      <w:numFmt w:val="decimal"/>
      <w:lvlText w:val="%1.%2.%3.%4.%5.%6"/>
      <w:lvlJc w:val="left"/>
      <w:pPr>
        <w:ind w:left="4970" w:hanging="1440"/>
      </w:pPr>
      <w:rPr>
        <w:rFonts w:hint="default"/>
      </w:rPr>
    </w:lvl>
    <w:lvl w:ilvl="6">
      <w:start w:val="1"/>
      <w:numFmt w:val="decimal"/>
      <w:lvlText w:val="%1.%2.%3.%4.%5.%6.%7"/>
      <w:lvlJc w:val="left"/>
      <w:pPr>
        <w:ind w:left="5676" w:hanging="1440"/>
      </w:pPr>
      <w:rPr>
        <w:rFonts w:hint="default"/>
      </w:rPr>
    </w:lvl>
    <w:lvl w:ilvl="7">
      <w:start w:val="1"/>
      <w:numFmt w:val="decimal"/>
      <w:lvlText w:val="%1.%2.%3.%4.%5.%6.%7.%8"/>
      <w:lvlJc w:val="left"/>
      <w:pPr>
        <w:ind w:left="6742" w:hanging="1800"/>
      </w:pPr>
      <w:rPr>
        <w:rFonts w:hint="default"/>
      </w:rPr>
    </w:lvl>
    <w:lvl w:ilvl="8">
      <w:start w:val="1"/>
      <w:numFmt w:val="decimal"/>
      <w:lvlText w:val="%1.%2.%3.%4.%5.%6.%7.%8.%9"/>
      <w:lvlJc w:val="left"/>
      <w:pPr>
        <w:ind w:left="7808" w:hanging="2160"/>
      </w:pPr>
      <w:rPr>
        <w:rFonts w:hint="default"/>
      </w:rPr>
    </w:lvl>
  </w:abstractNum>
  <w:abstractNum w:abstractNumId="3">
    <w:nsid w:val="145409F9"/>
    <w:multiLevelType w:val="hybridMultilevel"/>
    <w:tmpl w:val="DD861D2C"/>
    <w:lvl w:ilvl="0" w:tplc="0419000F">
      <w:start w:val="4"/>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756086"/>
    <w:multiLevelType w:val="hybridMultilevel"/>
    <w:tmpl w:val="261C87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C27017"/>
    <w:multiLevelType w:val="multilevel"/>
    <w:tmpl w:val="B426B51C"/>
    <w:lvl w:ilvl="0">
      <w:start w:val="1"/>
      <w:numFmt w:val="decimal"/>
      <w:lvlText w:val="%1."/>
      <w:lvlJc w:val="left"/>
      <w:pPr>
        <w:tabs>
          <w:tab w:val="num" w:pos="502"/>
        </w:tabs>
        <w:ind w:left="502" w:hanging="360"/>
      </w:pPr>
    </w:lvl>
    <w:lvl w:ilvl="1">
      <w:start w:val="1"/>
      <w:numFmt w:val="lowerLetter"/>
      <w:lvlText w:val="%2."/>
      <w:lvlJc w:val="left"/>
      <w:pPr>
        <w:tabs>
          <w:tab w:val="num" w:pos="1233"/>
        </w:tabs>
        <w:ind w:left="1233" w:hanging="360"/>
      </w:pPr>
    </w:lvl>
    <w:lvl w:ilvl="2">
      <w:start w:val="1"/>
      <w:numFmt w:val="lowerRoman"/>
      <w:lvlText w:val="%3."/>
      <w:lvlJc w:val="right"/>
      <w:pPr>
        <w:tabs>
          <w:tab w:val="num" w:pos="1953"/>
        </w:tabs>
        <w:ind w:left="1953" w:hanging="180"/>
      </w:pPr>
    </w:lvl>
    <w:lvl w:ilvl="3" w:tentative="1">
      <w:start w:val="1"/>
      <w:numFmt w:val="decimal"/>
      <w:lvlText w:val="%4."/>
      <w:lvlJc w:val="left"/>
      <w:pPr>
        <w:tabs>
          <w:tab w:val="num" w:pos="2673"/>
        </w:tabs>
        <w:ind w:left="2673" w:hanging="360"/>
      </w:pPr>
    </w:lvl>
    <w:lvl w:ilvl="4" w:tentative="1">
      <w:start w:val="1"/>
      <w:numFmt w:val="lowerLetter"/>
      <w:lvlText w:val="%5."/>
      <w:lvlJc w:val="left"/>
      <w:pPr>
        <w:tabs>
          <w:tab w:val="num" w:pos="3393"/>
        </w:tabs>
        <w:ind w:left="3393" w:hanging="360"/>
      </w:pPr>
    </w:lvl>
    <w:lvl w:ilvl="5" w:tentative="1">
      <w:start w:val="1"/>
      <w:numFmt w:val="lowerRoman"/>
      <w:lvlText w:val="%6."/>
      <w:lvlJc w:val="right"/>
      <w:pPr>
        <w:tabs>
          <w:tab w:val="num" w:pos="4113"/>
        </w:tabs>
        <w:ind w:left="4113" w:hanging="180"/>
      </w:pPr>
    </w:lvl>
    <w:lvl w:ilvl="6" w:tentative="1">
      <w:start w:val="1"/>
      <w:numFmt w:val="decimal"/>
      <w:lvlText w:val="%7."/>
      <w:lvlJc w:val="left"/>
      <w:pPr>
        <w:tabs>
          <w:tab w:val="num" w:pos="4833"/>
        </w:tabs>
        <w:ind w:left="4833" w:hanging="360"/>
      </w:pPr>
    </w:lvl>
    <w:lvl w:ilvl="7" w:tentative="1">
      <w:start w:val="1"/>
      <w:numFmt w:val="lowerLetter"/>
      <w:lvlText w:val="%8."/>
      <w:lvlJc w:val="left"/>
      <w:pPr>
        <w:tabs>
          <w:tab w:val="num" w:pos="5553"/>
        </w:tabs>
        <w:ind w:left="5553" w:hanging="360"/>
      </w:pPr>
    </w:lvl>
    <w:lvl w:ilvl="8" w:tentative="1">
      <w:start w:val="1"/>
      <w:numFmt w:val="lowerRoman"/>
      <w:lvlText w:val="%9."/>
      <w:lvlJc w:val="right"/>
      <w:pPr>
        <w:tabs>
          <w:tab w:val="num" w:pos="6273"/>
        </w:tabs>
        <w:ind w:left="6273" w:hanging="180"/>
      </w:pPr>
    </w:lvl>
  </w:abstractNum>
  <w:abstractNum w:abstractNumId="6">
    <w:nsid w:val="1A8A5D07"/>
    <w:multiLevelType w:val="hybridMultilevel"/>
    <w:tmpl w:val="24A2E586"/>
    <w:lvl w:ilvl="0" w:tplc="046E4A70">
      <w:start w:val="41"/>
      <w:numFmt w:val="decimal"/>
      <w:lvlText w:val="%1."/>
      <w:lvlJc w:val="left"/>
      <w:pPr>
        <w:ind w:left="735" w:hanging="375"/>
      </w:pPr>
      <w:rPr>
        <w:rFonts w:cs="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FC16927"/>
    <w:multiLevelType w:val="hybridMultilevel"/>
    <w:tmpl w:val="9F60C714"/>
    <w:lvl w:ilvl="0" w:tplc="11CE8F44">
      <w:start w:val="4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09B198E"/>
    <w:multiLevelType w:val="hybridMultilevel"/>
    <w:tmpl w:val="4A1807B2"/>
    <w:lvl w:ilvl="0" w:tplc="EE12ACC4">
      <w:start w:val="1"/>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9">
    <w:nsid w:val="232E4380"/>
    <w:multiLevelType w:val="hybridMultilevel"/>
    <w:tmpl w:val="DE34F03A"/>
    <w:lvl w:ilvl="0" w:tplc="69289624">
      <w:start w:val="1"/>
      <w:numFmt w:val="decimal"/>
      <w:lvlText w:val="%1"/>
      <w:lvlJc w:val="left"/>
      <w:pPr>
        <w:ind w:left="927" w:hanging="360"/>
      </w:pPr>
      <w:rPr>
        <w:rFonts w:asciiTheme="minorHAnsi" w:eastAsiaTheme="minorHAnsi" w:hAnsiTheme="minorHAnsi" w:cstheme="minorBid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3BF19AE"/>
    <w:multiLevelType w:val="multilevel"/>
    <w:tmpl w:val="B79A292A"/>
    <w:lvl w:ilvl="0">
      <w:start w:val="2"/>
      <w:numFmt w:val="decimal"/>
      <w:lvlText w:val="%1"/>
      <w:lvlJc w:val="left"/>
      <w:pPr>
        <w:ind w:left="390" w:hanging="39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nsid w:val="2EDC5E27"/>
    <w:multiLevelType w:val="hybridMultilevel"/>
    <w:tmpl w:val="62001ECA"/>
    <w:lvl w:ilvl="0" w:tplc="0419000F">
      <w:start w:val="4"/>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0A19E5"/>
    <w:multiLevelType w:val="multilevel"/>
    <w:tmpl w:val="37C4D476"/>
    <w:lvl w:ilvl="0">
      <w:numFmt w:val="bullet"/>
      <w:lvlText w:val="-"/>
      <w:lvlJc w:val="left"/>
      <w:pPr>
        <w:ind w:left="1069" w:hanging="360"/>
      </w:pPr>
      <w:rPr>
        <w:rFonts w:ascii="Times New Roman" w:eastAsia="Andale Sans UI" w:hAnsi="Times New Roman" w:cs="Times New Roman"/>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13">
    <w:nsid w:val="30C778D0"/>
    <w:multiLevelType w:val="hybridMultilevel"/>
    <w:tmpl w:val="10167CF6"/>
    <w:lvl w:ilvl="0" w:tplc="BA9A4450">
      <w:start w:val="1"/>
      <w:numFmt w:val="decimal"/>
      <w:lvlText w:val="%1."/>
      <w:lvlJc w:val="left"/>
      <w:pPr>
        <w:ind w:left="786"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4">
    <w:nsid w:val="3501174C"/>
    <w:multiLevelType w:val="hybridMultilevel"/>
    <w:tmpl w:val="C9E03142"/>
    <w:lvl w:ilvl="0" w:tplc="15D01D48">
      <w:start w:val="2"/>
      <w:numFmt w:val="decimal"/>
      <w:lvlText w:val="%1"/>
      <w:lvlJc w:val="left"/>
      <w:pPr>
        <w:tabs>
          <w:tab w:val="num" w:pos="928"/>
        </w:tabs>
        <w:ind w:left="928" w:hanging="360"/>
      </w:pPr>
      <w:rPr>
        <w:rFonts w:cs="Times New Roman" w:hint="default"/>
        <w:b/>
      </w:rPr>
    </w:lvl>
    <w:lvl w:ilvl="1" w:tplc="C232B20A">
      <w:numFmt w:val="none"/>
      <w:lvlText w:val=""/>
      <w:lvlJc w:val="left"/>
      <w:pPr>
        <w:tabs>
          <w:tab w:val="num" w:pos="220"/>
        </w:tabs>
      </w:pPr>
      <w:rPr>
        <w:rFonts w:cs="Times New Roman"/>
      </w:rPr>
    </w:lvl>
    <w:lvl w:ilvl="2" w:tplc="C910F7A0">
      <w:numFmt w:val="none"/>
      <w:lvlText w:val=""/>
      <w:lvlJc w:val="left"/>
      <w:pPr>
        <w:tabs>
          <w:tab w:val="num" w:pos="220"/>
        </w:tabs>
      </w:pPr>
      <w:rPr>
        <w:rFonts w:cs="Times New Roman"/>
      </w:rPr>
    </w:lvl>
    <w:lvl w:ilvl="3" w:tplc="6B3672A8">
      <w:numFmt w:val="none"/>
      <w:lvlText w:val=""/>
      <w:lvlJc w:val="left"/>
      <w:pPr>
        <w:tabs>
          <w:tab w:val="num" w:pos="220"/>
        </w:tabs>
      </w:pPr>
      <w:rPr>
        <w:rFonts w:cs="Times New Roman"/>
      </w:rPr>
    </w:lvl>
    <w:lvl w:ilvl="4" w:tplc="394A2DB0">
      <w:numFmt w:val="none"/>
      <w:lvlText w:val=""/>
      <w:lvlJc w:val="left"/>
      <w:pPr>
        <w:tabs>
          <w:tab w:val="num" w:pos="220"/>
        </w:tabs>
      </w:pPr>
      <w:rPr>
        <w:rFonts w:cs="Times New Roman"/>
      </w:rPr>
    </w:lvl>
    <w:lvl w:ilvl="5" w:tplc="418C0A7C">
      <w:numFmt w:val="none"/>
      <w:lvlText w:val=""/>
      <w:lvlJc w:val="left"/>
      <w:pPr>
        <w:tabs>
          <w:tab w:val="num" w:pos="220"/>
        </w:tabs>
      </w:pPr>
      <w:rPr>
        <w:rFonts w:cs="Times New Roman"/>
      </w:rPr>
    </w:lvl>
    <w:lvl w:ilvl="6" w:tplc="B168559C">
      <w:numFmt w:val="none"/>
      <w:lvlText w:val=""/>
      <w:lvlJc w:val="left"/>
      <w:pPr>
        <w:tabs>
          <w:tab w:val="num" w:pos="220"/>
        </w:tabs>
      </w:pPr>
      <w:rPr>
        <w:rFonts w:cs="Times New Roman"/>
      </w:rPr>
    </w:lvl>
    <w:lvl w:ilvl="7" w:tplc="B908D640">
      <w:numFmt w:val="none"/>
      <w:lvlText w:val=""/>
      <w:lvlJc w:val="left"/>
      <w:pPr>
        <w:tabs>
          <w:tab w:val="num" w:pos="220"/>
        </w:tabs>
      </w:pPr>
      <w:rPr>
        <w:rFonts w:cs="Times New Roman"/>
      </w:rPr>
    </w:lvl>
    <w:lvl w:ilvl="8" w:tplc="FD2C0C66">
      <w:numFmt w:val="none"/>
      <w:lvlText w:val=""/>
      <w:lvlJc w:val="left"/>
      <w:pPr>
        <w:tabs>
          <w:tab w:val="num" w:pos="220"/>
        </w:tabs>
      </w:pPr>
      <w:rPr>
        <w:rFonts w:cs="Times New Roman"/>
      </w:rPr>
    </w:lvl>
  </w:abstractNum>
  <w:abstractNum w:abstractNumId="15">
    <w:nsid w:val="43BB2C39"/>
    <w:multiLevelType w:val="hybridMultilevel"/>
    <w:tmpl w:val="5836A134"/>
    <w:lvl w:ilvl="0" w:tplc="C05CFFF0">
      <w:start w:val="1"/>
      <w:numFmt w:val="decimal"/>
      <w:lvlText w:val="%1"/>
      <w:lvlJc w:val="left"/>
      <w:pPr>
        <w:ind w:left="360" w:hanging="360"/>
      </w:pPr>
      <w:rPr>
        <w:rFonts w:asciiTheme="minorHAnsi" w:eastAsiaTheme="minorHAnsi" w:hAnsiTheme="minorHAnsi" w:cstheme="minorBid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50854085"/>
    <w:multiLevelType w:val="multilevel"/>
    <w:tmpl w:val="E30A8EF2"/>
    <w:lvl w:ilvl="0">
      <w:start w:val="1"/>
      <w:numFmt w:val="decimal"/>
      <w:lvlText w:val="%1."/>
      <w:lvlJc w:val="left"/>
      <w:pPr>
        <w:ind w:left="121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51614E4D"/>
    <w:multiLevelType w:val="hybridMultilevel"/>
    <w:tmpl w:val="836C24F4"/>
    <w:lvl w:ilvl="0" w:tplc="6EE4A918">
      <w:start w:val="1"/>
      <w:numFmt w:val="decimal"/>
      <w:lvlText w:val="%1."/>
      <w:lvlJc w:val="left"/>
      <w:pPr>
        <w:ind w:left="720" w:hanging="360"/>
      </w:pPr>
      <w:rPr>
        <w:rFonts w:asciiTheme="minorHAnsi" w:hAnsi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A203E27"/>
    <w:multiLevelType w:val="hybridMultilevel"/>
    <w:tmpl w:val="8AAEC8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CC119E3"/>
    <w:multiLevelType w:val="multilevel"/>
    <w:tmpl w:val="807A5816"/>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620B1123"/>
    <w:multiLevelType w:val="hybridMultilevel"/>
    <w:tmpl w:val="6A245D7E"/>
    <w:lvl w:ilvl="0" w:tplc="675A55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231304E"/>
    <w:multiLevelType w:val="hybridMultilevel"/>
    <w:tmpl w:val="1D26B686"/>
    <w:lvl w:ilvl="0" w:tplc="6E5C1EE2">
      <w:start w:val="6"/>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62CE4882"/>
    <w:multiLevelType w:val="hybridMultilevel"/>
    <w:tmpl w:val="A0CE8A96"/>
    <w:lvl w:ilvl="0" w:tplc="E6C0D4C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5DC06EB"/>
    <w:multiLevelType w:val="hybridMultilevel"/>
    <w:tmpl w:val="1B5AB67A"/>
    <w:lvl w:ilvl="0" w:tplc="08FC1DD0">
      <w:start w:val="1"/>
      <w:numFmt w:val="decimal"/>
      <w:lvlText w:val="%1"/>
      <w:lvlJc w:val="left"/>
      <w:pPr>
        <w:ind w:left="1429" w:hanging="360"/>
      </w:pPr>
      <w:rPr>
        <w:rFonts w:asciiTheme="minorHAnsi" w:eastAsiaTheme="minorHAnsi" w:hAnsiTheme="minorHAnsi" w:cstheme="minorBid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67FF5ECE"/>
    <w:multiLevelType w:val="hybridMultilevel"/>
    <w:tmpl w:val="07F8FAA8"/>
    <w:lvl w:ilvl="0" w:tplc="903E300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680C6D13"/>
    <w:multiLevelType w:val="multilevel"/>
    <w:tmpl w:val="F0FA62F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694E2585"/>
    <w:multiLevelType w:val="hybridMultilevel"/>
    <w:tmpl w:val="F3DE25F4"/>
    <w:lvl w:ilvl="0" w:tplc="43687444">
      <w:start w:val="4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9C43F34"/>
    <w:multiLevelType w:val="hybridMultilevel"/>
    <w:tmpl w:val="E4F4166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A0045C6"/>
    <w:multiLevelType w:val="hybridMultilevel"/>
    <w:tmpl w:val="AC86346E"/>
    <w:lvl w:ilvl="0" w:tplc="62DCFCB8">
      <w:start w:val="45"/>
      <w:numFmt w:val="decimal"/>
      <w:lvlText w:val="%1"/>
      <w:lvlJc w:val="left"/>
      <w:pPr>
        <w:ind w:left="900" w:hanging="360"/>
      </w:pPr>
      <w:rPr>
        <w:rFonts w:hint="default"/>
        <w:sz w:val="28"/>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
    <w:nsid w:val="6CFF2F4C"/>
    <w:multiLevelType w:val="hybridMultilevel"/>
    <w:tmpl w:val="AAFC34BE"/>
    <w:lvl w:ilvl="0" w:tplc="6E1EEF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19529B0"/>
    <w:multiLevelType w:val="hybridMultilevel"/>
    <w:tmpl w:val="937459E8"/>
    <w:lvl w:ilvl="0" w:tplc="4250771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208743A"/>
    <w:multiLevelType w:val="hybridMultilevel"/>
    <w:tmpl w:val="2DA8D826"/>
    <w:lvl w:ilvl="0" w:tplc="C20E0B38">
      <w:start w:val="45"/>
      <w:numFmt w:val="decimal"/>
      <w:lvlText w:val="%1"/>
      <w:lvlJc w:val="left"/>
      <w:pPr>
        <w:ind w:left="360" w:hanging="360"/>
      </w:pPr>
      <w:rPr>
        <w:rFonts w:hint="default"/>
        <w:sz w:val="28"/>
        <w:lang w:val="ru-RU"/>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72BA1CF2"/>
    <w:multiLevelType w:val="multilevel"/>
    <w:tmpl w:val="32067E3C"/>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900"/>
        </w:tabs>
        <w:ind w:left="900" w:hanging="36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33">
    <w:nsid w:val="799E777C"/>
    <w:multiLevelType w:val="hybridMultilevel"/>
    <w:tmpl w:val="D7929BC8"/>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7DF32788"/>
    <w:multiLevelType w:val="multilevel"/>
    <w:tmpl w:val="831AF2DC"/>
    <w:lvl w:ilvl="0">
      <w:start w:val="2"/>
      <w:numFmt w:val="decimal"/>
      <w:lvlText w:val="%1"/>
      <w:lvlJc w:val="left"/>
      <w:pPr>
        <w:ind w:left="390" w:hanging="390"/>
      </w:pPr>
      <w:rPr>
        <w:rFonts w:hint="default"/>
      </w:rPr>
    </w:lvl>
    <w:lvl w:ilvl="1">
      <w:start w:val="3"/>
      <w:numFmt w:val="decimal"/>
      <w:lvlText w:val="%1-%2"/>
      <w:lvlJc w:val="left"/>
      <w:pPr>
        <w:ind w:left="3589" w:hanging="720"/>
      </w:pPr>
      <w:rPr>
        <w:rFonts w:hint="default"/>
      </w:rPr>
    </w:lvl>
    <w:lvl w:ilvl="2">
      <w:start w:val="1"/>
      <w:numFmt w:val="decimal"/>
      <w:lvlText w:val="%1-%2.%3"/>
      <w:lvlJc w:val="left"/>
      <w:pPr>
        <w:ind w:left="6458" w:hanging="720"/>
      </w:pPr>
      <w:rPr>
        <w:rFonts w:hint="default"/>
      </w:rPr>
    </w:lvl>
    <w:lvl w:ilvl="3">
      <w:start w:val="1"/>
      <w:numFmt w:val="decimal"/>
      <w:lvlText w:val="%1-%2.%3.%4"/>
      <w:lvlJc w:val="left"/>
      <w:pPr>
        <w:ind w:left="9687" w:hanging="1080"/>
      </w:pPr>
      <w:rPr>
        <w:rFonts w:hint="default"/>
      </w:rPr>
    </w:lvl>
    <w:lvl w:ilvl="4">
      <w:start w:val="1"/>
      <w:numFmt w:val="decimal"/>
      <w:lvlText w:val="%1-%2.%3.%4.%5"/>
      <w:lvlJc w:val="left"/>
      <w:pPr>
        <w:ind w:left="12556" w:hanging="1080"/>
      </w:pPr>
      <w:rPr>
        <w:rFonts w:hint="default"/>
      </w:rPr>
    </w:lvl>
    <w:lvl w:ilvl="5">
      <w:start w:val="1"/>
      <w:numFmt w:val="decimal"/>
      <w:lvlText w:val="%1-%2.%3.%4.%5.%6"/>
      <w:lvlJc w:val="left"/>
      <w:pPr>
        <w:ind w:left="15785" w:hanging="1440"/>
      </w:pPr>
      <w:rPr>
        <w:rFonts w:hint="default"/>
      </w:rPr>
    </w:lvl>
    <w:lvl w:ilvl="6">
      <w:start w:val="1"/>
      <w:numFmt w:val="decimal"/>
      <w:lvlText w:val="%1-%2.%3.%4.%5.%6.%7"/>
      <w:lvlJc w:val="left"/>
      <w:pPr>
        <w:ind w:left="18654" w:hanging="1440"/>
      </w:pPr>
      <w:rPr>
        <w:rFonts w:hint="default"/>
      </w:rPr>
    </w:lvl>
    <w:lvl w:ilvl="7">
      <w:start w:val="1"/>
      <w:numFmt w:val="decimal"/>
      <w:lvlText w:val="%1-%2.%3.%4.%5.%6.%7.%8"/>
      <w:lvlJc w:val="left"/>
      <w:pPr>
        <w:ind w:left="21883" w:hanging="1800"/>
      </w:pPr>
      <w:rPr>
        <w:rFonts w:hint="default"/>
      </w:rPr>
    </w:lvl>
    <w:lvl w:ilvl="8">
      <w:start w:val="1"/>
      <w:numFmt w:val="decimal"/>
      <w:lvlText w:val="%1-%2.%3.%4.%5.%6.%7.%8.%9"/>
      <w:lvlJc w:val="left"/>
      <w:pPr>
        <w:ind w:left="25112" w:hanging="2160"/>
      </w:pPr>
      <w:rPr>
        <w:rFonts w:hint="default"/>
      </w:rPr>
    </w:lvl>
  </w:abstractNum>
  <w:num w:numId="1">
    <w:abstractNumId w:val="25"/>
  </w:num>
  <w:num w:numId="2">
    <w:abstractNumId w:val="12"/>
  </w:num>
  <w:num w:numId="3">
    <w:abstractNumId w:val="8"/>
  </w:num>
  <w:num w:numId="4">
    <w:abstractNumId w:val="2"/>
  </w:num>
  <w:num w:numId="5">
    <w:abstractNumId w:val="5"/>
  </w:num>
  <w:num w:numId="6">
    <w:abstractNumId w:val="5"/>
    <w:lvlOverride w:ilvl="0">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5"/>
  </w:num>
  <w:num w:numId="10">
    <w:abstractNumId w:val="23"/>
  </w:num>
  <w:num w:numId="11">
    <w:abstractNumId w:val="16"/>
  </w:num>
  <w:num w:numId="12">
    <w:abstractNumId w:val="14"/>
  </w:num>
  <w:num w:numId="13">
    <w:abstractNumId w:val="32"/>
  </w:num>
  <w:num w:numId="14">
    <w:abstractNumId w:val="6"/>
  </w:num>
  <w:num w:numId="15">
    <w:abstractNumId w:val="26"/>
  </w:num>
  <w:num w:numId="16">
    <w:abstractNumId w:val="7"/>
  </w:num>
  <w:num w:numId="17">
    <w:abstractNumId w:val="28"/>
  </w:num>
  <w:num w:numId="18">
    <w:abstractNumId w:val="31"/>
  </w:num>
  <w:num w:numId="19">
    <w:abstractNumId w:val="24"/>
  </w:num>
  <w:num w:numId="20">
    <w:abstractNumId w:val="17"/>
  </w:num>
  <w:num w:numId="21">
    <w:abstractNumId w:val="4"/>
  </w:num>
  <w:num w:numId="22">
    <w:abstractNumId w:val="18"/>
  </w:num>
  <w:num w:numId="23">
    <w:abstractNumId w:val="9"/>
  </w:num>
  <w:num w:numId="24">
    <w:abstractNumId w:val="0"/>
  </w:num>
  <w:num w:numId="25">
    <w:abstractNumId w:val="27"/>
  </w:num>
  <w:num w:numId="26">
    <w:abstractNumId w:val="11"/>
  </w:num>
  <w:num w:numId="27">
    <w:abstractNumId w:val="3"/>
  </w:num>
  <w:num w:numId="28">
    <w:abstractNumId w:val="33"/>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num>
  <w:num w:numId="31">
    <w:abstractNumId w:val="29"/>
  </w:num>
  <w:num w:numId="32">
    <w:abstractNumId w:val="20"/>
  </w:num>
  <w:num w:numId="33">
    <w:abstractNumId w:val="30"/>
  </w:num>
  <w:num w:numId="34">
    <w:abstractNumId w:val="22"/>
  </w:num>
  <w:num w:numId="35">
    <w:abstractNumId w:val="21"/>
  </w:num>
  <w:num w:numId="36">
    <w:abstractNumId w:val="1"/>
  </w:num>
  <w:num w:numId="37">
    <w:abstractNumId w:val="19"/>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1EB9"/>
    <w:rsid w:val="000150D6"/>
    <w:rsid w:val="00015AB0"/>
    <w:rsid w:val="0003297A"/>
    <w:rsid w:val="00041443"/>
    <w:rsid w:val="00044AFB"/>
    <w:rsid w:val="0004714E"/>
    <w:rsid w:val="00047B31"/>
    <w:rsid w:val="00050BC7"/>
    <w:rsid w:val="0005564D"/>
    <w:rsid w:val="000605D9"/>
    <w:rsid w:val="00084231"/>
    <w:rsid w:val="000844D5"/>
    <w:rsid w:val="0009017D"/>
    <w:rsid w:val="00092E9E"/>
    <w:rsid w:val="00095629"/>
    <w:rsid w:val="00097D29"/>
    <w:rsid w:val="00097E88"/>
    <w:rsid w:val="000A1782"/>
    <w:rsid w:val="000A36AE"/>
    <w:rsid w:val="000B732C"/>
    <w:rsid w:val="000D186A"/>
    <w:rsid w:val="000D47F8"/>
    <w:rsid w:val="000D6A2F"/>
    <w:rsid w:val="000E194E"/>
    <w:rsid w:val="000F0A03"/>
    <w:rsid w:val="000F73C9"/>
    <w:rsid w:val="000F7810"/>
    <w:rsid w:val="00104617"/>
    <w:rsid w:val="001142D8"/>
    <w:rsid w:val="00117070"/>
    <w:rsid w:val="001206A2"/>
    <w:rsid w:val="00122E09"/>
    <w:rsid w:val="001277BD"/>
    <w:rsid w:val="00134157"/>
    <w:rsid w:val="00141DEF"/>
    <w:rsid w:val="00142AE3"/>
    <w:rsid w:val="001502E4"/>
    <w:rsid w:val="00162892"/>
    <w:rsid w:val="001674CB"/>
    <w:rsid w:val="00176DC5"/>
    <w:rsid w:val="00177B22"/>
    <w:rsid w:val="00184C9E"/>
    <w:rsid w:val="0018692F"/>
    <w:rsid w:val="001A6D2D"/>
    <w:rsid w:val="001A7050"/>
    <w:rsid w:val="001C1937"/>
    <w:rsid w:val="001C2BCB"/>
    <w:rsid w:val="001D72AC"/>
    <w:rsid w:val="001E138D"/>
    <w:rsid w:val="001E445A"/>
    <w:rsid w:val="001E5F81"/>
    <w:rsid w:val="001F2AE0"/>
    <w:rsid w:val="001F6F54"/>
    <w:rsid w:val="00205320"/>
    <w:rsid w:val="002054D9"/>
    <w:rsid w:val="00210681"/>
    <w:rsid w:val="002106C1"/>
    <w:rsid w:val="00216523"/>
    <w:rsid w:val="00220454"/>
    <w:rsid w:val="002305E8"/>
    <w:rsid w:val="00232C36"/>
    <w:rsid w:val="0023702B"/>
    <w:rsid w:val="00240C04"/>
    <w:rsid w:val="00251C02"/>
    <w:rsid w:val="00270B59"/>
    <w:rsid w:val="00274AD7"/>
    <w:rsid w:val="002842BF"/>
    <w:rsid w:val="00287FD9"/>
    <w:rsid w:val="002B0953"/>
    <w:rsid w:val="002B231F"/>
    <w:rsid w:val="002B6758"/>
    <w:rsid w:val="002D5EB7"/>
    <w:rsid w:val="002D79C6"/>
    <w:rsid w:val="002E1E9C"/>
    <w:rsid w:val="002F158F"/>
    <w:rsid w:val="002F34CA"/>
    <w:rsid w:val="002F70E6"/>
    <w:rsid w:val="002F7FDC"/>
    <w:rsid w:val="003020D5"/>
    <w:rsid w:val="003053E2"/>
    <w:rsid w:val="00315D30"/>
    <w:rsid w:val="0032220B"/>
    <w:rsid w:val="00322B8B"/>
    <w:rsid w:val="00325767"/>
    <w:rsid w:val="00330701"/>
    <w:rsid w:val="00335AA1"/>
    <w:rsid w:val="00335FFB"/>
    <w:rsid w:val="00341EB9"/>
    <w:rsid w:val="00351D06"/>
    <w:rsid w:val="0036115C"/>
    <w:rsid w:val="003625FA"/>
    <w:rsid w:val="0036615B"/>
    <w:rsid w:val="00381C27"/>
    <w:rsid w:val="00382EF9"/>
    <w:rsid w:val="0038344A"/>
    <w:rsid w:val="003A5265"/>
    <w:rsid w:val="003C08C1"/>
    <w:rsid w:val="003C26BC"/>
    <w:rsid w:val="003C73AB"/>
    <w:rsid w:val="003D1711"/>
    <w:rsid w:val="003D3E03"/>
    <w:rsid w:val="003D772A"/>
    <w:rsid w:val="003E0846"/>
    <w:rsid w:val="003E0B58"/>
    <w:rsid w:val="003E5E97"/>
    <w:rsid w:val="003F01AD"/>
    <w:rsid w:val="00413906"/>
    <w:rsid w:val="00415A2E"/>
    <w:rsid w:val="00416022"/>
    <w:rsid w:val="004303D8"/>
    <w:rsid w:val="00430889"/>
    <w:rsid w:val="00435007"/>
    <w:rsid w:val="004368E0"/>
    <w:rsid w:val="00443D25"/>
    <w:rsid w:val="0045550F"/>
    <w:rsid w:val="004560D6"/>
    <w:rsid w:val="00463810"/>
    <w:rsid w:val="00467E40"/>
    <w:rsid w:val="00472277"/>
    <w:rsid w:val="00483FCC"/>
    <w:rsid w:val="0049031D"/>
    <w:rsid w:val="00496891"/>
    <w:rsid w:val="004A0293"/>
    <w:rsid w:val="004A1D51"/>
    <w:rsid w:val="004B3427"/>
    <w:rsid w:val="004B539F"/>
    <w:rsid w:val="004C3A30"/>
    <w:rsid w:val="004C50A9"/>
    <w:rsid w:val="004C7449"/>
    <w:rsid w:val="004D4014"/>
    <w:rsid w:val="004E0A92"/>
    <w:rsid w:val="004E0B03"/>
    <w:rsid w:val="004E1396"/>
    <w:rsid w:val="004E376A"/>
    <w:rsid w:val="004F62A5"/>
    <w:rsid w:val="00500007"/>
    <w:rsid w:val="00501069"/>
    <w:rsid w:val="00502482"/>
    <w:rsid w:val="00502D4C"/>
    <w:rsid w:val="005043C9"/>
    <w:rsid w:val="00510265"/>
    <w:rsid w:val="0051618E"/>
    <w:rsid w:val="00525C04"/>
    <w:rsid w:val="00530377"/>
    <w:rsid w:val="00531D3C"/>
    <w:rsid w:val="00532655"/>
    <w:rsid w:val="00534B73"/>
    <w:rsid w:val="0056454B"/>
    <w:rsid w:val="00582A46"/>
    <w:rsid w:val="005A7CF5"/>
    <w:rsid w:val="005C0AB4"/>
    <w:rsid w:val="005C1F80"/>
    <w:rsid w:val="005C533A"/>
    <w:rsid w:val="005D050E"/>
    <w:rsid w:val="005D0B11"/>
    <w:rsid w:val="005D5E48"/>
    <w:rsid w:val="005E49C0"/>
    <w:rsid w:val="006043B5"/>
    <w:rsid w:val="00606FC3"/>
    <w:rsid w:val="00612C3B"/>
    <w:rsid w:val="00617BBB"/>
    <w:rsid w:val="00634A09"/>
    <w:rsid w:val="00640303"/>
    <w:rsid w:val="00645329"/>
    <w:rsid w:val="0064623B"/>
    <w:rsid w:val="006521E2"/>
    <w:rsid w:val="00652D2A"/>
    <w:rsid w:val="0066129A"/>
    <w:rsid w:val="006655F2"/>
    <w:rsid w:val="006664E1"/>
    <w:rsid w:val="006673D9"/>
    <w:rsid w:val="00670703"/>
    <w:rsid w:val="006729B6"/>
    <w:rsid w:val="006753A9"/>
    <w:rsid w:val="00677039"/>
    <w:rsid w:val="0068100F"/>
    <w:rsid w:val="00683C05"/>
    <w:rsid w:val="00687BA9"/>
    <w:rsid w:val="00690FCD"/>
    <w:rsid w:val="006A00C5"/>
    <w:rsid w:val="006A0D01"/>
    <w:rsid w:val="006A0EBA"/>
    <w:rsid w:val="006A1678"/>
    <w:rsid w:val="006A3EF0"/>
    <w:rsid w:val="006B1065"/>
    <w:rsid w:val="006B2AE8"/>
    <w:rsid w:val="006B4B2E"/>
    <w:rsid w:val="006C175B"/>
    <w:rsid w:val="006C4FA0"/>
    <w:rsid w:val="006D1BF4"/>
    <w:rsid w:val="006D3827"/>
    <w:rsid w:val="006D56C0"/>
    <w:rsid w:val="006E1DCE"/>
    <w:rsid w:val="006E5037"/>
    <w:rsid w:val="006F2AFA"/>
    <w:rsid w:val="00710455"/>
    <w:rsid w:val="00717363"/>
    <w:rsid w:val="00721479"/>
    <w:rsid w:val="00723DB7"/>
    <w:rsid w:val="007367EB"/>
    <w:rsid w:val="00745E47"/>
    <w:rsid w:val="007466BB"/>
    <w:rsid w:val="007875C2"/>
    <w:rsid w:val="007A50BD"/>
    <w:rsid w:val="007A59ED"/>
    <w:rsid w:val="007B47FB"/>
    <w:rsid w:val="007B5ED2"/>
    <w:rsid w:val="007B5F5D"/>
    <w:rsid w:val="007C32A1"/>
    <w:rsid w:val="007C3C51"/>
    <w:rsid w:val="007C4179"/>
    <w:rsid w:val="007C4B8B"/>
    <w:rsid w:val="007C5BE4"/>
    <w:rsid w:val="007C69A2"/>
    <w:rsid w:val="007D038F"/>
    <w:rsid w:val="007F1988"/>
    <w:rsid w:val="007F1BEC"/>
    <w:rsid w:val="008137C3"/>
    <w:rsid w:val="00814927"/>
    <w:rsid w:val="00816896"/>
    <w:rsid w:val="00820575"/>
    <w:rsid w:val="00821732"/>
    <w:rsid w:val="00822C79"/>
    <w:rsid w:val="008238DD"/>
    <w:rsid w:val="00830B3E"/>
    <w:rsid w:val="00841A61"/>
    <w:rsid w:val="00844321"/>
    <w:rsid w:val="00853274"/>
    <w:rsid w:val="0085646E"/>
    <w:rsid w:val="008565CB"/>
    <w:rsid w:val="00856DB6"/>
    <w:rsid w:val="0086002A"/>
    <w:rsid w:val="0086277F"/>
    <w:rsid w:val="0086342C"/>
    <w:rsid w:val="00867F34"/>
    <w:rsid w:val="008702D7"/>
    <w:rsid w:val="0087365F"/>
    <w:rsid w:val="00874063"/>
    <w:rsid w:val="00877809"/>
    <w:rsid w:val="00890223"/>
    <w:rsid w:val="00891347"/>
    <w:rsid w:val="008A1402"/>
    <w:rsid w:val="008B13D3"/>
    <w:rsid w:val="008B2563"/>
    <w:rsid w:val="008B2A79"/>
    <w:rsid w:val="008D175C"/>
    <w:rsid w:val="008E05F1"/>
    <w:rsid w:val="008E1C2F"/>
    <w:rsid w:val="008E4537"/>
    <w:rsid w:val="008E76D5"/>
    <w:rsid w:val="008F7571"/>
    <w:rsid w:val="009027C8"/>
    <w:rsid w:val="00923B6E"/>
    <w:rsid w:val="009301D7"/>
    <w:rsid w:val="009307C0"/>
    <w:rsid w:val="00931CEF"/>
    <w:rsid w:val="009457DA"/>
    <w:rsid w:val="009459CB"/>
    <w:rsid w:val="00957F7D"/>
    <w:rsid w:val="009601A6"/>
    <w:rsid w:val="00961E1A"/>
    <w:rsid w:val="00971D87"/>
    <w:rsid w:val="009721B9"/>
    <w:rsid w:val="009A0F7D"/>
    <w:rsid w:val="009B2B99"/>
    <w:rsid w:val="009B2D87"/>
    <w:rsid w:val="009B69CF"/>
    <w:rsid w:val="009C26BC"/>
    <w:rsid w:val="009D6E3D"/>
    <w:rsid w:val="009E06A9"/>
    <w:rsid w:val="009E0C56"/>
    <w:rsid w:val="009E4EC2"/>
    <w:rsid w:val="009E4F5F"/>
    <w:rsid w:val="009E50C4"/>
    <w:rsid w:val="009F5995"/>
    <w:rsid w:val="009F6554"/>
    <w:rsid w:val="009F7B14"/>
    <w:rsid w:val="00A1046F"/>
    <w:rsid w:val="00A11DCF"/>
    <w:rsid w:val="00A13271"/>
    <w:rsid w:val="00A249FB"/>
    <w:rsid w:val="00A2509A"/>
    <w:rsid w:val="00A26FAA"/>
    <w:rsid w:val="00A428A1"/>
    <w:rsid w:val="00A47FC7"/>
    <w:rsid w:val="00A53055"/>
    <w:rsid w:val="00A56E7E"/>
    <w:rsid w:val="00A674C7"/>
    <w:rsid w:val="00A73B7A"/>
    <w:rsid w:val="00A822ED"/>
    <w:rsid w:val="00A83F7C"/>
    <w:rsid w:val="00A96685"/>
    <w:rsid w:val="00AA4ACC"/>
    <w:rsid w:val="00AB7A66"/>
    <w:rsid w:val="00AC36AA"/>
    <w:rsid w:val="00AD2BB7"/>
    <w:rsid w:val="00AD352B"/>
    <w:rsid w:val="00AE2097"/>
    <w:rsid w:val="00AE277B"/>
    <w:rsid w:val="00AE2E1C"/>
    <w:rsid w:val="00AE4A10"/>
    <w:rsid w:val="00AF3028"/>
    <w:rsid w:val="00AF5159"/>
    <w:rsid w:val="00AF615A"/>
    <w:rsid w:val="00B0511F"/>
    <w:rsid w:val="00B06409"/>
    <w:rsid w:val="00B246F8"/>
    <w:rsid w:val="00B2531A"/>
    <w:rsid w:val="00B25CFD"/>
    <w:rsid w:val="00B27708"/>
    <w:rsid w:val="00B3013A"/>
    <w:rsid w:val="00B40AFD"/>
    <w:rsid w:val="00B4717E"/>
    <w:rsid w:val="00B60896"/>
    <w:rsid w:val="00B66A6B"/>
    <w:rsid w:val="00B71298"/>
    <w:rsid w:val="00B718A9"/>
    <w:rsid w:val="00B74BBE"/>
    <w:rsid w:val="00B801E9"/>
    <w:rsid w:val="00B916E4"/>
    <w:rsid w:val="00B9236A"/>
    <w:rsid w:val="00B94C0B"/>
    <w:rsid w:val="00BA1BED"/>
    <w:rsid w:val="00BB2EC0"/>
    <w:rsid w:val="00BC49EB"/>
    <w:rsid w:val="00BD1C1B"/>
    <w:rsid w:val="00BD305C"/>
    <w:rsid w:val="00BD629D"/>
    <w:rsid w:val="00BE0477"/>
    <w:rsid w:val="00BE6FAC"/>
    <w:rsid w:val="00BF3FA9"/>
    <w:rsid w:val="00BF49A3"/>
    <w:rsid w:val="00C05AD7"/>
    <w:rsid w:val="00C3141D"/>
    <w:rsid w:val="00C407CC"/>
    <w:rsid w:val="00C57540"/>
    <w:rsid w:val="00C57C9E"/>
    <w:rsid w:val="00C60450"/>
    <w:rsid w:val="00C615A7"/>
    <w:rsid w:val="00C63F72"/>
    <w:rsid w:val="00C71B2C"/>
    <w:rsid w:val="00C74F0A"/>
    <w:rsid w:val="00CA572C"/>
    <w:rsid w:val="00CA7674"/>
    <w:rsid w:val="00CB5513"/>
    <w:rsid w:val="00CB70DF"/>
    <w:rsid w:val="00CD351C"/>
    <w:rsid w:val="00CD394F"/>
    <w:rsid w:val="00CE5AA0"/>
    <w:rsid w:val="00D02562"/>
    <w:rsid w:val="00D039CC"/>
    <w:rsid w:val="00D11E06"/>
    <w:rsid w:val="00D14760"/>
    <w:rsid w:val="00D16207"/>
    <w:rsid w:val="00D20841"/>
    <w:rsid w:val="00D2282B"/>
    <w:rsid w:val="00D309D3"/>
    <w:rsid w:val="00D3581C"/>
    <w:rsid w:val="00D42AF9"/>
    <w:rsid w:val="00D56FB3"/>
    <w:rsid w:val="00D61901"/>
    <w:rsid w:val="00D61C68"/>
    <w:rsid w:val="00D67EEB"/>
    <w:rsid w:val="00D721BB"/>
    <w:rsid w:val="00D7255E"/>
    <w:rsid w:val="00D759EC"/>
    <w:rsid w:val="00D83118"/>
    <w:rsid w:val="00D83CFA"/>
    <w:rsid w:val="00D90645"/>
    <w:rsid w:val="00DA6C8C"/>
    <w:rsid w:val="00DC6A1E"/>
    <w:rsid w:val="00DC7D3B"/>
    <w:rsid w:val="00DD26D0"/>
    <w:rsid w:val="00DE6B58"/>
    <w:rsid w:val="00DF277B"/>
    <w:rsid w:val="00E03F7E"/>
    <w:rsid w:val="00E252EC"/>
    <w:rsid w:val="00E374D2"/>
    <w:rsid w:val="00E52C40"/>
    <w:rsid w:val="00E52F52"/>
    <w:rsid w:val="00E56074"/>
    <w:rsid w:val="00E828F7"/>
    <w:rsid w:val="00E85199"/>
    <w:rsid w:val="00E93731"/>
    <w:rsid w:val="00E96BB0"/>
    <w:rsid w:val="00EA5F0E"/>
    <w:rsid w:val="00EC0ED6"/>
    <w:rsid w:val="00EC50A7"/>
    <w:rsid w:val="00ED717D"/>
    <w:rsid w:val="00EE123F"/>
    <w:rsid w:val="00EE14BE"/>
    <w:rsid w:val="00EE25A3"/>
    <w:rsid w:val="00EE3A7D"/>
    <w:rsid w:val="00EE7198"/>
    <w:rsid w:val="00EF2A78"/>
    <w:rsid w:val="00EF6C12"/>
    <w:rsid w:val="00F0210C"/>
    <w:rsid w:val="00F1514E"/>
    <w:rsid w:val="00F17E94"/>
    <w:rsid w:val="00F251CB"/>
    <w:rsid w:val="00F3036D"/>
    <w:rsid w:val="00F37F7A"/>
    <w:rsid w:val="00F4006C"/>
    <w:rsid w:val="00F40EC2"/>
    <w:rsid w:val="00F41507"/>
    <w:rsid w:val="00F46138"/>
    <w:rsid w:val="00F50061"/>
    <w:rsid w:val="00F508B7"/>
    <w:rsid w:val="00F6227E"/>
    <w:rsid w:val="00F84FB3"/>
    <w:rsid w:val="00F85369"/>
    <w:rsid w:val="00F870B5"/>
    <w:rsid w:val="00FA2464"/>
    <w:rsid w:val="00FC2788"/>
    <w:rsid w:val="00FC43DC"/>
    <w:rsid w:val="00FD1380"/>
    <w:rsid w:val="00FF21F2"/>
    <w:rsid w:val="00FF58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6E4"/>
    <w:pPr>
      <w:spacing w:after="200" w:line="276" w:lineRule="auto"/>
    </w:pPr>
  </w:style>
  <w:style w:type="paragraph" w:styleId="1">
    <w:name w:val="heading 1"/>
    <w:aliases w:val=" Знак9"/>
    <w:basedOn w:val="a"/>
    <w:next w:val="a"/>
    <w:link w:val="10"/>
    <w:qFormat/>
    <w:rsid w:val="00B916E4"/>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aliases w:val="Заголовок 2 Знак1,Заголовок 2 Знак Знак,Знак7 Знак"/>
    <w:basedOn w:val="a"/>
    <w:next w:val="a"/>
    <w:link w:val="20"/>
    <w:qFormat/>
    <w:rsid w:val="00B916E4"/>
    <w:pPr>
      <w:keepNext/>
      <w:spacing w:after="0" w:line="240" w:lineRule="auto"/>
      <w:jc w:val="center"/>
      <w:outlineLvl w:val="1"/>
    </w:pPr>
    <w:rPr>
      <w:rFonts w:ascii="Arial" w:eastAsia="Calibri" w:hAnsi="Arial" w:cs="Times New Roman"/>
      <w:b/>
      <w:bCs/>
      <w:i/>
      <w:iCs/>
      <w:sz w:val="28"/>
      <w:szCs w:val="28"/>
      <w:lang w:eastAsia="ru-RU"/>
    </w:rPr>
  </w:style>
  <w:style w:type="paragraph" w:styleId="3">
    <w:name w:val="heading 3"/>
    <w:basedOn w:val="a"/>
    <w:next w:val="a"/>
    <w:link w:val="31"/>
    <w:qFormat/>
    <w:rsid w:val="00B916E4"/>
    <w:pPr>
      <w:keepNext/>
      <w:spacing w:before="240" w:after="60" w:line="240" w:lineRule="auto"/>
      <w:outlineLvl w:val="2"/>
    </w:pPr>
    <w:rPr>
      <w:rFonts w:ascii="Arial" w:eastAsia="Times New Roman" w:hAnsi="Arial" w:cs="Arial"/>
      <w:b/>
      <w:bCs/>
      <w:sz w:val="26"/>
      <w:szCs w:val="26"/>
      <w:lang w:eastAsia="ru-RU"/>
    </w:rPr>
  </w:style>
  <w:style w:type="paragraph" w:styleId="4">
    <w:name w:val="heading 4"/>
    <w:aliases w:val="Заголовок 4 Знак1,Заголовок 4 Знак Знак,Знак6 Знак"/>
    <w:basedOn w:val="a"/>
    <w:next w:val="a"/>
    <w:link w:val="40"/>
    <w:qFormat/>
    <w:rsid w:val="00B916E4"/>
    <w:pPr>
      <w:keepNext/>
      <w:spacing w:after="0" w:line="240" w:lineRule="auto"/>
      <w:jc w:val="both"/>
      <w:outlineLvl w:val="3"/>
    </w:pPr>
    <w:rPr>
      <w:rFonts w:ascii="Calibri" w:eastAsia="Calibri" w:hAnsi="Calibri" w:cs="Times New Roman"/>
      <w:sz w:val="24"/>
      <w:szCs w:val="24"/>
      <w:lang w:eastAsia="ru-RU"/>
    </w:rPr>
  </w:style>
  <w:style w:type="paragraph" w:styleId="5">
    <w:name w:val="heading 5"/>
    <w:aliases w:val="Заголовок 5 Знак1,Заголовок 5 Знак Знак,Знак5 Знак"/>
    <w:basedOn w:val="a"/>
    <w:next w:val="a"/>
    <w:link w:val="50"/>
    <w:qFormat/>
    <w:rsid w:val="00B916E4"/>
    <w:pPr>
      <w:keepNext/>
      <w:spacing w:after="0" w:line="240" w:lineRule="auto"/>
      <w:jc w:val="center"/>
      <w:outlineLvl w:val="4"/>
    </w:pPr>
    <w:rPr>
      <w:rFonts w:ascii="Calibri" w:eastAsia="Calibri" w:hAnsi="Calibri" w:cs="Times New Roman"/>
      <w:sz w:val="24"/>
      <w:szCs w:val="24"/>
      <w:lang w:eastAsia="ru-RU"/>
    </w:rPr>
  </w:style>
  <w:style w:type="paragraph" w:styleId="6">
    <w:name w:val="heading 6"/>
    <w:aliases w:val="Заголовок 6 Знак1,Заголовок 6 Знак Знак,Знак4 Знак"/>
    <w:basedOn w:val="a"/>
    <w:next w:val="a"/>
    <w:link w:val="60"/>
    <w:qFormat/>
    <w:rsid w:val="00B916E4"/>
    <w:pPr>
      <w:spacing w:before="240" w:after="60" w:line="240" w:lineRule="auto"/>
      <w:outlineLvl w:val="5"/>
    </w:pPr>
    <w:rPr>
      <w:rFonts w:ascii="Calibri" w:eastAsia="Calibri" w:hAnsi="Calibri" w:cs="Times New Roman"/>
      <w:b/>
      <w:bCs/>
      <w:sz w:val="20"/>
      <w:szCs w:val="20"/>
      <w:lang w:eastAsia="ru-RU"/>
    </w:rPr>
  </w:style>
  <w:style w:type="paragraph" w:styleId="7">
    <w:name w:val="heading 7"/>
    <w:basedOn w:val="a"/>
    <w:next w:val="a"/>
    <w:link w:val="70"/>
    <w:qFormat/>
    <w:rsid w:val="00B916E4"/>
    <w:pPr>
      <w:tabs>
        <w:tab w:val="num" w:pos="1296"/>
      </w:tabs>
      <w:spacing w:before="240" w:after="60" w:line="240" w:lineRule="auto"/>
      <w:ind w:left="1296" w:hanging="288"/>
      <w:outlineLvl w:val="6"/>
    </w:pPr>
    <w:rPr>
      <w:rFonts w:ascii="Times New Roman" w:eastAsia="Times New Roman" w:hAnsi="Times New Roman" w:cs="Times New Roman"/>
      <w:sz w:val="24"/>
      <w:szCs w:val="24"/>
      <w:lang w:val="en-US"/>
    </w:rPr>
  </w:style>
  <w:style w:type="paragraph" w:styleId="8">
    <w:name w:val="heading 8"/>
    <w:basedOn w:val="a"/>
    <w:next w:val="a"/>
    <w:link w:val="80"/>
    <w:qFormat/>
    <w:rsid w:val="00B916E4"/>
    <w:pPr>
      <w:tabs>
        <w:tab w:val="num" w:pos="1440"/>
      </w:tabs>
      <w:spacing w:before="240" w:after="60" w:line="240" w:lineRule="auto"/>
      <w:ind w:left="1440" w:hanging="432"/>
      <w:outlineLvl w:val="7"/>
    </w:pPr>
    <w:rPr>
      <w:rFonts w:ascii="Times New Roman" w:eastAsia="Times New Roman" w:hAnsi="Times New Roman" w:cs="Times New Roman"/>
      <w:i/>
      <w:sz w:val="24"/>
      <w:szCs w:val="24"/>
      <w:lang w:val="en-US"/>
    </w:rPr>
  </w:style>
  <w:style w:type="paragraph" w:styleId="9">
    <w:name w:val="heading 9"/>
    <w:basedOn w:val="a"/>
    <w:next w:val="a"/>
    <w:link w:val="90"/>
    <w:qFormat/>
    <w:rsid w:val="00B916E4"/>
    <w:pPr>
      <w:tabs>
        <w:tab w:val="num" w:pos="1584"/>
      </w:tabs>
      <w:spacing w:before="240" w:after="60" w:line="240" w:lineRule="auto"/>
      <w:ind w:left="1584" w:hanging="144"/>
      <w:outlineLvl w:val="8"/>
    </w:pPr>
    <w:rPr>
      <w:rFonts w:ascii="Arial" w:eastAsia="Times New Roman" w:hAnsi="Arial"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9 Знак"/>
    <w:basedOn w:val="a0"/>
    <w:link w:val="1"/>
    <w:rsid w:val="00B916E4"/>
    <w:rPr>
      <w:rFonts w:ascii="Arial" w:eastAsia="Times New Roman" w:hAnsi="Arial" w:cs="Arial"/>
      <w:b/>
      <w:bCs/>
      <w:kern w:val="32"/>
      <w:sz w:val="32"/>
      <w:szCs w:val="32"/>
      <w:lang w:eastAsia="ru-RU"/>
    </w:rPr>
  </w:style>
  <w:style w:type="character" w:customStyle="1" w:styleId="20">
    <w:name w:val="Заголовок 2 Знак"/>
    <w:aliases w:val="Заголовок 2 Знак1 Знак,Заголовок 2 Знак Знак Знак,Знак7 Знак Знак"/>
    <w:basedOn w:val="a0"/>
    <w:link w:val="2"/>
    <w:rsid w:val="00B916E4"/>
    <w:rPr>
      <w:rFonts w:ascii="Arial" w:eastAsia="Calibri" w:hAnsi="Arial" w:cs="Times New Roman"/>
      <w:b/>
      <w:bCs/>
      <w:i/>
      <w:iCs/>
      <w:sz w:val="28"/>
      <w:szCs w:val="28"/>
      <w:lang w:eastAsia="ru-RU"/>
    </w:rPr>
  </w:style>
  <w:style w:type="character" w:customStyle="1" w:styleId="30">
    <w:name w:val="Заголовок 3 Знак"/>
    <w:basedOn w:val="a0"/>
    <w:rsid w:val="00B916E4"/>
    <w:rPr>
      <w:rFonts w:asciiTheme="majorHAnsi" w:eastAsiaTheme="majorEastAsia" w:hAnsiTheme="majorHAnsi" w:cstheme="majorBidi"/>
      <w:color w:val="1F4D78" w:themeColor="accent1" w:themeShade="7F"/>
      <w:sz w:val="24"/>
      <w:szCs w:val="24"/>
    </w:rPr>
  </w:style>
  <w:style w:type="character" w:customStyle="1" w:styleId="40">
    <w:name w:val="Заголовок 4 Знак"/>
    <w:aliases w:val="Заголовок 4 Знак1 Знак,Заголовок 4 Знак Знак Знак,Знак6 Знак Знак"/>
    <w:basedOn w:val="a0"/>
    <w:link w:val="4"/>
    <w:rsid w:val="00B916E4"/>
    <w:rPr>
      <w:rFonts w:ascii="Calibri" w:eastAsia="Calibri" w:hAnsi="Calibri" w:cs="Times New Roman"/>
      <w:sz w:val="24"/>
      <w:szCs w:val="24"/>
      <w:lang w:eastAsia="ru-RU"/>
    </w:rPr>
  </w:style>
  <w:style w:type="character" w:customStyle="1" w:styleId="50">
    <w:name w:val="Заголовок 5 Знак"/>
    <w:aliases w:val="Заголовок 5 Знак1 Знак,Заголовок 5 Знак Знак Знак,Знак5 Знак Знак"/>
    <w:basedOn w:val="a0"/>
    <w:link w:val="5"/>
    <w:rsid w:val="00B916E4"/>
    <w:rPr>
      <w:rFonts w:ascii="Calibri" w:eastAsia="Calibri" w:hAnsi="Calibri" w:cs="Times New Roman"/>
      <w:sz w:val="24"/>
      <w:szCs w:val="24"/>
      <w:lang w:eastAsia="ru-RU"/>
    </w:rPr>
  </w:style>
  <w:style w:type="character" w:customStyle="1" w:styleId="60">
    <w:name w:val="Заголовок 6 Знак"/>
    <w:aliases w:val="Заголовок 6 Знак1 Знак,Заголовок 6 Знак Знак Знак,Знак4 Знак Знак"/>
    <w:basedOn w:val="a0"/>
    <w:link w:val="6"/>
    <w:rsid w:val="00B916E4"/>
    <w:rPr>
      <w:rFonts w:ascii="Calibri" w:eastAsia="Calibri" w:hAnsi="Calibri" w:cs="Times New Roman"/>
      <w:b/>
      <w:bCs/>
      <w:sz w:val="20"/>
      <w:szCs w:val="20"/>
      <w:lang w:eastAsia="ru-RU"/>
    </w:rPr>
  </w:style>
  <w:style w:type="character" w:customStyle="1" w:styleId="70">
    <w:name w:val="Заголовок 7 Знак"/>
    <w:basedOn w:val="a0"/>
    <w:link w:val="7"/>
    <w:rsid w:val="00B916E4"/>
    <w:rPr>
      <w:rFonts w:ascii="Times New Roman" w:eastAsia="Times New Roman" w:hAnsi="Times New Roman" w:cs="Times New Roman"/>
      <w:sz w:val="24"/>
      <w:szCs w:val="24"/>
      <w:lang w:val="en-US"/>
    </w:rPr>
  </w:style>
  <w:style w:type="character" w:customStyle="1" w:styleId="80">
    <w:name w:val="Заголовок 8 Знак"/>
    <w:basedOn w:val="a0"/>
    <w:link w:val="8"/>
    <w:rsid w:val="00B916E4"/>
    <w:rPr>
      <w:rFonts w:ascii="Times New Roman" w:eastAsia="Times New Roman" w:hAnsi="Times New Roman" w:cs="Times New Roman"/>
      <w:i/>
      <w:sz w:val="24"/>
      <w:szCs w:val="24"/>
      <w:lang w:val="en-US"/>
    </w:rPr>
  </w:style>
  <w:style w:type="character" w:customStyle="1" w:styleId="90">
    <w:name w:val="Заголовок 9 Знак"/>
    <w:basedOn w:val="a0"/>
    <w:link w:val="9"/>
    <w:rsid w:val="00B916E4"/>
    <w:rPr>
      <w:rFonts w:ascii="Arial" w:eastAsia="Times New Roman" w:hAnsi="Arial" w:cs="Times New Roman"/>
      <w:lang w:val="en-US"/>
    </w:rPr>
  </w:style>
  <w:style w:type="character" w:customStyle="1" w:styleId="31">
    <w:name w:val="Заголовок 3 Знак1"/>
    <w:link w:val="3"/>
    <w:uiPriority w:val="9"/>
    <w:locked/>
    <w:rsid w:val="00B916E4"/>
    <w:rPr>
      <w:rFonts w:ascii="Arial" w:eastAsia="Times New Roman" w:hAnsi="Arial" w:cs="Arial"/>
      <w:b/>
      <w:bCs/>
      <w:sz w:val="26"/>
      <w:szCs w:val="26"/>
      <w:lang w:eastAsia="ru-RU"/>
    </w:rPr>
  </w:style>
  <w:style w:type="character" w:customStyle="1" w:styleId="a3">
    <w:name w:val="Абзац списка Знак"/>
    <w:aliases w:val="маркированный Знак"/>
    <w:link w:val="a4"/>
    <w:locked/>
    <w:rsid w:val="00B916E4"/>
    <w:rPr>
      <w:rFonts w:ascii="Times New Roman" w:eastAsiaTheme="minorEastAsia" w:hAnsi="Times New Roman" w:cs="Times New Roman"/>
      <w:lang w:eastAsia="ru-RU"/>
    </w:rPr>
  </w:style>
  <w:style w:type="paragraph" w:styleId="a4">
    <w:name w:val="List Paragraph"/>
    <w:aliases w:val="маркированный"/>
    <w:basedOn w:val="a"/>
    <w:link w:val="a3"/>
    <w:qFormat/>
    <w:rsid w:val="00B916E4"/>
    <w:pPr>
      <w:ind w:left="720"/>
      <w:contextualSpacing/>
    </w:pPr>
    <w:rPr>
      <w:rFonts w:ascii="Times New Roman" w:eastAsiaTheme="minorEastAsia" w:hAnsi="Times New Roman" w:cs="Times New Roman"/>
      <w:lang w:eastAsia="ru-RU"/>
    </w:rPr>
  </w:style>
  <w:style w:type="paragraph" w:styleId="21">
    <w:name w:val="Body Text Indent 2"/>
    <w:basedOn w:val="a"/>
    <w:link w:val="22"/>
    <w:rsid w:val="00B916E4"/>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B916E4"/>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B916E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916E4"/>
  </w:style>
  <w:style w:type="paragraph" w:styleId="a7">
    <w:name w:val="footer"/>
    <w:aliases w:val="Нижний колонтитул Знак Знак,Нижний колонтитул Знак1 Знак Знак,Нижний колонтитул Знак2 Знак Знак1 Знак,Нижний колонтитул Знак Знак Знак1 Знак1 Знак,Нижний колонтитул Знак1 Знак Знак Знак1 Знак,Знак Знак Знак Знак Знак Знак1 Знак"/>
    <w:basedOn w:val="a"/>
    <w:link w:val="a8"/>
    <w:uiPriority w:val="99"/>
    <w:unhideWhenUsed/>
    <w:rsid w:val="00B916E4"/>
    <w:pPr>
      <w:tabs>
        <w:tab w:val="center" w:pos="4677"/>
        <w:tab w:val="right" w:pos="9355"/>
      </w:tabs>
      <w:spacing w:after="0" w:line="240" w:lineRule="auto"/>
    </w:pPr>
  </w:style>
  <w:style w:type="character" w:customStyle="1" w:styleId="a8">
    <w:name w:val="Нижний колонтитул Знак"/>
    <w:aliases w:val="Нижний колонтитул Знак Знак Знак1,Нижний колонтитул Знак1 Знак Знак Знак1,Нижний колонтитул Знак2 Знак Знак1 Знак Знак1,Нижний колонтитул Знак Знак Знак1 Знак1 Знак Знак1,Нижний колонтитул Знак1 Знак Знак Знак1 Знак Знак1"/>
    <w:basedOn w:val="a0"/>
    <w:link w:val="a7"/>
    <w:uiPriority w:val="99"/>
    <w:rsid w:val="00B916E4"/>
  </w:style>
  <w:style w:type="table" w:styleId="a9">
    <w:name w:val="Table Grid"/>
    <w:basedOn w:val="a1"/>
    <w:uiPriority w:val="59"/>
    <w:rsid w:val="00B91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Текст выноски Знак"/>
    <w:basedOn w:val="a0"/>
    <w:link w:val="ab"/>
    <w:uiPriority w:val="99"/>
    <w:rsid w:val="00B916E4"/>
    <w:rPr>
      <w:rFonts w:ascii="Tahoma" w:eastAsia="Times New Roman" w:hAnsi="Tahoma" w:cs="Times New Roman"/>
      <w:sz w:val="16"/>
      <w:szCs w:val="16"/>
      <w:lang w:eastAsia="ru-RU"/>
    </w:rPr>
  </w:style>
  <w:style w:type="paragraph" w:styleId="ab">
    <w:name w:val="Balloon Text"/>
    <w:basedOn w:val="a"/>
    <w:link w:val="aa"/>
    <w:uiPriority w:val="99"/>
    <w:unhideWhenUsed/>
    <w:rsid w:val="00B916E4"/>
    <w:pPr>
      <w:spacing w:after="0" w:line="240" w:lineRule="auto"/>
    </w:pPr>
    <w:rPr>
      <w:rFonts w:ascii="Tahoma" w:eastAsia="Times New Roman" w:hAnsi="Tahoma" w:cs="Times New Roman"/>
      <w:sz w:val="16"/>
      <w:szCs w:val="16"/>
      <w:lang w:eastAsia="ru-RU"/>
    </w:rPr>
  </w:style>
  <w:style w:type="character" w:customStyle="1" w:styleId="11">
    <w:name w:val="Текст выноски Знак1"/>
    <w:basedOn w:val="a0"/>
    <w:uiPriority w:val="99"/>
    <w:semiHidden/>
    <w:rsid w:val="00B916E4"/>
    <w:rPr>
      <w:rFonts w:ascii="Segoe UI" w:hAnsi="Segoe UI" w:cs="Segoe UI"/>
      <w:sz w:val="18"/>
      <w:szCs w:val="18"/>
    </w:rPr>
  </w:style>
  <w:style w:type="character" w:customStyle="1" w:styleId="longtext">
    <w:name w:val="long_text"/>
    <w:basedOn w:val="a0"/>
    <w:rsid w:val="00B916E4"/>
  </w:style>
  <w:style w:type="paragraph" w:styleId="ac">
    <w:name w:val="Normal (Web)"/>
    <w:aliases w:val="Обычный (Web),Обычный (Web) Знак Знак Знак Знак,Обычный (Web) Знак Знак Знак Знак Знак Знак Знак Знак Знак,Обычный (Web) Знак Знак Знак Знак Знак,Обычный (Web) Знак,Обычный (Web)1,Обычный (веб) Знак1,Знак2 Знак Знак Знак Знак, Знак2, Знак4"/>
    <w:basedOn w:val="a"/>
    <w:link w:val="ad"/>
    <w:uiPriority w:val="99"/>
    <w:unhideWhenUsed/>
    <w:qFormat/>
    <w:rsid w:val="00B916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
    <w:name w:val="Обычный (веб) Знак"/>
    <w:aliases w:val="Обычный (Web) Знак1,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Обычный (Web)1 Знак, Знак2 Знак"/>
    <w:basedOn w:val="a0"/>
    <w:link w:val="ac"/>
    <w:uiPriority w:val="99"/>
    <w:locked/>
    <w:rsid w:val="00B916E4"/>
    <w:rPr>
      <w:rFonts w:ascii="Times New Roman" w:eastAsia="Times New Roman" w:hAnsi="Times New Roman" w:cs="Times New Roman"/>
      <w:sz w:val="24"/>
      <w:szCs w:val="24"/>
      <w:lang w:eastAsia="ru-RU"/>
    </w:rPr>
  </w:style>
  <w:style w:type="character" w:styleId="ae">
    <w:name w:val="Hyperlink"/>
    <w:rsid w:val="00B916E4"/>
    <w:rPr>
      <w:color w:val="0000FF"/>
      <w:u w:val="single"/>
    </w:rPr>
  </w:style>
  <w:style w:type="character" w:styleId="af">
    <w:name w:val="Emphasis"/>
    <w:uiPriority w:val="20"/>
    <w:qFormat/>
    <w:rsid w:val="00B916E4"/>
    <w:rPr>
      <w:i/>
      <w:iCs/>
    </w:rPr>
  </w:style>
  <w:style w:type="paragraph" w:customStyle="1" w:styleId="af0">
    <w:name w:val="Знак Знак Знак Знак Знак"/>
    <w:basedOn w:val="a"/>
    <w:autoRedefine/>
    <w:rsid w:val="00B916E4"/>
    <w:pPr>
      <w:spacing w:after="160" w:line="240" w:lineRule="exact"/>
      <w:jc w:val="center"/>
    </w:pPr>
    <w:rPr>
      <w:rFonts w:ascii="Times New Roman" w:eastAsia="SimSun" w:hAnsi="Times New Roman" w:cs="Times New Roman"/>
      <w:sz w:val="24"/>
      <w:szCs w:val="24"/>
      <w:lang w:val="en-US"/>
    </w:rPr>
  </w:style>
  <w:style w:type="character" w:customStyle="1" w:styleId="af1">
    <w:name w:val="Текст сноски Знак"/>
    <w:basedOn w:val="a0"/>
    <w:link w:val="af2"/>
    <w:uiPriority w:val="99"/>
    <w:semiHidden/>
    <w:rsid w:val="00B916E4"/>
    <w:rPr>
      <w:rFonts w:ascii="Calibri" w:eastAsia="Times New Roman" w:hAnsi="Calibri" w:cs="Times New Roman"/>
      <w:sz w:val="20"/>
      <w:szCs w:val="20"/>
      <w:lang w:eastAsia="ru-RU"/>
    </w:rPr>
  </w:style>
  <w:style w:type="paragraph" w:styleId="af2">
    <w:name w:val="footnote text"/>
    <w:basedOn w:val="a"/>
    <w:link w:val="af1"/>
    <w:uiPriority w:val="99"/>
    <w:semiHidden/>
    <w:unhideWhenUsed/>
    <w:rsid w:val="00B916E4"/>
    <w:pPr>
      <w:spacing w:after="0" w:line="240" w:lineRule="auto"/>
    </w:pPr>
    <w:rPr>
      <w:rFonts w:ascii="Calibri" w:eastAsia="Times New Roman" w:hAnsi="Calibri" w:cs="Times New Roman"/>
      <w:sz w:val="20"/>
      <w:szCs w:val="20"/>
      <w:lang w:eastAsia="ru-RU"/>
    </w:rPr>
  </w:style>
  <w:style w:type="character" w:customStyle="1" w:styleId="12">
    <w:name w:val="Текст сноски Знак1"/>
    <w:basedOn w:val="a0"/>
    <w:uiPriority w:val="99"/>
    <w:semiHidden/>
    <w:rsid w:val="00B916E4"/>
    <w:rPr>
      <w:sz w:val="20"/>
      <w:szCs w:val="20"/>
    </w:rPr>
  </w:style>
  <w:style w:type="character" w:styleId="af3">
    <w:name w:val="page number"/>
    <w:basedOn w:val="a0"/>
    <w:uiPriority w:val="99"/>
    <w:rsid w:val="00B916E4"/>
  </w:style>
  <w:style w:type="character" w:customStyle="1" w:styleId="apple-converted-space">
    <w:name w:val="apple-converted-space"/>
    <w:basedOn w:val="a0"/>
    <w:rsid w:val="00B916E4"/>
  </w:style>
  <w:style w:type="character" w:customStyle="1" w:styleId="w">
    <w:name w:val="w"/>
    <w:basedOn w:val="a0"/>
    <w:rsid w:val="00B916E4"/>
  </w:style>
  <w:style w:type="paragraph" w:styleId="af4">
    <w:name w:val="caption"/>
    <w:basedOn w:val="a"/>
    <w:qFormat/>
    <w:rsid w:val="00B916E4"/>
    <w:pPr>
      <w:spacing w:after="0" w:line="240" w:lineRule="auto"/>
      <w:jc w:val="center"/>
    </w:pPr>
    <w:rPr>
      <w:rFonts w:ascii="Times New Roman" w:eastAsia="Times New Roman" w:hAnsi="Times New Roman" w:cs="Times New Roman"/>
      <w:sz w:val="28"/>
      <w:szCs w:val="28"/>
      <w:lang w:eastAsia="ru-RU"/>
    </w:rPr>
  </w:style>
  <w:style w:type="character" w:customStyle="1" w:styleId="af5">
    <w:name w:val="Нижний колонтитул Знак Знак Знак"/>
    <w:aliases w:val="Нижний колонтитул Знак1 Знак Знак Знак,Нижний колонтитул Знак2 Знак Знак1 Знак Знак,Нижний колонтитул Знак Знак Знак1 Знак1 Знак Знак,Нижний колонтитул Знак1 Знак Знак Знак1 Знак Знак"/>
    <w:locked/>
    <w:rsid w:val="00B916E4"/>
    <w:rPr>
      <w:sz w:val="24"/>
      <w:szCs w:val="24"/>
      <w:lang w:val="kk-KZ"/>
    </w:rPr>
  </w:style>
  <w:style w:type="character" w:customStyle="1" w:styleId="23">
    <w:name w:val="Основной текст 2 Знак"/>
    <w:aliases w:val="Знак3 Знак1 Знак,Знак3 Знак Знак,Знак3 Знак2,Знак Знак, Знак Знак"/>
    <w:link w:val="24"/>
    <w:uiPriority w:val="99"/>
    <w:locked/>
    <w:rsid w:val="00B916E4"/>
    <w:rPr>
      <w:sz w:val="24"/>
      <w:szCs w:val="24"/>
    </w:rPr>
  </w:style>
  <w:style w:type="paragraph" w:styleId="24">
    <w:name w:val="Body Text 2"/>
    <w:aliases w:val="Знак3 Знак1,Знак3 Знак,Знак3,Знак, Знак"/>
    <w:basedOn w:val="a"/>
    <w:link w:val="23"/>
    <w:uiPriority w:val="99"/>
    <w:rsid w:val="00B916E4"/>
    <w:pPr>
      <w:spacing w:after="0" w:line="240" w:lineRule="auto"/>
      <w:jc w:val="both"/>
    </w:pPr>
    <w:rPr>
      <w:sz w:val="24"/>
      <w:szCs w:val="24"/>
    </w:rPr>
  </w:style>
  <w:style w:type="character" w:customStyle="1" w:styleId="210">
    <w:name w:val="Основной текст 2 Знак1"/>
    <w:basedOn w:val="a0"/>
    <w:uiPriority w:val="99"/>
    <w:semiHidden/>
    <w:rsid w:val="00B916E4"/>
  </w:style>
  <w:style w:type="paragraph" w:styleId="af6">
    <w:name w:val="No Spacing"/>
    <w:link w:val="af7"/>
    <w:uiPriority w:val="1"/>
    <w:qFormat/>
    <w:rsid w:val="00B916E4"/>
    <w:pPr>
      <w:spacing w:after="0" w:line="240" w:lineRule="auto"/>
    </w:pPr>
    <w:rPr>
      <w:rFonts w:ascii="Calibri" w:eastAsia="Times New Roman" w:hAnsi="Calibri" w:cs="Calibri"/>
      <w:lang w:eastAsia="ru-RU"/>
    </w:rPr>
  </w:style>
  <w:style w:type="character" w:customStyle="1" w:styleId="af7">
    <w:name w:val="Без интервала Знак"/>
    <w:link w:val="af6"/>
    <w:locked/>
    <w:rsid w:val="00B916E4"/>
    <w:rPr>
      <w:rFonts w:ascii="Calibri" w:eastAsia="Times New Roman" w:hAnsi="Calibri" w:cs="Calibri"/>
      <w:lang w:eastAsia="ru-RU"/>
    </w:rPr>
  </w:style>
  <w:style w:type="character" w:styleId="af8">
    <w:name w:val="Book Title"/>
    <w:uiPriority w:val="33"/>
    <w:qFormat/>
    <w:rsid w:val="00B916E4"/>
    <w:rPr>
      <w:b/>
      <w:bCs/>
      <w:smallCaps/>
      <w:spacing w:val="5"/>
    </w:rPr>
  </w:style>
  <w:style w:type="paragraph" w:customStyle="1" w:styleId="Default">
    <w:name w:val="Default"/>
    <w:rsid w:val="00B916E4"/>
    <w:pPr>
      <w:autoSpaceDE w:val="0"/>
      <w:autoSpaceDN w:val="0"/>
      <w:adjustRightInd w:val="0"/>
      <w:spacing w:after="0" w:line="240" w:lineRule="auto"/>
    </w:pPr>
    <w:rPr>
      <w:rFonts w:ascii="Arial" w:eastAsia="Calibri" w:hAnsi="Arial" w:cs="Arial"/>
      <w:color w:val="000000"/>
      <w:sz w:val="24"/>
      <w:szCs w:val="24"/>
    </w:rPr>
  </w:style>
  <w:style w:type="character" w:customStyle="1" w:styleId="100">
    <w:name w:val="Знак Знак10"/>
    <w:rsid w:val="00B916E4"/>
    <w:rPr>
      <w:rFonts w:ascii="Arial" w:eastAsia="Times New Roman" w:hAnsi="Arial" w:cs="Arial"/>
      <w:b/>
      <w:bCs/>
      <w:kern w:val="32"/>
      <w:sz w:val="32"/>
      <w:szCs w:val="32"/>
      <w:lang w:eastAsia="ru-RU"/>
    </w:rPr>
  </w:style>
  <w:style w:type="character" w:customStyle="1" w:styleId="91">
    <w:name w:val="Знак Знак9"/>
    <w:rsid w:val="00B916E4"/>
    <w:rPr>
      <w:rFonts w:ascii="Arial" w:eastAsia="Times New Roman" w:hAnsi="Arial" w:cs="Arial"/>
      <w:b/>
      <w:bCs/>
      <w:i/>
      <w:iCs/>
      <w:sz w:val="28"/>
      <w:szCs w:val="28"/>
      <w:lang w:eastAsia="ru-RU"/>
    </w:rPr>
  </w:style>
  <w:style w:type="character" w:customStyle="1" w:styleId="81">
    <w:name w:val="Знак Знак8"/>
    <w:rsid w:val="00B916E4"/>
    <w:rPr>
      <w:rFonts w:ascii="Times New Roman" w:eastAsia="Times New Roman" w:hAnsi="Times New Roman" w:cs="Times New Roman"/>
      <w:sz w:val="24"/>
      <w:szCs w:val="24"/>
      <w:lang w:eastAsia="ru-RU"/>
    </w:rPr>
  </w:style>
  <w:style w:type="character" w:customStyle="1" w:styleId="71">
    <w:name w:val="Знак Знак7"/>
    <w:rsid w:val="00B916E4"/>
    <w:rPr>
      <w:rFonts w:ascii="Times New Roman" w:eastAsia="Times New Roman" w:hAnsi="Times New Roman" w:cs="Times New Roman"/>
      <w:sz w:val="24"/>
      <w:szCs w:val="24"/>
      <w:lang w:eastAsia="ru-RU"/>
    </w:rPr>
  </w:style>
  <w:style w:type="character" w:customStyle="1" w:styleId="61">
    <w:name w:val="Знак Знак6"/>
    <w:rsid w:val="00B916E4"/>
    <w:rPr>
      <w:rFonts w:ascii="Times New Roman" w:eastAsia="Times New Roman" w:hAnsi="Times New Roman" w:cs="Times New Roman"/>
      <w:b/>
      <w:bCs/>
      <w:lang w:eastAsia="ru-RU"/>
    </w:rPr>
  </w:style>
  <w:style w:type="character" w:styleId="af9">
    <w:name w:val="line number"/>
    <w:basedOn w:val="a0"/>
    <w:rsid w:val="00B916E4"/>
  </w:style>
  <w:style w:type="character" w:customStyle="1" w:styleId="afa">
    <w:name w:val="Текст концевой сноски Знак"/>
    <w:link w:val="afb"/>
    <w:locked/>
    <w:rsid w:val="00B916E4"/>
    <w:rPr>
      <w:rFonts w:ascii="Calibri" w:hAnsi="Calibri"/>
      <w:sz w:val="24"/>
      <w:szCs w:val="24"/>
    </w:rPr>
  </w:style>
  <w:style w:type="paragraph" w:styleId="afb">
    <w:name w:val="endnote text"/>
    <w:basedOn w:val="a"/>
    <w:link w:val="afa"/>
    <w:rsid w:val="00B916E4"/>
    <w:rPr>
      <w:rFonts w:ascii="Calibri" w:hAnsi="Calibri"/>
      <w:sz w:val="24"/>
      <w:szCs w:val="24"/>
    </w:rPr>
  </w:style>
  <w:style w:type="character" w:customStyle="1" w:styleId="13">
    <w:name w:val="Текст концевой сноски Знак1"/>
    <w:basedOn w:val="a0"/>
    <w:rsid w:val="00B916E4"/>
    <w:rPr>
      <w:sz w:val="20"/>
      <w:szCs w:val="20"/>
    </w:rPr>
  </w:style>
  <w:style w:type="character" w:customStyle="1" w:styleId="afc">
    <w:name w:val="Название Знак"/>
    <w:link w:val="afd"/>
    <w:locked/>
    <w:rsid w:val="00B916E4"/>
    <w:rPr>
      <w:sz w:val="28"/>
      <w:szCs w:val="24"/>
    </w:rPr>
  </w:style>
  <w:style w:type="paragraph" w:styleId="afd">
    <w:name w:val="Title"/>
    <w:basedOn w:val="a"/>
    <w:link w:val="afc"/>
    <w:qFormat/>
    <w:rsid w:val="00B916E4"/>
    <w:pPr>
      <w:spacing w:after="0" w:line="240" w:lineRule="auto"/>
      <w:jc w:val="center"/>
    </w:pPr>
    <w:rPr>
      <w:sz w:val="28"/>
      <w:szCs w:val="24"/>
    </w:rPr>
  </w:style>
  <w:style w:type="character" w:customStyle="1" w:styleId="14">
    <w:name w:val="Название Знак1"/>
    <w:basedOn w:val="a0"/>
    <w:rsid w:val="00B916E4"/>
    <w:rPr>
      <w:rFonts w:asciiTheme="majorHAnsi" w:eastAsiaTheme="majorEastAsia" w:hAnsiTheme="majorHAnsi" w:cstheme="majorBidi"/>
      <w:spacing w:val="-10"/>
      <w:kern w:val="28"/>
      <w:sz w:val="56"/>
      <w:szCs w:val="56"/>
    </w:rPr>
  </w:style>
  <w:style w:type="paragraph" w:styleId="afe">
    <w:name w:val="Body Text"/>
    <w:aliases w:val="Знак1 Знак1,Основной текст Знак2,Основной текст Знак1 Знак Знак Знак1,Основной текст Знак Знак Знак Знак Знак1,Знак1 Знак1 Знак Знак Знак Знак1, Знак Знак1 Знак Знак Знак"/>
    <w:basedOn w:val="a"/>
    <w:link w:val="aff"/>
    <w:rsid w:val="00B916E4"/>
    <w:pPr>
      <w:spacing w:after="120" w:line="240" w:lineRule="auto"/>
    </w:pPr>
    <w:rPr>
      <w:rFonts w:ascii="Times New Roman" w:eastAsia="Times New Roman" w:hAnsi="Times New Roman" w:cs="Times New Roman"/>
      <w:sz w:val="24"/>
      <w:szCs w:val="24"/>
      <w:lang w:eastAsia="ru-RU"/>
    </w:rPr>
  </w:style>
  <w:style w:type="character" w:customStyle="1" w:styleId="aff">
    <w:name w:val="Основной текст Знак"/>
    <w:aliases w:val="Знак1 Знак1 Знак,Основной текст Знак2 Знак,Основной текст Знак1 Знак Знак Знак1 Знак,Основной текст Знак Знак Знак Знак Знак1 Знак,Знак1 Знак1 Знак Знак Знак Знак1 Знак, Знак Знак1 Знак Знак Знак Знак"/>
    <w:basedOn w:val="a0"/>
    <w:link w:val="afe"/>
    <w:rsid w:val="00B916E4"/>
    <w:rPr>
      <w:rFonts w:ascii="Times New Roman" w:eastAsia="Times New Roman" w:hAnsi="Times New Roman" w:cs="Times New Roman"/>
      <w:sz w:val="24"/>
      <w:szCs w:val="24"/>
      <w:lang w:eastAsia="ru-RU"/>
    </w:rPr>
  </w:style>
  <w:style w:type="paragraph" w:styleId="aff0">
    <w:name w:val="Body Text Indent"/>
    <w:basedOn w:val="a"/>
    <w:link w:val="aff1"/>
    <w:uiPriority w:val="99"/>
    <w:rsid w:val="00B916E4"/>
    <w:pPr>
      <w:spacing w:after="120" w:line="240" w:lineRule="auto"/>
      <w:ind w:left="283"/>
    </w:pPr>
    <w:rPr>
      <w:rFonts w:ascii="Calibri" w:eastAsia="Calibri" w:hAnsi="Calibri" w:cs="Times New Roman"/>
      <w:sz w:val="24"/>
      <w:szCs w:val="24"/>
      <w:lang w:eastAsia="ru-RU"/>
    </w:rPr>
  </w:style>
  <w:style w:type="character" w:customStyle="1" w:styleId="aff1">
    <w:name w:val="Основной текст с отступом Знак"/>
    <w:basedOn w:val="a0"/>
    <w:link w:val="aff0"/>
    <w:uiPriority w:val="99"/>
    <w:rsid w:val="00B916E4"/>
    <w:rPr>
      <w:rFonts w:ascii="Calibri" w:eastAsia="Calibri" w:hAnsi="Calibri" w:cs="Times New Roman"/>
      <w:sz w:val="24"/>
      <w:szCs w:val="24"/>
      <w:lang w:eastAsia="ru-RU"/>
    </w:rPr>
  </w:style>
  <w:style w:type="character" w:customStyle="1" w:styleId="15">
    <w:name w:val="Основной текст с отступом Знак1"/>
    <w:rsid w:val="00B916E4"/>
    <w:rPr>
      <w:rFonts w:ascii="Times New Roman" w:eastAsia="Times New Roman" w:hAnsi="Times New Roman" w:cs="Times New Roman"/>
      <w:sz w:val="24"/>
      <w:szCs w:val="24"/>
      <w:lang w:eastAsia="ru-RU"/>
    </w:rPr>
  </w:style>
  <w:style w:type="paragraph" w:customStyle="1" w:styleId="25">
    <w:name w:val="Стиль2"/>
    <w:basedOn w:val="a"/>
    <w:autoRedefine/>
    <w:rsid w:val="00B916E4"/>
    <w:pPr>
      <w:spacing w:after="0" w:line="240" w:lineRule="auto"/>
    </w:pPr>
    <w:rPr>
      <w:rFonts w:ascii="Times New Roman" w:eastAsia="Times New Roman" w:hAnsi="Times New Roman" w:cs="Times New Roman"/>
      <w:sz w:val="44"/>
      <w:szCs w:val="44"/>
      <w:lang w:val="kk-KZ" w:eastAsia="ru-RU"/>
    </w:rPr>
  </w:style>
  <w:style w:type="paragraph" w:customStyle="1" w:styleId="110">
    <w:name w:val="Знак1 Знак Знак Знак Знак Знак1 Знак Знак Знак Знак Знак Знак Знак Знак Знак Знак Знак Знак Знак"/>
    <w:basedOn w:val="a"/>
    <w:autoRedefine/>
    <w:rsid w:val="00B916E4"/>
    <w:pPr>
      <w:spacing w:after="160" w:line="240" w:lineRule="exact"/>
      <w:jc w:val="both"/>
    </w:pPr>
    <w:rPr>
      <w:rFonts w:ascii="Times New Roman" w:eastAsia="SimSun" w:hAnsi="Times New Roman" w:cs="Times New Roman"/>
      <w:sz w:val="24"/>
      <w:szCs w:val="24"/>
      <w:lang w:val="en-US"/>
    </w:rPr>
  </w:style>
  <w:style w:type="paragraph" w:customStyle="1" w:styleId="16">
    <w:name w:val="1"/>
    <w:basedOn w:val="a"/>
    <w:autoRedefine/>
    <w:rsid w:val="00B916E4"/>
    <w:pPr>
      <w:spacing w:after="160" w:line="240" w:lineRule="exact"/>
      <w:jc w:val="both"/>
    </w:pPr>
    <w:rPr>
      <w:rFonts w:ascii="Times New Roman" w:eastAsia="SimSun" w:hAnsi="Times New Roman" w:cs="Times New Roman"/>
      <w:sz w:val="24"/>
      <w:szCs w:val="24"/>
      <w:lang w:val="en-US"/>
    </w:rPr>
  </w:style>
  <w:style w:type="paragraph" w:customStyle="1" w:styleId="17">
    <w:name w:val="Знак1 Знак Знак Знак Знак Знак"/>
    <w:basedOn w:val="a"/>
    <w:autoRedefine/>
    <w:rsid w:val="00B916E4"/>
    <w:pPr>
      <w:spacing w:after="160" w:line="240" w:lineRule="exact"/>
      <w:jc w:val="both"/>
    </w:pPr>
    <w:rPr>
      <w:rFonts w:ascii="Times New Roman" w:eastAsia="SimSun" w:hAnsi="Times New Roman" w:cs="Times New Roman"/>
      <w:sz w:val="24"/>
      <w:szCs w:val="24"/>
      <w:lang w:val="en-US"/>
    </w:rPr>
  </w:style>
  <w:style w:type="paragraph" w:customStyle="1" w:styleId="18">
    <w:name w:val="Знак1 Знак Знак"/>
    <w:basedOn w:val="a"/>
    <w:autoRedefine/>
    <w:rsid w:val="00B916E4"/>
    <w:pPr>
      <w:spacing w:after="160" w:line="240" w:lineRule="exact"/>
      <w:jc w:val="both"/>
    </w:pPr>
    <w:rPr>
      <w:rFonts w:ascii="Times New Roman" w:eastAsia="SimSun" w:hAnsi="Times New Roman" w:cs="Times New Roman"/>
      <w:sz w:val="24"/>
      <w:szCs w:val="24"/>
      <w:lang w:val="en-US"/>
    </w:rPr>
  </w:style>
  <w:style w:type="paragraph" w:customStyle="1" w:styleId="111">
    <w:name w:val="Знак1 Знак Знак Знак Знак Знак1"/>
    <w:basedOn w:val="a"/>
    <w:autoRedefine/>
    <w:rsid w:val="00B916E4"/>
    <w:pPr>
      <w:spacing w:after="160" w:line="240" w:lineRule="exact"/>
      <w:jc w:val="both"/>
    </w:pPr>
    <w:rPr>
      <w:rFonts w:ascii="Times New Roman" w:eastAsia="SimSun" w:hAnsi="Times New Roman" w:cs="Times New Roman"/>
      <w:sz w:val="24"/>
      <w:szCs w:val="24"/>
      <w:lang w:val="en-US"/>
    </w:rPr>
  </w:style>
  <w:style w:type="paragraph" w:customStyle="1" w:styleId="51">
    <w:name w:val="Знак Знак5 Знак"/>
    <w:basedOn w:val="a"/>
    <w:autoRedefine/>
    <w:rsid w:val="00B916E4"/>
    <w:pPr>
      <w:spacing w:after="160" w:line="240" w:lineRule="exact"/>
      <w:jc w:val="both"/>
    </w:pPr>
    <w:rPr>
      <w:rFonts w:ascii="Times New Roman" w:eastAsia="SimSun" w:hAnsi="Times New Roman" w:cs="Times New Roman"/>
      <w:sz w:val="24"/>
      <w:szCs w:val="24"/>
      <w:lang w:val="en-US"/>
    </w:rPr>
  </w:style>
  <w:style w:type="paragraph" w:customStyle="1" w:styleId="52">
    <w:name w:val="Знак Знак5 Знак Знак Знак Знак Знак Знак Знак"/>
    <w:basedOn w:val="a"/>
    <w:autoRedefine/>
    <w:rsid w:val="00B916E4"/>
    <w:pPr>
      <w:spacing w:after="160" w:line="240" w:lineRule="exact"/>
      <w:jc w:val="both"/>
    </w:pPr>
    <w:rPr>
      <w:rFonts w:ascii="Times New Roman" w:eastAsia="SimSun" w:hAnsi="Times New Roman" w:cs="Times New Roman"/>
      <w:sz w:val="24"/>
      <w:szCs w:val="24"/>
      <w:lang w:val="en-US"/>
    </w:rPr>
  </w:style>
  <w:style w:type="character" w:customStyle="1" w:styleId="910">
    <w:name w:val="Знак Знак91"/>
    <w:rsid w:val="00B916E4"/>
    <w:rPr>
      <w:rFonts w:ascii="Arial" w:hAnsi="Arial" w:cs="Arial"/>
      <w:b/>
      <w:bCs/>
      <w:kern w:val="32"/>
      <w:sz w:val="32"/>
      <w:szCs w:val="32"/>
      <w:lang w:val="ru-RU" w:eastAsia="ru-RU" w:bidi="ar-SA"/>
    </w:rPr>
  </w:style>
  <w:style w:type="character" w:customStyle="1" w:styleId="41">
    <w:name w:val="Знак Знак4"/>
    <w:rsid w:val="00B916E4"/>
    <w:rPr>
      <w:sz w:val="24"/>
      <w:szCs w:val="24"/>
      <w:lang w:val="ru-RU" w:eastAsia="ru-RU" w:bidi="ar-SA"/>
    </w:rPr>
  </w:style>
  <w:style w:type="character" w:customStyle="1" w:styleId="19">
    <w:name w:val="Знак Знак1"/>
    <w:rsid w:val="00B916E4"/>
    <w:rPr>
      <w:sz w:val="24"/>
      <w:szCs w:val="24"/>
      <w:lang w:val="ru-RU" w:eastAsia="ru-RU" w:bidi="ar-SA"/>
    </w:rPr>
  </w:style>
  <w:style w:type="character" w:customStyle="1" w:styleId="810">
    <w:name w:val="Знак Знак81"/>
    <w:rsid w:val="00B916E4"/>
    <w:rPr>
      <w:rFonts w:ascii="Arial" w:hAnsi="Arial" w:cs="Arial"/>
      <w:b/>
      <w:bCs/>
      <w:i/>
      <w:iCs/>
      <w:sz w:val="28"/>
      <w:szCs w:val="28"/>
      <w:lang w:val="ru-RU" w:eastAsia="ru-RU" w:bidi="ar-SA"/>
    </w:rPr>
  </w:style>
  <w:style w:type="character" w:customStyle="1" w:styleId="710">
    <w:name w:val="Знак Знак71"/>
    <w:rsid w:val="00B916E4"/>
    <w:rPr>
      <w:sz w:val="24"/>
      <w:szCs w:val="24"/>
      <w:lang w:val="ru-RU" w:eastAsia="ru-RU" w:bidi="ar-SA"/>
    </w:rPr>
  </w:style>
  <w:style w:type="character" w:customStyle="1" w:styleId="610">
    <w:name w:val="Знак Знак61"/>
    <w:rsid w:val="00B916E4"/>
    <w:rPr>
      <w:sz w:val="24"/>
      <w:szCs w:val="24"/>
      <w:lang w:val="ru-RU" w:eastAsia="ru-RU" w:bidi="ar-SA"/>
    </w:rPr>
  </w:style>
  <w:style w:type="character" w:customStyle="1" w:styleId="53">
    <w:name w:val="Знак Знак5"/>
    <w:rsid w:val="00B916E4"/>
    <w:rPr>
      <w:b/>
      <w:bCs/>
      <w:sz w:val="22"/>
      <w:szCs w:val="22"/>
      <w:lang w:val="ru-RU" w:eastAsia="ru-RU" w:bidi="ar-SA"/>
    </w:rPr>
  </w:style>
  <w:style w:type="character" w:customStyle="1" w:styleId="32">
    <w:name w:val="Знак Знак3"/>
    <w:rsid w:val="00B916E4"/>
    <w:rPr>
      <w:sz w:val="28"/>
      <w:szCs w:val="24"/>
      <w:lang w:val="ru-RU" w:eastAsia="ru-RU" w:bidi="ar-SA"/>
    </w:rPr>
  </w:style>
  <w:style w:type="character" w:customStyle="1" w:styleId="26">
    <w:name w:val="Знак Знак2"/>
    <w:rsid w:val="00B916E4"/>
    <w:rPr>
      <w:sz w:val="24"/>
      <w:szCs w:val="24"/>
      <w:lang w:val="ru-RU" w:eastAsia="ru-RU" w:bidi="ar-SA"/>
    </w:rPr>
  </w:style>
  <w:style w:type="character" w:customStyle="1" w:styleId="92">
    <w:name w:val="Знак9"/>
    <w:rsid w:val="00B916E4"/>
    <w:rPr>
      <w:rFonts w:ascii="Arial" w:hAnsi="Arial" w:cs="Arial"/>
      <w:b/>
      <w:bCs/>
      <w:kern w:val="32"/>
      <w:sz w:val="32"/>
      <w:szCs w:val="32"/>
      <w:lang w:val="ru-RU" w:eastAsia="ru-RU" w:bidi="ar-SA"/>
    </w:rPr>
  </w:style>
  <w:style w:type="character" w:customStyle="1" w:styleId="82">
    <w:name w:val="Знак8"/>
    <w:rsid w:val="00B916E4"/>
    <w:rPr>
      <w:rFonts w:ascii="Arial" w:hAnsi="Arial" w:cs="Arial"/>
      <w:b/>
      <w:bCs/>
      <w:i/>
      <w:iCs/>
      <w:sz w:val="28"/>
      <w:szCs w:val="28"/>
      <w:lang w:val="ru-RU" w:eastAsia="ru-RU" w:bidi="ar-SA"/>
    </w:rPr>
  </w:style>
  <w:style w:type="character" w:customStyle="1" w:styleId="72">
    <w:name w:val="Знак7"/>
    <w:rsid w:val="00B916E4"/>
    <w:rPr>
      <w:sz w:val="24"/>
      <w:szCs w:val="24"/>
      <w:lang w:val="ru-RU" w:eastAsia="ru-RU" w:bidi="ar-SA"/>
    </w:rPr>
  </w:style>
  <w:style w:type="character" w:customStyle="1" w:styleId="62">
    <w:name w:val="Знак6"/>
    <w:rsid w:val="00B916E4"/>
    <w:rPr>
      <w:sz w:val="24"/>
      <w:szCs w:val="24"/>
      <w:lang w:val="ru-RU" w:eastAsia="ru-RU" w:bidi="ar-SA"/>
    </w:rPr>
  </w:style>
  <w:style w:type="character" w:customStyle="1" w:styleId="54">
    <w:name w:val="Знак5"/>
    <w:rsid w:val="00B916E4"/>
    <w:rPr>
      <w:b/>
      <w:bCs/>
      <w:sz w:val="22"/>
      <w:szCs w:val="22"/>
      <w:lang w:val="ru-RU" w:eastAsia="ru-RU" w:bidi="ar-SA"/>
    </w:rPr>
  </w:style>
  <w:style w:type="character" w:customStyle="1" w:styleId="1a">
    <w:name w:val="Знак1"/>
    <w:rsid w:val="00B916E4"/>
    <w:rPr>
      <w:sz w:val="24"/>
      <w:szCs w:val="24"/>
      <w:lang w:val="ru-RU" w:eastAsia="ru-RU" w:bidi="ar-SA"/>
    </w:rPr>
  </w:style>
  <w:style w:type="character" w:customStyle="1" w:styleId="27">
    <w:name w:val="Знак2"/>
    <w:rsid w:val="00B916E4"/>
    <w:rPr>
      <w:sz w:val="24"/>
      <w:szCs w:val="24"/>
      <w:lang w:val="ru-RU" w:eastAsia="ru-RU" w:bidi="ar-SA"/>
    </w:rPr>
  </w:style>
  <w:style w:type="character" w:customStyle="1" w:styleId="42">
    <w:name w:val="Знак4"/>
    <w:rsid w:val="00B916E4"/>
    <w:rPr>
      <w:sz w:val="24"/>
      <w:szCs w:val="24"/>
      <w:lang w:val="ru-RU" w:eastAsia="ru-RU" w:bidi="ar-SA"/>
    </w:rPr>
  </w:style>
  <w:style w:type="character" w:customStyle="1" w:styleId="4Exact">
    <w:name w:val="Заголовок №4 Exact"/>
    <w:link w:val="43"/>
    <w:rsid w:val="00B916E4"/>
    <w:rPr>
      <w:b/>
      <w:bCs/>
      <w:shd w:val="clear" w:color="auto" w:fill="FFFFFF"/>
    </w:rPr>
  </w:style>
  <w:style w:type="paragraph" w:customStyle="1" w:styleId="43">
    <w:name w:val="Заголовок №4"/>
    <w:basedOn w:val="a"/>
    <w:link w:val="4Exact"/>
    <w:rsid w:val="00B916E4"/>
    <w:pPr>
      <w:widowControl w:val="0"/>
      <w:shd w:val="clear" w:color="auto" w:fill="FFFFFF"/>
      <w:spacing w:after="120" w:line="245" w:lineRule="exact"/>
      <w:jc w:val="center"/>
      <w:outlineLvl w:val="3"/>
    </w:pPr>
    <w:rPr>
      <w:b/>
      <w:bCs/>
      <w:shd w:val="clear" w:color="auto" w:fill="FFFFFF"/>
    </w:rPr>
  </w:style>
  <w:style w:type="paragraph" w:customStyle="1" w:styleId="article-doi">
    <w:name w:val="article-doi"/>
    <w:basedOn w:val="a"/>
    <w:rsid w:val="00B916E4"/>
    <w:pPr>
      <w:spacing w:after="0" w:line="240" w:lineRule="auto"/>
    </w:pPr>
    <w:rPr>
      <w:rFonts w:ascii="Times New Roman" w:eastAsia="Times New Roman" w:hAnsi="Times New Roman" w:cs="Times New Roman"/>
      <w:sz w:val="24"/>
      <w:szCs w:val="24"/>
      <w:lang w:eastAsia="ru-RU"/>
    </w:rPr>
  </w:style>
  <w:style w:type="character" w:customStyle="1" w:styleId="journaltitle2">
    <w:name w:val="journaltitle2"/>
    <w:rsid w:val="00B916E4"/>
  </w:style>
  <w:style w:type="character" w:customStyle="1" w:styleId="articlecitationvolume">
    <w:name w:val="articlecitation_volume"/>
    <w:rsid w:val="00B916E4"/>
  </w:style>
  <w:style w:type="character" w:customStyle="1" w:styleId="articlecitationpages">
    <w:name w:val="articlecitation_pages"/>
    <w:rsid w:val="00B916E4"/>
  </w:style>
  <w:style w:type="character" w:customStyle="1" w:styleId="28">
    <w:name w:val="Основной текст (2)_"/>
    <w:link w:val="29"/>
    <w:uiPriority w:val="99"/>
    <w:rsid w:val="00B916E4"/>
    <w:rPr>
      <w:rFonts w:ascii="Arial" w:eastAsia="Arial" w:hAnsi="Arial"/>
      <w:sz w:val="17"/>
      <w:szCs w:val="17"/>
      <w:shd w:val="clear" w:color="auto" w:fill="FFFFFF"/>
    </w:rPr>
  </w:style>
  <w:style w:type="paragraph" w:customStyle="1" w:styleId="29">
    <w:name w:val="Основной текст (2)"/>
    <w:basedOn w:val="a"/>
    <w:link w:val="28"/>
    <w:uiPriority w:val="99"/>
    <w:rsid w:val="00B916E4"/>
    <w:pPr>
      <w:widowControl w:val="0"/>
      <w:shd w:val="clear" w:color="auto" w:fill="FFFFFF"/>
      <w:spacing w:before="240" w:after="0" w:line="212" w:lineRule="exact"/>
      <w:jc w:val="both"/>
    </w:pPr>
    <w:rPr>
      <w:rFonts w:ascii="Arial" w:eastAsia="Arial" w:hAnsi="Arial"/>
      <w:sz w:val="17"/>
      <w:szCs w:val="17"/>
      <w:shd w:val="clear" w:color="auto" w:fill="FFFFFF"/>
    </w:rPr>
  </w:style>
  <w:style w:type="character" w:customStyle="1" w:styleId="shorttext">
    <w:name w:val="short_text"/>
    <w:rsid w:val="00B916E4"/>
  </w:style>
  <w:style w:type="character" w:customStyle="1" w:styleId="alt-edited1">
    <w:name w:val="alt-edited1"/>
    <w:rsid w:val="00B916E4"/>
    <w:rPr>
      <w:color w:val="4D90F0"/>
    </w:rPr>
  </w:style>
  <w:style w:type="paragraph" w:styleId="HTML">
    <w:name w:val="HTML Preformatted"/>
    <w:basedOn w:val="a"/>
    <w:link w:val="HTML0"/>
    <w:uiPriority w:val="99"/>
    <w:unhideWhenUsed/>
    <w:rsid w:val="00B916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916E4"/>
    <w:rPr>
      <w:rFonts w:ascii="Courier New" w:eastAsia="Times New Roman" w:hAnsi="Courier New" w:cs="Courier New"/>
      <w:sz w:val="20"/>
      <w:szCs w:val="20"/>
      <w:lang w:eastAsia="ru-RU"/>
    </w:rPr>
  </w:style>
  <w:style w:type="character" w:customStyle="1" w:styleId="aff2">
    <w:name w:val="Основной текст_"/>
    <w:basedOn w:val="a0"/>
    <w:link w:val="2a"/>
    <w:rsid w:val="00B916E4"/>
    <w:rPr>
      <w:rFonts w:ascii="Times New Roman" w:eastAsia="Times New Roman" w:hAnsi="Times New Roman" w:cs="Times New Roman"/>
      <w:sz w:val="20"/>
      <w:szCs w:val="20"/>
      <w:shd w:val="clear" w:color="auto" w:fill="FFFFFF"/>
    </w:rPr>
  </w:style>
  <w:style w:type="paragraph" w:customStyle="1" w:styleId="2a">
    <w:name w:val="Основной текст2"/>
    <w:basedOn w:val="a"/>
    <w:link w:val="aff2"/>
    <w:rsid w:val="00B916E4"/>
    <w:pPr>
      <w:shd w:val="clear" w:color="auto" w:fill="FFFFFF"/>
      <w:spacing w:after="0" w:line="264" w:lineRule="exact"/>
      <w:jc w:val="both"/>
    </w:pPr>
    <w:rPr>
      <w:rFonts w:ascii="Times New Roman" w:eastAsia="Times New Roman" w:hAnsi="Times New Roman" w:cs="Times New Roman"/>
      <w:sz w:val="20"/>
      <w:szCs w:val="20"/>
    </w:rPr>
  </w:style>
  <w:style w:type="character" w:customStyle="1" w:styleId="aff3">
    <w:name w:val="Основной текст + Курсив"/>
    <w:basedOn w:val="aff2"/>
    <w:rsid w:val="00B916E4"/>
    <w:rPr>
      <w:rFonts w:ascii="Times New Roman" w:eastAsia="Times New Roman" w:hAnsi="Times New Roman" w:cs="Times New Roman"/>
      <w:i/>
      <w:iCs/>
      <w:sz w:val="20"/>
      <w:szCs w:val="20"/>
      <w:shd w:val="clear" w:color="auto" w:fill="FFFFFF"/>
    </w:rPr>
  </w:style>
  <w:style w:type="character" w:customStyle="1" w:styleId="aff4">
    <w:name w:val="Подпись к картинке_"/>
    <w:basedOn w:val="a0"/>
    <w:link w:val="aff5"/>
    <w:rsid w:val="00B916E4"/>
    <w:rPr>
      <w:rFonts w:ascii="Times New Roman" w:eastAsia="Times New Roman" w:hAnsi="Times New Roman" w:cs="Times New Roman"/>
      <w:sz w:val="18"/>
      <w:szCs w:val="18"/>
      <w:shd w:val="clear" w:color="auto" w:fill="FFFFFF"/>
    </w:rPr>
  </w:style>
  <w:style w:type="paragraph" w:customStyle="1" w:styleId="aff5">
    <w:name w:val="Подпись к картинке"/>
    <w:basedOn w:val="a"/>
    <w:link w:val="aff4"/>
    <w:rsid w:val="00B916E4"/>
    <w:pPr>
      <w:shd w:val="clear" w:color="auto" w:fill="FFFFFF"/>
      <w:spacing w:after="0" w:line="0" w:lineRule="atLeast"/>
    </w:pPr>
    <w:rPr>
      <w:rFonts w:ascii="Times New Roman" w:eastAsia="Times New Roman" w:hAnsi="Times New Roman" w:cs="Times New Roman"/>
      <w:sz w:val="18"/>
      <w:szCs w:val="18"/>
    </w:rPr>
  </w:style>
  <w:style w:type="paragraph" w:customStyle="1" w:styleId="1b">
    <w:name w:val="Знак Знак Знак1 Знак"/>
    <w:basedOn w:val="a"/>
    <w:autoRedefine/>
    <w:rsid w:val="00B916E4"/>
    <w:pPr>
      <w:spacing w:after="160" w:line="240" w:lineRule="exact"/>
    </w:pPr>
    <w:rPr>
      <w:rFonts w:ascii="Times New Roman" w:eastAsia="SimSun" w:hAnsi="Times New Roman" w:cs="Times New Roman"/>
      <w:b/>
      <w:sz w:val="28"/>
      <w:szCs w:val="20"/>
      <w:lang w:val="en-US"/>
    </w:rPr>
  </w:style>
  <w:style w:type="character" w:customStyle="1" w:styleId="33">
    <w:name w:val="Основной текст (3)_"/>
    <w:basedOn w:val="a0"/>
    <w:link w:val="34"/>
    <w:uiPriority w:val="99"/>
    <w:locked/>
    <w:rsid w:val="00B916E4"/>
    <w:rPr>
      <w:rFonts w:ascii="Times New Roman" w:hAnsi="Times New Roman" w:cs="Times New Roman"/>
      <w:b/>
      <w:bCs/>
      <w:sz w:val="28"/>
      <w:szCs w:val="28"/>
      <w:shd w:val="clear" w:color="auto" w:fill="FFFFFF"/>
    </w:rPr>
  </w:style>
  <w:style w:type="paragraph" w:customStyle="1" w:styleId="34">
    <w:name w:val="Основной текст (3)"/>
    <w:basedOn w:val="a"/>
    <w:link w:val="33"/>
    <w:uiPriority w:val="99"/>
    <w:rsid w:val="00B916E4"/>
    <w:pPr>
      <w:widowControl w:val="0"/>
      <w:shd w:val="clear" w:color="auto" w:fill="FFFFFF"/>
      <w:spacing w:after="300" w:line="240" w:lineRule="atLeast"/>
      <w:jc w:val="both"/>
    </w:pPr>
    <w:rPr>
      <w:rFonts w:ascii="Times New Roman" w:hAnsi="Times New Roman" w:cs="Times New Roman"/>
      <w:b/>
      <w:bCs/>
      <w:sz w:val="28"/>
      <w:szCs w:val="28"/>
    </w:rPr>
  </w:style>
  <w:style w:type="paragraph" w:customStyle="1" w:styleId="211">
    <w:name w:val="Основной текст (2)1"/>
    <w:basedOn w:val="a"/>
    <w:uiPriority w:val="99"/>
    <w:rsid w:val="00B916E4"/>
    <w:pPr>
      <w:widowControl w:val="0"/>
      <w:shd w:val="clear" w:color="auto" w:fill="FFFFFF"/>
      <w:spacing w:before="300" w:after="0" w:line="320" w:lineRule="exact"/>
      <w:jc w:val="both"/>
    </w:pPr>
    <w:rPr>
      <w:rFonts w:ascii="Times New Roman" w:eastAsia="Arial Unicode MS" w:hAnsi="Times New Roman" w:cs="Times New Roman"/>
      <w:sz w:val="28"/>
      <w:szCs w:val="28"/>
      <w:lang w:eastAsia="ru-RU"/>
    </w:rPr>
  </w:style>
  <w:style w:type="character" w:customStyle="1" w:styleId="213pt">
    <w:name w:val="Основной текст (2) + 13 pt"/>
    <w:aliases w:val="Интервал 2 pt,Масштаб 66%"/>
    <w:basedOn w:val="28"/>
    <w:uiPriority w:val="99"/>
    <w:rsid w:val="00B916E4"/>
    <w:rPr>
      <w:rFonts w:ascii="Times New Roman" w:eastAsia="Arial" w:hAnsi="Times New Roman" w:cs="Times New Roman"/>
      <w:spacing w:val="50"/>
      <w:w w:val="66"/>
      <w:sz w:val="26"/>
      <w:szCs w:val="26"/>
      <w:u w:val="none"/>
      <w:shd w:val="clear" w:color="auto" w:fill="FFFFFF"/>
    </w:rPr>
  </w:style>
  <w:style w:type="character" w:customStyle="1" w:styleId="2Tahoma">
    <w:name w:val="Основной текст (2) + Tahoma"/>
    <w:aliases w:val="11,5 pt,Основной текст (2) + 10,Не полужирный,Не курсив,Интервал 0 pt"/>
    <w:basedOn w:val="28"/>
    <w:uiPriority w:val="99"/>
    <w:rsid w:val="00B916E4"/>
    <w:rPr>
      <w:rFonts w:ascii="Tahoma" w:eastAsia="Arial" w:hAnsi="Tahoma" w:cs="Tahoma"/>
      <w:sz w:val="23"/>
      <w:szCs w:val="23"/>
      <w:u w:val="none"/>
      <w:shd w:val="clear" w:color="auto" w:fill="FFFFFF"/>
    </w:rPr>
  </w:style>
  <w:style w:type="character" w:customStyle="1" w:styleId="23pt">
    <w:name w:val="Основной текст (2) + Интервал 3 pt"/>
    <w:basedOn w:val="28"/>
    <w:uiPriority w:val="99"/>
    <w:rsid w:val="00B916E4"/>
    <w:rPr>
      <w:rFonts w:ascii="Times New Roman" w:eastAsia="Arial" w:hAnsi="Times New Roman" w:cs="Times New Roman"/>
      <w:spacing w:val="70"/>
      <w:sz w:val="28"/>
      <w:szCs w:val="28"/>
      <w:u w:val="none"/>
      <w:shd w:val="clear" w:color="auto" w:fill="FFFFFF"/>
    </w:rPr>
  </w:style>
  <w:style w:type="character" w:customStyle="1" w:styleId="1c">
    <w:name w:val="Заголовок №1_"/>
    <w:basedOn w:val="a0"/>
    <w:link w:val="1d"/>
    <w:uiPriority w:val="99"/>
    <w:locked/>
    <w:rsid w:val="00B916E4"/>
    <w:rPr>
      <w:rFonts w:ascii="Tahoma" w:hAnsi="Tahoma" w:cs="Tahoma"/>
      <w:sz w:val="23"/>
      <w:szCs w:val="23"/>
      <w:shd w:val="clear" w:color="auto" w:fill="FFFFFF"/>
    </w:rPr>
  </w:style>
  <w:style w:type="paragraph" w:customStyle="1" w:styleId="1d">
    <w:name w:val="Заголовок №1"/>
    <w:basedOn w:val="a"/>
    <w:link w:val="1c"/>
    <w:uiPriority w:val="99"/>
    <w:rsid w:val="00B916E4"/>
    <w:pPr>
      <w:widowControl w:val="0"/>
      <w:shd w:val="clear" w:color="auto" w:fill="FFFFFF"/>
      <w:spacing w:after="0" w:line="320" w:lineRule="exact"/>
      <w:jc w:val="both"/>
      <w:outlineLvl w:val="0"/>
    </w:pPr>
    <w:rPr>
      <w:rFonts w:ascii="Tahoma" w:hAnsi="Tahoma" w:cs="Tahoma"/>
      <w:sz w:val="23"/>
      <w:szCs w:val="23"/>
    </w:rPr>
  </w:style>
  <w:style w:type="character" w:customStyle="1" w:styleId="1TimesNewRoman">
    <w:name w:val="Заголовок №1 + Times New Roman"/>
    <w:aliases w:val="13 pt"/>
    <w:basedOn w:val="1c"/>
    <w:uiPriority w:val="99"/>
    <w:rsid w:val="00B916E4"/>
    <w:rPr>
      <w:rFonts w:ascii="Times New Roman" w:hAnsi="Times New Roman" w:cs="Times New Roman"/>
      <w:sz w:val="26"/>
      <w:szCs w:val="26"/>
      <w:shd w:val="clear" w:color="auto" w:fill="FFFFFF"/>
    </w:rPr>
  </w:style>
  <w:style w:type="character" w:customStyle="1" w:styleId="2b">
    <w:name w:val="Основной текст (2) + Полужирный"/>
    <w:basedOn w:val="28"/>
    <w:uiPriority w:val="99"/>
    <w:rsid w:val="00B916E4"/>
    <w:rPr>
      <w:rFonts w:ascii="Times New Roman" w:eastAsia="Arial" w:hAnsi="Times New Roman" w:cs="Times New Roman"/>
      <w:b/>
      <w:bCs/>
      <w:sz w:val="28"/>
      <w:szCs w:val="28"/>
      <w:u w:val="none"/>
      <w:shd w:val="clear" w:color="auto" w:fill="FFFFFF"/>
    </w:rPr>
  </w:style>
  <w:style w:type="character" w:customStyle="1" w:styleId="2ArialUnicodeMS">
    <w:name w:val="Основной текст (2) + Arial Unicode MS"/>
    <w:aliases w:val="13 pt1,Курсив,Интервал -2 pt"/>
    <w:basedOn w:val="28"/>
    <w:uiPriority w:val="99"/>
    <w:rsid w:val="00B916E4"/>
    <w:rPr>
      <w:rFonts w:ascii="Arial Unicode MS" w:eastAsia="Arial Unicode MS" w:hAnsi="Arial" w:cs="Arial Unicode MS"/>
      <w:i/>
      <w:iCs/>
      <w:spacing w:val="-50"/>
      <w:sz w:val="26"/>
      <w:szCs w:val="26"/>
      <w:u w:val="none"/>
      <w:shd w:val="clear" w:color="auto" w:fill="FFFFFF"/>
      <w:lang w:val="en-US" w:eastAsia="en-US"/>
    </w:rPr>
  </w:style>
  <w:style w:type="character" w:customStyle="1" w:styleId="22pt">
    <w:name w:val="Основной текст (2) + Интервал 2 pt"/>
    <w:basedOn w:val="28"/>
    <w:uiPriority w:val="99"/>
    <w:rsid w:val="00B916E4"/>
    <w:rPr>
      <w:rFonts w:ascii="Times New Roman" w:eastAsia="Arial" w:hAnsi="Times New Roman" w:cs="Times New Roman"/>
      <w:spacing w:val="40"/>
      <w:sz w:val="28"/>
      <w:szCs w:val="28"/>
      <w:u w:val="none"/>
      <w:shd w:val="clear" w:color="auto" w:fill="FFFFFF"/>
    </w:rPr>
  </w:style>
  <w:style w:type="character" w:customStyle="1" w:styleId="2104">
    <w:name w:val="Основной текст (2) + 104"/>
    <w:aliases w:val="5 pt10,Не полужирный8,Не курсив5,Интервал 0 pt9"/>
    <w:basedOn w:val="28"/>
    <w:uiPriority w:val="99"/>
    <w:rsid w:val="00B916E4"/>
    <w:rPr>
      <w:rFonts w:ascii="Times New Roman" w:eastAsia="Arial" w:hAnsi="Times New Roman" w:cs="Times New Roman"/>
      <w:b/>
      <w:bCs/>
      <w:i/>
      <w:iCs/>
      <w:spacing w:val="0"/>
      <w:sz w:val="21"/>
      <w:szCs w:val="21"/>
      <w:u w:val="none"/>
      <w:shd w:val="clear" w:color="auto" w:fill="FFFFFF"/>
    </w:rPr>
  </w:style>
  <w:style w:type="character" w:customStyle="1" w:styleId="aff6">
    <w:name w:val="Текст примечания Знак"/>
    <w:basedOn w:val="a0"/>
    <w:link w:val="aff7"/>
    <w:uiPriority w:val="99"/>
    <w:semiHidden/>
    <w:rsid w:val="00B916E4"/>
    <w:rPr>
      <w:sz w:val="20"/>
      <w:szCs w:val="20"/>
    </w:rPr>
  </w:style>
  <w:style w:type="paragraph" w:styleId="aff7">
    <w:name w:val="annotation text"/>
    <w:basedOn w:val="a"/>
    <w:link w:val="aff6"/>
    <w:uiPriority w:val="99"/>
    <w:semiHidden/>
    <w:unhideWhenUsed/>
    <w:rsid w:val="00B916E4"/>
    <w:pPr>
      <w:spacing w:after="160" w:line="240" w:lineRule="auto"/>
    </w:pPr>
    <w:rPr>
      <w:sz w:val="20"/>
      <w:szCs w:val="20"/>
    </w:rPr>
  </w:style>
  <w:style w:type="character" w:customStyle="1" w:styleId="1e">
    <w:name w:val="Текст примечания Знак1"/>
    <w:basedOn w:val="a0"/>
    <w:uiPriority w:val="99"/>
    <w:semiHidden/>
    <w:rsid w:val="00B916E4"/>
    <w:rPr>
      <w:sz w:val="20"/>
      <w:szCs w:val="20"/>
    </w:rPr>
  </w:style>
  <w:style w:type="character" w:customStyle="1" w:styleId="aff8">
    <w:name w:val="Тема примечания Знак"/>
    <w:basedOn w:val="aff6"/>
    <w:link w:val="aff9"/>
    <w:uiPriority w:val="99"/>
    <w:semiHidden/>
    <w:rsid w:val="00B916E4"/>
    <w:rPr>
      <w:b/>
      <w:bCs/>
      <w:sz w:val="20"/>
      <w:szCs w:val="20"/>
    </w:rPr>
  </w:style>
  <w:style w:type="paragraph" w:styleId="aff9">
    <w:name w:val="annotation subject"/>
    <w:basedOn w:val="aff7"/>
    <w:next w:val="aff7"/>
    <w:link w:val="aff8"/>
    <w:uiPriority w:val="99"/>
    <w:semiHidden/>
    <w:unhideWhenUsed/>
    <w:rsid w:val="00B916E4"/>
    <w:rPr>
      <w:b/>
      <w:bCs/>
    </w:rPr>
  </w:style>
  <w:style w:type="character" w:customStyle="1" w:styleId="1f">
    <w:name w:val="Тема примечания Знак1"/>
    <w:basedOn w:val="1e"/>
    <w:uiPriority w:val="99"/>
    <w:semiHidden/>
    <w:rsid w:val="00B916E4"/>
    <w:rPr>
      <w:b/>
      <w:bCs/>
      <w:sz w:val="20"/>
      <w:szCs w:val="20"/>
    </w:rPr>
  </w:style>
  <w:style w:type="paragraph" w:customStyle="1" w:styleId="Standard">
    <w:name w:val="Standard"/>
    <w:rsid w:val="00B916E4"/>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Style18">
    <w:name w:val="Style18"/>
    <w:basedOn w:val="a"/>
    <w:uiPriority w:val="99"/>
    <w:rsid w:val="00B916E4"/>
    <w:pPr>
      <w:widowControl w:val="0"/>
      <w:autoSpaceDE w:val="0"/>
      <w:autoSpaceDN w:val="0"/>
      <w:adjustRightInd w:val="0"/>
      <w:spacing w:after="0" w:line="252" w:lineRule="exact"/>
    </w:pPr>
    <w:rPr>
      <w:rFonts w:ascii="Times New Roman" w:eastAsiaTheme="minorEastAsia" w:hAnsi="Times New Roman" w:cs="Times New Roman"/>
      <w:sz w:val="24"/>
      <w:szCs w:val="24"/>
      <w:lang w:eastAsia="ru-RU"/>
    </w:rPr>
  </w:style>
  <w:style w:type="character" w:customStyle="1" w:styleId="FontStyle34">
    <w:name w:val="Font Style34"/>
    <w:basedOn w:val="a0"/>
    <w:uiPriority w:val="99"/>
    <w:rsid w:val="00B916E4"/>
    <w:rPr>
      <w:rFonts w:ascii="Times New Roman" w:hAnsi="Times New Roman" w:cs="Times New Roman"/>
      <w:sz w:val="20"/>
      <w:szCs w:val="20"/>
    </w:rPr>
  </w:style>
  <w:style w:type="paragraph" w:customStyle="1" w:styleId="Style4">
    <w:name w:val="Style4"/>
    <w:basedOn w:val="a"/>
    <w:uiPriority w:val="99"/>
    <w:rsid w:val="00B916E4"/>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30">
    <w:name w:val="Font Style30"/>
    <w:basedOn w:val="a0"/>
    <w:uiPriority w:val="99"/>
    <w:rsid w:val="00B916E4"/>
    <w:rPr>
      <w:rFonts w:ascii="Times New Roman" w:hAnsi="Times New Roman" w:cs="Times New Roman"/>
      <w:sz w:val="22"/>
      <w:szCs w:val="22"/>
    </w:rPr>
  </w:style>
  <w:style w:type="paragraph" w:customStyle="1" w:styleId="affa">
    <w:name w:val="???????"/>
    <w:rsid w:val="00B916E4"/>
    <w:pPr>
      <w:autoSpaceDE w:val="0"/>
      <w:autoSpaceDN w:val="0"/>
      <w:adjustRightInd w:val="0"/>
      <w:spacing w:after="0" w:line="200" w:lineRule="atLeast"/>
    </w:pPr>
    <w:rPr>
      <w:rFonts w:ascii="Mangal" w:eastAsia="Microsoft YaHei" w:hAnsi="Mangal" w:cs="Mangal"/>
      <w:color w:val="FFFFFF"/>
      <w:kern w:val="1"/>
      <w:sz w:val="36"/>
      <w:szCs w:val="36"/>
    </w:rPr>
  </w:style>
  <w:style w:type="paragraph" w:customStyle="1" w:styleId="post-meta">
    <w:name w:val="post-meta"/>
    <w:basedOn w:val="a"/>
    <w:rsid w:val="00B916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cats">
    <w:name w:val="post-cats"/>
    <w:basedOn w:val="a0"/>
    <w:rsid w:val="00B916E4"/>
  </w:style>
  <w:style w:type="character" w:customStyle="1" w:styleId="tie-date">
    <w:name w:val="tie-date"/>
    <w:basedOn w:val="a0"/>
    <w:rsid w:val="00B916E4"/>
  </w:style>
  <w:style w:type="character" w:customStyle="1" w:styleId="post-comments">
    <w:name w:val="post-comments"/>
    <w:basedOn w:val="a0"/>
    <w:rsid w:val="00B916E4"/>
  </w:style>
  <w:style w:type="character" w:customStyle="1" w:styleId="hl">
    <w:name w:val="hl"/>
    <w:basedOn w:val="a0"/>
    <w:rsid w:val="00B916E4"/>
  </w:style>
  <w:style w:type="character" w:styleId="affb">
    <w:name w:val="Strong"/>
    <w:basedOn w:val="a0"/>
    <w:uiPriority w:val="22"/>
    <w:qFormat/>
    <w:rsid w:val="00B916E4"/>
    <w:rPr>
      <w:b/>
      <w:bCs/>
    </w:rPr>
  </w:style>
  <w:style w:type="paragraph" w:customStyle="1" w:styleId="rtejustify">
    <w:name w:val="rtejustify"/>
    <w:basedOn w:val="a"/>
    <w:rsid w:val="00B916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c">
    <w:name w:val="Знак Знак Знак Знак Знак Знак Знак Знак"/>
    <w:basedOn w:val="a"/>
    <w:autoRedefine/>
    <w:rsid w:val="00B916E4"/>
    <w:pPr>
      <w:spacing w:after="160" w:line="240" w:lineRule="exact"/>
      <w:jc w:val="center"/>
    </w:pPr>
    <w:rPr>
      <w:rFonts w:ascii="Times New Roman" w:eastAsia="SimSun" w:hAnsi="Times New Roman" w:cs="Times New Roman"/>
      <w:sz w:val="24"/>
      <w:szCs w:val="24"/>
      <w:lang w:val="en-US"/>
    </w:rPr>
  </w:style>
  <w:style w:type="paragraph" w:customStyle="1" w:styleId="44">
    <w:name w:val="Знак Знак Знак Знак Знак Знак Знак Знак4"/>
    <w:basedOn w:val="a"/>
    <w:autoRedefine/>
    <w:rsid w:val="00B916E4"/>
    <w:pPr>
      <w:spacing w:after="160" w:line="240" w:lineRule="exact"/>
      <w:jc w:val="center"/>
    </w:pPr>
    <w:rPr>
      <w:rFonts w:ascii="Times New Roman" w:eastAsia="SimSun" w:hAnsi="Times New Roman" w:cs="Times New Roman"/>
      <w:sz w:val="24"/>
      <w:szCs w:val="24"/>
      <w:lang w:val="en-US"/>
    </w:rPr>
  </w:style>
  <w:style w:type="paragraph" w:customStyle="1" w:styleId="35">
    <w:name w:val="Знак Знак Знак Знак Знак Знак Знак Знак3"/>
    <w:basedOn w:val="a"/>
    <w:autoRedefine/>
    <w:rsid w:val="00B916E4"/>
    <w:pPr>
      <w:spacing w:after="160" w:line="240" w:lineRule="exact"/>
      <w:jc w:val="center"/>
    </w:pPr>
    <w:rPr>
      <w:rFonts w:ascii="Times New Roman" w:eastAsia="SimSun" w:hAnsi="Times New Roman" w:cs="Times New Roman"/>
      <w:sz w:val="24"/>
      <w:szCs w:val="24"/>
      <w:lang w:val="en-US"/>
    </w:rPr>
  </w:style>
  <w:style w:type="paragraph" w:customStyle="1" w:styleId="2c">
    <w:name w:val="Знак Знак Знак Знак Знак Знак Знак Знак2"/>
    <w:basedOn w:val="a"/>
    <w:autoRedefine/>
    <w:rsid w:val="00B916E4"/>
    <w:pPr>
      <w:spacing w:after="160" w:line="240" w:lineRule="exact"/>
      <w:jc w:val="center"/>
    </w:pPr>
    <w:rPr>
      <w:rFonts w:ascii="Times New Roman" w:eastAsia="SimSun" w:hAnsi="Times New Roman" w:cs="Times New Roman"/>
      <w:sz w:val="24"/>
      <w:szCs w:val="24"/>
      <w:lang w:val="en-US"/>
    </w:rPr>
  </w:style>
  <w:style w:type="paragraph" w:customStyle="1" w:styleId="1f0">
    <w:name w:val="Знак Знак Знак Знак Знак Знак Знак Знак1"/>
    <w:basedOn w:val="a"/>
    <w:autoRedefine/>
    <w:rsid w:val="00B916E4"/>
    <w:pPr>
      <w:spacing w:after="160" w:line="240" w:lineRule="exact"/>
      <w:jc w:val="center"/>
    </w:pPr>
    <w:rPr>
      <w:rFonts w:ascii="Times New Roman" w:eastAsia="SimSun" w:hAnsi="Times New Roman" w:cs="Times New Roman"/>
      <w:sz w:val="24"/>
      <w:szCs w:val="24"/>
      <w:lang w:val="en-US"/>
    </w:rPr>
  </w:style>
  <w:style w:type="character" w:customStyle="1" w:styleId="FontStyle12">
    <w:name w:val="Font Style12"/>
    <w:uiPriority w:val="99"/>
    <w:rsid w:val="00B916E4"/>
    <w:rPr>
      <w:rFonts w:ascii="Times New Roman" w:hAnsi="Times New Roman" w:cs="Times New Roman"/>
      <w:sz w:val="16"/>
      <w:szCs w:val="16"/>
    </w:rPr>
  </w:style>
  <w:style w:type="paragraph" w:customStyle="1" w:styleId="Style2">
    <w:name w:val="Style2"/>
    <w:basedOn w:val="a"/>
    <w:rsid w:val="00B916E4"/>
    <w:pPr>
      <w:widowControl w:val="0"/>
      <w:autoSpaceDE w:val="0"/>
      <w:autoSpaceDN w:val="0"/>
      <w:adjustRightInd w:val="0"/>
      <w:spacing w:after="0" w:line="323" w:lineRule="exact"/>
      <w:ind w:hanging="370"/>
      <w:jc w:val="both"/>
    </w:pPr>
    <w:rPr>
      <w:rFonts w:ascii="Times New Roman" w:eastAsia="Times New Roman" w:hAnsi="Times New Roman" w:cs="Times New Roman"/>
      <w:sz w:val="24"/>
      <w:szCs w:val="24"/>
      <w:lang w:val="en-US" w:eastAsia="ru-RU" w:bidi="en-US"/>
    </w:rPr>
  </w:style>
  <w:style w:type="paragraph" w:customStyle="1" w:styleId="Style3">
    <w:name w:val="Style3"/>
    <w:basedOn w:val="a"/>
    <w:rsid w:val="00B916E4"/>
    <w:pPr>
      <w:widowControl w:val="0"/>
      <w:autoSpaceDE w:val="0"/>
      <w:autoSpaceDN w:val="0"/>
      <w:adjustRightInd w:val="0"/>
      <w:spacing w:after="0" w:line="317" w:lineRule="exact"/>
      <w:ind w:firstLine="422"/>
      <w:jc w:val="both"/>
    </w:pPr>
    <w:rPr>
      <w:rFonts w:ascii="Times New Roman" w:eastAsia="Times New Roman" w:hAnsi="Times New Roman" w:cs="Times New Roman"/>
      <w:sz w:val="24"/>
      <w:szCs w:val="24"/>
      <w:lang w:val="en-US" w:eastAsia="ru-RU" w:bidi="en-US"/>
    </w:rPr>
  </w:style>
  <w:style w:type="paragraph" w:customStyle="1" w:styleId="Style6">
    <w:name w:val="Style6"/>
    <w:basedOn w:val="a"/>
    <w:rsid w:val="00B916E4"/>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bidi="en-US"/>
    </w:rPr>
  </w:style>
  <w:style w:type="paragraph" w:customStyle="1" w:styleId="73">
    <w:name w:val="Знак Знак Знак Знак Знак Знак Знак Знак7"/>
    <w:basedOn w:val="a"/>
    <w:autoRedefine/>
    <w:rsid w:val="00B916E4"/>
    <w:pPr>
      <w:spacing w:after="160" w:line="240" w:lineRule="exact"/>
      <w:jc w:val="center"/>
    </w:pPr>
    <w:rPr>
      <w:rFonts w:ascii="Times New Roman" w:eastAsia="SimSun" w:hAnsi="Times New Roman" w:cs="Times New Roman"/>
      <w:sz w:val="24"/>
      <w:szCs w:val="24"/>
      <w:lang w:val="en-US"/>
    </w:rPr>
  </w:style>
  <w:style w:type="paragraph" w:customStyle="1" w:styleId="1f1">
    <w:name w:val="Текст1"/>
    <w:basedOn w:val="a"/>
    <w:rsid w:val="00B916E4"/>
    <w:pPr>
      <w:spacing w:after="0" w:line="240" w:lineRule="auto"/>
    </w:pPr>
    <w:rPr>
      <w:rFonts w:ascii="Courier New" w:eastAsia="Times New Roman" w:hAnsi="Courier New" w:cs="Courier New"/>
      <w:sz w:val="20"/>
      <w:szCs w:val="20"/>
      <w:lang w:eastAsia="ru-RU"/>
    </w:rPr>
  </w:style>
  <w:style w:type="paragraph" w:customStyle="1" w:styleId="63">
    <w:name w:val="Знак Знак Знак Знак Знак Знак Знак Знак6"/>
    <w:basedOn w:val="a"/>
    <w:autoRedefine/>
    <w:rsid w:val="00B916E4"/>
    <w:pPr>
      <w:spacing w:after="160" w:line="240" w:lineRule="exact"/>
      <w:jc w:val="center"/>
    </w:pPr>
    <w:rPr>
      <w:rFonts w:ascii="Times New Roman" w:eastAsia="SimSun" w:hAnsi="Times New Roman" w:cs="Times New Roman"/>
      <w:sz w:val="24"/>
      <w:szCs w:val="24"/>
      <w:lang w:val="en-US"/>
    </w:rPr>
  </w:style>
  <w:style w:type="paragraph" w:customStyle="1" w:styleId="55">
    <w:name w:val="Знак Знак Знак Знак Знак Знак Знак Знак5"/>
    <w:basedOn w:val="a"/>
    <w:autoRedefine/>
    <w:rsid w:val="00B916E4"/>
    <w:pPr>
      <w:spacing w:after="160" w:line="240" w:lineRule="exact"/>
      <w:jc w:val="center"/>
    </w:pPr>
    <w:rPr>
      <w:rFonts w:ascii="Times New Roman" w:eastAsia="SimSun" w:hAnsi="Times New Roman" w:cs="Times New Roman"/>
      <w:sz w:val="24"/>
      <w:szCs w:val="24"/>
      <w:lang w:val="en-US"/>
    </w:rPr>
  </w:style>
  <w:style w:type="character" w:customStyle="1" w:styleId="FontStyle56">
    <w:name w:val="Font Style56"/>
    <w:basedOn w:val="a0"/>
    <w:uiPriority w:val="99"/>
    <w:rsid w:val="00B916E4"/>
    <w:rPr>
      <w:rFonts w:ascii="Times New Roman" w:hAnsi="Times New Roman" w:cs="Times New Roman"/>
      <w:sz w:val="16"/>
      <w:szCs w:val="16"/>
    </w:rPr>
  </w:style>
  <w:style w:type="character" w:customStyle="1" w:styleId="FontStyle11">
    <w:name w:val="Font Style11"/>
    <w:rsid w:val="00B916E4"/>
    <w:rPr>
      <w:rFonts w:ascii="Times New Roman" w:hAnsi="Times New Roman" w:cs="Times New Roman"/>
      <w:i/>
      <w:iCs/>
      <w:sz w:val="30"/>
      <w:szCs w:val="30"/>
    </w:rPr>
  </w:style>
  <w:style w:type="character" w:customStyle="1" w:styleId="fontstyle01">
    <w:name w:val="fontstyle01"/>
    <w:basedOn w:val="a0"/>
    <w:rsid w:val="00B916E4"/>
    <w:rPr>
      <w:rFonts w:ascii="Times New Roman" w:hAnsi="Times New Roman" w:cs="Times New Roman" w:hint="default"/>
      <w:b/>
      <w:bCs/>
      <w:i w:val="0"/>
      <w:iCs w:val="0"/>
      <w:color w:val="000000"/>
      <w:sz w:val="28"/>
      <w:szCs w:val="28"/>
    </w:rPr>
  </w:style>
  <w:style w:type="character" w:customStyle="1" w:styleId="fontstyle21">
    <w:name w:val="fontstyle21"/>
    <w:basedOn w:val="a0"/>
    <w:rsid w:val="00B916E4"/>
    <w:rPr>
      <w:rFonts w:ascii="Times New Roman" w:hAnsi="Times New Roman" w:cs="Times New Roman" w:hint="default"/>
      <w:b w:val="0"/>
      <w:bCs w:val="0"/>
      <w:i w:val="0"/>
      <w:iCs w:val="0"/>
      <w:color w:val="000000"/>
      <w:sz w:val="28"/>
      <w:szCs w:val="28"/>
    </w:rPr>
  </w:style>
  <w:style w:type="paragraph" w:customStyle="1" w:styleId="Heading">
    <w:name w:val="Heading"/>
    <w:basedOn w:val="Standard"/>
    <w:next w:val="Textbody"/>
    <w:rsid w:val="00B916E4"/>
    <w:pPr>
      <w:keepNext/>
      <w:spacing w:before="240" w:after="120"/>
    </w:pPr>
    <w:rPr>
      <w:rFonts w:ascii="Arial" w:hAnsi="Arial"/>
      <w:sz w:val="28"/>
      <w:szCs w:val="28"/>
    </w:rPr>
  </w:style>
  <w:style w:type="paragraph" w:customStyle="1" w:styleId="Textbody">
    <w:name w:val="Text body"/>
    <w:basedOn w:val="Standard"/>
    <w:rsid w:val="00B916E4"/>
    <w:pPr>
      <w:spacing w:after="120"/>
    </w:pPr>
  </w:style>
  <w:style w:type="paragraph" w:styleId="affd">
    <w:name w:val="List"/>
    <w:basedOn w:val="Textbody"/>
    <w:rsid w:val="00B916E4"/>
  </w:style>
  <w:style w:type="paragraph" w:customStyle="1" w:styleId="Index">
    <w:name w:val="Index"/>
    <w:basedOn w:val="Standard"/>
    <w:rsid w:val="00B916E4"/>
    <w:pPr>
      <w:suppressLineNumbers/>
    </w:pPr>
  </w:style>
  <w:style w:type="character" w:styleId="affe">
    <w:name w:val="Placeholder Text"/>
    <w:basedOn w:val="a0"/>
    <w:rsid w:val="00B916E4"/>
    <w:rPr>
      <w:color w:val="808080"/>
    </w:rPr>
  </w:style>
  <w:style w:type="character" w:customStyle="1" w:styleId="FontStyle98">
    <w:name w:val="Font Style98"/>
    <w:rsid w:val="00B916E4"/>
    <w:rPr>
      <w:rFonts w:ascii="Times New Roman" w:hAnsi="Times New Roman" w:cs="Times New Roman"/>
      <w:sz w:val="26"/>
      <w:szCs w:val="26"/>
    </w:rPr>
  </w:style>
  <w:style w:type="paragraph" w:customStyle="1" w:styleId="1f2">
    <w:name w:val="Абзац списка1"/>
    <w:basedOn w:val="a"/>
    <w:rsid w:val="00B916E4"/>
    <w:pPr>
      <w:ind w:left="720"/>
    </w:pPr>
    <w:rPr>
      <w:rFonts w:ascii="Calibri" w:eastAsia="Times New Roman" w:hAnsi="Calibri" w:cs="Times New Roman"/>
    </w:rPr>
  </w:style>
  <w:style w:type="character" w:customStyle="1" w:styleId="fontstyle31">
    <w:name w:val="fontstyle31"/>
    <w:basedOn w:val="a0"/>
    <w:rsid w:val="00B916E4"/>
    <w:rPr>
      <w:rFonts w:ascii="Calibri" w:hAnsi="Calibri" w:cs="Calibri" w:hint="default"/>
      <w:b w:val="0"/>
      <w:bCs w:val="0"/>
      <w:i w:val="0"/>
      <w:iCs w:val="0"/>
      <w:color w:val="000000"/>
      <w:sz w:val="22"/>
      <w:szCs w:val="22"/>
    </w:rPr>
  </w:style>
  <w:style w:type="paragraph" w:styleId="afff">
    <w:name w:val="Block Text"/>
    <w:basedOn w:val="a"/>
    <w:rsid w:val="00B916E4"/>
    <w:pPr>
      <w:tabs>
        <w:tab w:val="left" w:pos="1800"/>
      </w:tabs>
      <w:spacing w:after="0" w:line="240" w:lineRule="auto"/>
      <w:ind w:left="1800" w:right="43" w:hanging="1800"/>
      <w:jc w:val="both"/>
    </w:pPr>
    <w:rPr>
      <w:rFonts w:ascii="Verdana" w:eastAsia="Times New Roman" w:hAnsi="Verdana" w:cs="Tahoma"/>
      <w:lang w:val="en-US"/>
    </w:rPr>
  </w:style>
  <w:style w:type="character" w:styleId="afff0">
    <w:name w:val="FollowedHyperlink"/>
    <w:uiPriority w:val="99"/>
    <w:rsid w:val="00B916E4"/>
    <w:rPr>
      <w:color w:val="800080"/>
      <w:u w:val="single"/>
    </w:rPr>
  </w:style>
  <w:style w:type="paragraph" w:customStyle="1" w:styleId="Normal1">
    <w:name w:val="Normal1"/>
    <w:uiPriority w:val="99"/>
    <w:rsid w:val="00B916E4"/>
    <w:pPr>
      <w:spacing w:after="0" w:line="240" w:lineRule="auto"/>
    </w:pPr>
    <w:rPr>
      <w:rFonts w:ascii="Times New Roman" w:eastAsia="Times New Roman" w:hAnsi="Times New Roman" w:cs="Times New Roman"/>
      <w:color w:val="000000"/>
      <w:sz w:val="24"/>
      <w:szCs w:val="20"/>
      <w:lang w:val="en-US"/>
    </w:rPr>
  </w:style>
  <w:style w:type="character" w:customStyle="1" w:styleId="afff1">
    <w:name w:val="Текст Знак"/>
    <w:basedOn w:val="a0"/>
    <w:link w:val="afff2"/>
    <w:uiPriority w:val="99"/>
    <w:rsid w:val="00B916E4"/>
    <w:rPr>
      <w:rFonts w:ascii="Calibri" w:hAnsi="Calibri"/>
      <w:szCs w:val="21"/>
      <w:lang w:val="en-AU"/>
    </w:rPr>
  </w:style>
  <w:style w:type="paragraph" w:styleId="afff2">
    <w:name w:val="Plain Text"/>
    <w:basedOn w:val="a"/>
    <w:link w:val="afff1"/>
    <w:uiPriority w:val="99"/>
    <w:unhideWhenUsed/>
    <w:rsid w:val="00B916E4"/>
    <w:pPr>
      <w:spacing w:after="0" w:line="240" w:lineRule="auto"/>
    </w:pPr>
    <w:rPr>
      <w:rFonts w:ascii="Calibri" w:hAnsi="Calibri"/>
      <w:szCs w:val="21"/>
      <w:lang w:val="en-AU"/>
    </w:rPr>
  </w:style>
  <w:style w:type="character" w:customStyle="1" w:styleId="1f3">
    <w:name w:val="Текст Знак1"/>
    <w:basedOn w:val="a0"/>
    <w:uiPriority w:val="99"/>
    <w:semiHidden/>
    <w:rsid w:val="00B916E4"/>
    <w:rPr>
      <w:rFonts w:ascii="Consolas" w:hAnsi="Consolas" w:cs="Consolas"/>
      <w:sz w:val="21"/>
      <w:szCs w:val="21"/>
    </w:rPr>
  </w:style>
  <w:style w:type="paragraph" w:customStyle="1" w:styleId="TableParagraph">
    <w:name w:val="Table Paragraph"/>
    <w:basedOn w:val="a"/>
    <w:uiPriority w:val="1"/>
    <w:qFormat/>
    <w:rsid w:val="00B916E4"/>
    <w:pPr>
      <w:widowControl w:val="0"/>
      <w:autoSpaceDE w:val="0"/>
      <w:autoSpaceDN w:val="0"/>
      <w:spacing w:after="0" w:line="286" w:lineRule="exact"/>
      <w:jc w:val="center"/>
    </w:pPr>
    <w:rPr>
      <w:rFonts w:ascii="Times New Roman" w:eastAsia="Times New Roman" w:hAnsi="Times New Roman" w:cs="Times New Roman"/>
      <w:lang w:eastAsia="ru-RU" w:bidi="ru-RU"/>
    </w:rPr>
  </w:style>
  <w:style w:type="paragraph" w:customStyle="1" w:styleId="afff3">
    <w:name w:val="Назв РАЗДЕЛА"/>
    <w:basedOn w:val="a"/>
    <w:qFormat/>
    <w:rsid w:val="00B916E4"/>
    <w:pPr>
      <w:tabs>
        <w:tab w:val="left" w:pos="0"/>
        <w:tab w:val="left" w:pos="1134"/>
      </w:tabs>
      <w:spacing w:after="0" w:line="240" w:lineRule="auto"/>
      <w:ind w:firstLine="709"/>
      <w:jc w:val="both"/>
      <w:outlineLvl w:val="0"/>
    </w:pPr>
    <w:rPr>
      <w:rFonts w:ascii="Times New Roman" w:eastAsia="Calibri" w:hAnsi="Times New Roman" w:cs="Times New Roman"/>
      <w:b/>
      <w:sz w:val="28"/>
      <w:szCs w:val="28"/>
      <w:shd w:val="clear" w:color="auto" w:fill="FFFFFF"/>
    </w:rPr>
  </w:style>
  <w:style w:type="paragraph" w:customStyle="1" w:styleId="afff4">
    <w:name w:val="Табл.назв"/>
    <w:basedOn w:val="a"/>
    <w:qFormat/>
    <w:rsid w:val="00B916E4"/>
    <w:pPr>
      <w:spacing w:after="0" w:line="240" w:lineRule="auto"/>
      <w:jc w:val="both"/>
    </w:pPr>
    <w:rPr>
      <w:rFonts w:ascii="Times New Roman" w:eastAsia="Calibri" w:hAnsi="Times New Roman" w:cs="Times New Roman"/>
      <w:sz w:val="28"/>
      <w:szCs w:val="28"/>
    </w:rPr>
  </w:style>
  <w:style w:type="paragraph" w:customStyle="1" w:styleId="afff5">
    <w:name w:val="ТабТекст"/>
    <w:basedOn w:val="a"/>
    <w:qFormat/>
    <w:rsid w:val="00B916E4"/>
    <w:pPr>
      <w:spacing w:after="0" w:line="240" w:lineRule="auto"/>
    </w:pPr>
    <w:rPr>
      <w:rFonts w:ascii="Times New Roman" w:eastAsia="Times New Roman" w:hAnsi="Times New Roman" w:cs="Times New Roman"/>
      <w:sz w:val="28"/>
      <w:szCs w:val="28"/>
      <w:lang w:val="kk-KZ" w:eastAsia="ru-RU"/>
    </w:rPr>
  </w:style>
  <w:style w:type="paragraph" w:customStyle="1" w:styleId="1f4">
    <w:name w:val="Заг1"/>
    <w:basedOn w:val="1"/>
    <w:qFormat/>
    <w:rsid w:val="00B916E4"/>
    <w:pPr>
      <w:keepNext w:val="0"/>
      <w:tabs>
        <w:tab w:val="left" w:pos="0"/>
      </w:tabs>
      <w:spacing w:before="0" w:after="0"/>
      <w:jc w:val="center"/>
    </w:pPr>
    <w:rPr>
      <w:rFonts w:ascii="Times New Roman" w:eastAsia="Calibri" w:hAnsi="Times New Roman" w:cs="Times New Roman"/>
      <w:bCs w:val="0"/>
      <w:kern w:val="0"/>
      <w:sz w:val="28"/>
      <w:szCs w:val="28"/>
      <w:shd w:val="clear" w:color="auto" w:fill="FFFFFF"/>
      <w:lang w:eastAsia="en-US"/>
    </w:rPr>
  </w:style>
  <w:style w:type="paragraph" w:customStyle="1" w:styleId="212">
    <w:name w:val="Основной текст 21"/>
    <w:basedOn w:val="a"/>
    <w:rsid w:val="00B916E4"/>
    <w:pPr>
      <w:suppressAutoHyphens/>
      <w:spacing w:after="0" w:line="240" w:lineRule="auto"/>
      <w:jc w:val="both"/>
    </w:pPr>
    <w:rPr>
      <w:rFonts w:ascii="KZ Times New Roman" w:eastAsia="Times New Roman" w:hAnsi="KZ Times New Roman" w:cs="KZ Times New Roman"/>
      <w:b/>
      <w:sz w:val="28"/>
      <w:szCs w:val="24"/>
      <w:lang w:eastAsia="zh-CN"/>
    </w:rPr>
  </w:style>
  <w:style w:type="paragraph" w:customStyle="1" w:styleId="afff6">
    <w:name w:val="Структурный заголовок"/>
    <w:basedOn w:val="a"/>
    <w:qFormat/>
    <w:rsid w:val="00B916E4"/>
    <w:pPr>
      <w:spacing w:after="0" w:line="240" w:lineRule="auto"/>
      <w:jc w:val="center"/>
    </w:pPr>
    <w:rPr>
      <w:rFonts w:ascii="Times New Roman" w:eastAsia="Times New Roman" w:hAnsi="Times New Roman" w:cs="Calibri"/>
      <w:b/>
      <w:sz w:val="28"/>
      <w:szCs w:val="28"/>
      <w:lang w:val="kk-KZ"/>
    </w:rPr>
  </w:style>
  <w:style w:type="paragraph" w:customStyle="1" w:styleId="font5">
    <w:name w:val="font5"/>
    <w:basedOn w:val="a"/>
    <w:rsid w:val="00B916E4"/>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3">
    <w:name w:val="xl63"/>
    <w:basedOn w:val="a"/>
    <w:rsid w:val="00B916E4"/>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
    <w:rsid w:val="00B916E4"/>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5"/>
      <w:szCs w:val="25"/>
      <w:lang w:eastAsia="ru-RU"/>
    </w:rPr>
  </w:style>
  <w:style w:type="paragraph" w:customStyle="1" w:styleId="xl65">
    <w:name w:val="xl65"/>
    <w:basedOn w:val="a"/>
    <w:rsid w:val="00B916E4"/>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6">
    <w:name w:val="xl66"/>
    <w:basedOn w:val="a"/>
    <w:rsid w:val="00B916E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
    <w:rsid w:val="00B916E4"/>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B916E4"/>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character" w:customStyle="1" w:styleId="A30">
    <w:name w:val="A3"/>
    <w:uiPriority w:val="99"/>
    <w:rsid w:val="00B916E4"/>
    <w:rPr>
      <w:rFonts w:ascii="Myriad Pro" w:hAnsi="Myriad Pro" w:cs="Myriad Pro" w:hint="default"/>
      <w:color w:val="000000"/>
      <w:sz w:val="18"/>
      <w:szCs w:val="18"/>
    </w:rPr>
  </w:style>
  <w:style w:type="paragraph" w:customStyle="1" w:styleId="1f5">
    <w:name w:val="Без интервала1"/>
    <w:link w:val="1f6"/>
    <w:rsid w:val="00B916E4"/>
    <w:pPr>
      <w:spacing w:after="0" w:line="240" w:lineRule="auto"/>
    </w:pPr>
    <w:rPr>
      <w:rFonts w:ascii="Calibri" w:eastAsia="Calibri" w:hAnsi="Calibri" w:cs="Times New Roman"/>
      <w:szCs w:val="20"/>
    </w:rPr>
  </w:style>
  <w:style w:type="character" w:customStyle="1" w:styleId="1f6">
    <w:name w:val="Без интервала Знак1"/>
    <w:link w:val="1f5"/>
    <w:locked/>
    <w:rsid w:val="00B916E4"/>
    <w:rPr>
      <w:rFonts w:ascii="Calibri" w:eastAsia="Calibri" w:hAnsi="Calibri" w:cs="Times New Roman"/>
      <w:szCs w:val="20"/>
    </w:rPr>
  </w:style>
  <w:style w:type="character" w:styleId="afff7">
    <w:name w:val="footnote reference"/>
    <w:basedOn w:val="a0"/>
    <w:uiPriority w:val="99"/>
    <w:semiHidden/>
    <w:unhideWhenUsed/>
    <w:rsid w:val="0009017D"/>
    <w:rPr>
      <w:vertAlign w:val="superscript"/>
    </w:rPr>
  </w:style>
  <w:style w:type="character" w:customStyle="1" w:styleId="path-separator">
    <w:name w:val="path-separator"/>
    <w:basedOn w:val="a0"/>
    <w:rsid w:val="000A36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6E4"/>
    <w:pPr>
      <w:spacing w:after="200" w:line="276" w:lineRule="auto"/>
    </w:pPr>
  </w:style>
  <w:style w:type="paragraph" w:styleId="1">
    <w:name w:val="heading 1"/>
    <w:aliases w:val=" Знак9"/>
    <w:basedOn w:val="a"/>
    <w:next w:val="a"/>
    <w:link w:val="10"/>
    <w:qFormat/>
    <w:rsid w:val="00B916E4"/>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aliases w:val="Заголовок 2 Знак1,Заголовок 2 Знак Знак,Знак7 Знак"/>
    <w:basedOn w:val="a"/>
    <w:next w:val="a"/>
    <w:link w:val="20"/>
    <w:qFormat/>
    <w:rsid w:val="00B916E4"/>
    <w:pPr>
      <w:keepNext/>
      <w:spacing w:after="0" w:line="240" w:lineRule="auto"/>
      <w:jc w:val="center"/>
      <w:outlineLvl w:val="1"/>
    </w:pPr>
    <w:rPr>
      <w:rFonts w:ascii="Arial" w:eastAsia="Calibri" w:hAnsi="Arial" w:cs="Times New Roman"/>
      <w:b/>
      <w:bCs/>
      <w:i/>
      <w:iCs/>
      <w:sz w:val="28"/>
      <w:szCs w:val="28"/>
      <w:lang w:eastAsia="ru-RU"/>
    </w:rPr>
  </w:style>
  <w:style w:type="paragraph" w:styleId="3">
    <w:name w:val="heading 3"/>
    <w:basedOn w:val="a"/>
    <w:next w:val="a"/>
    <w:link w:val="31"/>
    <w:qFormat/>
    <w:rsid w:val="00B916E4"/>
    <w:pPr>
      <w:keepNext/>
      <w:spacing w:before="240" w:after="60" w:line="240" w:lineRule="auto"/>
      <w:outlineLvl w:val="2"/>
    </w:pPr>
    <w:rPr>
      <w:rFonts w:ascii="Arial" w:eastAsia="Times New Roman" w:hAnsi="Arial" w:cs="Arial"/>
      <w:b/>
      <w:bCs/>
      <w:sz w:val="26"/>
      <w:szCs w:val="26"/>
      <w:lang w:eastAsia="ru-RU"/>
    </w:rPr>
  </w:style>
  <w:style w:type="paragraph" w:styleId="4">
    <w:name w:val="heading 4"/>
    <w:aliases w:val="Заголовок 4 Знак1,Заголовок 4 Знак Знак,Знак6 Знак"/>
    <w:basedOn w:val="a"/>
    <w:next w:val="a"/>
    <w:link w:val="40"/>
    <w:qFormat/>
    <w:rsid w:val="00B916E4"/>
    <w:pPr>
      <w:keepNext/>
      <w:spacing w:after="0" w:line="240" w:lineRule="auto"/>
      <w:jc w:val="both"/>
      <w:outlineLvl w:val="3"/>
    </w:pPr>
    <w:rPr>
      <w:rFonts w:ascii="Calibri" w:eastAsia="Calibri" w:hAnsi="Calibri" w:cs="Times New Roman"/>
      <w:sz w:val="24"/>
      <w:szCs w:val="24"/>
      <w:lang w:eastAsia="ru-RU"/>
    </w:rPr>
  </w:style>
  <w:style w:type="paragraph" w:styleId="5">
    <w:name w:val="heading 5"/>
    <w:aliases w:val="Заголовок 5 Знак1,Заголовок 5 Знак Знак,Знак5 Знак"/>
    <w:basedOn w:val="a"/>
    <w:next w:val="a"/>
    <w:link w:val="50"/>
    <w:qFormat/>
    <w:rsid w:val="00B916E4"/>
    <w:pPr>
      <w:keepNext/>
      <w:spacing w:after="0" w:line="240" w:lineRule="auto"/>
      <w:jc w:val="center"/>
      <w:outlineLvl w:val="4"/>
    </w:pPr>
    <w:rPr>
      <w:rFonts w:ascii="Calibri" w:eastAsia="Calibri" w:hAnsi="Calibri" w:cs="Times New Roman"/>
      <w:sz w:val="24"/>
      <w:szCs w:val="24"/>
      <w:lang w:eastAsia="ru-RU"/>
    </w:rPr>
  </w:style>
  <w:style w:type="paragraph" w:styleId="6">
    <w:name w:val="heading 6"/>
    <w:aliases w:val="Заголовок 6 Знак1,Заголовок 6 Знак Знак,Знак4 Знак"/>
    <w:basedOn w:val="a"/>
    <w:next w:val="a"/>
    <w:link w:val="60"/>
    <w:qFormat/>
    <w:rsid w:val="00B916E4"/>
    <w:pPr>
      <w:spacing w:before="240" w:after="60" w:line="240" w:lineRule="auto"/>
      <w:outlineLvl w:val="5"/>
    </w:pPr>
    <w:rPr>
      <w:rFonts w:ascii="Calibri" w:eastAsia="Calibri" w:hAnsi="Calibri" w:cs="Times New Roman"/>
      <w:b/>
      <w:bCs/>
      <w:sz w:val="20"/>
      <w:szCs w:val="20"/>
      <w:lang w:eastAsia="ru-RU"/>
    </w:rPr>
  </w:style>
  <w:style w:type="paragraph" w:styleId="7">
    <w:name w:val="heading 7"/>
    <w:basedOn w:val="a"/>
    <w:next w:val="a"/>
    <w:link w:val="70"/>
    <w:qFormat/>
    <w:rsid w:val="00B916E4"/>
    <w:pPr>
      <w:tabs>
        <w:tab w:val="num" w:pos="1296"/>
      </w:tabs>
      <w:spacing w:before="240" w:after="60" w:line="240" w:lineRule="auto"/>
      <w:ind w:left="1296" w:hanging="288"/>
      <w:outlineLvl w:val="6"/>
    </w:pPr>
    <w:rPr>
      <w:rFonts w:ascii="Times New Roman" w:eastAsia="Times New Roman" w:hAnsi="Times New Roman" w:cs="Times New Roman"/>
      <w:sz w:val="24"/>
      <w:szCs w:val="24"/>
      <w:lang w:val="en-US"/>
    </w:rPr>
  </w:style>
  <w:style w:type="paragraph" w:styleId="8">
    <w:name w:val="heading 8"/>
    <w:basedOn w:val="a"/>
    <w:next w:val="a"/>
    <w:link w:val="80"/>
    <w:qFormat/>
    <w:rsid w:val="00B916E4"/>
    <w:pPr>
      <w:tabs>
        <w:tab w:val="num" w:pos="1440"/>
      </w:tabs>
      <w:spacing w:before="240" w:after="60" w:line="240" w:lineRule="auto"/>
      <w:ind w:left="1440" w:hanging="432"/>
      <w:outlineLvl w:val="7"/>
    </w:pPr>
    <w:rPr>
      <w:rFonts w:ascii="Times New Roman" w:eastAsia="Times New Roman" w:hAnsi="Times New Roman" w:cs="Times New Roman"/>
      <w:i/>
      <w:sz w:val="24"/>
      <w:szCs w:val="24"/>
      <w:lang w:val="en-US"/>
    </w:rPr>
  </w:style>
  <w:style w:type="paragraph" w:styleId="9">
    <w:name w:val="heading 9"/>
    <w:basedOn w:val="a"/>
    <w:next w:val="a"/>
    <w:link w:val="90"/>
    <w:qFormat/>
    <w:rsid w:val="00B916E4"/>
    <w:pPr>
      <w:tabs>
        <w:tab w:val="num" w:pos="1584"/>
      </w:tabs>
      <w:spacing w:before="240" w:after="60" w:line="240" w:lineRule="auto"/>
      <w:ind w:left="1584" w:hanging="144"/>
      <w:outlineLvl w:val="8"/>
    </w:pPr>
    <w:rPr>
      <w:rFonts w:ascii="Arial" w:eastAsia="Times New Roman" w:hAnsi="Arial"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9 Знак"/>
    <w:basedOn w:val="a0"/>
    <w:link w:val="1"/>
    <w:rsid w:val="00B916E4"/>
    <w:rPr>
      <w:rFonts w:ascii="Arial" w:eastAsia="Times New Roman" w:hAnsi="Arial" w:cs="Arial"/>
      <w:b/>
      <w:bCs/>
      <w:kern w:val="32"/>
      <w:sz w:val="32"/>
      <w:szCs w:val="32"/>
      <w:lang w:eastAsia="ru-RU"/>
    </w:rPr>
  </w:style>
  <w:style w:type="character" w:customStyle="1" w:styleId="20">
    <w:name w:val="Заголовок 2 Знак"/>
    <w:aliases w:val="Заголовок 2 Знак1 Знак,Заголовок 2 Знак Знак Знак,Знак7 Знак Знак"/>
    <w:basedOn w:val="a0"/>
    <w:link w:val="2"/>
    <w:rsid w:val="00B916E4"/>
    <w:rPr>
      <w:rFonts w:ascii="Arial" w:eastAsia="Calibri" w:hAnsi="Arial" w:cs="Times New Roman"/>
      <w:b/>
      <w:bCs/>
      <w:i/>
      <w:iCs/>
      <w:sz w:val="28"/>
      <w:szCs w:val="28"/>
      <w:lang w:eastAsia="ru-RU"/>
    </w:rPr>
  </w:style>
  <w:style w:type="character" w:customStyle="1" w:styleId="30">
    <w:name w:val="Заголовок 3 Знак"/>
    <w:basedOn w:val="a0"/>
    <w:rsid w:val="00B916E4"/>
    <w:rPr>
      <w:rFonts w:asciiTheme="majorHAnsi" w:eastAsiaTheme="majorEastAsia" w:hAnsiTheme="majorHAnsi" w:cstheme="majorBidi"/>
      <w:color w:val="1F4D78" w:themeColor="accent1" w:themeShade="7F"/>
      <w:sz w:val="24"/>
      <w:szCs w:val="24"/>
    </w:rPr>
  </w:style>
  <w:style w:type="character" w:customStyle="1" w:styleId="40">
    <w:name w:val="Заголовок 4 Знак"/>
    <w:aliases w:val="Заголовок 4 Знак1 Знак,Заголовок 4 Знак Знак Знак,Знак6 Знак Знак"/>
    <w:basedOn w:val="a0"/>
    <w:link w:val="4"/>
    <w:rsid w:val="00B916E4"/>
    <w:rPr>
      <w:rFonts w:ascii="Calibri" w:eastAsia="Calibri" w:hAnsi="Calibri" w:cs="Times New Roman"/>
      <w:sz w:val="24"/>
      <w:szCs w:val="24"/>
      <w:lang w:eastAsia="ru-RU"/>
    </w:rPr>
  </w:style>
  <w:style w:type="character" w:customStyle="1" w:styleId="50">
    <w:name w:val="Заголовок 5 Знак"/>
    <w:aliases w:val="Заголовок 5 Знак1 Знак,Заголовок 5 Знак Знак Знак,Знак5 Знак Знак"/>
    <w:basedOn w:val="a0"/>
    <w:link w:val="5"/>
    <w:rsid w:val="00B916E4"/>
    <w:rPr>
      <w:rFonts w:ascii="Calibri" w:eastAsia="Calibri" w:hAnsi="Calibri" w:cs="Times New Roman"/>
      <w:sz w:val="24"/>
      <w:szCs w:val="24"/>
      <w:lang w:eastAsia="ru-RU"/>
    </w:rPr>
  </w:style>
  <w:style w:type="character" w:customStyle="1" w:styleId="60">
    <w:name w:val="Заголовок 6 Знак"/>
    <w:aliases w:val="Заголовок 6 Знак1 Знак,Заголовок 6 Знак Знак Знак,Знак4 Знак Знак"/>
    <w:basedOn w:val="a0"/>
    <w:link w:val="6"/>
    <w:rsid w:val="00B916E4"/>
    <w:rPr>
      <w:rFonts w:ascii="Calibri" w:eastAsia="Calibri" w:hAnsi="Calibri" w:cs="Times New Roman"/>
      <w:b/>
      <w:bCs/>
      <w:sz w:val="20"/>
      <w:szCs w:val="20"/>
      <w:lang w:eastAsia="ru-RU"/>
    </w:rPr>
  </w:style>
  <w:style w:type="character" w:customStyle="1" w:styleId="70">
    <w:name w:val="Заголовок 7 Знак"/>
    <w:basedOn w:val="a0"/>
    <w:link w:val="7"/>
    <w:rsid w:val="00B916E4"/>
    <w:rPr>
      <w:rFonts w:ascii="Times New Roman" w:eastAsia="Times New Roman" w:hAnsi="Times New Roman" w:cs="Times New Roman"/>
      <w:sz w:val="24"/>
      <w:szCs w:val="24"/>
      <w:lang w:val="en-US"/>
    </w:rPr>
  </w:style>
  <w:style w:type="character" w:customStyle="1" w:styleId="80">
    <w:name w:val="Заголовок 8 Знак"/>
    <w:basedOn w:val="a0"/>
    <w:link w:val="8"/>
    <w:rsid w:val="00B916E4"/>
    <w:rPr>
      <w:rFonts w:ascii="Times New Roman" w:eastAsia="Times New Roman" w:hAnsi="Times New Roman" w:cs="Times New Roman"/>
      <w:i/>
      <w:sz w:val="24"/>
      <w:szCs w:val="24"/>
      <w:lang w:val="en-US"/>
    </w:rPr>
  </w:style>
  <w:style w:type="character" w:customStyle="1" w:styleId="90">
    <w:name w:val="Заголовок 9 Знак"/>
    <w:basedOn w:val="a0"/>
    <w:link w:val="9"/>
    <w:rsid w:val="00B916E4"/>
    <w:rPr>
      <w:rFonts w:ascii="Arial" w:eastAsia="Times New Roman" w:hAnsi="Arial" w:cs="Times New Roman"/>
      <w:lang w:val="en-US"/>
    </w:rPr>
  </w:style>
  <w:style w:type="character" w:customStyle="1" w:styleId="31">
    <w:name w:val="Заголовок 3 Знак1"/>
    <w:link w:val="3"/>
    <w:uiPriority w:val="9"/>
    <w:locked/>
    <w:rsid w:val="00B916E4"/>
    <w:rPr>
      <w:rFonts w:ascii="Arial" w:eastAsia="Times New Roman" w:hAnsi="Arial" w:cs="Arial"/>
      <w:b/>
      <w:bCs/>
      <w:sz w:val="26"/>
      <w:szCs w:val="26"/>
      <w:lang w:eastAsia="ru-RU"/>
    </w:rPr>
  </w:style>
  <w:style w:type="character" w:customStyle="1" w:styleId="a3">
    <w:name w:val="Абзац списка Знак"/>
    <w:aliases w:val="маркированный Знак"/>
    <w:link w:val="a4"/>
    <w:locked/>
    <w:rsid w:val="00B916E4"/>
    <w:rPr>
      <w:rFonts w:ascii="Times New Roman" w:eastAsiaTheme="minorEastAsia" w:hAnsi="Times New Roman" w:cs="Times New Roman"/>
      <w:lang w:eastAsia="ru-RU"/>
    </w:rPr>
  </w:style>
  <w:style w:type="paragraph" w:styleId="a4">
    <w:name w:val="List Paragraph"/>
    <w:aliases w:val="маркированный"/>
    <w:basedOn w:val="a"/>
    <w:link w:val="a3"/>
    <w:qFormat/>
    <w:rsid w:val="00B916E4"/>
    <w:pPr>
      <w:ind w:left="720"/>
      <w:contextualSpacing/>
    </w:pPr>
    <w:rPr>
      <w:rFonts w:ascii="Times New Roman" w:eastAsiaTheme="minorEastAsia" w:hAnsi="Times New Roman" w:cs="Times New Roman"/>
      <w:lang w:eastAsia="ru-RU"/>
    </w:rPr>
  </w:style>
  <w:style w:type="paragraph" w:styleId="21">
    <w:name w:val="Body Text Indent 2"/>
    <w:basedOn w:val="a"/>
    <w:link w:val="22"/>
    <w:rsid w:val="00B916E4"/>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B916E4"/>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B916E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916E4"/>
  </w:style>
  <w:style w:type="paragraph" w:styleId="a7">
    <w:name w:val="footer"/>
    <w:aliases w:val="Нижний колонтитул Знак Знак,Нижний колонтитул Знак1 Знак Знак,Нижний колонтитул Знак2 Знак Знак1 Знак,Нижний колонтитул Знак Знак Знак1 Знак1 Знак,Нижний колонтитул Знак1 Знак Знак Знак1 Знак,Знак Знак Знак Знак Знак Знак1 Знак"/>
    <w:basedOn w:val="a"/>
    <w:link w:val="a8"/>
    <w:uiPriority w:val="99"/>
    <w:unhideWhenUsed/>
    <w:rsid w:val="00B916E4"/>
    <w:pPr>
      <w:tabs>
        <w:tab w:val="center" w:pos="4677"/>
        <w:tab w:val="right" w:pos="9355"/>
      </w:tabs>
      <w:spacing w:after="0" w:line="240" w:lineRule="auto"/>
    </w:pPr>
  </w:style>
  <w:style w:type="character" w:customStyle="1" w:styleId="a8">
    <w:name w:val="Нижний колонтитул Знак"/>
    <w:aliases w:val="Нижний колонтитул Знак Знак Знак1,Нижний колонтитул Знак1 Знак Знак Знак1,Нижний колонтитул Знак2 Знак Знак1 Знак Знак1,Нижний колонтитул Знак Знак Знак1 Знак1 Знак Знак1,Нижний колонтитул Знак1 Знак Знак Знак1 Знак Знак1"/>
    <w:basedOn w:val="a0"/>
    <w:link w:val="a7"/>
    <w:uiPriority w:val="99"/>
    <w:rsid w:val="00B916E4"/>
  </w:style>
  <w:style w:type="table" w:styleId="a9">
    <w:name w:val="Table Grid"/>
    <w:basedOn w:val="a1"/>
    <w:uiPriority w:val="59"/>
    <w:rsid w:val="00B91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Текст выноски Знак"/>
    <w:basedOn w:val="a0"/>
    <w:link w:val="ab"/>
    <w:uiPriority w:val="99"/>
    <w:rsid w:val="00B916E4"/>
    <w:rPr>
      <w:rFonts w:ascii="Tahoma" w:eastAsia="Times New Roman" w:hAnsi="Tahoma" w:cs="Times New Roman"/>
      <w:sz w:val="16"/>
      <w:szCs w:val="16"/>
      <w:lang w:eastAsia="ru-RU"/>
    </w:rPr>
  </w:style>
  <w:style w:type="paragraph" w:styleId="ab">
    <w:name w:val="Balloon Text"/>
    <w:basedOn w:val="a"/>
    <w:link w:val="aa"/>
    <w:uiPriority w:val="99"/>
    <w:unhideWhenUsed/>
    <w:rsid w:val="00B916E4"/>
    <w:pPr>
      <w:spacing w:after="0" w:line="240" w:lineRule="auto"/>
    </w:pPr>
    <w:rPr>
      <w:rFonts w:ascii="Tahoma" w:eastAsia="Times New Roman" w:hAnsi="Tahoma" w:cs="Times New Roman"/>
      <w:sz w:val="16"/>
      <w:szCs w:val="16"/>
      <w:lang w:eastAsia="ru-RU"/>
    </w:rPr>
  </w:style>
  <w:style w:type="character" w:customStyle="1" w:styleId="11">
    <w:name w:val="Текст выноски Знак1"/>
    <w:basedOn w:val="a0"/>
    <w:uiPriority w:val="99"/>
    <w:semiHidden/>
    <w:rsid w:val="00B916E4"/>
    <w:rPr>
      <w:rFonts w:ascii="Segoe UI" w:hAnsi="Segoe UI" w:cs="Segoe UI"/>
      <w:sz w:val="18"/>
      <w:szCs w:val="18"/>
    </w:rPr>
  </w:style>
  <w:style w:type="character" w:customStyle="1" w:styleId="longtext">
    <w:name w:val="long_text"/>
    <w:basedOn w:val="a0"/>
    <w:rsid w:val="00B916E4"/>
  </w:style>
  <w:style w:type="paragraph" w:styleId="ac">
    <w:name w:val="Normal (Web)"/>
    <w:aliases w:val="Обычный (Web),Обычный (Web) Знак Знак Знак Знак,Обычный (Web) Знак Знак Знак Знак Знак Знак Знак Знак Знак,Обычный (Web) Знак Знак Знак Знак Знак,Обычный (Web) Знак,Обычный (Web)1,Обычный (веб) Знак1,Знак2 Знак Знак Знак Знак, Знак2, Знак4"/>
    <w:basedOn w:val="a"/>
    <w:link w:val="ad"/>
    <w:uiPriority w:val="99"/>
    <w:unhideWhenUsed/>
    <w:qFormat/>
    <w:rsid w:val="00B916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
    <w:name w:val="Обычный (веб) Знак"/>
    <w:aliases w:val="Обычный (Web) Знак1,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Обычный (Web)1 Знак, Знак2 Знак"/>
    <w:basedOn w:val="a0"/>
    <w:link w:val="ac"/>
    <w:uiPriority w:val="99"/>
    <w:locked/>
    <w:rsid w:val="00B916E4"/>
    <w:rPr>
      <w:rFonts w:ascii="Times New Roman" w:eastAsia="Times New Roman" w:hAnsi="Times New Roman" w:cs="Times New Roman"/>
      <w:sz w:val="24"/>
      <w:szCs w:val="24"/>
      <w:lang w:eastAsia="ru-RU"/>
    </w:rPr>
  </w:style>
  <w:style w:type="character" w:styleId="ae">
    <w:name w:val="Hyperlink"/>
    <w:rsid w:val="00B916E4"/>
    <w:rPr>
      <w:color w:val="0000FF"/>
      <w:u w:val="single"/>
    </w:rPr>
  </w:style>
  <w:style w:type="character" w:styleId="af">
    <w:name w:val="Emphasis"/>
    <w:uiPriority w:val="20"/>
    <w:qFormat/>
    <w:rsid w:val="00B916E4"/>
    <w:rPr>
      <w:i/>
      <w:iCs/>
    </w:rPr>
  </w:style>
  <w:style w:type="paragraph" w:customStyle="1" w:styleId="af0">
    <w:name w:val="Знак Знак Знак Знак Знак"/>
    <w:basedOn w:val="a"/>
    <w:autoRedefine/>
    <w:rsid w:val="00B916E4"/>
    <w:pPr>
      <w:spacing w:after="160" w:line="240" w:lineRule="exact"/>
      <w:jc w:val="center"/>
    </w:pPr>
    <w:rPr>
      <w:rFonts w:ascii="Times New Roman" w:eastAsia="SimSun" w:hAnsi="Times New Roman" w:cs="Times New Roman"/>
      <w:sz w:val="24"/>
      <w:szCs w:val="24"/>
      <w:lang w:val="en-US"/>
    </w:rPr>
  </w:style>
  <w:style w:type="character" w:customStyle="1" w:styleId="af1">
    <w:name w:val="Текст сноски Знак"/>
    <w:basedOn w:val="a0"/>
    <w:link w:val="af2"/>
    <w:uiPriority w:val="99"/>
    <w:semiHidden/>
    <w:rsid w:val="00B916E4"/>
    <w:rPr>
      <w:rFonts w:ascii="Calibri" w:eastAsia="Times New Roman" w:hAnsi="Calibri" w:cs="Times New Roman"/>
      <w:sz w:val="20"/>
      <w:szCs w:val="20"/>
      <w:lang w:eastAsia="ru-RU"/>
    </w:rPr>
  </w:style>
  <w:style w:type="paragraph" w:styleId="af2">
    <w:name w:val="footnote text"/>
    <w:basedOn w:val="a"/>
    <w:link w:val="af1"/>
    <w:uiPriority w:val="99"/>
    <w:semiHidden/>
    <w:unhideWhenUsed/>
    <w:rsid w:val="00B916E4"/>
    <w:pPr>
      <w:spacing w:after="0" w:line="240" w:lineRule="auto"/>
    </w:pPr>
    <w:rPr>
      <w:rFonts w:ascii="Calibri" w:eastAsia="Times New Roman" w:hAnsi="Calibri" w:cs="Times New Roman"/>
      <w:sz w:val="20"/>
      <w:szCs w:val="20"/>
      <w:lang w:eastAsia="ru-RU"/>
    </w:rPr>
  </w:style>
  <w:style w:type="character" w:customStyle="1" w:styleId="12">
    <w:name w:val="Текст сноски Знак1"/>
    <w:basedOn w:val="a0"/>
    <w:uiPriority w:val="99"/>
    <w:semiHidden/>
    <w:rsid w:val="00B916E4"/>
    <w:rPr>
      <w:sz w:val="20"/>
      <w:szCs w:val="20"/>
    </w:rPr>
  </w:style>
  <w:style w:type="character" w:styleId="af3">
    <w:name w:val="page number"/>
    <w:basedOn w:val="a0"/>
    <w:uiPriority w:val="99"/>
    <w:rsid w:val="00B916E4"/>
  </w:style>
  <w:style w:type="character" w:customStyle="1" w:styleId="apple-converted-space">
    <w:name w:val="apple-converted-space"/>
    <w:basedOn w:val="a0"/>
    <w:rsid w:val="00B916E4"/>
  </w:style>
  <w:style w:type="character" w:customStyle="1" w:styleId="w">
    <w:name w:val="w"/>
    <w:basedOn w:val="a0"/>
    <w:rsid w:val="00B916E4"/>
  </w:style>
  <w:style w:type="paragraph" w:styleId="af4">
    <w:name w:val="caption"/>
    <w:basedOn w:val="a"/>
    <w:qFormat/>
    <w:rsid w:val="00B916E4"/>
    <w:pPr>
      <w:spacing w:after="0" w:line="240" w:lineRule="auto"/>
      <w:jc w:val="center"/>
    </w:pPr>
    <w:rPr>
      <w:rFonts w:ascii="Times New Roman" w:eastAsia="Times New Roman" w:hAnsi="Times New Roman" w:cs="Times New Roman"/>
      <w:sz w:val="28"/>
      <w:szCs w:val="28"/>
      <w:lang w:eastAsia="ru-RU"/>
    </w:rPr>
  </w:style>
  <w:style w:type="character" w:customStyle="1" w:styleId="af5">
    <w:name w:val="Нижний колонтитул Знак Знак Знак"/>
    <w:aliases w:val="Нижний колонтитул Знак1 Знак Знак Знак,Нижний колонтитул Знак2 Знак Знак1 Знак Знак,Нижний колонтитул Знак Знак Знак1 Знак1 Знак Знак,Нижний колонтитул Знак1 Знак Знак Знак1 Знак Знак"/>
    <w:locked/>
    <w:rsid w:val="00B916E4"/>
    <w:rPr>
      <w:sz w:val="24"/>
      <w:szCs w:val="24"/>
      <w:lang w:val="kk-KZ"/>
    </w:rPr>
  </w:style>
  <w:style w:type="character" w:customStyle="1" w:styleId="23">
    <w:name w:val="Основной текст 2 Знак"/>
    <w:aliases w:val="Знак3 Знак1 Знак,Знак3 Знак Знак,Знак3 Знак2,Знак Знак, Знак Знак"/>
    <w:link w:val="24"/>
    <w:uiPriority w:val="99"/>
    <w:locked/>
    <w:rsid w:val="00B916E4"/>
    <w:rPr>
      <w:sz w:val="24"/>
      <w:szCs w:val="24"/>
    </w:rPr>
  </w:style>
  <w:style w:type="paragraph" w:styleId="24">
    <w:name w:val="Body Text 2"/>
    <w:aliases w:val="Знак3 Знак1,Знак3 Знак,Знак3,Знак, Знак"/>
    <w:basedOn w:val="a"/>
    <w:link w:val="23"/>
    <w:uiPriority w:val="99"/>
    <w:rsid w:val="00B916E4"/>
    <w:pPr>
      <w:spacing w:after="0" w:line="240" w:lineRule="auto"/>
      <w:jc w:val="both"/>
    </w:pPr>
    <w:rPr>
      <w:sz w:val="24"/>
      <w:szCs w:val="24"/>
    </w:rPr>
  </w:style>
  <w:style w:type="character" w:customStyle="1" w:styleId="210">
    <w:name w:val="Основной текст 2 Знак1"/>
    <w:basedOn w:val="a0"/>
    <w:uiPriority w:val="99"/>
    <w:semiHidden/>
    <w:rsid w:val="00B916E4"/>
  </w:style>
  <w:style w:type="paragraph" w:styleId="af6">
    <w:name w:val="No Spacing"/>
    <w:link w:val="af7"/>
    <w:uiPriority w:val="1"/>
    <w:qFormat/>
    <w:rsid w:val="00B916E4"/>
    <w:pPr>
      <w:spacing w:after="0" w:line="240" w:lineRule="auto"/>
    </w:pPr>
    <w:rPr>
      <w:rFonts w:ascii="Calibri" w:eastAsia="Times New Roman" w:hAnsi="Calibri" w:cs="Calibri"/>
      <w:lang w:eastAsia="ru-RU"/>
    </w:rPr>
  </w:style>
  <w:style w:type="character" w:customStyle="1" w:styleId="af7">
    <w:name w:val="Без интервала Знак"/>
    <w:link w:val="af6"/>
    <w:locked/>
    <w:rsid w:val="00B916E4"/>
    <w:rPr>
      <w:rFonts w:ascii="Calibri" w:eastAsia="Times New Roman" w:hAnsi="Calibri" w:cs="Calibri"/>
      <w:lang w:eastAsia="ru-RU"/>
    </w:rPr>
  </w:style>
  <w:style w:type="character" w:styleId="af8">
    <w:name w:val="Book Title"/>
    <w:uiPriority w:val="33"/>
    <w:qFormat/>
    <w:rsid w:val="00B916E4"/>
    <w:rPr>
      <w:b/>
      <w:bCs/>
      <w:smallCaps/>
      <w:spacing w:val="5"/>
    </w:rPr>
  </w:style>
  <w:style w:type="paragraph" w:customStyle="1" w:styleId="Default">
    <w:name w:val="Default"/>
    <w:rsid w:val="00B916E4"/>
    <w:pPr>
      <w:autoSpaceDE w:val="0"/>
      <w:autoSpaceDN w:val="0"/>
      <w:adjustRightInd w:val="0"/>
      <w:spacing w:after="0" w:line="240" w:lineRule="auto"/>
    </w:pPr>
    <w:rPr>
      <w:rFonts w:ascii="Arial" w:eastAsia="Calibri" w:hAnsi="Arial" w:cs="Arial"/>
      <w:color w:val="000000"/>
      <w:sz w:val="24"/>
      <w:szCs w:val="24"/>
    </w:rPr>
  </w:style>
  <w:style w:type="character" w:customStyle="1" w:styleId="100">
    <w:name w:val="Знак Знак10"/>
    <w:rsid w:val="00B916E4"/>
    <w:rPr>
      <w:rFonts w:ascii="Arial" w:eastAsia="Times New Roman" w:hAnsi="Arial" w:cs="Arial"/>
      <w:b/>
      <w:bCs/>
      <w:kern w:val="32"/>
      <w:sz w:val="32"/>
      <w:szCs w:val="32"/>
      <w:lang w:eastAsia="ru-RU"/>
    </w:rPr>
  </w:style>
  <w:style w:type="character" w:customStyle="1" w:styleId="91">
    <w:name w:val="Знак Знак9"/>
    <w:rsid w:val="00B916E4"/>
    <w:rPr>
      <w:rFonts w:ascii="Arial" w:eastAsia="Times New Roman" w:hAnsi="Arial" w:cs="Arial"/>
      <w:b/>
      <w:bCs/>
      <w:i/>
      <w:iCs/>
      <w:sz w:val="28"/>
      <w:szCs w:val="28"/>
      <w:lang w:eastAsia="ru-RU"/>
    </w:rPr>
  </w:style>
  <w:style w:type="character" w:customStyle="1" w:styleId="81">
    <w:name w:val="Знак Знак8"/>
    <w:rsid w:val="00B916E4"/>
    <w:rPr>
      <w:rFonts w:ascii="Times New Roman" w:eastAsia="Times New Roman" w:hAnsi="Times New Roman" w:cs="Times New Roman"/>
      <w:sz w:val="24"/>
      <w:szCs w:val="24"/>
      <w:lang w:eastAsia="ru-RU"/>
    </w:rPr>
  </w:style>
  <w:style w:type="character" w:customStyle="1" w:styleId="71">
    <w:name w:val="Знак Знак7"/>
    <w:rsid w:val="00B916E4"/>
    <w:rPr>
      <w:rFonts w:ascii="Times New Roman" w:eastAsia="Times New Roman" w:hAnsi="Times New Roman" w:cs="Times New Roman"/>
      <w:sz w:val="24"/>
      <w:szCs w:val="24"/>
      <w:lang w:eastAsia="ru-RU"/>
    </w:rPr>
  </w:style>
  <w:style w:type="character" w:customStyle="1" w:styleId="61">
    <w:name w:val="Знак Знак6"/>
    <w:rsid w:val="00B916E4"/>
    <w:rPr>
      <w:rFonts w:ascii="Times New Roman" w:eastAsia="Times New Roman" w:hAnsi="Times New Roman" w:cs="Times New Roman"/>
      <w:b/>
      <w:bCs/>
      <w:lang w:eastAsia="ru-RU"/>
    </w:rPr>
  </w:style>
  <w:style w:type="character" w:styleId="af9">
    <w:name w:val="line number"/>
    <w:basedOn w:val="a0"/>
    <w:rsid w:val="00B916E4"/>
  </w:style>
  <w:style w:type="character" w:customStyle="1" w:styleId="afa">
    <w:name w:val="Текст концевой сноски Знак"/>
    <w:link w:val="afb"/>
    <w:locked/>
    <w:rsid w:val="00B916E4"/>
    <w:rPr>
      <w:rFonts w:ascii="Calibri" w:hAnsi="Calibri"/>
      <w:sz w:val="24"/>
      <w:szCs w:val="24"/>
    </w:rPr>
  </w:style>
  <w:style w:type="paragraph" w:styleId="afb">
    <w:name w:val="endnote text"/>
    <w:basedOn w:val="a"/>
    <w:link w:val="afa"/>
    <w:rsid w:val="00B916E4"/>
    <w:rPr>
      <w:rFonts w:ascii="Calibri" w:hAnsi="Calibri"/>
      <w:sz w:val="24"/>
      <w:szCs w:val="24"/>
    </w:rPr>
  </w:style>
  <w:style w:type="character" w:customStyle="1" w:styleId="13">
    <w:name w:val="Текст концевой сноски Знак1"/>
    <w:basedOn w:val="a0"/>
    <w:rsid w:val="00B916E4"/>
    <w:rPr>
      <w:sz w:val="20"/>
      <w:szCs w:val="20"/>
    </w:rPr>
  </w:style>
  <w:style w:type="character" w:customStyle="1" w:styleId="afc">
    <w:name w:val="Название Знак"/>
    <w:link w:val="afd"/>
    <w:locked/>
    <w:rsid w:val="00B916E4"/>
    <w:rPr>
      <w:sz w:val="28"/>
      <w:szCs w:val="24"/>
    </w:rPr>
  </w:style>
  <w:style w:type="paragraph" w:styleId="afd">
    <w:name w:val="Title"/>
    <w:basedOn w:val="a"/>
    <w:link w:val="afc"/>
    <w:qFormat/>
    <w:rsid w:val="00B916E4"/>
    <w:pPr>
      <w:spacing w:after="0" w:line="240" w:lineRule="auto"/>
      <w:jc w:val="center"/>
    </w:pPr>
    <w:rPr>
      <w:sz w:val="28"/>
      <w:szCs w:val="24"/>
    </w:rPr>
  </w:style>
  <w:style w:type="character" w:customStyle="1" w:styleId="14">
    <w:name w:val="Название Знак1"/>
    <w:basedOn w:val="a0"/>
    <w:rsid w:val="00B916E4"/>
    <w:rPr>
      <w:rFonts w:asciiTheme="majorHAnsi" w:eastAsiaTheme="majorEastAsia" w:hAnsiTheme="majorHAnsi" w:cstheme="majorBidi"/>
      <w:spacing w:val="-10"/>
      <w:kern w:val="28"/>
      <w:sz w:val="56"/>
      <w:szCs w:val="56"/>
    </w:rPr>
  </w:style>
  <w:style w:type="paragraph" w:styleId="afe">
    <w:name w:val="Body Text"/>
    <w:aliases w:val="Знак1 Знак1,Основной текст Знак2,Основной текст Знак1 Знак Знак Знак1,Основной текст Знак Знак Знак Знак Знак1,Знак1 Знак1 Знак Знак Знак Знак1, Знак Знак1 Знак Знак Знак"/>
    <w:basedOn w:val="a"/>
    <w:link w:val="aff"/>
    <w:rsid w:val="00B916E4"/>
    <w:pPr>
      <w:spacing w:after="120" w:line="240" w:lineRule="auto"/>
    </w:pPr>
    <w:rPr>
      <w:rFonts w:ascii="Times New Roman" w:eastAsia="Times New Roman" w:hAnsi="Times New Roman" w:cs="Times New Roman"/>
      <w:sz w:val="24"/>
      <w:szCs w:val="24"/>
      <w:lang w:eastAsia="ru-RU"/>
    </w:rPr>
  </w:style>
  <w:style w:type="character" w:customStyle="1" w:styleId="aff">
    <w:name w:val="Основной текст Знак"/>
    <w:aliases w:val="Знак1 Знак1 Знак,Основной текст Знак2 Знак,Основной текст Знак1 Знак Знак Знак1 Знак,Основной текст Знак Знак Знак Знак Знак1 Знак,Знак1 Знак1 Знак Знак Знак Знак1 Знак, Знак Знак1 Знак Знак Знак Знак"/>
    <w:basedOn w:val="a0"/>
    <w:link w:val="afe"/>
    <w:rsid w:val="00B916E4"/>
    <w:rPr>
      <w:rFonts w:ascii="Times New Roman" w:eastAsia="Times New Roman" w:hAnsi="Times New Roman" w:cs="Times New Roman"/>
      <w:sz w:val="24"/>
      <w:szCs w:val="24"/>
      <w:lang w:eastAsia="ru-RU"/>
    </w:rPr>
  </w:style>
  <w:style w:type="paragraph" w:styleId="aff0">
    <w:name w:val="Body Text Indent"/>
    <w:basedOn w:val="a"/>
    <w:link w:val="aff1"/>
    <w:uiPriority w:val="99"/>
    <w:rsid w:val="00B916E4"/>
    <w:pPr>
      <w:spacing w:after="120" w:line="240" w:lineRule="auto"/>
      <w:ind w:left="283"/>
    </w:pPr>
    <w:rPr>
      <w:rFonts w:ascii="Calibri" w:eastAsia="Calibri" w:hAnsi="Calibri" w:cs="Times New Roman"/>
      <w:sz w:val="24"/>
      <w:szCs w:val="24"/>
      <w:lang w:eastAsia="ru-RU"/>
    </w:rPr>
  </w:style>
  <w:style w:type="character" w:customStyle="1" w:styleId="aff1">
    <w:name w:val="Основной текст с отступом Знак"/>
    <w:basedOn w:val="a0"/>
    <w:link w:val="aff0"/>
    <w:uiPriority w:val="99"/>
    <w:rsid w:val="00B916E4"/>
    <w:rPr>
      <w:rFonts w:ascii="Calibri" w:eastAsia="Calibri" w:hAnsi="Calibri" w:cs="Times New Roman"/>
      <w:sz w:val="24"/>
      <w:szCs w:val="24"/>
      <w:lang w:eastAsia="ru-RU"/>
    </w:rPr>
  </w:style>
  <w:style w:type="character" w:customStyle="1" w:styleId="15">
    <w:name w:val="Основной текст с отступом Знак1"/>
    <w:rsid w:val="00B916E4"/>
    <w:rPr>
      <w:rFonts w:ascii="Times New Roman" w:eastAsia="Times New Roman" w:hAnsi="Times New Roman" w:cs="Times New Roman"/>
      <w:sz w:val="24"/>
      <w:szCs w:val="24"/>
      <w:lang w:eastAsia="ru-RU"/>
    </w:rPr>
  </w:style>
  <w:style w:type="paragraph" w:customStyle="1" w:styleId="25">
    <w:name w:val="Стиль2"/>
    <w:basedOn w:val="a"/>
    <w:autoRedefine/>
    <w:rsid w:val="00B916E4"/>
    <w:pPr>
      <w:spacing w:after="0" w:line="240" w:lineRule="auto"/>
    </w:pPr>
    <w:rPr>
      <w:rFonts w:ascii="Times New Roman" w:eastAsia="Times New Roman" w:hAnsi="Times New Roman" w:cs="Times New Roman"/>
      <w:sz w:val="44"/>
      <w:szCs w:val="44"/>
      <w:lang w:val="kk-KZ" w:eastAsia="ru-RU"/>
    </w:rPr>
  </w:style>
  <w:style w:type="paragraph" w:customStyle="1" w:styleId="110">
    <w:name w:val="Знак1 Знак Знак Знак Знак Знак1 Знак Знак Знак Знак Знак Знак Знак Знак Знак Знак Знак Знак Знак"/>
    <w:basedOn w:val="a"/>
    <w:autoRedefine/>
    <w:rsid w:val="00B916E4"/>
    <w:pPr>
      <w:spacing w:after="160" w:line="240" w:lineRule="exact"/>
      <w:jc w:val="both"/>
    </w:pPr>
    <w:rPr>
      <w:rFonts w:ascii="Times New Roman" w:eastAsia="SimSun" w:hAnsi="Times New Roman" w:cs="Times New Roman"/>
      <w:sz w:val="24"/>
      <w:szCs w:val="24"/>
      <w:lang w:val="en-US"/>
    </w:rPr>
  </w:style>
  <w:style w:type="paragraph" w:customStyle="1" w:styleId="16">
    <w:name w:val="1"/>
    <w:basedOn w:val="a"/>
    <w:autoRedefine/>
    <w:rsid w:val="00B916E4"/>
    <w:pPr>
      <w:spacing w:after="160" w:line="240" w:lineRule="exact"/>
      <w:jc w:val="both"/>
    </w:pPr>
    <w:rPr>
      <w:rFonts w:ascii="Times New Roman" w:eastAsia="SimSun" w:hAnsi="Times New Roman" w:cs="Times New Roman"/>
      <w:sz w:val="24"/>
      <w:szCs w:val="24"/>
      <w:lang w:val="en-US"/>
    </w:rPr>
  </w:style>
  <w:style w:type="paragraph" w:customStyle="1" w:styleId="17">
    <w:name w:val="Знак1 Знак Знак Знак Знак Знак"/>
    <w:basedOn w:val="a"/>
    <w:autoRedefine/>
    <w:rsid w:val="00B916E4"/>
    <w:pPr>
      <w:spacing w:after="160" w:line="240" w:lineRule="exact"/>
      <w:jc w:val="both"/>
    </w:pPr>
    <w:rPr>
      <w:rFonts w:ascii="Times New Roman" w:eastAsia="SimSun" w:hAnsi="Times New Roman" w:cs="Times New Roman"/>
      <w:sz w:val="24"/>
      <w:szCs w:val="24"/>
      <w:lang w:val="en-US"/>
    </w:rPr>
  </w:style>
  <w:style w:type="paragraph" w:customStyle="1" w:styleId="18">
    <w:name w:val="Знак1 Знак Знак"/>
    <w:basedOn w:val="a"/>
    <w:autoRedefine/>
    <w:rsid w:val="00B916E4"/>
    <w:pPr>
      <w:spacing w:after="160" w:line="240" w:lineRule="exact"/>
      <w:jc w:val="both"/>
    </w:pPr>
    <w:rPr>
      <w:rFonts w:ascii="Times New Roman" w:eastAsia="SimSun" w:hAnsi="Times New Roman" w:cs="Times New Roman"/>
      <w:sz w:val="24"/>
      <w:szCs w:val="24"/>
      <w:lang w:val="en-US"/>
    </w:rPr>
  </w:style>
  <w:style w:type="paragraph" w:customStyle="1" w:styleId="111">
    <w:name w:val="Знак1 Знак Знак Знак Знак Знак1"/>
    <w:basedOn w:val="a"/>
    <w:autoRedefine/>
    <w:rsid w:val="00B916E4"/>
    <w:pPr>
      <w:spacing w:after="160" w:line="240" w:lineRule="exact"/>
      <w:jc w:val="both"/>
    </w:pPr>
    <w:rPr>
      <w:rFonts w:ascii="Times New Roman" w:eastAsia="SimSun" w:hAnsi="Times New Roman" w:cs="Times New Roman"/>
      <w:sz w:val="24"/>
      <w:szCs w:val="24"/>
      <w:lang w:val="en-US"/>
    </w:rPr>
  </w:style>
  <w:style w:type="paragraph" w:customStyle="1" w:styleId="51">
    <w:name w:val="Знак Знак5 Знак"/>
    <w:basedOn w:val="a"/>
    <w:autoRedefine/>
    <w:rsid w:val="00B916E4"/>
    <w:pPr>
      <w:spacing w:after="160" w:line="240" w:lineRule="exact"/>
      <w:jc w:val="both"/>
    </w:pPr>
    <w:rPr>
      <w:rFonts w:ascii="Times New Roman" w:eastAsia="SimSun" w:hAnsi="Times New Roman" w:cs="Times New Roman"/>
      <w:sz w:val="24"/>
      <w:szCs w:val="24"/>
      <w:lang w:val="en-US"/>
    </w:rPr>
  </w:style>
  <w:style w:type="paragraph" w:customStyle="1" w:styleId="52">
    <w:name w:val="Знак Знак5 Знак Знак Знак Знак Знак Знак Знак"/>
    <w:basedOn w:val="a"/>
    <w:autoRedefine/>
    <w:rsid w:val="00B916E4"/>
    <w:pPr>
      <w:spacing w:after="160" w:line="240" w:lineRule="exact"/>
      <w:jc w:val="both"/>
    </w:pPr>
    <w:rPr>
      <w:rFonts w:ascii="Times New Roman" w:eastAsia="SimSun" w:hAnsi="Times New Roman" w:cs="Times New Roman"/>
      <w:sz w:val="24"/>
      <w:szCs w:val="24"/>
      <w:lang w:val="en-US"/>
    </w:rPr>
  </w:style>
  <w:style w:type="character" w:customStyle="1" w:styleId="910">
    <w:name w:val="Знак Знак91"/>
    <w:rsid w:val="00B916E4"/>
    <w:rPr>
      <w:rFonts w:ascii="Arial" w:hAnsi="Arial" w:cs="Arial"/>
      <w:b/>
      <w:bCs/>
      <w:kern w:val="32"/>
      <w:sz w:val="32"/>
      <w:szCs w:val="32"/>
      <w:lang w:val="ru-RU" w:eastAsia="ru-RU" w:bidi="ar-SA"/>
    </w:rPr>
  </w:style>
  <w:style w:type="character" w:customStyle="1" w:styleId="41">
    <w:name w:val="Знак Знак4"/>
    <w:rsid w:val="00B916E4"/>
    <w:rPr>
      <w:sz w:val="24"/>
      <w:szCs w:val="24"/>
      <w:lang w:val="ru-RU" w:eastAsia="ru-RU" w:bidi="ar-SA"/>
    </w:rPr>
  </w:style>
  <w:style w:type="character" w:customStyle="1" w:styleId="19">
    <w:name w:val="Знак Знак1"/>
    <w:rsid w:val="00B916E4"/>
    <w:rPr>
      <w:sz w:val="24"/>
      <w:szCs w:val="24"/>
      <w:lang w:val="ru-RU" w:eastAsia="ru-RU" w:bidi="ar-SA"/>
    </w:rPr>
  </w:style>
  <w:style w:type="character" w:customStyle="1" w:styleId="810">
    <w:name w:val="Знак Знак81"/>
    <w:rsid w:val="00B916E4"/>
    <w:rPr>
      <w:rFonts w:ascii="Arial" w:hAnsi="Arial" w:cs="Arial"/>
      <w:b/>
      <w:bCs/>
      <w:i/>
      <w:iCs/>
      <w:sz w:val="28"/>
      <w:szCs w:val="28"/>
      <w:lang w:val="ru-RU" w:eastAsia="ru-RU" w:bidi="ar-SA"/>
    </w:rPr>
  </w:style>
  <w:style w:type="character" w:customStyle="1" w:styleId="710">
    <w:name w:val="Знак Знак71"/>
    <w:rsid w:val="00B916E4"/>
    <w:rPr>
      <w:sz w:val="24"/>
      <w:szCs w:val="24"/>
      <w:lang w:val="ru-RU" w:eastAsia="ru-RU" w:bidi="ar-SA"/>
    </w:rPr>
  </w:style>
  <w:style w:type="character" w:customStyle="1" w:styleId="610">
    <w:name w:val="Знак Знак61"/>
    <w:rsid w:val="00B916E4"/>
    <w:rPr>
      <w:sz w:val="24"/>
      <w:szCs w:val="24"/>
      <w:lang w:val="ru-RU" w:eastAsia="ru-RU" w:bidi="ar-SA"/>
    </w:rPr>
  </w:style>
  <w:style w:type="character" w:customStyle="1" w:styleId="53">
    <w:name w:val="Знак Знак5"/>
    <w:rsid w:val="00B916E4"/>
    <w:rPr>
      <w:b/>
      <w:bCs/>
      <w:sz w:val="22"/>
      <w:szCs w:val="22"/>
      <w:lang w:val="ru-RU" w:eastAsia="ru-RU" w:bidi="ar-SA"/>
    </w:rPr>
  </w:style>
  <w:style w:type="character" w:customStyle="1" w:styleId="32">
    <w:name w:val="Знак Знак3"/>
    <w:rsid w:val="00B916E4"/>
    <w:rPr>
      <w:sz w:val="28"/>
      <w:szCs w:val="24"/>
      <w:lang w:val="ru-RU" w:eastAsia="ru-RU" w:bidi="ar-SA"/>
    </w:rPr>
  </w:style>
  <w:style w:type="character" w:customStyle="1" w:styleId="26">
    <w:name w:val="Знак Знак2"/>
    <w:rsid w:val="00B916E4"/>
    <w:rPr>
      <w:sz w:val="24"/>
      <w:szCs w:val="24"/>
      <w:lang w:val="ru-RU" w:eastAsia="ru-RU" w:bidi="ar-SA"/>
    </w:rPr>
  </w:style>
  <w:style w:type="character" w:customStyle="1" w:styleId="92">
    <w:name w:val="Знак9"/>
    <w:rsid w:val="00B916E4"/>
    <w:rPr>
      <w:rFonts w:ascii="Arial" w:hAnsi="Arial" w:cs="Arial"/>
      <w:b/>
      <w:bCs/>
      <w:kern w:val="32"/>
      <w:sz w:val="32"/>
      <w:szCs w:val="32"/>
      <w:lang w:val="ru-RU" w:eastAsia="ru-RU" w:bidi="ar-SA"/>
    </w:rPr>
  </w:style>
  <w:style w:type="character" w:customStyle="1" w:styleId="82">
    <w:name w:val="Знак8"/>
    <w:rsid w:val="00B916E4"/>
    <w:rPr>
      <w:rFonts w:ascii="Arial" w:hAnsi="Arial" w:cs="Arial"/>
      <w:b/>
      <w:bCs/>
      <w:i/>
      <w:iCs/>
      <w:sz w:val="28"/>
      <w:szCs w:val="28"/>
      <w:lang w:val="ru-RU" w:eastAsia="ru-RU" w:bidi="ar-SA"/>
    </w:rPr>
  </w:style>
  <w:style w:type="character" w:customStyle="1" w:styleId="72">
    <w:name w:val="Знак7"/>
    <w:rsid w:val="00B916E4"/>
    <w:rPr>
      <w:sz w:val="24"/>
      <w:szCs w:val="24"/>
      <w:lang w:val="ru-RU" w:eastAsia="ru-RU" w:bidi="ar-SA"/>
    </w:rPr>
  </w:style>
  <w:style w:type="character" w:customStyle="1" w:styleId="62">
    <w:name w:val="Знак6"/>
    <w:rsid w:val="00B916E4"/>
    <w:rPr>
      <w:sz w:val="24"/>
      <w:szCs w:val="24"/>
      <w:lang w:val="ru-RU" w:eastAsia="ru-RU" w:bidi="ar-SA"/>
    </w:rPr>
  </w:style>
  <w:style w:type="character" w:customStyle="1" w:styleId="54">
    <w:name w:val="Знак5"/>
    <w:rsid w:val="00B916E4"/>
    <w:rPr>
      <w:b/>
      <w:bCs/>
      <w:sz w:val="22"/>
      <w:szCs w:val="22"/>
      <w:lang w:val="ru-RU" w:eastAsia="ru-RU" w:bidi="ar-SA"/>
    </w:rPr>
  </w:style>
  <w:style w:type="character" w:customStyle="1" w:styleId="1a">
    <w:name w:val="Знак1"/>
    <w:rsid w:val="00B916E4"/>
    <w:rPr>
      <w:sz w:val="24"/>
      <w:szCs w:val="24"/>
      <w:lang w:val="ru-RU" w:eastAsia="ru-RU" w:bidi="ar-SA"/>
    </w:rPr>
  </w:style>
  <w:style w:type="character" w:customStyle="1" w:styleId="27">
    <w:name w:val="Знак2"/>
    <w:rsid w:val="00B916E4"/>
    <w:rPr>
      <w:sz w:val="24"/>
      <w:szCs w:val="24"/>
      <w:lang w:val="ru-RU" w:eastAsia="ru-RU" w:bidi="ar-SA"/>
    </w:rPr>
  </w:style>
  <w:style w:type="character" w:customStyle="1" w:styleId="42">
    <w:name w:val="Знак4"/>
    <w:rsid w:val="00B916E4"/>
    <w:rPr>
      <w:sz w:val="24"/>
      <w:szCs w:val="24"/>
      <w:lang w:val="ru-RU" w:eastAsia="ru-RU" w:bidi="ar-SA"/>
    </w:rPr>
  </w:style>
  <w:style w:type="character" w:customStyle="1" w:styleId="4Exact">
    <w:name w:val="Заголовок №4 Exact"/>
    <w:link w:val="43"/>
    <w:rsid w:val="00B916E4"/>
    <w:rPr>
      <w:b/>
      <w:bCs/>
      <w:shd w:val="clear" w:color="auto" w:fill="FFFFFF"/>
    </w:rPr>
  </w:style>
  <w:style w:type="paragraph" w:customStyle="1" w:styleId="43">
    <w:name w:val="Заголовок №4"/>
    <w:basedOn w:val="a"/>
    <w:link w:val="4Exact"/>
    <w:rsid w:val="00B916E4"/>
    <w:pPr>
      <w:widowControl w:val="0"/>
      <w:shd w:val="clear" w:color="auto" w:fill="FFFFFF"/>
      <w:spacing w:after="120" w:line="245" w:lineRule="exact"/>
      <w:jc w:val="center"/>
      <w:outlineLvl w:val="3"/>
    </w:pPr>
    <w:rPr>
      <w:b/>
      <w:bCs/>
      <w:shd w:val="clear" w:color="auto" w:fill="FFFFFF"/>
    </w:rPr>
  </w:style>
  <w:style w:type="paragraph" w:customStyle="1" w:styleId="article-doi">
    <w:name w:val="article-doi"/>
    <w:basedOn w:val="a"/>
    <w:rsid w:val="00B916E4"/>
    <w:pPr>
      <w:spacing w:after="0" w:line="240" w:lineRule="auto"/>
    </w:pPr>
    <w:rPr>
      <w:rFonts w:ascii="Times New Roman" w:eastAsia="Times New Roman" w:hAnsi="Times New Roman" w:cs="Times New Roman"/>
      <w:sz w:val="24"/>
      <w:szCs w:val="24"/>
      <w:lang w:eastAsia="ru-RU"/>
    </w:rPr>
  </w:style>
  <w:style w:type="character" w:customStyle="1" w:styleId="journaltitle2">
    <w:name w:val="journaltitle2"/>
    <w:rsid w:val="00B916E4"/>
  </w:style>
  <w:style w:type="character" w:customStyle="1" w:styleId="articlecitationvolume">
    <w:name w:val="articlecitation_volume"/>
    <w:rsid w:val="00B916E4"/>
  </w:style>
  <w:style w:type="character" w:customStyle="1" w:styleId="articlecitationpages">
    <w:name w:val="articlecitation_pages"/>
    <w:rsid w:val="00B916E4"/>
  </w:style>
  <w:style w:type="character" w:customStyle="1" w:styleId="28">
    <w:name w:val="Основной текст (2)_"/>
    <w:link w:val="29"/>
    <w:uiPriority w:val="99"/>
    <w:rsid w:val="00B916E4"/>
    <w:rPr>
      <w:rFonts w:ascii="Arial" w:eastAsia="Arial" w:hAnsi="Arial"/>
      <w:sz w:val="17"/>
      <w:szCs w:val="17"/>
      <w:shd w:val="clear" w:color="auto" w:fill="FFFFFF"/>
    </w:rPr>
  </w:style>
  <w:style w:type="paragraph" w:customStyle="1" w:styleId="29">
    <w:name w:val="Основной текст (2)"/>
    <w:basedOn w:val="a"/>
    <w:link w:val="28"/>
    <w:uiPriority w:val="99"/>
    <w:rsid w:val="00B916E4"/>
    <w:pPr>
      <w:widowControl w:val="0"/>
      <w:shd w:val="clear" w:color="auto" w:fill="FFFFFF"/>
      <w:spacing w:before="240" w:after="0" w:line="212" w:lineRule="exact"/>
      <w:jc w:val="both"/>
    </w:pPr>
    <w:rPr>
      <w:rFonts w:ascii="Arial" w:eastAsia="Arial" w:hAnsi="Arial"/>
      <w:sz w:val="17"/>
      <w:szCs w:val="17"/>
      <w:shd w:val="clear" w:color="auto" w:fill="FFFFFF"/>
    </w:rPr>
  </w:style>
  <w:style w:type="character" w:customStyle="1" w:styleId="shorttext">
    <w:name w:val="short_text"/>
    <w:rsid w:val="00B916E4"/>
  </w:style>
  <w:style w:type="character" w:customStyle="1" w:styleId="alt-edited1">
    <w:name w:val="alt-edited1"/>
    <w:rsid w:val="00B916E4"/>
    <w:rPr>
      <w:color w:val="4D90F0"/>
    </w:rPr>
  </w:style>
  <w:style w:type="paragraph" w:styleId="HTML">
    <w:name w:val="HTML Preformatted"/>
    <w:basedOn w:val="a"/>
    <w:link w:val="HTML0"/>
    <w:uiPriority w:val="99"/>
    <w:unhideWhenUsed/>
    <w:rsid w:val="00B916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916E4"/>
    <w:rPr>
      <w:rFonts w:ascii="Courier New" w:eastAsia="Times New Roman" w:hAnsi="Courier New" w:cs="Courier New"/>
      <w:sz w:val="20"/>
      <w:szCs w:val="20"/>
      <w:lang w:eastAsia="ru-RU"/>
    </w:rPr>
  </w:style>
  <w:style w:type="character" w:customStyle="1" w:styleId="aff2">
    <w:name w:val="Основной текст_"/>
    <w:basedOn w:val="a0"/>
    <w:link w:val="2a"/>
    <w:rsid w:val="00B916E4"/>
    <w:rPr>
      <w:rFonts w:ascii="Times New Roman" w:eastAsia="Times New Roman" w:hAnsi="Times New Roman" w:cs="Times New Roman"/>
      <w:sz w:val="20"/>
      <w:szCs w:val="20"/>
      <w:shd w:val="clear" w:color="auto" w:fill="FFFFFF"/>
    </w:rPr>
  </w:style>
  <w:style w:type="paragraph" w:customStyle="1" w:styleId="2a">
    <w:name w:val="Основной текст2"/>
    <w:basedOn w:val="a"/>
    <w:link w:val="aff2"/>
    <w:rsid w:val="00B916E4"/>
    <w:pPr>
      <w:shd w:val="clear" w:color="auto" w:fill="FFFFFF"/>
      <w:spacing w:after="0" w:line="264" w:lineRule="exact"/>
      <w:jc w:val="both"/>
    </w:pPr>
    <w:rPr>
      <w:rFonts w:ascii="Times New Roman" w:eastAsia="Times New Roman" w:hAnsi="Times New Roman" w:cs="Times New Roman"/>
      <w:sz w:val="20"/>
      <w:szCs w:val="20"/>
    </w:rPr>
  </w:style>
  <w:style w:type="character" w:customStyle="1" w:styleId="aff3">
    <w:name w:val="Основной текст + Курсив"/>
    <w:basedOn w:val="aff2"/>
    <w:rsid w:val="00B916E4"/>
    <w:rPr>
      <w:rFonts w:ascii="Times New Roman" w:eastAsia="Times New Roman" w:hAnsi="Times New Roman" w:cs="Times New Roman"/>
      <w:i/>
      <w:iCs/>
      <w:sz w:val="20"/>
      <w:szCs w:val="20"/>
      <w:shd w:val="clear" w:color="auto" w:fill="FFFFFF"/>
    </w:rPr>
  </w:style>
  <w:style w:type="character" w:customStyle="1" w:styleId="aff4">
    <w:name w:val="Подпись к картинке_"/>
    <w:basedOn w:val="a0"/>
    <w:link w:val="aff5"/>
    <w:rsid w:val="00B916E4"/>
    <w:rPr>
      <w:rFonts w:ascii="Times New Roman" w:eastAsia="Times New Roman" w:hAnsi="Times New Roman" w:cs="Times New Roman"/>
      <w:sz w:val="18"/>
      <w:szCs w:val="18"/>
      <w:shd w:val="clear" w:color="auto" w:fill="FFFFFF"/>
    </w:rPr>
  </w:style>
  <w:style w:type="paragraph" w:customStyle="1" w:styleId="aff5">
    <w:name w:val="Подпись к картинке"/>
    <w:basedOn w:val="a"/>
    <w:link w:val="aff4"/>
    <w:rsid w:val="00B916E4"/>
    <w:pPr>
      <w:shd w:val="clear" w:color="auto" w:fill="FFFFFF"/>
      <w:spacing w:after="0" w:line="0" w:lineRule="atLeast"/>
    </w:pPr>
    <w:rPr>
      <w:rFonts w:ascii="Times New Roman" w:eastAsia="Times New Roman" w:hAnsi="Times New Roman" w:cs="Times New Roman"/>
      <w:sz w:val="18"/>
      <w:szCs w:val="18"/>
    </w:rPr>
  </w:style>
  <w:style w:type="paragraph" w:customStyle="1" w:styleId="1b">
    <w:name w:val="Знак Знак Знак1 Знак"/>
    <w:basedOn w:val="a"/>
    <w:autoRedefine/>
    <w:rsid w:val="00B916E4"/>
    <w:pPr>
      <w:spacing w:after="160" w:line="240" w:lineRule="exact"/>
    </w:pPr>
    <w:rPr>
      <w:rFonts w:ascii="Times New Roman" w:eastAsia="SimSun" w:hAnsi="Times New Roman" w:cs="Times New Roman"/>
      <w:b/>
      <w:sz w:val="28"/>
      <w:szCs w:val="20"/>
      <w:lang w:val="en-US"/>
    </w:rPr>
  </w:style>
  <w:style w:type="character" w:customStyle="1" w:styleId="33">
    <w:name w:val="Основной текст (3)_"/>
    <w:basedOn w:val="a0"/>
    <w:link w:val="34"/>
    <w:uiPriority w:val="99"/>
    <w:locked/>
    <w:rsid w:val="00B916E4"/>
    <w:rPr>
      <w:rFonts w:ascii="Times New Roman" w:hAnsi="Times New Roman" w:cs="Times New Roman"/>
      <w:b/>
      <w:bCs/>
      <w:sz w:val="28"/>
      <w:szCs w:val="28"/>
      <w:shd w:val="clear" w:color="auto" w:fill="FFFFFF"/>
    </w:rPr>
  </w:style>
  <w:style w:type="paragraph" w:customStyle="1" w:styleId="34">
    <w:name w:val="Основной текст (3)"/>
    <w:basedOn w:val="a"/>
    <w:link w:val="33"/>
    <w:uiPriority w:val="99"/>
    <w:rsid w:val="00B916E4"/>
    <w:pPr>
      <w:widowControl w:val="0"/>
      <w:shd w:val="clear" w:color="auto" w:fill="FFFFFF"/>
      <w:spacing w:after="300" w:line="240" w:lineRule="atLeast"/>
      <w:jc w:val="both"/>
    </w:pPr>
    <w:rPr>
      <w:rFonts w:ascii="Times New Roman" w:hAnsi="Times New Roman" w:cs="Times New Roman"/>
      <w:b/>
      <w:bCs/>
      <w:sz w:val="28"/>
      <w:szCs w:val="28"/>
    </w:rPr>
  </w:style>
  <w:style w:type="paragraph" w:customStyle="1" w:styleId="211">
    <w:name w:val="Основной текст (2)1"/>
    <w:basedOn w:val="a"/>
    <w:uiPriority w:val="99"/>
    <w:rsid w:val="00B916E4"/>
    <w:pPr>
      <w:widowControl w:val="0"/>
      <w:shd w:val="clear" w:color="auto" w:fill="FFFFFF"/>
      <w:spacing w:before="300" w:after="0" w:line="320" w:lineRule="exact"/>
      <w:jc w:val="both"/>
    </w:pPr>
    <w:rPr>
      <w:rFonts w:ascii="Times New Roman" w:eastAsia="Arial Unicode MS" w:hAnsi="Times New Roman" w:cs="Times New Roman"/>
      <w:sz w:val="28"/>
      <w:szCs w:val="28"/>
      <w:lang w:eastAsia="ru-RU"/>
    </w:rPr>
  </w:style>
  <w:style w:type="character" w:customStyle="1" w:styleId="213pt">
    <w:name w:val="Основной текст (2) + 13 pt"/>
    <w:aliases w:val="Интервал 2 pt,Масштаб 66%"/>
    <w:basedOn w:val="28"/>
    <w:uiPriority w:val="99"/>
    <w:rsid w:val="00B916E4"/>
    <w:rPr>
      <w:rFonts w:ascii="Times New Roman" w:eastAsia="Arial" w:hAnsi="Times New Roman" w:cs="Times New Roman"/>
      <w:spacing w:val="50"/>
      <w:w w:val="66"/>
      <w:sz w:val="26"/>
      <w:szCs w:val="26"/>
      <w:u w:val="none"/>
      <w:shd w:val="clear" w:color="auto" w:fill="FFFFFF"/>
    </w:rPr>
  </w:style>
  <w:style w:type="character" w:customStyle="1" w:styleId="2Tahoma">
    <w:name w:val="Основной текст (2) + Tahoma"/>
    <w:aliases w:val="11,5 pt,Основной текст (2) + 10,Не полужирный,Не курсив,Интервал 0 pt"/>
    <w:basedOn w:val="28"/>
    <w:uiPriority w:val="99"/>
    <w:rsid w:val="00B916E4"/>
    <w:rPr>
      <w:rFonts w:ascii="Tahoma" w:eastAsia="Arial" w:hAnsi="Tahoma" w:cs="Tahoma"/>
      <w:sz w:val="23"/>
      <w:szCs w:val="23"/>
      <w:u w:val="none"/>
      <w:shd w:val="clear" w:color="auto" w:fill="FFFFFF"/>
    </w:rPr>
  </w:style>
  <w:style w:type="character" w:customStyle="1" w:styleId="23pt">
    <w:name w:val="Основной текст (2) + Интервал 3 pt"/>
    <w:basedOn w:val="28"/>
    <w:uiPriority w:val="99"/>
    <w:rsid w:val="00B916E4"/>
    <w:rPr>
      <w:rFonts w:ascii="Times New Roman" w:eastAsia="Arial" w:hAnsi="Times New Roman" w:cs="Times New Roman"/>
      <w:spacing w:val="70"/>
      <w:sz w:val="28"/>
      <w:szCs w:val="28"/>
      <w:u w:val="none"/>
      <w:shd w:val="clear" w:color="auto" w:fill="FFFFFF"/>
    </w:rPr>
  </w:style>
  <w:style w:type="character" w:customStyle="1" w:styleId="1c">
    <w:name w:val="Заголовок №1_"/>
    <w:basedOn w:val="a0"/>
    <w:link w:val="1d"/>
    <w:uiPriority w:val="99"/>
    <w:locked/>
    <w:rsid w:val="00B916E4"/>
    <w:rPr>
      <w:rFonts w:ascii="Tahoma" w:hAnsi="Tahoma" w:cs="Tahoma"/>
      <w:sz w:val="23"/>
      <w:szCs w:val="23"/>
      <w:shd w:val="clear" w:color="auto" w:fill="FFFFFF"/>
    </w:rPr>
  </w:style>
  <w:style w:type="paragraph" w:customStyle="1" w:styleId="1d">
    <w:name w:val="Заголовок №1"/>
    <w:basedOn w:val="a"/>
    <w:link w:val="1c"/>
    <w:uiPriority w:val="99"/>
    <w:rsid w:val="00B916E4"/>
    <w:pPr>
      <w:widowControl w:val="0"/>
      <w:shd w:val="clear" w:color="auto" w:fill="FFFFFF"/>
      <w:spacing w:after="0" w:line="320" w:lineRule="exact"/>
      <w:jc w:val="both"/>
      <w:outlineLvl w:val="0"/>
    </w:pPr>
    <w:rPr>
      <w:rFonts w:ascii="Tahoma" w:hAnsi="Tahoma" w:cs="Tahoma"/>
      <w:sz w:val="23"/>
      <w:szCs w:val="23"/>
    </w:rPr>
  </w:style>
  <w:style w:type="character" w:customStyle="1" w:styleId="1TimesNewRoman">
    <w:name w:val="Заголовок №1 + Times New Roman"/>
    <w:aliases w:val="13 pt"/>
    <w:basedOn w:val="1c"/>
    <w:uiPriority w:val="99"/>
    <w:rsid w:val="00B916E4"/>
    <w:rPr>
      <w:rFonts w:ascii="Times New Roman" w:hAnsi="Times New Roman" w:cs="Times New Roman"/>
      <w:sz w:val="26"/>
      <w:szCs w:val="26"/>
      <w:shd w:val="clear" w:color="auto" w:fill="FFFFFF"/>
    </w:rPr>
  </w:style>
  <w:style w:type="character" w:customStyle="1" w:styleId="2b">
    <w:name w:val="Основной текст (2) + Полужирный"/>
    <w:basedOn w:val="28"/>
    <w:uiPriority w:val="99"/>
    <w:rsid w:val="00B916E4"/>
    <w:rPr>
      <w:rFonts w:ascii="Times New Roman" w:eastAsia="Arial" w:hAnsi="Times New Roman" w:cs="Times New Roman"/>
      <w:b/>
      <w:bCs/>
      <w:sz w:val="28"/>
      <w:szCs w:val="28"/>
      <w:u w:val="none"/>
      <w:shd w:val="clear" w:color="auto" w:fill="FFFFFF"/>
    </w:rPr>
  </w:style>
  <w:style w:type="character" w:customStyle="1" w:styleId="2ArialUnicodeMS">
    <w:name w:val="Основной текст (2) + Arial Unicode MS"/>
    <w:aliases w:val="13 pt1,Курсив,Интервал -2 pt"/>
    <w:basedOn w:val="28"/>
    <w:uiPriority w:val="99"/>
    <w:rsid w:val="00B916E4"/>
    <w:rPr>
      <w:rFonts w:ascii="Arial Unicode MS" w:eastAsia="Arial Unicode MS" w:hAnsi="Arial" w:cs="Arial Unicode MS"/>
      <w:i/>
      <w:iCs/>
      <w:spacing w:val="-50"/>
      <w:sz w:val="26"/>
      <w:szCs w:val="26"/>
      <w:u w:val="none"/>
      <w:shd w:val="clear" w:color="auto" w:fill="FFFFFF"/>
      <w:lang w:val="en-US" w:eastAsia="en-US"/>
    </w:rPr>
  </w:style>
  <w:style w:type="character" w:customStyle="1" w:styleId="22pt">
    <w:name w:val="Основной текст (2) + Интервал 2 pt"/>
    <w:basedOn w:val="28"/>
    <w:uiPriority w:val="99"/>
    <w:rsid w:val="00B916E4"/>
    <w:rPr>
      <w:rFonts w:ascii="Times New Roman" w:eastAsia="Arial" w:hAnsi="Times New Roman" w:cs="Times New Roman"/>
      <w:spacing w:val="40"/>
      <w:sz w:val="28"/>
      <w:szCs w:val="28"/>
      <w:u w:val="none"/>
      <w:shd w:val="clear" w:color="auto" w:fill="FFFFFF"/>
    </w:rPr>
  </w:style>
  <w:style w:type="character" w:customStyle="1" w:styleId="2104">
    <w:name w:val="Основной текст (2) + 104"/>
    <w:aliases w:val="5 pt10,Не полужирный8,Не курсив5,Интервал 0 pt9"/>
    <w:basedOn w:val="28"/>
    <w:uiPriority w:val="99"/>
    <w:rsid w:val="00B916E4"/>
    <w:rPr>
      <w:rFonts w:ascii="Times New Roman" w:eastAsia="Arial" w:hAnsi="Times New Roman" w:cs="Times New Roman"/>
      <w:b/>
      <w:bCs/>
      <w:i/>
      <w:iCs/>
      <w:spacing w:val="0"/>
      <w:sz w:val="21"/>
      <w:szCs w:val="21"/>
      <w:u w:val="none"/>
      <w:shd w:val="clear" w:color="auto" w:fill="FFFFFF"/>
    </w:rPr>
  </w:style>
  <w:style w:type="character" w:customStyle="1" w:styleId="aff6">
    <w:name w:val="Текст примечания Знак"/>
    <w:basedOn w:val="a0"/>
    <w:link w:val="aff7"/>
    <w:uiPriority w:val="99"/>
    <w:semiHidden/>
    <w:rsid w:val="00B916E4"/>
    <w:rPr>
      <w:sz w:val="20"/>
      <w:szCs w:val="20"/>
    </w:rPr>
  </w:style>
  <w:style w:type="paragraph" w:styleId="aff7">
    <w:name w:val="annotation text"/>
    <w:basedOn w:val="a"/>
    <w:link w:val="aff6"/>
    <w:uiPriority w:val="99"/>
    <w:semiHidden/>
    <w:unhideWhenUsed/>
    <w:rsid w:val="00B916E4"/>
    <w:pPr>
      <w:spacing w:after="160" w:line="240" w:lineRule="auto"/>
    </w:pPr>
    <w:rPr>
      <w:sz w:val="20"/>
      <w:szCs w:val="20"/>
    </w:rPr>
  </w:style>
  <w:style w:type="character" w:customStyle="1" w:styleId="1e">
    <w:name w:val="Текст примечания Знак1"/>
    <w:basedOn w:val="a0"/>
    <w:uiPriority w:val="99"/>
    <w:semiHidden/>
    <w:rsid w:val="00B916E4"/>
    <w:rPr>
      <w:sz w:val="20"/>
      <w:szCs w:val="20"/>
    </w:rPr>
  </w:style>
  <w:style w:type="character" w:customStyle="1" w:styleId="aff8">
    <w:name w:val="Тема примечания Знак"/>
    <w:basedOn w:val="aff6"/>
    <w:link w:val="aff9"/>
    <w:uiPriority w:val="99"/>
    <w:semiHidden/>
    <w:rsid w:val="00B916E4"/>
    <w:rPr>
      <w:b/>
      <w:bCs/>
      <w:sz w:val="20"/>
      <w:szCs w:val="20"/>
    </w:rPr>
  </w:style>
  <w:style w:type="paragraph" w:styleId="aff9">
    <w:name w:val="annotation subject"/>
    <w:basedOn w:val="aff7"/>
    <w:next w:val="aff7"/>
    <w:link w:val="aff8"/>
    <w:uiPriority w:val="99"/>
    <w:semiHidden/>
    <w:unhideWhenUsed/>
    <w:rsid w:val="00B916E4"/>
    <w:rPr>
      <w:b/>
      <w:bCs/>
    </w:rPr>
  </w:style>
  <w:style w:type="character" w:customStyle="1" w:styleId="1f">
    <w:name w:val="Тема примечания Знак1"/>
    <w:basedOn w:val="1e"/>
    <w:uiPriority w:val="99"/>
    <w:semiHidden/>
    <w:rsid w:val="00B916E4"/>
    <w:rPr>
      <w:b/>
      <w:bCs/>
      <w:sz w:val="20"/>
      <w:szCs w:val="20"/>
    </w:rPr>
  </w:style>
  <w:style w:type="paragraph" w:customStyle="1" w:styleId="Standard">
    <w:name w:val="Standard"/>
    <w:rsid w:val="00B916E4"/>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Style18">
    <w:name w:val="Style18"/>
    <w:basedOn w:val="a"/>
    <w:uiPriority w:val="99"/>
    <w:rsid w:val="00B916E4"/>
    <w:pPr>
      <w:widowControl w:val="0"/>
      <w:autoSpaceDE w:val="0"/>
      <w:autoSpaceDN w:val="0"/>
      <w:adjustRightInd w:val="0"/>
      <w:spacing w:after="0" w:line="252" w:lineRule="exact"/>
    </w:pPr>
    <w:rPr>
      <w:rFonts w:ascii="Times New Roman" w:eastAsiaTheme="minorEastAsia" w:hAnsi="Times New Roman" w:cs="Times New Roman"/>
      <w:sz w:val="24"/>
      <w:szCs w:val="24"/>
      <w:lang w:eastAsia="ru-RU"/>
    </w:rPr>
  </w:style>
  <w:style w:type="character" w:customStyle="1" w:styleId="FontStyle34">
    <w:name w:val="Font Style34"/>
    <w:basedOn w:val="a0"/>
    <w:uiPriority w:val="99"/>
    <w:rsid w:val="00B916E4"/>
    <w:rPr>
      <w:rFonts w:ascii="Times New Roman" w:hAnsi="Times New Roman" w:cs="Times New Roman"/>
      <w:sz w:val="20"/>
      <w:szCs w:val="20"/>
    </w:rPr>
  </w:style>
  <w:style w:type="paragraph" w:customStyle="1" w:styleId="Style4">
    <w:name w:val="Style4"/>
    <w:basedOn w:val="a"/>
    <w:uiPriority w:val="99"/>
    <w:rsid w:val="00B916E4"/>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30">
    <w:name w:val="Font Style30"/>
    <w:basedOn w:val="a0"/>
    <w:uiPriority w:val="99"/>
    <w:rsid w:val="00B916E4"/>
    <w:rPr>
      <w:rFonts w:ascii="Times New Roman" w:hAnsi="Times New Roman" w:cs="Times New Roman"/>
      <w:sz w:val="22"/>
      <w:szCs w:val="22"/>
    </w:rPr>
  </w:style>
  <w:style w:type="paragraph" w:customStyle="1" w:styleId="affa">
    <w:name w:val="???????"/>
    <w:rsid w:val="00B916E4"/>
    <w:pPr>
      <w:autoSpaceDE w:val="0"/>
      <w:autoSpaceDN w:val="0"/>
      <w:adjustRightInd w:val="0"/>
      <w:spacing w:after="0" w:line="200" w:lineRule="atLeast"/>
    </w:pPr>
    <w:rPr>
      <w:rFonts w:ascii="Mangal" w:eastAsia="Microsoft YaHei" w:hAnsi="Mangal" w:cs="Mangal"/>
      <w:color w:val="FFFFFF"/>
      <w:kern w:val="1"/>
      <w:sz w:val="36"/>
      <w:szCs w:val="36"/>
    </w:rPr>
  </w:style>
  <w:style w:type="paragraph" w:customStyle="1" w:styleId="post-meta">
    <w:name w:val="post-meta"/>
    <w:basedOn w:val="a"/>
    <w:rsid w:val="00B916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cats">
    <w:name w:val="post-cats"/>
    <w:basedOn w:val="a0"/>
    <w:rsid w:val="00B916E4"/>
  </w:style>
  <w:style w:type="character" w:customStyle="1" w:styleId="tie-date">
    <w:name w:val="tie-date"/>
    <w:basedOn w:val="a0"/>
    <w:rsid w:val="00B916E4"/>
  </w:style>
  <w:style w:type="character" w:customStyle="1" w:styleId="post-comments">
    <w:name w:val="post-comments"/>
    <w:basedOn w:val="a0"/>
    <w:rsid w:val="00B916E4"/>
  </w:style>
  <w:style w:type="character" w:customStyle="1" w:styleId="hl">
    <w:name w:val="hl"/>
    <w:basedOn w:val="a0"/>
    <w:rsid w:val="00B916E4"/>
  </w:style>
  <w:style w:type="character" w:styleId="affb">
    <w:name w:val="Strong"/>
    <w:basedOn w:val="a0"/>
    <w:uiPriority w:val="22"/>
    <w:qFormat/>
    <w:rsid w:val="00B916E4"/>
    <w:rPr>
      <w:b/>
      <w:bCs/>
    </w:rPr>
  </w:style>
  <w:style w:type="paragraph" w:customStyle="1" w:styleId="rtejustify">
    <w:name w:val="rtejustify"/>
    <w:basedOn w:val="a"/>
    <w:rsid w:val="00B916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c">
    <w:name w:val="Знак Знак Знак Знак Знак Знак Знак Знак"/>
    <w:basedOn w:val="a"/>
    <w:autoRedefine/>
    <w:rsid w:val="00B916E4"/>
    <w:pPr>
      <w:spacing w:after="160" w:line="240" w:lineRule="exact"/>
      <w:jc w:val="center"/>
    </w:pPr>
    <w:rPr>
      <w:rFonts w:ascii="Times New Roman" w:eastAsia="SimSun" w:hAnsi="Times New Roman" w:cs="Times New Roman"/>
      <w:sz w:val="24"/>
      <w:szCs w:val="24"/>
      <w:lang w:val="en-US"/>
    </w:rPr>
  </w:style>
  <w:style w:type="paragraph" w:customStyle="1" w:styleId="44">
    <w:name w:val="Знак Знак Знак Знак Знак Знак Знак Знак4"/>
    <w:basedOn w:val="a"/>
    <w:autoRedefine/>
    <w:rsid w:val="00B916E4"/>
    <w:pPr>
      <w:spacing w:after="160" w:line="240" w:lineRule="exact"/>
      <w:jc w:val="center"/>
    </w:pPr>
    <w:rPr>
      <w:rFonts w:ascii="Times New Roman" w:eastAsia="SimSun" w:hAnsi="Times New Roman" w:cs="Times New Roman"/>
      <w:sz w:val="24"/>
      <w:szCs w:val="24"/>
      <w:lang w:val="en-US"/>
    </w:rPr>
  </w:style>
  <w:style w:type="paragraph" w:customStyle="1" w:styleId="35">
    <w:name w:val="Знак Знак Знак Знак Знак Знак Знак Знак3"/>
    <w:basedOn w:val="a"/>
    <w:autoRedefine/>
    <w:rsid w:val="00B916E4"/>
    <w:pPr>
      <w:spacing w:after="160" w:line="240" w:lineRule="exact"/>
      <w:jc w:val="center"/>
    </w:pPr>
    <w:rPr>
      <w:rFonts w:ascii="Times New Roman" w:eastAsia="SimSun" w:hAnsi="Times New Roman" w:cs="Times New Roman"/>
      <w:sz w:val="24"/>
      <w:szCs w:val="24"/>
      <w:lang w:val="en-US"/>
    </w:rPr>
  </w:style>
  <w:style w:type="paragraph" w:customStyle="1" w:styleId="2c">
    <w:name w:val="Знак Знак Знак Знак Знак Знак Знак Знак2"/>
    <w:basedOn w:val="a"/>
    <w:autoRedefine/>
    <w:rsid w:val="00B916E4"/>
    <w:pPr>
      <w:spacing w:after="160" w:line="240" w:lineRule="exact"/>
      <w:jc w:val="center"/>
    </w:pPr>
    <w:rPr>
      <w:rFonts w:ascii="Times New Roman" w:eastAsia="SimSun" w:hAnsi="Times New Roman" w:cs="Times New Roman"/>
      <w:sz w:val="24"/>
      <w:szCs w:val="24"/>
      <w:lang w:val="en-US"/>
    </w:rPr>
  </w:style>
  <w:style w:type="paragraph" w:customStyle="1" w:styleId="1f0">
    <w:name w:val="Знак Знак Знак Знак Знак Знак Знак Знак1"/>
    <w:basedOn w:val="a"/>
    <w:autoRedefine/>
    <w:rsid w:val="00B916E4"/>
    <w:pPr>
      <w:spacing w:after="160" w:line="240" w:lineRule="exact"/>
      <w:jc w:val="center"/>
    </w:pPr>
    <w:rPr>
      <w:rFonts w:ascii="Times New Roman" w:eastAsia="SimSun" w:hAnsi="Times New Roman" w:cs="Times New Roman"/>
      <w:sz w:val="24"/>
      <w:szCs w:val="24"/>
      <w:lang w:val="en-US"/>
    </w:rPr>
  </w:style>
  <w:style w:type="character" w:customStyle="1" w:styleId="FontStyle12">
    <w:name w:val="Font Style12"/>
    <w:uiPriority w:val="99"/>
    <w:rsid w:val="00B916E4"/>
    <w:rPr>
      <w:rFonts w:ascii="Times New Roman" w:hAnsi="Times New Roman" w:cs="Times New Roman"/>
      <w:sz w:val="16"/>
      <w:szCs w:val="16"/>
    </w:rPr>
  </w:style>
  <w:style w:type="paragraph" w:customStyle="1" w:styleId="Style2">
    <w:name w:val="Style2"/>
    <w:basedOn w:val="a"/>
    <w:rsid w:val="00B916E4"/>
    <w:pPr>
      <w:widowControl w:val="0"/>
      <w:autoSpaceDE w:val="0"/>
      <w:autoSpaceDN w:val="0"/>
      <w:adjustRightInd w:val="0"/>
      <w:spacing w:after="0" w:line="323" w:lineRule="exact"/>
      <w:ind w:hanging="370"/>
      <w:jc w:val="both"/>
    </w:pPr>
    <w:rPr>
      <w:rFonts w:ascii="Times New Roman" w:eastAsia="Times New Roman" w:hAnsi="Times New Roman" w:cs="Times New Roman"/>
      <w:sz w:val="24"/>
      <w:szCs w:val="24"/>
      <w:lang w:val="en-US" w:eastAsia="ru-RU" w:bidi="en-US"/>
    </w:rPr>
  </w:style>
  <w:style w:type="paragraph" w:customStyle="1" w:styleId="Style3">
    <w:name w:val="Style3"/>
    <w:basedOn w:val="a"/>
    <w:rsid w:val="00B916E4"/>
    <w:pPr>
      <w:widowControl w:val="0"/>
      <w:autoSpaceDE w:val="0"/>
      <w:autoSpaceDN w:val="0"/>
      <w:adjustRightInd w:val="0"/>
      <w:spacing w:after="0" w:line="317" w:lineRule="exact"/>
      <w:ind w:firstLine="422"/>
      <w:jc w:val="both"/>
    </w:pPr>
    <w:rPr>
      <w:rFonts w:ascii="Times New Roman" w:eastAsia="Times New Roman" w:hAnsi="Times New Roman" w:cs="Times New Roman"/>
      <w:sz w:val="24"/>
      <w:szCs w:val="24"/>
      <w:lang w:val="en-US" w:eastAsia="ru-RU" w:bidi="en-US"/>
    </w:rPr>
  </w:style>
  <w:style w:type="paragraph" w:customStyle="1" w:styleId="Style6">
    <w:name w:val="Style6"/>
    <w:basedOn w:val="a"/>
    <w:rsid w:val="00B916E4"/>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bidi="en-US"/>
    </w:rPr>
  </w:style>
  <w:style w:type="paragraph" w:customStyle="1" w:styleId="73">
    <w:name w:val="Знак Знак Знак Знак Знак Знак Знак Знак7"/>
    <w:basedOn w:val="a"/>
    <w:autoRedefine/>
    <w:rsid w:val="00B916E4"/>
    <w:pPr>
      <w:spacing w:after="160" w:line="240" w:lineRule="exact"/>
      <w:jc w:val="center"/>
    </w:pPr>
    <w:rPr>
      <w:rFonts w:ascii="Times New Roman" w:eastAsia="SimSun" w:hAnsi="Times New Roman" w:cs="Times New Roman"/>
      <w:sz w:val="24"/>
      <w:szCs w:val="24"/>
      <w:lang w:val="en-US"/>
    </w:rPr>
  </w:style>
  <w:style w:type="paragraph" w:customStyle="1" w:styleId="1f1">
    <w:name w:val="Текст1"/>
    <w:basedOn w:val="a"/>
    <w:rsid w:val="00B916E4"/>
    <w:pPr>
      <w:spacing w:after="0" w:line="240" w:lineRule="auto"/>
    </w:pPr>
    <w:rPr>
      <w:rFonts w:ascii="Courier New" w:eastAsia="Times New Roman" w:hAnsi="Courier New" w:cs="Courier New"/>
      <w:sz w:val="20"/>
      <w:szCs w:val="20"/>
      <w:lang w:eastAsia="ru-RU"/>
    </w:rPr>
  </w:style>
  <w:style w:type="paragraph" w:customStyle="1" w:styleId="63">
    <w:name w:val="Знак Знак Знак Знак Знак Знак Знак Знак6"/>
    <w:basedOn w:val="a"/>
    <w:autoRedefine/>
    <w:rsid w:val="00B916E4"/>
    <w:pPr>
      <w:spacing w:after="160" w:line="240" w:lineRule="exact"/>
      <w:jc w:val="center"/>
    </w:pPr>
    <w:rPr>
      <w:rFonts w:ascii="Times New Roman" w:eastAsia="SimSun" w:hAnsi="Times New Roman" w:cs="Times New Roman"/>
      <w:sz w:val="24"/>
      <w:szCs w:val="24"/>
      <w:lang w:val="en-US"/>
    </w:rPr>
  </w:style>
  <w:style w:type="paragraph" w:customStyle="1" w:styleId="55">
    <w:name w:val="Знак Знак Знак Знак Знак Знак Знак Знак5"/>
    <w:basedOn w:val="a"/>
    <w:autoRedefine/>
    <w:rsid w:val="00B916E4"/>
    <w:pPr>
      <w:spacing w:after="160" w:line="240" w:lineRule="exact"/>
      <w:jc w:val="center"/>
    </w:pPr>
    <w:rPr>
      <w:rFonts w:ascii="Times New Roman" w:eastAsia="SimSun" w:hAnsi="Times New Roman" w:cs="Times New Roman"/>
      <w:sz w:val="24"/>
      <w:szCs w:val="24"/>
      <w:lang w:val="en-US"/>
    </w:rPr>
  </w:style>
  <w:style w:type="character" w:customStyle="1" w:styleId="FontStyle56">
    <w:name w:val="Font Style56"/>
    <w:basedOn w:val="a0"/>
    <w:uiPriority w:val="99"/>
    <w:rsid w:val="00B916E4"/>
    <w:rPr>
      <w:rFonts w:ascii="Times New Roman" w:hAnsi="Times New Roman" w:cs="Times New Roman"/>
      <w:sz w:val="16"/>
      <w:szCs w:val="16"/>
    </w:rPr>
  </w:style>
  <w:style w:type="character" w:customStyle="1" w:styleId="FontStyle11">
    <w:name w:val="Font Style11"/>
    <w:rsid w:val="00B916E4"/>
    <w:rPr>
      <w:rFonts w:ascii="Times New Roman" w:hAnsi="Times New Roman" w:cs="Times New Roman"/>
      <w:i/>
      <w:iCs/>
      <w:sz w:val="30"/>
      <w:szCs w:val="30"/>
    </w:rPr>
  </w:style>
  <w:style w:type="character" w:customStyle="1" w:styleId="fontstyle01">
    <w:name w:val="fontstyle01"/>
    <w:basedOn w:val="a0"/>
    <w:rsid w:val="00B916E4"/>
    <w:rPr>
      <w:rFonts w:ascii="Times New Roman" w:hAnsi="Times New Roman" w:cs="Times New Roman" w:hint="default"/>
      <w:b/>
      <w:bCs/>
      <w:i w:val="0"/>
      <w:iCs w:val="0"/>
      <w:color w:val="000000"/>
      <w:sz w:val="28"/>
      <w:szCs w:val="28"/>
    </w:rPr>
  </w:style>
  <w:style w:type="character" w:customStyle="1" w:styleId="fontstyle21">
    <w:name w:val="fontstyle21"/>
    <w:basedOn w:val="a0"/>
    <w:rsid w:val="00B916E4"/>
    <w:rPr>
      <w:rFonts w:ascii="Times New Roman" w:hAnsi="Times New Roman" w:cs="Times New Roman" w:hint="default"/>
      <w:b w:val="0"/>
      <w:bCs w:val="0"/>
      <w:i w:val="0"/>
      <w:iCs w:val="0"/>
      <w:color w:val="000000"/>
      <w:sz w:val="28"/>
      <w:szCs w:val="28"/>
    </w:rPr>
  </w:style>
  <w:style w:type="paragraph" w:customStyle="1" w:styleId="Heading">
    <w:name w:val="Heading"/>
    <w:basedOn w:val="Standard"/>
    <w:next w:val="Textbody"/>
    <w:rsid w:val="00B916E4"/>
    <w:pPr>
      <w:keepNext/>
      <w:spacing w:before="240" w:after="120"/>
    </w:pPr>
    <w:rPr>
      <w:rFonts w:ascii="Arial" w:hAnsi="Arial"/>
      <w:sz w:val="28"/>
      <w:szCs w:val="28"/>
    </w:rPr>
  </w:style>
  <w:style w:type="paragraph" w:customStyle="1" w:styleId="Textbody">
    <w:name w:val="Text body"/>
    <w:basedOn w:val="Standard"/>
    <w:rsid w:val="00B916E4"/>
    <w:pPr>
      <w:spacing w:after="120"/>
    </w:pPr>
  </w:style>
  <w:style w:type="paragraph" w:styleId="affd">
    <w:name w:val="List"/>
    <w:basedOn w:val="Textbody"/>
    <w:rsid w:val="00B916E4"/>
  </w:style>
  <w:style w:type="paragraph" w:customStyle="1" w:styleId="Index">
    <w:name w:val="Index"/>
    <w:basedOn w:val="Standard"/>
    <w:rsid w:val="00B916E4"/>
    <w:pPr>
      <w:suppressLineNumbers/>
    </w:pPr>
  </w:style>
  <w:style w:type="character" w:styleId="affe">
    <w:name w:val="Placeholder Text"/>
    <w:basedOn w:val="a0"/>
    <w:rsid w:val="00B916E4"/>
    <w:rPr>
      <w:color w:val="808080"/>
    </w:rPr>
  </w:style>
  <w:style w:type="character" w:customStyle="1" w:styleId="FontStyle98">
    <w:name w:val="Font Style98"/>
    <w:rsid w:val="00B916E4"/>
    <w:rPr>
      <w:rFonts w:ascii="Times New Roman" w:hAnsi="Times New Roman" w:cs="Times New Roman"/>
      <w:sz w:val="26"/>
      <w:szCs w:val="26"/>
    </w:rPr>
  </w:style>
  <w:style w:type="paragraph" w:customStyle="1" w:styleId="1f2">
    <w:name w:val="Абзац списка1"/>
    <w:basedOn w:val="a"/>
    <w:rsid w:val="00B916E4"/>
    <w:pPr>
      <w:ind w:left="720"/>
    </w:pPr>
    <w:rPr>
      <w:rFonts w:ascii="Calibri" w:eastAsia="Times New Roman" w:hAnsi="Calibri" w:cs="Times New Roman"/>
    </w:rPr>
  </w:style>
  <w:style w:type="character" w:customStyle="1" w:styleId="fontstyle31">
    <w:name w:val="fontstyle31"/>
    <w:basedOn w:val="a0"/>
    <w:rsid w:val="00B916E4"/>
    <w:rPr>
      <w:rFonts w:ascii="Calibri" w:hAnsi="Calibri" w:cs="Calibri" w:hint="default"/>
      <w:b w:val="0"/>
      <w:bCs w:val="0"/>
      <w:i w:val="0"/>
      <w:iCs w:val="0"/>
      <w:color w:val="000000"/>
      <w:sz w:val="22"/>
      <w:szCs w:val="22"/>
    </w:rPr>
  </w:style>
  <w:style w:type="paragraph" w:styleId="afff">
    <w:name w:val="Block Text"/>
    <w:basedOn w:val="a"/>
    <w:rsid w:val="00B916E4"/>
    <w:pPr>
      <w:tabs>
        <w:tab w:val="left" w:pos="1800"/>
      </w:tabs>
      <w:spacing w:after="0" w:line="240" w:lineRule="auto"/>
      <w:ind w:left="1800" w:right="43" w:hanging="1800"/>
      <w:jc w:val="both"/>
    </w:pPr>
    <w:rPr>
      <w:rFonts w:ascii="Verdana" w:eastAsia="Times New Roman" w:hAnsi="Verdana" w:cs="Tahoma"/>
      <w:lang w:val="en-US"/>
    </w:rPr>
  </w:style>
  <w:style w:type="character" w:styleId="afff0">
    <w:name w:val="FollowedHyperlink"/>
    <w:uiPriority w:val="99"/>
    <w:rsid w:val="00B916E4"/>
    <w:rPr>
      <w:color w:val="800080"/>
      <w:u w:val="single"/>
    </w:rPr>
  </w:style>
  <w:style w:type="paragraph" w:customStyle="1" w:styleId="Normal1">
    <w:name w:val="Normal1"/>
    <w:uiPriority w:val="99"/>
    <w:rsid w:val="00B916E4"/>
    <w:pPr>
      <w:spacing w:after="0" w:line="240" w:lineRule="auto"/>
    </w:pPr>
    <w:rPr>
      <w:rFonts w:ascii="Times New Roman" w:eastAsia="Times New Roman" w:hAnsi="Times New Roman" w:cs="Times New Roman"/>
      <w:color w:val="000000"/>
      <w:sz w:val="24"/>
      <w:szCs w:val="20"/>
      <w:lang w:val="en-US"/>
    </w:rPr>
  </w:style>
  <w:style w:type="character" w:customStyle="1" w:styleId="afff1">
    <w:name w:val="Текст Знак"/>
    <w:basedOn w:val="a0"/>
    <w:link w:val="afff2"/>
    <w:uiPriority w:val="99"/>
    <w:rsid w:val="00B916E4"/>
    <w:rPr>
      <w:rFonts w:ascii="Calibri" w:hAnsi="Calibri"/>
      <w:szCs w:val="21"/>
      <w:lang w:val="en-AU"/>
    </w:rPr>
  </w:style>
  <w:style w:type="paragraph" w:styleId="afff2">
    <w:name w:val="Plain Text"/>
    <w:basedOn w:val="a"/>
    <w:link w:val="afff1"/>
    <w:uiPriority w:val="99"/>
    <w:unhideWhenUsed/>
    <w:rsid w:val="00B916E4"/>
    <w:pPr>
      <w:spacing w:after="0" w:line="240" w:lineRule="auto"/>
    </w:pPr>
    <w:rPr>
      <w:rFonts w:ascii="Calibri" w:hAnsi="Calibri"/>
      <w:szCs w:val="21"/>
      <w:lang w:val="en-AU"/>
    </w:rPr>
  </w:style>
  <w:style w:type="character" w:customStyle="1" w:styleId="1f3">
    <w:name w:val="Текст Знак1"/>
    <w:basedOn w:val="a0"/>
    <w:uiPriority w:val="99"/>
    <w:semiHidden/>
    <w:rsid w:val="00B916E4"/>
    <w:rPr>
      <w:rFonts w:ascii="Consolas" w:hAnsi="Consolas" w:cs="Consolas"/>
      <w:sz w:val="21"/>
      <w:szCs w:val="21"/>
    </w:rPr>
  </w:style>
  <w:style w:type="paragraph" w:customStyle="1" w:styleId="TableParagraph">
    <w:name w:val="Table Paragraph"/>
    <w:basedOn w:val="a"/>
    <w:uiPriority w:val="1"/>
    <w:qFormat/>
    <w:rsid w:val="00B916E4"/>
    <w:pPr>
      <w:widowControl w:val="0"/>
      <w:autoSpaceDE w:val="0"/>
      <w:autoSpaceDN w:val="0"/>
      <w:spacing w:after="0" w:line="286" w:lineRule="exact"/>
      <w:jc w:val="center"/>
    </w:pPr>
    <w:rPr>
      <w:rFonts w:ascii="Times New Roman" w:eastAsia="Times New Roman" w:hAnsi="Times New Roman" w:cs="Times New Roman"/>
      <w:lang w:eastAsia="ru-RU" w:bidi="ru-RU"/>
    </w:rPr>
  </w:style>
  <w:style w:type="paragraph" w:customStyle="1" w:styleId="afff3">
    <w:name w:val="Назв РАЗДЕЛА"/>
    <w:basedOn w:val="a"/>
    <w:qFormat/>
    <w:rsid w:val="00B916E4"/>
    <w:pPr>
      <w:tabs>
        <w:tab w:val="left" w:pos="0"/>
        <w:tab w:val="left" w:pos="1134"/>
      </w:tabs>
      <w:spacing w:after="0" w:line="240" w:lineRule="auto"/>
      <w:ind w:firstLine="709"/>
      <w:jc w:val="both"/>
      <w:outlineLvl w:val="0"/>
    </w:pPr>
    <w:rPr>
      <w:rFonts w:ascii="Times New Roman" w:eastAsia="Calibri" w:hAnsi="Times New Roman" w:cs="Times New Roman"/>
      <w:b/>
      <w:sz w:val="28"/>
      <w:szCs w:val="28"/>
      <w:shd w:val="clear" w:color="auto" w:fill="FFFFFF"/>
    </w:rPr>
  </w:style>
  <w:style w:type="paragraph" w:customStyle="1" w:styleId="afff4">
    <w:name w:val="Табл.назв"/>
    <w:basedOn w:val="a"/>
    <w:qFormat/>
    <w:rsid w:val="00B916E4"/>
    <w:pPr>
      <w:spacing w:after="0" w:line="240" w:lineRule="auto"/>
      <w:jc w:val="both"/>
    </w:pPr>
    <w:rPr>
      <w:rFonts w:ascii="Times New Roman" w:eastAsia="Calibri" w:hAnsi="Times New Roman" w:cs="Times New Roman"/>
      <w:sz w:val="28"/>
      <w:szCs w:val="28"/>
    </w:rPr>
  </w:style>
  <w:style w:type="paragraph" w:customStyle="1" w:styleId="afff5">
    <w:name w:val="ТабТекст"/>
    <w:basedOn w:val="a"/>
    <w:qFormat/>
    <w:rsid w:val="00B916E4"/>
    <w:pPr>
      <w:spacing w:after="0" w:line="240" w:lineRule="auto"/>
    </w:pPr>
    <w:rPr>
      <w:rFonts w:ascii="Times New Roman" w:eastAsia="Times New Roman" w:hAnsi="Times New Roman" w:cs="Times New Roman"/>
      <w:sz w:val="28"/>
      <w:szCs w:val="28"/>
      <w:lang w:val="kk-KZ" w:eastAsia="ru-RU"/>
    </w:rPr>
  </w:style>
  <w:style w:type="paragraph" w:customStyle="1" w:styleId="1f4">
    <w:name w:val="Заг1"/>
    <w:basedOn w:val="1"/>
    <w:qFormat/>
    <w:rsid w:val="00B916E4"/>
    <w:pPr>
      <w:keepNext w:val="0"/>
      <w:tabs>
        <w:tab w:val="left" w:pos="0"/>
      </w:tabs>
      <w:spacing w:before="0" w:after="0"/>
      <w:jc w:val="center"/>
    </w:pPr>
    <w:rPr>
      <w:rFonts w:ascii="Times New Roman" w:eastAsia="Calibri" w:hAnsi="Times New Roman" w:cs="Times New Roman"/>
      <w:bCs w:val="0"/>
      <w:kern w:val="0"/>
      <w:sz w:val="28"/>
      <w:szCs w:val="28"/>
      <w:shd w:val="clear" w:color="auto" w:fill="FFFFFF"/>
      <w:lang w:eastAsia="en-US"/>
    </w:rPr>
  </w:style>
  <w:style w:type="paragraph" w:customStyle="1" w:styleId="212">
    <w:name w:val="Основной текст 21"/>
    <w:basedOn w:val="a"/>
    <w:rsid w:val="00B916E4"/>
    <w:pPr>
      <w:suppressAutoHyphens/>
      <w:spacing w:after="0" w:line="240" w:lineRule="auto"/>
      <w:jc w:val="both"/>
    </w:pPr>
    <w:rPr>
      <w:rFonts w:ascii="KZ Times New Roman" w:eastAsia="Times New Roman" w:hAnsi="KZ Times New Roman" w:cs="KZ Times New Roman"/>
      <w:b/>
      <w:sz w:val="28"/>
      <w:szCs w:val="24"/>
      <w:lang w:eastAsia="zh-CN"/>
    </w:rPr>
  </w:style>
  <w:style w:type="paragraph" w:customStyle="1" w:styleId="afff6">
    <w:name w:val="Структурный заголовок"/>
    <w:basedOn w:val="a"/>
    <w:qFormat/>
    <w:rsid w:val="00B916E4"/>
    <w:pPr>
      <w:spacing w:after="0" w:line="240" w:lineRule="auto"/>
      <w:jc w:val="center"/>
    </w:pPr>
    <w:rPr>
      <w:rFonts w:ascii="Times New Roman" w:eastAsia="Times New Roman" w:hAnsi="Times New Roman" w:cs="Calibri"/>
      <w:b/>
      <w:sz w:val="28"/>
      <w:szCs w:val="28"/>
      <w:lang w:val="kk-KZ"/>
    </w:rPr>
  </w:style>
  <w:style w:type="paragraph" w:customStyle="1" w:styleId="font5">
    <w:name w:val="font5"/>
    <w:basedOn w:val="a"/>
    <w:rsid w:val="00B916E4"/>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3">
    <w:name w:val="xl63"/>
    <w:basedOn w:val="a"/>
    <w:rsid w:val="00B916E4"/>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
    <w:rsid w:val="00B916E4"/>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5"/>
      <w:szCs w:val="25"/>
      <w:lang w:eastAsia="ru-RU"/>
    </w:rPr>
  </w:style>
  <w:style w:type="paragraph" w:customStyle="1" w:styleId="xl65">
    <w:name w:val="xl65"/>
    <w:basedOn w:val="a"/>
    <w:rsid w:val="00B916E4"/>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6">
    <w:name w:val="xl66"/>
    <w:basedOn w:val="a"/>
    <w:rsid w:val="00B916E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
    <w:rsid w:val="00B916E4"/>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B916E4"/>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character" w:customStyle="1" w:styleId="A30">
    <w:name w:val="A3"/>
    <w:uiPriority w:val="99"/>
    <w:rsid w:val="00B916E4"/>
    <w:rPr>
      <w:rFonts w:ascii="Myriad Pro" w:hAnsi="Myriad Pro" w:cs="Myriad Pro" w:hint="default"/>
      <w:color w:val="000000"/>
      <w:sz w:val="18"/>
      <w:szCs w:val="18"/>
    </w:rPr>
  </w:style>
  <w:style w:type="paragraph" w:customStyle="1" w:styleId="1f5">
    <w:name w:val="Без интервала1"/>
    <w:link w:val="1f6"/>
    <w:rsid w:val="00B916E4"/>
    <w:pPr>
      <w:spacing w:after="0" w:line="240" w:lineRule="auto"/>
    </w:pPr>
    <w:rPr>
      <w:rFonts w:ascii="Calibri" w:eastAsia="Calibri" w:hAnsi="Calibri" w:cs="Times New Roman"/>
      <w:szCs w:val="20"/>
    </w:rPr>
  </w:style>
  <w:style w:type="character" w:customStyle="1" w:styleId="1f6">
    <w:name w:val="Без интервала Знак1"/>
    <w:link w:val="1f5"/>
    <w:locked/>
    <w:rsid w:val="00B916E4"/>
    <w:rPr>
      <w:rFonts w:ascii="Calibri" w:eastAsia="Calibri" w:hAnsi="Calibri" w:cs="Times New Roman"/>
      <w:szCs w:val="20"/>
    </w:rPr>
  </w:style>
  <w:style w:type="character" w:styleId="afff7">
    <w:name w:val="footnote reference"/>
    <w:basedOn w:val="a0"/>
    <w:uiPriority w:val="99"/>
    <w:semiHidden/>
    <w:unhideWhenUsed/>
    <w:rsid w:val="0009017D"/>
    <w:rPr>
      <w:vertAlign w:val="superscript"/>
    </w:rPr>
  </w:style>
  <w:style w:type="character" w:customStyle="1" w:styleId="path-separator">
    <w:name w:val="path-separator"/>
    <w:basedOn w:val="a0"/>
    <w:rsid w:val="000A36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851165">
      <w:bodyDiv w:val="1"/>
      <w:marLeft w:val="0"/>
      <w:marRight w:val="0"/>
      <w:marTop w:val="0"/>
      <w:marBottom w:val="0"/>
      <w:divBdr>
        <w:top w:val="none" w:sz="0" w:space="0" w:color="auto"/>
        <w:left w:val="none" w:sz="0" w:space="0" w:color="auto"/>
        <w:bottom w:val="none" w:sz="0" w:space="0" w:color="auto"/>
        <w:right w:val="none" w:sz="0" w:space="0" w:color="auto"/>
      </w:divBdr>
    </w:div>
    <w:div w:id="162015208">
      <w:bodyDiv w:val="1"/>
      <w:marLeft w:val="0"/>
      <w:marRight w:val="0"/>
      <w:marTop w:val="0"/>
      <w:marBottom w:val="0"/>
      <w:divBdr>
        <w:top w:val="none" w:sz="0" w:space="0" w:color="auto"/>
        <w:left w:val="none" w:sz="0" w:space="0" w:color="auto"/>
        <w:bottom w:val="none" w:sz="0" w:space="0" w:color="auto"/>
        <w:right w:val="none" w:sz="0" w:space="0" w:color="auto"/>
      </w:divBdr>
    </w:div>
    <w:div w:id="470439711">
      <w:bodyDiv w:val="1"/>
      <w:marLeft w:val="0"/>
      <w:marRight w:val="0"/>
      <w:marTop w:val="0"/>
      <w:marBottom w:val="0"/>
      <w:divBdr>
        <w:top w:val="none" w:sz="0" w:space="0" w:color="auto"/>
        <w:left w:val="none" w:sz="0" w:space="0" w:color="auto"/>
        <w:bottom w:val="none" w:sz="0" w:space="0" w:color="auto"/>
        <w:right w:val="none" w:sz="0" w:space="0" w:color="auto"/>
      </w:divBdr>
      <w:divsChild>
        <w:div w:id="1097406261">
          <w:marLeft w:val="75"/>
          <w:marRight w:val="0"/>
          <w:marTop w:val="0"/>
          <w:marBottom w:val="0"/>
          <w:divBdr>
            <w:top w:val="none" w:sz="0" w:space="0" w:color="auto"/>
            <w:left w:val="none" w:sz="0" w:space="0" w:color="auto"/>
            <w:bottom w:val="none" w:sz="0" w:space="0" w:color="auto"/>
            <w:right w:val="none" w:sz="0" w:space="0" w:color="auto"/>
          </w:divBdr>
          <w:divsChild>
            <w:div w:id="574509060">
              <w:marLeft w:val="0"/>
              <w:marRight w:val="0"/>
              <w:marTop w:val="0"/>
              <w:marBottom w:val="0"/>
              <w:divBdr>
                <w:top w:val="none" w:sz="0" w:space="0" w:color="auto"/>
                <w:left w:val="none" w:sz="0" w:space="0" w:color="auto"/>
                <w:bottom w:val="none" w:sz="0" w:space="0" w:color="auto"/>
                <w:right w:val="none" w:sz="0" w:space="0" w:color="auto"/>
              </w:divBdr>
            </w:div>
          </w:divsChild>
        </w:div>
        <w:div w:id="1828546381">
          <w:marLeft w:val="0"/>
          <w:marRight w:val="0"/>
          <w:marTop w:val="0"/>
          <w:marBottom w:val="300"/>
          <w:divBdr>
            <w:top w:val="none" w:sz="0" w:space="0" w:color="auto"/>
            <w:left w:val="none" w:sz="0" w:space="0" w:color="auto"/>
            <w:bottom w:val="none" w:sz="0" w:space="0" w:color="auto"/>
            <w:right w:val="none" w:sz="0" w:space="0" w:color="auto"/>
          </w:divBdr>
          <w:divsChild>
            <w:div w:id="174984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832676">
      <w:bodyDiv w:val="1"/>
      <w:marLeft w:val="0"/>
      <w:marRight w:val="0"/>
      <w:marTop w:val="0"/>
      <w:marBottom w:val="0"/>
      <w:divBdr>
        <w:top w:val="none" w:sz="0" w:space="0" w:color="auto"/>
        <w:left w:val="none" w:sz="0" w:space="0" w:color="auto"/>
        <w:bottom w:val="none" w:sz="0" w:space="0" w:color="auto"/>
        <w:right w:val="none" w:sz="0" w:space="0" w:color="auto"/>
      </w:divBdr>
    </w:div>
    <w:div w:id="1145397109">
      <w:bodyDiv w:val="1"/>
      <w:marLeft w:val="0"/>
      <w:marRight w:val="0"/>
      <w:marTop w:val="0"/>
      <w:marBottom w:val="0"/>
      <w:divBdr>
        <w:top w:val="none" w:sz="0" w:space="0" w:color="auto"/>
        <w:left w:val="none" w:sz="0" w:space="0" w:color="auto"/>
        <w:bottom w:val="none" w:sz="0" w:space="0" w:color="auto"/>
        <w:right w:val="none" w:sz="0" w:space="0" w:color="auto"/>
      </w:divBdr>
    </w:div>
    <w:div w:id="1292592839">
      <w:bodyDiv w:val="1"/>
      <w:marLeft w:val="0"/>
      <w:marRight w:val="0"/>
      <w:marTop w:val="0"/>
      <w:marBottom w:val="0"/>
      <w:divBdr>
        <w:top w:val="none" w:sz="0" w:space="0" w:color="auto"/>
        <w:left w:val="none" w:sz="0" w:space="0" w:color="auto"/>
        <w:bottom w:val="none" w:sz="0" w:space="0" w:color="auto"/>
        <w:right w:val="none" w:sz="0" w:space="0" w:color="auto"/>
      </w:divBdr>
    </w:div>
    <w:div w:id="1345941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3.png"/><Relationship Id="rId39" Type="http://schemas.openxmlformats.org/officeDocument/2006/relationships/hyperlink" Target="https://chem21.info/info/1193969/" TargetMode="External"/><Relationship Id="rId21" Type="http://schemas.openxmlformats.org/officeDocument/2006/relationships/chart" Target="charts/chart3.xml"/><Relationship Id="rId34" Type="http://schemas.openxmlformats.org/officeDocument/2006/relationships/hyperlink" Target="http://www.regional.org.au/" TargetMode="External"/><Relationship Id="rId42" Type="http://schemas.openxmlformats.org/officeDocument/2006/relationships/hyperlink" Target="https://studref.com/370296/agropromyshlennost/metod_machigina" TargetMode="External"/><Relationship Id="rId47" Type="http://schemas.openxmlformats.org/officeDocument/2006/relationships/image" Target="media/image20.png"/><Relationship Id="rId50" Type="http://schemas.openxmlformats.org/officeDocument/2006/relationships/image" Target="media/image23.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2.png"/><Relationship Id="rId33" Type="http://schemas.openxmlformats.org/officeDocument/2006/relationships/hyperlink" Target="http://cyberleninka.ru/journal/n/vestnik-altayskogo-gosudarstvennogo-agrarnogo-universiteta" TargetMode="External"/><Relationship Id="rId38" Type="http://schemas.openxmlformats.org/officeDocument/2006/relationships/hyperlink" Target="https://www.studmed.ru/stankov-nz-kornevaya-sistema-polevyh-kultur_d06c39960be.html" TargetMode="External"/><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2.xml"/><Relationship Id="rId29" Type="http://schemas.openxmlformats.org/officeDocument/2006/relationships/image" Target="media/image15.jpeg"/><Relationship Id="rId41" Type="http://schemas.openxmlformats.org/officeDocument/2006/relationships/hyperlink" Target="https://studref.com/370296/agropromyshlennost/metod_machigina" TargetMode="External"/><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footer" Target="footer2.xml"/><Relationship Id="rId37" Type="http://schemas.openxmlformats.org/officeDocument/2006/relationships/hyperlink" Target="http://ej.kubagro.ru" TargetMode="External"/><Relationship Id="rId40" Type="http://schemas.openxmlformats.org/officeDocument/2006/relationships/hyperlink" Target="https://chem21.info/info/1193969/" TargetMode="External"/><Relationship Id="rId45" Type="http://schemas.openxmlformats.org/officeDocument/2006/relationships/image" Target="media/image18.jpeg"/><Relationship Id="rId53"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hyperlink" Target="mailto:rjohnson@regional.org.au" TargetMode="External"/><Relationship Id="rId49" Type="http://schemas.openxmlformats.org/officeDocument/2006/relationships/image" Target="media/image22.png"/><Relationship Id="rId10" Type="http://schemas.openxmlformats.org/officeDocument/2006/relationships/image" Target="media/image1.jpeg"/><Relationship Id="rId19" Type="http://schemas.openxmlformats.org/officeDocument/2006/relationships/chart" Target="charts/chart1.xml"/><Relationship Id="rId31" Type="http://schemas.openxmlformats.org/officeDocument/2006/relationships/footer" Target="footer1.xml"/><Relationship Id="rId44" Type="http://schemas.openxmlformats.org/officeDocument/2006/relationships/image" Target="media/image17.jpeg"/><Relationship Id="rId52"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hyperlink" Target="https://kk.wikipedia.org/w/index.php?title=%D0%9C%D0%B0%D0%BB&amp;action=edit&amp;redlink=1" TargetMode="External"/><Relationship Id="rId14" Type="http://schemas.openxmlformats.org/officeDocument/2006/relationships/image" Target="media/image5.png"/><Relationship Id="rId22" Type="http://schemas.openxmlformats.org/officeDocument/2006/relationships/chart" Target="charts/chart4.xml"/><Relationship Id="rId27" Type="http://schemas.openxmlformats.org/officeDocument/2006/relationships/chart" Target="charts/chart5.xml"/><Relationship Id="rId30" Type="http://schemas.openxmlformats.org/officeDocument/2006/relationships/image" Target="media/image16.jpeg"/><Relationship Id="rId35" Type="http://schemas.openxmlformats.org/officeDocument/2006/relationships/hyperlink" Target="mailto:rjohnson@regional.org.au" TargetMode="External"/><Relationship Id="rId43" Type="http://schemas.openxmlformats.org/officeDocument/2006/relationships/footer" Target="footer3.xml"/><Relationship Id="rId48" Type="http://schemas.openxmlformats.org/officeDocument/2006/relationships/image" Target="media/image21.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4.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4;&#1048;&#1057;%202019\&#1076;&#1080;&#1089;&#1089;&#1077;&#1088;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76;&#1080;&#1089;&#1089;&#1077;&#1088;1.od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76;&#1080;&#1089;&#1089;&#1077;&#1088;1.od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76;&#1080;&#1072;&#1075;&#1088;&#1072;&#1084;&#1084;&#1072;.ods"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043;&#1091;&#1083;&#1100;&#1079;&#1072;&#1090;\Desktop\Yerzhanova\&#1050;&#1086;&#1087;&#1080;&#1103;%20Kokshetau_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21673673455312"/>
          <c:y val="1.3339452786980862E-2"/>
          <c:w val="0.94508923830049363"/>
          <c:h val="0.66037988420846305"/>
        </c:manualLayout>
      </c:layout>
      <c:barChart>
        <c:barDir val="col"/>
        <c:grouping val="stacked"/>
        <c:varyColors val="0"/>
        <c:ser>
          <c:idx val="0"/>
          <c:order val="0"/>
          <c:tx>
            <c:v>1-ші орым</c:v>
          </c:tx>
          <c:spPr>
            <a:solidFill>
              <a:schemeClr val="accent1"/>
            </a:solidFill>
            <a:ln>
              <a:noFill/>
            </a:ln>
            <a:effectLst/>
          </c:spPr>
          <c:invertIfNegative val="0"/>
          <c:cat>
            <c:strRef>
              <c:f>Лист1!$A$1:$A$15</c:f>
              <c:strCache>
                <c:ptCount val="15"/>
                <c:pt idx="0">
                  <c:v>P0</c:v>
                </c:pt>
                <c:pt idx="1">
                  <c:v>Фон + N60</c:v>
                </c:pt>
                <c:pt idx="2">
                  <c:v>Фон +  K70</c:v>
                </c:pt>
                <c:pt idx="3">
                  <c:v> Фон +  Cо2</c:v>
                </c:pt>
                <c:pt idx="4">
                  <c:v> Фон +Mo</c:v>
                </c:pt>
                <c:pt idx="5">
                  <c:v>P150</c:v>
                </c:pt>
                <c:pt idx="6">
                  <c:v>Фон + N60</c:v>
                </c:pt>
                <c:pt idx="7">
                  <c:v>Фон + K70</c:v>
                </c:pt>
                <c:pt idx="8">
                  <c:v>Фон +   Cо2</c:v>
                </c:pt>
                <c:pt idx="9">
                  <c:v>Фон +   Mo</c:v>
                </c:pt>
                <c:pt idx="10">
                  <c:v>Р200   </c:v>
                </c:pt>
                <c:pt idx="11">
                  <c:v>Фон + N60</c:v>
                </c:pt>
                <c:pt idx="12">
                  <c:v>Фон + K70</c:v>
                </c:pt>
                <c:pt idx="13">
                  <c:v>Фон + Cо2</c:v>
                </c:pt>
                <c:pt idx="14">
                  <c:v>Фон + Mo</c:v>
                </c:pt>
              </c:strCache>
            </c:strRef>
          </c:cat>
          <c:val>
            <c:numRef>
              <c:f>Лист1!$B$1:$B$15</c:f>
              <c:numCache>
                <c:formatCode>General</c:formatCode>
                <c:ptCount val="15"/>
                <c:pt idx="0">
                  <c:v>2.6</c:v>
                </c:pt>
                <c:pt idx="1">
                  <c:v>2.75</c:v>
                </c:pt>
                <c:pt idx="2">
                  <c:v>2.67</c:v>
                </c:pt>
                <c:pt idx="3">
                  <c:v>3.07</c:v>
                </c:pt>
                <c:pt idx="4">
                  <c:v>3.12</c:v>
                </c:pt>
                <c:pt idx="5">
                  <c:v>2.85</c:v>
                </c:pt>
                <c:pt idx="6">
                  <c:v>2.9</c:v>
                </c:pt>
                <c:pt idx="7">
                  <c:v>2.75</c:v>
                </c:pt>
                <c:pt idx="8">
                  <c:v>3.07</c:v>
                </c:pt>
                <c:pt idx="9">
                  <c:v>3.1</c:v>
                </c:pt>
                <c:pt idx="10">
                  <c:v>3.3</c:v>
                </c:pt>
                <c:pt idx="11">
                  <c:v>3.37</c:v>
                </c:pt>
                <c:pt idx="12">
                  <c:v>3.15</c:v>
                </c:pt>
                <c:pt idx="13">
                  <c:v>3.45</c:v>
                </c:pt>
                <c:pt idx="14">
                  <c:v>3.62</c:v>
                </c:pt>
              </c:numCache>
            </c:numRef>
          </c:val>
        </c:ser>
        <c:ser>
          <c:idx val="1"/>
          <c:order val="1"/>
          <c:tx>
            <c:v>2-ші орым</c:v>
          </c:tx>
          <c:spPr>
            <a:solidFill>
              <a:schemeClr val="accent2"/>
            </a:solidFill>
            <a:ln>
              <a:noFill/>
            </a:ln>
            <a:effectLst/>
          </c:spPr>
          <c:invertIfNegative val="0"/>
          <c:cat>
            <c:strRef>
              <c:f>Лист1!$A$1:$A$15</c:f>
              <c:strCache>
                <c:ptCount val="15"/>
                <c:pt idx="0">
                  <c:v>P0</c:v>
                </c:pt>
                <c:pt idx="1">
                  <c:v>Фон + N60</c:v>
                </c:pt>
                <c:pt idx="2">
                  <c:v>Фон +  K70</c:v>
                </c:pt>
                <c:pt idx="3">
                  <c:v> Фон +  Cо2</c:v>
                </c:pt>
                <c:pt idx="4">
                  <c:v> Фон +Mo</c:v>
                </c:pt>
                <c:pt idx="5">
                  <c:v>P150</c:v>
                </c:pt>
                <c:pt idx="6">
                  <c:v>Фон + N60</c:v>
                </c:pt>
                <c:pt idx="7">
                  <c:v>Фон + K70</c:v>
                </c:pt>
                <c:pt idx="8">
                  <c:v>Фон +   Cо2</c:v>
                </c:pt>
                <c:pt idx="9">
                  <c:v>Фон +   Mo</c:v>
                </c:pt>
                <c:pt idx="10">
                  <c:v>Р200   </c:v>
                </c:pt>
                <c:pt idx="11">
                  <c:v>Фон + N60</c:v>
                </c:pt>
                <c:pt idx="12">
                  <c:v>Фон + K70</c:v>
                </c:pt>
                <c:pt idx="13">
                  <c:v>Фон + Cо2</c:v>
                </c:pt>
                <c:pt idx="14">
                  <c:v>Фон + Mo</c:v>
                </c:pt>
              </c:strCache>
            </c:strRef>
          </c:cat>
          <c:val>
            <c:numRef>
              <c:f>Лист1!$C$1:$C$15</c:f>
              <c:numCache>
                <c:formatCode>General</c:formatCode>
                <c:ptCount val="15"/>
                <c:pt idx="0">
                  <c:v>4.1100000000000003</c:v>
                </c:pt>
                <c:pt idx="1">
                  <c:v>4.66</c:v>
                </c:pt>
                <c:pt idx="2">
                  <c:v>4.43</c:v>
                </c:pt>
                <c:pt idx="3">
                  <c:v>4.8099999999999996</c:v>
                </c:pt>
                <c:pt idx="4">
                  <c:v>4.8899999999999997</c:v>
                </c:pt>
                <c:pt idx="5">
                  <c:v>5.26</c:v>
                </c:pt>
                <c:pt idx="6">
                  <c:v>5.94</c:v>
                </c:pt>
                <c:pt idx="7">
                  <c:v>5.62</c:v>
                </c:pt>
                <c:pt idx="8">
                  <c:v>6</c:v>
                </c:pt>
                <c:pt idx="9">
                  <c:v>6.36</c:v>
                </c:pt>
                <c:pt idx="10">
                  <c:v>5.45</c:v>
                </c:pt>
                <c:pt idx="11">
                  <c:v>6.26</c:v>
                </c:pt>
                <c:pt idx="12">
                  <c:v>5.94</c:v>
                </c:pt>
                <c:pt idx="13">
                  <c:v>6.32</c:v>
                </c:pt>
                <c:pt idx="14">
                  <c:v>6.39</c:v>
                </c:pt>
              </c:numCache>
            </c:numRef>
          </c:val>
        </c:ser>
        <c:ser>
          <c:idx val="2"/>
          <c:order val="2"/>
          <c:tx>
            <c:v>3-ші орым</c:v>
          </c:tx>
          <c:spPr>
            <a:solidFill>
              <a:schemeClr val="accent3"/>
            </a:solidFill>
            <a:ln>
              <a:noFill/>
            </a:ln>
            <a:effectLst/>
          </c:spPr>
          <c:invertIfNegative val="0"/>
          <c:cat>
            <c:strRef>
              <c:f>Лист1!$A$1:$A$15</c:f>
              <c:strCache>
                <c:ptCount val="15"/>
                <c:pt idx="0">
                  <c:v>P0</c:v>
                </c:pt>
                <c:pt idx="1">
                  <c:v>Фон + N60</c:v>
                </c:pt>
                <c:pt idx="2">
                  <c:v>Фон +  K70</c:v>
                </c:pt>
                <c:pt idx="3">
                  <c:v> Фон +  Cо2</c:v>
                </c:pt>
                <c:pt idx="4">
                  <c:v> Фон +Mo</c:v>
                </c:pt>
                <c:pt idx="5">
                  <c:v>P150</c:v>
                </c:pt>
                <c:pt idx="6">
                  <c:v>Фон + N60</c:v>
                </c:pt>
                <c:pt idx="7">
                  <c:v>Фон + K70</c:v>
                </c:pt>
                <c:pt idx="8">
                  <c:v>Фон +   Cо2</c:v>
                </c:pt>
                <c:pt idx="9">
                  <c:v>Фон +   Mo</c:v>
                </c:pt>
                <c:pt idx="10">
                  <c:v>Р200   </c:v>
                </c:pt>
                <c:pt idx="11">
                  <c:v>Фон + N60</c:v>
                </c:pt>
                <c:pt idx="12">
                  <c:v>Фон + K70</c:v>
                </c:pt>
                <c:pt idx="13">
                  <c:v>Фон + Cо2</c:v>
                </c:pt>
                <c:pt idx="14">
                  <c:v>Фон + Mo</c:v>
                </c:pt>
              </c:strCache>
            </c:strRef>
          </c:cat>
          <c:val>
            <c:numRef>
              <c:f>Лист1!$D$1:$D$15</c:f>
              <c:numCache>
                <c:formatCode>General</c:formatCode>
                <c:ptCount val="15"/>
                <c:pt idx="0">
                  <c:v>3.29</c:v>
                </c:pt>
                <c:pt idx="1">
                  <c:v>3.78</c:v>
                </c:pt>
                <c:pt idx="2">
                  <c:v>3.63</c:v>
                </c:pt>
                <c:pt idx="3">
                  <c:v>3.78</c:v>
                </c:pt>
                <c:pt idx="4">
                  <c:v>3.95</c:v>
                </c:pt>
                <c:pt idx="5">
                  <c:v>4.07</c:v>
                </c:pt>
                <c:pt idx="6">
                  <c:v>4.92</c:v>
                </c:pt>
                <c:pt idx="7">
                  <c:v>4.1900000000000004</c:v>
                </c:pt>
                <c:pt idx="8">
                  <c:v>4.7300000000000004</c:v>
                </c:pt>
                <c:pt idx="9">
                  <c:v>5.09</c:v>
                </c:pt>
                <c:pt idx="10">
                  <c:v>4.3899999999999997</c:v>
                </c:pt>
                <c:pt idx="11">
                  <c:v>4.95</c:v>
                </c:pt>
                <c:pt idx="12">
                  <c:v>4.5599999999999996</c:v>
                </c:pt>
                <c:pt idx="13">
                  <c:v>5.17</c:v>
                </c:pt>
                <c:pt idx="14">
                  <c:v>5.22</c:v>
                </c:pt>
              </c:numCache>
            </c:numRef>
          </c:val>
        </c:ser>
        <c:ser>
          <c:idx val="3"/>
          <c:order val="3"/>
          <c:tx>
            <c:v>4-ші орым</c:v>
          </c:tx>
          <c:spPr>
            <a:solidFill>
              <a:schemeClr val="accent4"/>
            </a:solidFill>
            <a:ln>
              <a:noFill/>
            </a:ln>
            <a:effectLst/>
          </c:spPr>
          <c:invertIfNegative val="0"/>
          <c:cat>
            <c:strRef>
              <c:f>Лист1!$A$1:$A$15</c:f>
              <c:strCache>
                <c:ptCount val="15"/>
                <c:pt idx="0">
                  <c:v>P0</c:v>
                </c:pt>
                <c:pt idx="1">
                  <c:v>Фон + N60</c:v>
                </c:pt>
                <c:pt idx="2">
                  <c:v>Фон +  K70</c:v>
                </c:pt>
                <c:pt idx="3">
                  <c:v> Фон +  Cо2</c:v>
                </c:pt>
                <c:pt idx="4">
                  <c:v> Фон +Mo</c:v>
                </c:pt>
                <c:pt idx="5">
                  <c:v>P150</c:v>
                </c:pt>
                <c:pt idx="6">
                  <c:v>Фон + N60</c:v>
                </c:pt>
                <c:pt idx="7">
                  <c:v>Фон + K70</c:v>
                </c:pt>
                <c:pt idx="8">
                  <c:v>Фон +   Cо2</c:v>
                </c:pt>
                <c:pt idx="9">
                  <c:v>Фон +   Mo</c:v>
                </c:pt>
                <c:pt idx="10">
                  <c:v>Р200   </c:v>
                </c:pt>
                <c:pt idx="11">
                  <c:v>Фон + N60</c:v>
                </c:pt>
                <c:pt idx="12">
                  <c:v>Фон + K70</c:v>
                </c:pt>
                <c:pt idx="13">
                  <c:v>Фон + Cо2</c:v>
                </c:pt>
                <c:pt idx="14">
                  <c:v>Фон + Mo</c:v>
                </c:pt>
              </c:strCache>
            </c:strRef>
          </c:cat>
          <c:val>
            <c:numRef>
              <c:f>Лист1!$E$1:$E$15</c:f>
              <c:numCache>
                <c:formatCode>General</c:formatCode>
                <c:ptCount val="15"/>
                <c:pt idx="0">
                  <c:v>3.24</c:v>
                </c:pt>
                <c:pt idx="1">
                  <c:v>3.43</c:v>
                </c:pt>
                <c:pt idx="2">
                  <c:v>2.97</c:v>
                </c:pt>
                <c:pt idx="3">
                  <c:v>3.16</c:v>
                </c:pt>
                <c:pt idx="4">
                  <c:v>3.48</c:v>
                </c:pt>
                <c:pt idx="5">
                  <c:v>3.67</c:v>
                </c:pt>
                <c:pt idx="6">
                  <c:v>4.3600000000000003</c:v>
                </c:pt>
                <c:pt idx="7">
                  <c:v>3.86</c:v>
                </c:pt>
                <c:pt idx="8">
                  <c:v>4.17</c:v>
                </c:pt>
                <c:pt idx="9">
                  <c:v>4.3899999999999997</c:v>
                </c:pt>
                <c:pt idx="10">
                  <c:v>4.12</c:v>
                </c:pt>
                <c:pt idx="11">
                  <c:v>4.46</c:v>
                </c:pt>
                <c:pt idx="12">
                  <c:v>4.2</c:v>
                </c:pt>
                <c:pt idx="13">
                  <c:v>4.46</c:v>
                </c:pt>
                <c:pt idx="14">
                  <c:v>4.8</c:v>
                </c:pt>
              </c:numCache>
            </c:numRef>
          </c:val>
        </c:ser>
        <c:ser>
          <c:idx val="4"/>
          <c:order val="4"/>
          <c:spPr>
            <a:solidFill>
              <a:schemeClr val="accent5"/>
            </a:solidFill>
            <a:ln>
              <a:noFill/>
            </a:ln>
            <a:effectLst/>
          </c:spPr>
          <c:invertIfNegative val="0"/>
          <c:cat>
            <c:strRef>
              <c:f>Лист1!$A$1:$A$15</c:f>
              <c:strCache>
                <c:ptCount val="15"/>
                <c:pt idx="0">
                  <c:v>P0</c:v>
                </c:pt>
                <c:pt idx="1">
                  <c:v>Фон + N60</c:v>
                </c:pt>
                <c:pt idx="2">
                  <c:v>Фон +  K70</c:v>
                </c:pt>
                <c:pt idx="3">
                  <c:v> Фон +  Cо2</c:v>
                </c:pt>
                <c:pt idx="4">
                  <c:v> Фон +Mo</c:v>
                </c:pt>
                <c:pt idx="5">
                  <c:v>P150</c:v>
                </c:pt>
                <c:pt idx="6">
                  <c:v>Фон + N60</c:v>
                </c:pt>
                <c:pt idx="7">
                  <c:v>Фон + K70</c:v>
                </c:pt>
                <c:pt idx="8">
                  <c:v>Фон +   Cо2</c:v>
                </c:pt>
                <c:pt idx="9">
                  <c:v>Фон +   Mo</c:v>
                </c:pt>
                <c:pt idx="10">
                  <c:v>Р200   </c:v>
                </c:pt>
                <c:pt idx="11">
                  <c:v>Фон + N60</c:v>
                </c:pt>
                <c:pt idx="12">
                  <c:v>Фон + K70</c:v>
                </c:pt>
                <c:pt idx="13">
                  <c:v>Фон + Cо2</c:v>
                </c:pt>
                <c:pt idx="14">
                  <c:v>Фон + Mo</c:v>
                </c:pt>
              </c:strCache>
            </c:strRef>
          </c:cat>
          <c:val>
            <c:numRef>
              <c:f>Лист1!$F$1:$F$15</c:f>
            </c:numRef>
          </c:val>
        </c:ser>
        <c:ser>
          <c:idx val="5"/>
          <c:order val="5"/>
          <c:spPr>
            <a:solidFill>
              <a:schemeClr val="accent6"/>
            </a:solidFill>
            <a:ln>
              <a:noFill/>
            </a:ln>
            <a:effectLst/>
          </c:spPr>
          <c:invertIfNegative val="0"/>
          <c:cat>
            <c:strRef>
              <c:f>Лист1!$A$1:$A$15</c:f>
              <c:strCache>
                <c:ptCount val="15"/>
                <c:pt idx="0">
                  <c:v>P0</c:v>
                </c:pt>
                <c:pt idx="1">
                  <c:v>Фон + N60</c:v>
                </c:pt>
                <c:pt idx="2">
                  <c:v>Фон +  K70</c:v>
                </c:pt>
                <c:pt idx="3">
                  <c:v> Фон +  Cо2</c:v>
                </c:pt>
                <c:pt idx="4">
                  <c:v> Фон +Mo</c:v>
                </c:pt>
                <c:pt idx="5">
                  <c:v>P150</c:v>
                </c:pt>
                <c:pt idx="6">
                  <c:v>Фон + N60</c:v>
                </c:pt>
                <c:pt idx="7">
                  <c:v>Фон + K70</c:v>
                </c:pt>
                <c:pt idx="8">
                  <c:v>Фон +   Cо2</c:v>
                </c:pt>
                <c:pt idx="9">
                  <c:v>Фон +   Mo</c:v>
                </c:pt>
                <c:pt idx="10">
                  <c:v>Р200   </c:v>
                </c:pt>
                <c:pt idx="11">
                  <c:v>Фон + N60</c:v>
                </c:pt>
                <c:pt idx="12">
                  <c:v>Фон + K70</c:v>
                </c:pt>
                <c:pt idx="13">
                  <c:v>Фон + Cо2</c:v>
                </c:pt>
                <c:pt idx="14">
                  <c:v>Фон + Mo</c:v>
                </c:pt>
              </c:strCache>
            </c:strRef>
          </c:cat>
          <c:val>
            <c:numRef>
              <c:f>Лист1!$G$1:$G$15</c:f>
            </c:numRef>
          </c:val>
        </c:ser>
        <c:ser>
          <c:idx val="6"/>
          <c:order val="6"/>
          <c:spPr>
            <a:solidFill>
              <a:schemeClr val="accent1">
                <a:lumMod val="60000"/>
              </a:schemeClr>
            </a:solidFill>
            <a:ln>
              <a:noFill/>
            </a:ln>
            <a:effectLst/>
          </c:spPr>
          <c:invertIfNegative val="0"/>
          <c:cat>
            <c:strRef>
              <c:f>Лист1!$A$1:$A$15</c:f>
              <c:strCache>
                <c:ptCount val="15"/>
                <c:pt idx="0">
                  <c:v>P0</c:v>
                </c:pt>
                <c:pt idx="1">
                  <c:v>Фон + N60</c:v>
                </c:pt>
                <c:pt idx="2">
                  <c:v>Фон +  K70</c:v>
                </c:pt>
                <c:pt idx="3">
                  <c:v> Фон +  Cо2</c:v>
                </c:pt>
                <c:pt idx="4">
                  <c:v> Фон +Mo</c:v>
                </c:pt>
                <c:pt idx="5">
                  <c:v>P150</c:v>
                </c:pt>
                <c:pt idx="6">
                  <c:v>Фон + N60</c:v>
                </c:pt>
                <c:pt idx="7">
                  <c:v>Фон + K70</c:v>
                </c:pt>
                <c:pt idx="8">
                  <c:v>Фон +   Cо2</c:v>
                </c:pt>
                <c:pt idx="9">
                  <c:v>Фон +   Mo</c:v>
                </c:pt>
                <c:pt idx="10">
                  <c:v>Р200   </c:v>
                </c:pt>
                <c:pt idx="11">
                  <c:v>Фон + N60</c:v>
                </c:pt>
                <c:pt idx="12">
                  <c:v>Фон + K70</c:v>
                </c:pt>
                <c:pt idx="13">
                  <c:v>Фон + Cо2</c:v>
                </c:pt>
                <c:pt idx="14">
                  <c:v>Фон + Mo</c:v>
                </c:pt>
              </c:strCache>
            </c:strRef>
          </c:cat>
          <c:val>
            <c:numRef>
              <c:f>Лист1!$H$1:$H$15</c:f>
            </c:numRef>
          </c:val>
        </c:ser>
        <c:ser>
          <c:idx val="7"/>
          <c:order val="7"/>
          <c:tx>
            <c:v>5-ші орым</c:v>
          </c:tx>
          <c:spPr>
            <a:solidFill>
              <a:schemeClr val="accent2">
                <a:lumMod val="60000"/>
              </a:schemeClr>
            </a:solidFill>
            <a:ln>
              <a:noFill/>
            </a:ln>
            <a:effectLst/>
          </c:spPr>
          <c:invertIfNegative val="0"/>
          <c:cat>
            <c:strRef>
              <c:f>Лист1!$A$1:$A$15</c:f>
              <c:strCache>
                <c:ptCount val="15"/>
                <c:pt idx="0">
                  <c:v>P0</c:v>
                </c:pt>
                <c:pt idx="1">
                  <c:v>Фон + N60</c:v>
                </c:pt>
                <c:pt idx="2">
                  <c:v>Фон +  K70</c:v>
                </c:pt>
                <c:pt idx="3">
                  <c:v> Фон +  Cо2</c:v>
                </c:pt>
                <c:pt idx="4">
                  <c:v> Фон +Mo</c:v>
                </c:pt>
                <c:pt idx="5">
                  <c:v>P150</c:v>
                </c:pt>
                <c:pt idx="6">
                  <c:v>Фон + N60</c:v>
                </c:pt>
                <c:pt idx="7">
                  <c:v>Фон + K70</c:v>
                </c:pt>
                <c:pt idx="8">
                  <c:v>Фон +   Cо2</c:v>
                </c:pt>
                <c:pt idx="9">
                  <c:v>Фон +   Mo</c:v>
                </c:pt>
                <c:pt idx="10">
                  <c:v>Р200   </c:v>
                </c:pt>
                <c:pt idx="11">
                  <c:v>Фон + N60</c:v>
                </c:pt>
                <c:pt idx="12">
                  <c:v>Фон + K70</c:v>
                </c:pt>
                <c:pt idx="13">
                  <c:v>Фон + Cо2</c:v>
                </c:pt>
                <c:pt idx="14">
                  <c:v>Фон + Mo</c:v>
                </c:pt>
              </c:strCache>
            </c:strRef>
          </c:cat>
          <c:val>
            <c:numRef>
              <c:f>Лист1!$I$1:$I$15</c:f>
              <c:numCache>
                <c:formatCode>General</c:formatCode>
                <c:ptCount val="15"/>
                <c:pt idx="0">
                  <c:v>4.4400000000000004</c:v>
                </c:pt>
                <c:pt idx="1">
                  <c:v>5.0599999999999996</c:v>
                </c:pt>
                <c:pt idx="2">
                  <c:v>4.8499999999999996</c:v>
                </c:pt>
                <c:pt idx="3">
                  <c:v>5.17</c:v>
                </c:pt>
                <c:pt idx="4">
                  <c:v>5.38</c:v>
                </c:pt>
                <c:pt idx="5">
                  <c:v>6.83</c:v>
                </c:pt>
                <c:pt idx="6">
                  <c:v>7.75</c:v>
                </c:pt>
                <c:pt idx="7">
                  <c:v>7.03</c:v>
                </c:pt>
                <c:pt idx="8">
                  <c:v>7.45</c:v>
                </c:pt>
                <c:pt idx="9">
                  <c:v>8</c:v>
                </c:pt>
                <c:pt idx="10">
                  <c:v>7.4</c:v>
                </c:pt>
                <c:pt idx="11">
                  <c:v>8.16</c:v>
                </c:pt>
                <c:pt idx="12">
                  <c:v>8</c:v>
                </c:pt>
                <c:pt idx="13">
                  <c:v>8.3699999999999992</c:v>
                </c:pt>
                <c:pt idx="14">
                  <c:v>8.51</c:v>
                </c:pt>
              </c:numCache>
            </c:numRef>
          </c:val>
        </c:ser>
        <c:ser>
          <c:idx val="8"/>
          <c:order val="8"/>
          <c:tx>
            <c:v>6-шы орым</c:v>
          </c:tx>
          <c:spPr>
            <a:solidFill>
              <a:schemeClr val="accent3">
                <a:lumMod val="60000"/>
              </a:schemeClr>
            </a:solidFill>
            <a:ln>
              <a:noFill/>
            </a:ln>
            <a:effectLst/>
          </c:spPr>
          <c:invertIfNegative val="0"/>
          <c:cat>
            <c:strRef>
              <c:f>Лист1!$A$1:$A$15</c:f>
              <c:strCache>
                <c:ptCount val="15"/>
                <c:pt idx="0">
                  <c:v>P0</c:v>
                </c:pt>
                <c:pt idx="1">
                  <c:v>Фон + N60</c:v>
                </c:pt>
                <c:pt idx="2">
                  <c:v>Фон +  K70</c:v>
                </c:pt>
                <c:pt idx="3">
                  <c:v> Фон +  Cо2</c:v>
                </c:pt>
                <c:pt idx="4">
                  <c:v> Фон +Mo</c:v>
                </c:pt>
                <c:pt idx="5">
                  <c:v>P150</c:v>
                </c:pt>
                <c:pt idx="6">
                  <c:v>Фон + N60</c:v>
                </c:pt>
                <c:pt idx="7">
                  <c:v>Фон + K70</c:v>
                </c:pt>
                <c:pt idx="8">
                  <c:v>Фон +   Cо2</c:v>
                </c:pt>
                <c:pt idx="9">
                  <c:v>Фон +   Mo</c:v>
                </c:pt>
                <c:pt idx="10">
                  <c:v>Р200   </c:v>
                </c:pt>
                <c:pt idx="11">
                  <c:v>Фон + N60</c:v>
                </c:pt>
                <c:pt idx="12">
                  <c:v>Фон + K70</c:v>
                </c:pt>
                <c:pt idx="13">
                  <c:v>Фон + Cо2</c:v>
                </c:pt>
                <c:pt idx="14">
                  <c:v>Фон + Mo</c:v>
                </c:pt>
              </c:strCache>
            </c:strRef>
          </c:cat>
          <c:val>
            <c:numRef>
              <c:f>Лист1!$J$1:$J$15</c:f>
              <c:numCache>
                <c:formatCode>General</c:formatCode>
                <c:ptCount val="15"/>
                <c:pt idx="0">
                  <c:v>3.48</c:v>
                </c:pt>
                <c:pt idx="1">
                  <c:v>3.97</c:v>
                </c:pt>
                <c:pt idx="2">
                  <c:v>3.89</c:v>
                </c:pt>
                <c:pt idx="3">
                  <c:v>4.05</c:v>
                </c:pt>
                <c:pt idx="4">
                  <c:v>4.21</c:v>
                </c:pt>
                <c:pt idx="5">
                  <c:v>5.34</c:v>
                </c:pt>
                <c:pt idx="6">
                  <c:v>6.07</c:v>
                </c:pt>
                <c:pt idx="7">
                  <c:v>5.5</c:v>
                </c:pt>
                <c:pt idx="8">
                  <c:v>5.83</c:v>
                </c:pt>
                <c:pt idx="9">
                  <c:v>6.26</c:v>
                </c:pt>
                <c:pt idx="10">
                  <c:v>5.8</c:v>
                </c:pt>
                <c:pt idx="11">
                  <c:v>6.37</c:v>
                </c:pt>
                <c:pt idx="12">
                  <c:v>6.26</c:v>
                </c:pt>
                <c:pt idx="13">
                  <c:v>6.56</c:v>
                </c:pt>
                <c:pt idx="14">
                  <c:v>6.66</c:v>
                </c:pt>
              </c:numCache>
            </c:numRef>
          </c:val>
        </c:ser>
        <c:ser>
          <c:idx val="9"/>
          <c:order val="9"/>
          <c:tx>
            <c:v>7-ші орым</c:v>
          </c:tx>
          <c:spPr>
            <a:solidFill>
              <a:schemeClr val="accent4">
                <a:lumMod val="60000"/>
              </a:schemeClr>
            </a:solidFill>
            <a:ln>
              <a:noFill/>
            </a:ln>
            <a:effectLst/>
          </c:spPr>
          <c:invertIfNegative val="0"/>
          <c:cat>
            <c:strRef>
              <c:f>Лист1!$A$1:$A$15</c:f>
              <c:strCache>
                <c:ptCount val="15"/>
                <c:pt idx="0">
                  <c:v>P0</c:v>
                </c:pt>
                <c:pt idx="1">
                  <c:v>Фон + N60</c:v>
                </c:pt>
                <c:pt idx="2">
                  <c:v>Фон +  K70</c:v>
                </c:pt>
                <c:pt idx="3">
                  <c:v> Фон +  Cо2</c:v>
                </c:pt>
                <c:pt idx="4">
                  <c:v> Фон +Mo</c:v>
                </c:pt>
                <c:pt idx="5">
                  <c:v>P150</c:v>
                </c:pt>
                <c:pt idx="6">
                  <c:v>Фон + N60</c:v>
                </c:pt>
                <c:pt idx="7">
                  <c:v>Фон + K70</c:v>
                </c:pt>
                <c:pt idx="8">
                  <c:v>Фон +   Cо2</c:v>
                </c:pt>
                <c:pt idx="9">
                  <c:v>Фон +   Mo</c:v>
                </c:pt>
                <c:pt idx="10">
                  <c:v>Р200   </c:v>
                </c:pt>
                <c:pt idx="11">
                  <c:v>Фон + N60</c:v>
                </c:pt>
                <c:pt idx="12">
                  <c:v>Фон + K70</c:v>
                </c:pt>
                <c:pt idx="13">
                  <c:v>Фон + Cо2</c:v>
                </c:pt>
                <c:pt idx="14">
                  <c:v>Фон + Mo</c:v>
                </c:pt>
              </c:strCache>
            </c:strRef>
          </c:cat>
          <c:val>
            <c:numRef>
              <c:f>Лист1!$K$1:$K$15</c:f>
              <c:numCache>
                <c:formatCode>General</c:formatCode>
                <c:ptCount val="15"/>
                <c:pt idx="0">
                  <c:v>2.8</c:v>
                </c:pt>
                <c:pt idx="1">
                  <c:v>3.2</c:v>
                </c:pt>
                <c:pt idx="2">
                  <c:v>3.04</c:v>
                </c:pt>
                <c:pt idx="3">
                  <c:v>3.25</c:v>
                </c:pt>
                <c:pt idx="4">
                  <c:v>3.38</c:v>
                </c:pt>
                <c:pt idx="5">
                  <c:v>4.3099999999999996</c:v>
                </c:pt>
                <c:pt idx="6">
                  <c:v>4.8600000000000003</c:v>
                </c:pt>
                <c:pt idx="7">
                  <c:v>4.42</c:v>
                </c:pt>
                <c:pt idx="8">
                  <c:v>4.68</c:v>
                </c:pt>
                <c:pt idx="9">
                  <c:v>5.01</c:v>
                </c:pt>
                <c:pt idx="10">
                  <c:v>4.6500000000000004</c:v>
                </c:pt>
                <c:pt idx="11">
                  <c:v>5.12</c:v>
                </c:pt>
                <c:pt idx="12">
                  <c:v>5</c:v>
                </c:pt>
                <c:pt idx="13">
                  <c:v>5.25</c:v>
                </c:pt>
                <c:pt idx="14">
                  <c:v>5.35</c:v>
                </c:pt>
              </c:numCache>
            </c:numRef>
          </c:val>
        </c:ser>
        <c:dLbls>
          <c:showLegendKey val="0"/>
          <c:showVal val="0"/>
          <c:showCatName val="0"/>
          <c:showSerName val="0"/>
          <c:showPercent val="0"/>
          <c:showBubbleSize val="0"/>
        </c:dLbls>
        <c:gapWidth val="150"/>
        <c:overlap val="100"/>
        <c:axId val="117879168"/>
        <c:axId val="117880704"/>
      </c:barChart>
      <c:catAx>
        <c:axId val="11787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117880704"/>
        <c:crosses val="autoZero"/>
        <c:auto val="1"/>
        <c:lblAlgn val="ctr"/>
        <c:lblOffset val="100"/>
        <c:noMultiLvlLbl val="0"/>
      </c:catAx>
      <c:valAx>
        <c:axId val="117880704"/>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8791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92879253322034"/>
          <c:y val="0.13317737718453282"/>
          <c:w val="0.84827999639058571"/>
          <c:h val="0.41123946131200367"/>
        </c:manualLayout>
      </c:layout>
      <c:barChart>
        <c:barDir val="col"/>
        <c:grouping val="stacked"/>
        <c:varyColors val="0"/>
        <c:ser>
          <c:idx val="0"/>
          <c:order val="0"/>
          <c:spPr>
            <a:solidFill>
              <a:schemeClr val="accent1"/>
            </a:solidFill>
            <a:ln>
              <a:noFill/>
            </a:ln>
            <a:effectLst/>
          </c:spPr>
          <c:invertIfNegative val="0"/>
          <c:cat>
            <c:strRef>
              <c:f>Лист1!$A$16:$A$30</c:f>
              <c:strCache>
                <c:ptCount val="15"/>
                <c:pt idx="0">
                  <c:v>P0</c:v>
                </c:pt>
                <c:pt idx="1">
                  <c:v>Фон + N60</c:v>
                </c:pt>
                <c:pt idx="2">
                  <c:v>Фон +  K70</c:v>
                </c:pt>
                <c:pt idx="3">
                  <c:v> Фон +  Cо2</c:v>
                </c:pt>
                <c:pt idx="4">
                  <c:v> Фон +Mo</c:v>
                </c:pt>
                <c:pt idx="5">
                  <c:v> P150</c:v>
                </c:pt>
                <c:pt idx="6">
                  <c:v>Фон + N60</c:v>
                </c:pt>
                <c:pt idx="7">
                  <c:v>Фон + K70</c:v>
                </c:pt>
                <c:pt idx="8">
                  <c:v>Фон +   Cо2</c:v>
                </c:pt>
                <c:pt idx="9">
                  <c:v>Фон +   Mo</c:v>
                </c:pt>
                <c:pt idx="10">
                  <c:v>Р200   </c:v>
                </c:pt>
                <c:pt idx="11">
                  <c:v>Фон + N60</c:v>
                </c:pt>
                <c:pt idx="12">
                  <c:v>Фон + K70</c:v>
                </c:pt>
                <c:pt idx="13">
                  <c:v>Фон + Cо2</c:v>
                </c:pt>
                <c:pt idx="14">
                  <c:v>Фон + Mo</c:v>
                </c:pt>
              </c:strCache>
            </c:strRef>
          </c:cat>
          <c:val>
            <c:numRef>
              <c:f>Лист1!$B$16:$B$30</c:f>
              <c:numCache>
                <c:formatCode>[$-419]General</c:formatCode>
                <c:ptCount val="15"/>
                <c:pt idx="0">
                  <c:v>3.07</c:v>
                </c:pt>
                <c:pt idx="1">
                  <c:v>3.2</c:v>
                </c:pt>
                <c:pt idx="2">
                  <c:v>3.02</c:v>
                </c:pt>
                <c:pt idx="3">
                  <c:v>3.4</c:v>
                </c:pt>
                <c:pt idx="4">
                  <c:v>3.5</c:v>
                </c:pt>
                <c:pt idx="5">
                  <c:v>3.32</c:v>
                </c:pt>
                <c:pt idx="6">
                  <c:v>3.45</c:v>
                </c:pt>
                <c:pt idx="7">
                  <c:v>3.22</c:v>
                </c:pt>
                <c:pt idx="8">
                  <c:v>3.47</c:v>
                </c:pt>
                <c:pt idx="9">
                  <c:v>3.6</c:v>
                </c:pt>
                <c:pt idx="10">
                  <c:v>3.55</c:v>
                </c:pt>
                <c:pt idx="11">
                  <c:v>3.7</c:v>
                </c:pt>
                <c:pt idx="12">
                  <c:v>3.5</c:v>
                </c:pt>
                <c:pt idx="13">
                  <c:v>3.77</c:v>
                </c:pt>
                <c:pt idx="14">
                  <c:v>3.65</c:v>
                </c:pt>
              </c:numCache>
            </c:numRef>
          </c:val>
        </c:ser>
        <c:ser>
          <c:idx val="1"/>
          <c:order val="1"/>
          <c:spPr>
            <a:solidFill>
              <a:schemeClr val="accent2"/>
            </a:solidFill>
            <a:ln>
              <a:noFill/>
            </a:ln>
            <a:effectLst/>
          </c:spPr>
          <c:invertIfNegative val="0"/>
          <c:cat>
            <c:strRef>
              <c:f>Лист1!$A$16:$A$30</c:f>
              <c:strCache>
                <c:ptCount val="15"/>
                <c:pt idx="0">
                  <c:v>P0</c:v>
                </c:pt>
                <c:pt idx="1">
                  <c:v>Фон + N60</c:v>
                </c:pt>
                <c:pt idx="2">
                  <c:v>Фон +  K70</c:v>
                </c:pt>
                <c:pt idx="3">
                  <c:v> Фон +  Cо2</c:v>
                </c:pt>
                <c:pt idx="4">
                  <c:v> Фон +Mo</c:v>
                </c:pt>
                <c:pt idx="5">
                  <c:v> P150</c:v>
                </c:pt>
                <c:pt idx="6">
                  <c:v>Фон + N60</c:v>
                </c:pt>
                <c:pt idx="7">
                  <c:v>Фон + K70</c:v>
                </c:pt>
                <c:pt idx="8">
                  <c:v>Фон +   Cо2</c:v>
                </c:pt>
                <c:pt idx="9">
                  <c:v>Фон +   Mo</c:v>
                </c:pt>
                <c:pt idx="10">
                  <c:v>Р200   </c:v>
                </c:pt>
                <c:pt idx="11">
                  <c:v>Фон + N60</c:v>
                </c:pt>
                <c:pt idx="12">
                  <c:v>Фон + K70</c:v>
                </c:pt>
                <c:pt idx="13">
                  <c:v>Фон + Cо2</c:v>
                </c:pt>
                <c:pt idx="14">
                  <c:v>Фон + Mo</c:v>
                </c:pt>
              </c:strCache>
            </c:strRef>
          </c:cat>
          <c:val>
            <c:numRef>
              <c:f>Лист1!$C$16:$C$30</c:f>
              <c:numCache>
                <c:formatCode>[$-419]General</c:formatCode>
                <c:ptCount val="15"/>
                <c:pt idx="0">
                  <c:v>4.47</c:v>
                </c:pt>
                <c:pt idx="1">
                  <c:v>5.15</c:v>
                </c:pt>
                <c:pt idx="2">
                  <c:v>4.74</c:v>
                </c:pt>
                <c:pt idx="3">
                  <c:v>5.45</c:v>
                </c:pt>
                <c:pt idx="4">
                  <c:v>5.36</c:v>
                </c:pt>
                <c:pt idx="5">
                  <c:v>5.96</c:v>
                </c:pt>
                <c:pt idx="6">
                  <c:v>7.09</c:v>
                </c:pt>
                <c:pt idx="7">
                  <c:v>6.26</c:v>
                </c:pt>
                <c:pt idx="8">
                  <c:v>6.98</c:v>
                </c:pt>
                <c:pt idx="9">
                  <c:v>7.15</c:v>
                </c:pt>
                <c:pt idx="10">
                  <c:v>6.07</c:v>
                </c:pt>
                <c:pt idx="11">
                  <c:v>7.02</c:v>
                </c:pt>
                <c:pt idx="12">
                  <c:v>6.68</c:v>
                </c:pt>
                <c:pt idx="13">
                  <c:v>7.22</c:v>
                </c:pt>
                <c:pt idx="14">
                  <c:v>7.34</c:v>
                </c:pt>
              </c:numCache>
            </c:numRef>
          </c:val>
        </c:ser>
        <c:ser>
          <c:idx val="2"/>
          <c:order val="2"/>
          <c:spPr>
            <a:solidFill>
              <a:schemeClr val="accent3"/>
            </a:solidFill>
            <a:ln>
              <a:noFill/>
            </a:ln>
            <a:effectLst/>
          </c:spPr>
          <c:invertIfNegative val="0"/>
          <c:cat>
            <c:strRef>
              <c:f>Лист1!$A$16:$A$30</c:f>
              <c:strCache>
                <c:ptCount val="15"/>
                <c:pt idx="0">
                  <c:v>P0</c:v>
                </c:pt>
                <c:pt idx="1">
                  <c:v>Фон + N60</c:v>
                </c:pt>
                <c:pt idx="2">
                  <c:v>Фон +  K70</c:v>
                </c:pt>
                <c:pt idx="3">
                  <c:v> Фон +  Cо2</c:v>
                </c:pt>
                <c:pt idx="4">
                  <c:v> Фон +Mo</c:v>
                </c:pt>
                <c:pt idx="5">
                  <c:v> P150</c:v>
                </c:pt>
                <c:pt idx="6">
                  <c:v>Фон + N60</c:v>
                </c:pt>
                <c:pt idx="7">
                  <c:v>Фон + K70</c:v>
                </c:pt>
                <c:pt idx="8">
                  <c:v>Фон +   Cо2</c:v>
                </c:pt>
                <c:pt idx="9">
                  <c:v>Фон +   Mo</c:v>
                </c:pt>
                <c:pt idx="10">
                  <c:v>Р200   </c:v>
                </c:pt>
                <c:pt idx="11">
                  <c:v>Фон + N60</c:v>
                </c:pt>
                <c:pt idx="12">
                  <c:v>Фон + K70</c:v>
                </c:pt>
                <c:pt idx="13">
                  <c:v>Фон + Cо2</c:v>
                </c:pt>
                <c:pt idx="14">
                  <c:v>Фон + Mo</c:v>
                </c:pt>
              </c:strCache>
            </c:strRef>
          </c:cat>
          <c:val>
            <c:numRef>
              <c:f>Лист1!$D$16:$D$30</c:f>
              <c:numCache>
                <c:formatCode>[$-419]General</c:formatCode>
                <c:ptCount val="15"/>
                <c:pt idx="0">
                  <c:v>3.44</c:v>
                </c:pt>
                <c:pt idx="1">
                  <c:v>4.05</c:v>
                </c:pt>
                <c:pt idx="2">
                  <c:v>3.56</c:v>
                </c:pt>
                <c:pt idx="3">
                  <c:v>4.12</c:v>
                </c:pt>
                <c:pt idx="4">
                  <c:v>4.12</c:v>
                </c:pt>
                <c:pt idx="5">
                  <c:v>3.74</c:v>
                </c:pt>
                <c:pt idx="6">
                  <c:v>4.38</c:v>
                </c:pt>
                <c:pt idx="7">
                  <c:v>3.74</c:v>
                </c:pt>
                <c:pt idx="8">
                  <c:v>4.97</c:v>
                </c:pt>
                <c:pt idx="9">
                  <c:v>5.0199999999999996</c:v>
                </c:pt>
                <c:pt idx="10">
                  <c:v>3.96</c:v>
                </c:pt>
                <c:pt idx="11">
                  <c:v>5.34</c:v>
                </c:pt>
                <c:pt idx="12">
                  <c:v>4.8499999999999996</c:v>
                </c:pt>
                <c:pt idx="13">
                  <c:v>5.34</c:v>
                </c:pt>
                <c:pt idx="14">
                  <c:v>5.39</c:v>
                </c:pt>
              </c:numCache>
            </c:numRef>
          </c:val>
        </c:ser>
        <c:ser>
          <c:idx val="3"/>
          <c:order val="3"/>
          <c:spPr>
            <a:solidFill>
              <a:schemeClr val="accent4"/>
            </a:solidFill>
            <a:ln>
              <a:noFill/>
            </a:ln>
            <a:effectLst/>
          </c:spPr>
          <c:invertIfNegative val="0"/>
          <c:cat>
            <c:strRef>
              <c:f>Лист1!$A$16:$A$30</c:f>
              <c:strCache>
                <c:ptCount val="15"/>
                <c:pt idx="0">
                  <c:v>P0</c:v>
                </c:pt>
                <c:pt idx="1">
                  <c:v>Фон + N60</c:v>
                </c:pt>
                <c:pt idx="2">
                  <c:v>Фон +  K70</c:v>
                </c:pt>
                <c:pt idx="3">
                  <c:v> Фон +  Cо2</c:v>
                </c:pt>
                <c:pt idx="4">
                  <c:v> Фон +Mo</c:v>
                </c:pt>
                <c:pt idx="5">
                  <c:v> P150</c:v>
                </c:pt>
                <c:pt idx="6">
                  <c:v>Фон + N60</c:v>
                </c:pt>
                <c:pt idx="7">
                  <c:v>Фон + K70</c:v>
                </c:pt>
                <c:pt idx="8">
                  <c:v>Фон +   Cо2</c:v>
                </c:pt>
                <c:pt idx="9">
                  <c:v>Фон +   Mo</c:v>
                </c:pt>
                <c:pt idx="10">
                  <c:v>Р200   </c:v>
                </c:pt>
                <c:pt idx="11">
                  <c:v>Фон + N60</c:v>
                </c:pt>
                <c:pt idx="12">
                  <c:v>Фон + K70</c:v>
                </c:pt>
                <c:pt idx="13">
                  <c:v>Фон + Cо2</c:v>
                </c:pt>
                <c:pt idx="14">
                  <c:v>Фон + Mo</c:v>
                </c:pt>
              </c:strCache>
            </c:strRef>
          </c:cat>
          <c:val>
            <c:numRef>
              <c:f>Лист1!$E$16:$E$30</c:f>
              <c:numCache>
                <c:formatCode>[$-419]General</c:formatCode>
                <c:ptCount val="15"/>
                <c:pt idx="0">
                  <c:v>2.9</c:v>
                </c:pt>
                <c:pt idx="1">
                  <c:v>3.69</c:v>
                </c:pt>
                <c:pt idx="2">
                  <c:v>3.02</c:v>
                </c:pt>
                <c:pt idx="3">
                  <c:v>3.38</c:v>
                </c:pt>
                <c:pt idx="4">
                  <c:v>3.43</c:v>
                </c:pt>
                <c:pt idx="5">
                  <c:v>3.67</c:v>
                </c:pt>
                <c:pt idx="6">
                  <c:v>4.3899999999999997</c:v>
                </c:pt>
                <c:pt idx="7">
                  <c:v>3.74</c:v>
                </c:pt>
                <c:pt idx="8">
                  <c:v>4.34</c:v>
                </c:pt>
                <c:pt idx="9">
                  <c:v>4.41</c:v>
                </c:pt>
                <c:pt idx="10">
                  <c:v>3.93</c:v>
                </c:pt>
                <c:pt idx="11">
                  <c:v>4.82</c:v>
                </c:pt>
                <c:pt idx="12">
                  <c:v>4.22</c:v>
                </c:pt>
                <c:pt idx="13">
                  <c:v>4.32</c:v>
                </c:pt>
                <c:pt idx="14">
                  <c:v>4.3899999999999997</c:v>
                </c:pt>
              </c:numCache>
            </c:numRef>
          </c:val>
        </c:ser>
        <c:ser>
          <c:idx val="4"/>
          <c:order val="4"/>
          <c:spPr>
            <a:solidFill>
              <a:schemeClr val="accent5"/>
            </a:solidFill>
            <a:ln>
              <a:noFill/>
            </a:ln>
            <a:effectLst/>
          </c:spPr>
          <c:invertIfNegative val="0"/>
          <c:cat>
            <c:strRef>
              <c:f>Лист1!$A$16:$A$30</c:f>
              <c:strCache>
                <c:ptCount val="15"/>
                <c:pt idx="0">
                  <c:v>P0</c:v>
                </c:pt>
                <c:pt idx="1">
                  <c:v>Фон + N60</c:v>
                </c:pt>
                <c:pt idx="2">
                  <c:v>Фон +  K70</c:v>
                </c:pt>
                <c:pt idx="3">
                  <c:v> Фон +  Cо2</c:v>
                </c:pt>
                <c:pt idx="4">
                  <c:v> Фон +Mo</c:v>
                </c:pt>
                <c:pt idx="5">
                  <c:v> P150</c:v>
                </c:pt>
                <c:pt idx="6">
                  <c:v>Фон + N60</c:v>
                </c:pt>
                <c:pt idx="7">
                  <c:v>Фон + K70</c:v>
                </c:pt>
                <c:pt idx="8">
                  <c:v>Фон +   Cо2</c:v>
                </c:pt>
                <c:pt idx="9">
                  <c:v>Фон +   Mo</c:v>
                </c:pt>
                <c:pt idx="10">
                  <c:v>Р200   </c:v>
                </c:pt>
                <c:pt idx="11">
                  <c:v>Фон + N60</c:v>
                </c:pt>
                <c:pt idx="12">
                  <c:v>Фон + K70</c:v>
                </c:pt>
                <c:pt idx="13">
                  <c:v>Фон + Cо2</c:v>
                </c:pt>
                <c:pt idx="14">
                  <c:v>Фон + Mo</c:v>
                </c:pt>
              </c:strCache>
            </c:strRef>
          </c:cat>
          <c:val>
            <c:numRef>
              <c:f>Лист1!$F$16:$F$30</c:f>
            </c:numRef>
          </c:val>
        </c:ser>
        <c:ser>
          <c:idx val="5"/>
          <c:order val="5"/>
          <c:spPr>
            <a:solidFill>
              <a:schemeClr val="accent6"/>
            </a:solidFill>
            <a:ln>
              <a:noFill/>
            </a:ln>
            <a:effectLst/>
          </c:spPr>
          <c:invertIfNegative val="0"/>
          <c:cat>
            <c:strRef>
              <c:f>Лист1!$A$16:$A$30</c:f>
              <c:strCache>
                <c:ptCount val="15"/>
                <c:pt idx="0">
                  <c:v>P0</c:v>
                </c:pt>
                <c:pt idx="1">
                  <c:v>Фон + N60</c:v>
                </c:pt>
                <c:pt idx="2">
                  <c:v>Фон +  K70</c:v>
                </c:pt>
                <c:pt idx="3">
                  <c:v> Фон +  Cо2</c:v>
                </c:pt>
                <c:pt idx="4">
                  <c:v> Фон +Mo</c:v>
                </c:pt>
                <c:pt idx="5">
                  <c:v> P150</c:v>
                </c:pt>
                <c:pt idx="6">
                  <c:v>Фон + N60</c:v>
                </c:pt>
                <c:pt idx="7">
                  <c:v>Фон + K70</c:v>
                </c:pt>
                <c:pt idx="8">
                  <c:v>Фон +   Cо2</c:v>
                </c:pt>
                <c:pt idx="9">
                  <c:v>Фон +   Mo</c:v>
                </c:pt>
                <c:pt idx="10">
                  <c:v>Р200   </c:v>
                </c:pt>
                <c:pt idx="11">
                  <c:v>Фон + N60</c:v>
                </c:pt>
                <c:pt idx="12">
                  <c:v>Фон + K70</c:v>
                </c:pt>
                <c:pt idx="13">
                  <c:v>Фон + Cо2</c:v>
                </c:pt>
                <c:pt idx="14">
                  <c:v>Фон + Mo</c:v>
                </c:pt>
              </c:strCache>
            </c:strRef>
          </c:cat>
          <c:val>
            <c:numRef>
              <c:f>Лист1!$G$16:$G$30</c:f>
            </c:numRef>
          </c:val>
        </c:ser>
        <c:ser>
          <c:idx val="6"/>
          <c:order val="6"/>
          <c:spPr>
            <a:solidFill>
              <a:schemeClr val="accent1">
                <a:lumMod val="60000"/>
              </a:schemeClr>
            </a:solidFill>
            <a:ln>
              <a:noFill/>
            </a:ln>
            <a:effectLst/>
          </c:spPr>
          <c:invertIfNegative val="0"/>
          <c:cat>
            <c:strRef>
              <c:f>Лист1!$A$16:$A$30</c:f>
              <c:strCache>
                <c:ptCount val="15"/>
                <c:pt idx="0">
                  <c:v>P0</c:v>
                </c:pt>
                <c:pt idx="1">
                  <c:v>Фон + N60</c:v>
                </c:pt>
                <c:pt idx="2">
                  <c:v>Фон +  K70</c:v>
                </c:pt>
                <c:pt idx="3">
                  <c:v> Фон +  Cо2</c:v>
                </c:pt>
                <c:pt idx="4">
                  <c:v> Фон +Mo</c:v>
                </c:pt>
                <c:pt idx="5">
                  <c:v> P150</c:v>
                </c:pt>
                <c:pt idx="6">
                  <c:v>Фон + N60</c:v>
                </c:pt>
                <c:pt idx="7">
                  <c:v>Фон + K70</c:v>
                </c:pt>
                <c:pt idx="8">
                  <c:v>Фон +   Cо2</c:v>
                </c:pt>
                <c:pt idx="9">
                  <c:v>Фон +   Mo</c:v>
                </c:pt>
                <c:pt idx="10">
                  <c:v>Р200   </c:v>
                </c:pt>
                <c:pt idx="11">
                  <c:v>Фон + N60</c:v>
                </c:pt>
                <c:pt idx="12">
                  <c:v>Фон + K70</c:v>
                </c:pt>
                <c:pt idx="13">
                  <c:v>Фон + Cо2</c:v>
                </c:pt>
                <c:pt idx="14">
                  <c:v>Фон + Mo</c:v>
                </c:pt>
              </c:strCache>
            </c:strRef>
          </c:cat>
          <c:val>
            <c:numRef>
              <c:f>Лист1!$H$16:$H$30</c:f>
            </c:numRef>
          </c:val>
        </c:ser>
        <c:ser>
          <c:idx val="7"/>
          <c:order val="7"/>
          <c:spPr>
            <a:solidFill>
              <a:schemeClr val="accent2">
                <a:lumMod val="60000"/>
              </a:schemeClr>
            </a:solidFill>
            <a:ln>
              <a:noFill/>
            </a:ln>
            <a:effectLst/>
          </c:spPr>
          <c:invertIfNegative val="0"/>
          <c:cat>
            <c:strRef>
              <c:f>Лист1!$A$16:$A$30</c:f>
              <c:strCache>
                <c:ptCount val="15"/>
                <c:pt idx="0">
                  <c:v>P0</c:v>
                </c:pt>
                <c:pt idx="1">
                  <c:v>Фон + N60</c:v>
                </c:pt>
                <c:pt idx="2">
                  <c:v>Фон +  K70</c:v>
                </c:pt>
                <c:pt idx="3">
                  <c:v> Фон +  Cо2</c:v>
                </c:pt>
                <c:pt idx="4">
                  <c:v> Фон +Mo</c:v>
                </c:pt>
                <c:pt idx="5">
                  <c:v> P150</c:v>
                </c:pt>
                <c:pt idx="6">
                  <c:v>Фон + N60</c:v>
                </c:pt>
                <c:pt idx="7">
                  <c:v>Фон + K70</c:v>
                </c:pt>
                <c:pt idx="8">
                  <c:v>Фон +   Cо2</c:v>
                </c:pt>
                <c:pt idx="9">
                  <c:v>Фон +   Mo</c:v>
                </c:pt>
                <c:pt idx="10">
                  <c:v>Р200   </c:v>
                </c:pt>
                <c:pt idx="11">
                  <c:v>Фон + N60</c:v>
                </c:pt>
                <c:pt idx="12">
                  <c:v>Фон + K70</c:v>
                </c:pt>
                <c:pt idx="13">
                  <c:v>Фон + Cо2</c:v>
                </c:pt>
                <c:pt idx="14">
                  <c:v>Фон + Mo</c:v>
                </c:pt>
              </c:strCache>
            </c:strRef>
          </c:cat>
          <c:val>
            <c:numRef>
              <c:f>Лист1!$I$16:$I$30</c:f>
              <c:numCache>
                <c:formatCode>[$-419]General</c:formatCode>
                <c:ptCount val="15"/>
                <c:pt idx="0">
                  <c:v>5.79</c:v>
                </c:pt>
                <c:pt idx="1">
                  <c:v>6.71</c:v>
                </c:pt>
                <c:pt idx="2">
                  <c:v>6.25</c:v>
                </c:pt>
                <c:pt idx="3">
                  <c:v>6.67</c:v>
                </c:pt>
                <c:pt idx="4">
                  <c:v>6.67</c:v>
                </c:pt>
                <c:pt idx="5">
                  <c:v>7.36</c:v>
                </c:pt>
                <c:pt idx="6">
                  <c:v>8.48</c:v>
                </c:pt>
                <c:pt idx="7">
                  <c:v>7.36</c:v>
                </c:pt>
                <c:pt idx="8">
                  <c:v>8.41</c:v>
                </c:pt>
                <c:pt idx="9">
                  <c:v>8.41</c:v>
                </c:pt>
                <c:pt idx="10">
                  <c:v>7.61</c:v>
                </c:pt>
                <c:pt idx="11">
                  <c:v>8.9</c:v>
                </c:pt>
                <c:pt idx="12">
                  <c:v>7.98</c:v>
                </c:pt>
                <c:pt idx="13">
                  <c:v>8.3699999999999992</c:v>
                </c:pt>
                <c:pt idx="14">
                  <c:v>8.9</c:v>
                </c:pt>
              </c:numCache>
            </c:numRef>
          </c:val>
        </c:ser>
        <c:ser>
          <c:idx val="8"/>
          <c:order val="8"/>
          <c:spPr>
            <a:solidFill>
              <a:schemeClr val="accent3">
                <a:lumMod val="60000"/>
              </a:schemeClr>
            </a:solidFill>
            <a:ln>
              <a:noFill/>
            </a:ln>
            <a:effectLst/>
          </c:spPr>
          <c:invertIfNegative val="0"/>
          <c:cat>
            <c:strRef>
              <c:f>Лист1!$A$16:$A$30</c:f>
              <c:strCache>
                <c:ptCount val="15"/>
                <c:pt idx="0">
                  <c:v>P0</c:v>
                </c:pt>
                <c:pt idx="1">
                  <c:v>Фон + N60</c:v>
                </c:pt>
                <c:pt idx="2">
                  <c:v>Фон +  K70</c:v>
                </c:pt>
                <c:pt idx="3">
                  <c:v> Фон +  Cо2</c:v>
                </c:pt>
                <c:pt idx="4">
                  <c:v> Фон +Mo</c:v>
                </c:pt>
                <c:pt idx="5">
                  <c:v> P150</c:v>
                </c:pt>
                <c:pt idx="6">
                  <c:v>Фон + N60</c:v>
                </c:pt>
                <c:pt idx="7">
                  <c:v>Фон + K70</c:v>
                </c:pt>
                <c:pt idx="8">
                  <c:v>Фон +   Cо2</c:v>
                </c:pt>
                <c:pt idx="9">
                  <c:v>Фон +   Mo</c:v>
                </c:pt>
                <c:pt idx="10">
                  <c:v>Р200   </c:v>
                </c:pt>
                <c:pt idx="11">
                  <c:v>Фон + N60</c:v>
                </c:pt>
                <c:pt idx="12">
                  <c:v>Фон + K70</c:v>
                </c:pt>
                <c:pt idx="13">
                  <c:v>Фон + Cо2</c:v>
                </c:pt>
                <c:pt idx="14">
                  <c:v>Фон + Mo</c:v>
                </c:pt>
              </c:strCache>
            </c:strRef>
          </c:cat>
          <c:val>
            <c:numRef>
              <c:f>Лист1!$J$16:$J$30</c:f>
              <c:numCache>
                <c:formatCode>[$-419]General</c:formatCode>
                <c:ptCount val="15"/>
                <c:pt idx="0">
                  <c:v>4.53</c:v>
                </c:pt>
                <c:pt idx="1">
                  <c:v>5.26</c:v>
                </c:pt>
                <c:pt idx="2">
                  <c:v>4.91</c:v>
                </c:pt>
                <c:pt idx="3">
                  <c:v>5.21</c:v>
                </c:pt>
                <c:pt idx="4">
                  <c:v>5.21</c:v>
                </c:pt>
                <c:pt idx="5">
                  <c:v>5.75</c:v>
                </c:pt>
                <c:pt idx="6">
                  <c:v>6.64</c:v>
                </c:pt>
                <c:pt idx="7">
                  <c:v>5.77</c:v>
                </c:pt>
                <c:pt idx="8">
                  <c:v>6.58</c:v>
                </c:pt>
                <c:pt idx="9">
                  <c:v>6.8</c:v>
                </c:pt>
                <c:pt idx="10">
                  <c:v>5.94</c:v>
                </c:pt>
                <c:pt idx="11">
                  <c:v>6.7</c:v>
                </c:pt>
                <c:pt idx="12">
                  <c:v>6.26</c:v>
                </c:pt>
                <c:pt idx="13">
                  <c:v>6.53</c:v>
                </c:pt>
                <c:pt idx="14">
                  <c:v>6.96</c:v>
                </c:pt>
              </c:numCache>
            </c:numRef>
          </c:val>
        </c:ser>
        <c:ser>
          <c:idx val="9"/>
          <c:order val="9"/>
          <c:spPr>
            <a:solidFill>
              <a:schemeClr val="accent4">
                <a:lumMod val="60000"/>
              </a:schemeClr>
            </a:solidFill>
            <a:ln>
              <a:noFill/>
            </a:ln>
            <a:effectLst/>
          </c:spPr>
          <c:invertIfNegative val="0"/>
          <c:cat>
            <c:strRef>
              <c:f>Лист1!$A$16:$A$30</c:f>
              <c:strCache>
                <c:ptCount val="15"/>
                <c:pt idx="0">
                  <c:v>P0</c:v>
                </c:pt>
                <c:pt idx="1">
                  <c:v>Фон + N60</c:v>
                </c:pt>
                <c:pt idx="2">
                  <c:v>Фон +  K70</c:v>
                </c:pt>
                <c:pt idx="3">
                  <c:v> Фон +  Cо2</c:v>
                </c:pt>
                <c:pt idx="4">
                  <c:v> Фон +Mo</c:v>
                </c:pt>
                <c:pt idx="5">
                  <c:v> P150</c:v>
                </c:pt>
                <c:pt idx="6">
                  <c:v>Фон + N60</c:v>
                </c:pt>
                <c:pt idx="7">
                  <c:v>Фон + K70</c:v>
                </c:pt>
                <c:pt idx="8">
                  <c:v>Фон +   Cо2</c:v>
                </c:pt>
                <c:pt idx="9">
                  <c:v>Фон +   Mo</c:v>
                </c:pt>
                <c:pt idx="10">
                  <c:v>Р200   </c:v>
                </c:pt>
                <c:pt idx="11">
                  <c:v>Фон + N60</c:v>
                </c:pt>
                <c:pt idx="12">
                  <c:v>Фон + K70</c:v>
                </c:pt>
                <c:pt idx="13">
                  <c:v>Фон + Cо2</c:v>
                </c:pt>
                <c:pt idx="14">
                  <c:v>Фон + Mo</c:v>
                </c:pt>
              </c:strCache>
            </c:strRef>
          </c:cat>
          <c:val>
            <c:numRef>
              <c:f>Лист1!$K$16:$K$30</c:f>
              <c:numCache>
                <c:formatCode>[$-419]General</c:formatCode>
                <c:ptCount val="15"/>
                <c:pt idx="0">
                  <c:v>3.64</c:v>
                </c:pt>
                <c:pt idx="1">
                  <c:v>4.4000000000000004</c:v>
                </c:pt>
                <c:pt idx="2">
                  <c:v>4.07</c:v>
                </c:pt>
                <c:pt idx="3">
                  <c:v>4.34</c:v>
                </c:pt>
                <c:pt idx="4">
                  <c:v>4.34</c:v>
                </c:pt>
                <c:pt idx="5">
                  <c:v>4.62</c:v>
                </c:pt>
                <c:pt idx="6">
                  <c:v>5.33</c:v>
                </c:pt>
                <c:pt idx="7">
                  <c:v>4.62</c:v>
                </c:pt>
                <c:pt idx="8">
                  <c:v>5.27</c:v>
                </c:pt>
                <c:pt idx="9">
                  <c:v>5.46</c:v>
                </c:pt>
                <c:pt idx="10">
                  <c:v>4.78</c:v>
                </c:pt>
                <c:pt idx="11">
                  <c:v>5.59</c:v>
                </c:pt>
                <c:pt idx="12">
                  <c:v>5.01</c:v>
                </c:pt>
                <c:pt idx="13">
                  <c:v>5.25</c:v>
                </c:pt>
                <c:pt idx="14">
                  <c:v>5.59</c:v>
                </c:pt>
              </c:numCache>
            </c:numRef>
          </c:val>
        </c:ser>
        <c:dLbls>
          <c:showLegendKey val="0"/>
          <c:showVal val="0"/>
          <c:showCatName val="0"/>
          <c:showSerName val="0"/>
          <c:showPercent val="0"/>
          <c:showBubbleSize val="0"/>
        </c:dLbls>
        <c:gapWidth val="150"/>
        <c:overlap val="100"/>
        <c:axId val="116889472"/>
        <c:axId val="116891648"/>
      </c:barChart>
      <c:catAx>
        <c:axId val="11688947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sz="1200" b="1" i="1">
                    <a:latin typeface="Times New Roman" panose="02020603050405020304" pitchFamily="18" charset="0"/>
                    <a:cs typeface="Times New Roman" panose="02020603050405020304" pitchFamily="18" charset="0"/>
                  </a:rPr>
                  <a:t>Макро-, микротыңайтқыштар</a:t>
                </a:r>
              </a:p>
            </c:rich>
          </c:tx>
          <c:layout>
            <c:manualLayout>
              <c:xMode val="edge"/>
              <c:yMode val="edge"/>
              <c:x val="0.39274524278215223"/>
              <c:y val="0.9427104412931184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16891648"/>
        <c:crosses val="autoZero"/>
        <c:auto val="1"/>
        <c:lblAlgn val="ctr"/>
        <c:lblOffset val="100"/>
        <c:noMultiLvlLbl val="0"/>
      </c:catAx>
      <c:valAx>
        <c:axId val="116891648"/>
        <c:scaling>
          <c:orientation val="minMax"/>
        </c:scaling>
        <c:delete val="0"/>
        <c:axPos val="l"/>
        <c:majorGridlines>
          <c:spPr>
            <a:ln w="9525" cap="flat" cmpd="sng" algn="ctr">
              <a:noFill/>
              <a:round/>
            </a:ln>
            <a:effectLst/>
          </c:spPr>
        </c:majorGridlines>
        <c:numFmt formatCode="[$-419]General" sourceLinked="1"/>
        <c:majorTickMark val="none"/>
        <c:minorTickMark val="none"/>
        <c:tickLblPos val="nextTo"/>
        <c:crossAx val="1168894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10602955452483"/>
          <c:y val="0.24562822250348151"/>
          <c:w val="0.82541912854500499"/>
          <c:h val="0.34110937363058091"/>
        </c:manualLayout>
      </c:layout>
      <c:barChart>
        <c:barDir val="col"/>
        <c:grouping val="stacked"/>
        <c:varyColors val="0"/>
        <c:ser>
          <c:idx val="0"/>
          <c:order val="0"/>
          <c:tx>
            <c:v>1-ші орым</c:v>
          </c:tx>
          <c:spPr>
            <a:solidFill>
              <a:schemeClr val="accent1"/>
            </a:solidFill>
            <a:ln>
              <a:noFill/>
            </a:ln>
            <a:effectLst/>
          </c:spPr>
          <c:invertIfNegative val="0"/>
          <c:cat>
            <c:strRef>
              <c:f>Лист1!$A$31:$A$45</c:f>
              <c:strCache>
                <c:ptCount val="15"/>
                <c:pt idx="0">
                  <c:v>P0</c:v>
                </c:pt>
                <c:pt idx="1">
                  <c:v>Фон + N60</c:v>
                </c:pt>
                <c:pt idx="2">
                  <c:v>Фон +  K70</c:v>
                </c:pt>
                <c:pt idx="3">
                  <c:v> Фон +  Cо2</c:v>
                </c:pt>
                <c:pt idx="4">
                  <c:v> Фон +Mo</c:v>
                </c:pt>
                <c:pt idx="5">
                  <c:v>P150</c:v>
                </c:pt>
                <c:pt idx="6">
                  <c:v>Фон + N60</c:v>
                </c:pt>
                <c:pt idx="7">
                  <c:v>Фон + K70</c:v>
                </c:pt>
                <c:pt idx="8">
                  <c:v>Фон +   Cо2</c:v>
                </c:pt>
                <c:pt idx="9">
                  <c:v>Фон +   Mo</c:v>
                </c:pt>
                <c:pt idx="10">
                  <c:v>Р200   </c:v>
                </c:pt>
                <c:pt idx="11">
                  <c:v>Фон + N60</c:v>
                </c:pt>
                <c:pt idx="12">
                  <c:v>Фон + K70</c:v>
                </c:pt>
                <c:pt idx="13">
                  <c:v>Фон + Cо2</c:v>
                </c:pt>
                <c:pt idx="14">
                  <c:v>Фон + Mo</c:v>
                </c:pt>
              </c:strCache>
            </c:strRef>
          </c:cat>
          <c:val>
            <c:numRef>
              <c:f>Лист1!$B$31:$B$45</c:f>
              <c:numCache>
                <c:formatCode>[$-419]General</c:formatCode>
                <c:ptCount val="15"/>
                <c:pt idx="0">
                  <c:v>2.5</c:v>
                </c:pt>
                <c:pt idx="1">
                  <c:v>2.8</c:v>
                </c:pt>
                <c:pt idx="2">
                  <c:v>2.57</c:v>
                </c:pt>
                <c:pt idx="3">
                  <c:v>3.1</c:v>
                </c:pt>
                <c:pt idx="4">
                  <c:v>3.2</c:v>
                </c:pt>
                <c:pt idx="5">
                  <c:v>2.82</c:v>
                </c:pt>
                <c:pt idx="6">
                  <c:v>2.92</c:v>
                </c:pt>
                <c:pt idx="7">
                  <c:v>2.7</c:v>
                </c:pt>
                <c:pt idx="8">
                  <c:v>3.1</c:v>
                </c:pt>
                <c:pt idx="9">
                  <c:v>3.12</c:v>
                </c:pt>
                <c:pt idx="10">
                  <c:v>3.45</c:v>
                </c:pt>
                <c:pt idx="11">
                  <c:v>3.5</c:v>
                </c:pt>
                <c:pt idx="12">
                  <c:v>3.55</c:v>
                </c:pt>
                <c:pt idx="13">
                  <c:v>3.82</c:v>
                </c:pt>
                <c:pt idx="14">
                  <c:v>3.82</c:v>
                </c:pt>
              </c:numCache>
            </c:numRef>
          </c:val>
        </c:ser>
        <c:ser>
          <c:idx val="1"/>
          <c:order val="1"/>
          <c:tx>
            <c:v>2-ші орым</c:v>
          </c:tx>
          <c:spPr>
            <a:solidFill>
              <a:schemeClr val="accent2"/>
            </a:solidFill>
            <a:ln>
              <a:noFill/>
            </a:ln>
            <a:effectLst/>
          </c:spPr>
          <c:invertIfNegative val="0"/>
          <c:cat>
            <c:strRef>
              <c:f>Лист1!$A$31:$A$45</c:f>
              <c:strCache>
                <c:ptCount val="15"/>
                <c:pt idx="0">
                  <c:v>P0</c:v>
                </c:pt>
                <c:pt idx="1">
                  <c:v>Фон + N60</c:v>
                </c:pt>
                <c:pt idx="2">
                  <c:v>Фон +  K70</c:v>
                </c:pt>
                <c:pt idx="3">
                  <c:v> Фон +  Cо2</c:v>
                </c:pt>
                <c:pt idx="4">
                  <c:v> Фон +Mo</c:v>
                </c:pt>
                <c:pt idx="5">
                  <c:v>P150</c:v>
                </c:pt>
                <c:pt idx="6">
                  <c:v>Фон + N60</c:v>
                </c:pt>
                <c:pt idx="7">
                  <c:v>Фон + K70</c:v>
                </c:pt>
                <c:pt idx="8">
                  <c:v>Фон +   Cо2</c:v>
                </c:pt>
                <c:pt idx="9">
                  <c:v>Фон +   Mo</c:v>
                </c:pt>
                <c:pt idx="10">
                  <c:v>Р200   </c:v>
                </c:pt>
                <c:pt idx="11">
                  <c:v>Фон + N60</c:v>
                </c:pt>
                <c:pt idx="12">
                  <c:v>Фон + K70</c:v>
                </c:pt>
                <c:pt idx="13">
                  <c:v>Фон + Cо2</c:v>
                </c:pt>
                <c:pt idx="14">
                  <c:v>Фон + Mo</c:v>
                </c:pt>
              </c:strCache>
            </c:strRef>
          </c:cat>
          <c:val>
            <c:numRef>
              <c:f>Лист1!$C$31:$C$45</c:f>
              <c:numCache>
                <c:formatCode>[$-419]General</c:formatCode>
                <c:ptCount val="15"/>
                <c:pt idx="0">
                  <c:v>3.94</c:v>
                </c:pt>
                <c:pt idx="1">
                  <c:v>4.49</c:v>
                </c:pt>
                <c:pt idx="2">
                  <c:v>4.3</c:v>
                </c:pt>
                <c:pt idx="3">
                  <c:v>4.6399999999999997</c:v>
                </c:pt>
                <c:pt idx="4">
                  <c:v>4.7699999999999996</c:v>
                </c:pt>
                <c:pt idx="5">
                  <c:v>4.92</c:v>
                </c:pt>
                <c:pt idx="6">
                  <c:v>5.75</c:v>
                </c:pt>
                <c:pt idx="7">
                  <c:v>5.51</c:v>
                </c:pt>
                <c:pt idx="8">
                  <c:v>5.9</c:v>
                </c:pt>
                <c:pt idx="9">
                  <c:v>6.04</c:v>
                </c:pt>
                <c:pt idx="10">
                  <c:v>5.1100000000000003</c:v>
                </c:pt>
                <c:pt idx="11">
                  <c:v>6.02</c:v>
                </c:pt>
                <c:pt idx="12">
                  <c:v>5.62</c:v>
                </c:pt>
                <c:pt idx="13">
                  <c:v>5.83</c:v>
                </c:pt>
                <c:pt idx="14">
                  <c:v>5.98</c:v>
                </c:pt>
              </c:numCache>
            </c:numRef>
          </c:val>
        </c:ser>
        <c:ser>
          <c:idx val="2"/>
          <c:order val="2"/>
          <c:tx>
            <c:v>3-ші орым</c:v>
          </c:tx>
          <c:spPr>
            <a:solidFill>
              <a:schemeClr val="accent3"/>
            </a:solidFill>
            <a:ln>
              <a:noFill/>
            </a:ln>
            <a:effectLst/>
          </c:spPr>
          <c:invertIfNegative val="0"/>
          <c:cat>
            <c:strRef>
              <c:f>Лист1!$A$31:$A$45</c:f>
              <c:strCache>
                <c:ptCount val="15"/>
                <c:pt idx="0">
                  <c:v>P0</c:v>
                </c:pt>
                <c:pt idx="1">
                  <c:v>Фон + N60</c:v>
                </c:pt>
                <c:pt idx="2">
                  <c:v>Фон +  K70</c:v>
                </c:pt>
                <c:pt idx="3">
                  <c:v> Фон +  Cо2</c:v>
                </c:pt>
                <c:pt idx="4">
                  <c:v> Фон +Mo</c:v>
                </c:pt>
                <c:pt idx="5">
                  <c:v>P150</c:v>
                </c:pt>
                <c:pt idx="6">
                  <c:v>Фон + N60</c:v>
                </c:pt>
                <c:pt idx="7">
                  <c:v>Фон + K70</c:v>
                </c:pt>
                <c:pt idx="8">
                  <c:v>Фон +   Cо2</c:v>
                </c:pt>
                <c:pt idx="9">
                  <c:v>Фон +   Mo</c:v>
                </c:pt>
                <c:pt idx="10">
                  <c:v>Р200   </c:v>
                </c:pt>
                <c:pt idx="11">
                  <c:v>Фон + N60</c:v>
                </c:pt>
                <c:pt idx="12">
                  <c:v>Фон + K70</c:v>
                </c:pt>
                <c:pt idx="13">
                  <c:v>Фон + Cо2</c:v>
                </c:pt>
                <c:pt idx="14">
                  <c:v>Фон + Mo</c:v>
                </c:pt>
              </c:strCache>
            </c:strRef>
          </c:cat>
          <c:val>
            <c:numRef>
              <c:f>Лист1!$D$31:$D$45</c:f>
              <c:numCache>
                <c:formatCode>[$-419]General</c:formatCode>
                <c:ptCount val="15"/>
                <c:pt idx="0">
                  <c:v>2.85</c:v>
                </c:pt>
                <c:pt idx="1">
                  <c:v>3.31</c:v>
                </c:pt>
                <c:pt idx="2">
                  <c:v>2.97</c:v>
                </c:pt>
                <c:pt idx="3">
                  <c:v>3.41</c:v>
                </c:pt>
                <c:pt idx="4">
                  <c:v>3.51</c:v>
                </c:pt>
                <c:pt idx="5">
                  <c:v>3.66</c:v>
                </c:pt>
                <c:pt idx="6">
                  <c:v>4.22</c:v>
                </c:pt>
                <c:pt idx="7">
                  <c:v>3.95</c:v>
                </c:pt>
                <c:pt idx="8">
                  <c:v>4.3600000000000003</c:v>
                </c:pt>
                <c:pt idx="9">
                  <c:v>4.4400000000000004</c:v>
                </c:pt>
                <c:pt idx="10">
                  <c:v>3.83</c:v>
                </c:pt>
                <c:pt idx="11">
                  <c:v>4.5599999999999996</c:v>
                </c:pt>
                <c:pt idx="12">
                  <c:v>4.05</c:v>
                </c:pt>
                <c:pt idx="13">
                  <c:v>4.51</c:v>
                </c:pt>
                <c:pt idx="14">
                  <c:v>4.4400000000000004</c:v>
                </c:pt>
              </c:numCache>
            </c:numRef>
          </c:val>
        </c:ser>
        <c:ser>
          <c:idx val="3"/>
          <c:order val="3"/>
          <c:tx>
            <c:v>4-ші орым</c:v>
          </c:tx>
          <c:spPr>
            <a:solidFill>
              <a:schemeClr val="accent4"/>
            </a:solidFill>
            <a:ln>
              <a:noFill/>
            </a:ln>
            <a:effectLst/>
          </c:spPr>
          <c:invertIfNegative val="0"/>
          <c:cat>
            <c:strRef>
              <c:f>Лист1!$A$31:$A$45</c:f>
              <c:strCache>
                <c:ptCount val="15"/>
                <c:pt idx="0">
                  <c:v>P0</c:v>
                </c:pt>
                <c:pt idx="1">
                  <c:v>Фон + N60</c:v>
                </c:pt>
                <c:pt idx="2">
                  <c:v>Фон +  K70</c:v>
                </c:pt>
                <c:pt idx="3">
                  <c:v> Фон +  Cо2</c:v>
                </c:pt>
                <c:pt idx="4">
                  <c:v> Фон +Mo</c:v>
                </c:pt>
                <c:pt idx="5">
                  <c:v>P150</c:v>
                </c:pt>
                <c:pt idx="6">
                  <c:v>Фон + N60</c:v>
                </c:pt>
                <c:pt idx="7">
                  <c:v>Фон + K70</c:v>
                </c:pt>
                <c:pt idx="8">
                  <c:v>Фон +   Cо2</c:v>
                </c:pt>
                <c:pt idx="9">
                  <c:v>Фон +   Mo</c:v>
                </c:pt>
                <c:pt idx="10">
                  <c:v>Р200   </c:v>
                </c:pt>
                <c:pt idx="11">
                  <c:v>Фон + N60</c:v>
                </c:pt>
                <c:pt idx="12">
                  <c:v>Фон + K70</c:v>
                </c:pt>
                <c:pt idx="13">
                  <c:v>Фон + Cо2</c:v>
                </c:pt>
                <c:pt idx="14">
                  <c:v>Фон + Mo</c:v>
                </c:pt>
              </c:strCache>
            </c:strRef>
          </c:cat>
          <c:val>
            <c:numRef>
              <c:f>Лист1!$E$31:$E$45</c:f>
              <c:numCache>
                <c:formatCode>[$-419]General</c:formatCode>
                <c:ptCount val="15"/>
                <c:pt idx="0">
                  <c:v>1.92</c:v>
                </c:pt>
                <c:pt idx="1">
                  <c:v>2.16</c:v>
                </c:pt>
                <c:pt idx="2">
                  <c:v>2.06</c:v>
                </c:pt>
                <c:pt idx="3">
                  <c:v>2.4900000000000002</c:v>
                </c:pt>
                <c:pt idx="4">
                  <c:v>2.68</c:v>
                </c:pt>
                <c:pt idx="5">
                  <c:v>2.97</c:v>
                </c:pt>
                <c:pt idx="6">
                  <c:v>3.36</c:v>
                </c:pt>
                <c:pt idx="7">
                  <c:v>3.28</c:v>
                </c:pt>
                <c:pt idx="8">
                  <c:v>3.5</c:v>
                </c:pt>
                <c:pt idx="9">
                  <c:v>3.57</c:v>
                </c:pt>
                <c:pt idx="10">
                  <c:v>3.28</c:v>
                </c:pt>
                <c:pt idx="11">
                  <c:v>3.36</c:v>
                </c:pt>
                <c:pt idx="12">
                  <c:v>3.67</c:v>
                </c:pt>
                <c:pt idx="13">
                  <c:v>3.84</c:v>
                </c:pt>
                <c:pt idx="14">
                  <c:v>3.86</c:v>
                </c:pt>
              </c:numCache>
            </c:numRef>
          </c:val>
        </c:ser>
        <c:ser>
          <c:idx val="4"/>
          <c:order val="4"/>
          <c:spPr>
            <a:solidFill>
              <a:schemeClr val="accent5"/>
            </a:solidFill>
            <a:ln>
              <a:noFill/>
            </a:ln>
            <a:effectLst/>
          </c:spPr>
          <c:invertIfNegative val="0"/>
          <c:cat>
            <c:strRef>
              <c:f>Лист1!$A$31:$A$45</c:f>
              <c:strCache>
                <c:ptCount val="15"/>
                <c:pt idx="0">
                  <c:v>P0</c:v>
                </c:pt>
                <c:pt idx="1">
                  <c:v>Фон + N60</c:v>
                </c:pt>
                <c:pt idx="2">
                  <c:v>Фон +  K70</c:v>
                </c:pt>
                <c:pt idx="3">
                  <c:v> Фон +  Cо2</c:v>
                </c:pt>
                <c:pt idx="4">
                  <c:v> Фон +Mo</c:v>
                </c:pt>
                <c:pt idx="5">
                  <c:v>P150</c:v>
                </c:pt>
                <c:pt idx="6">
                  <c:v>Фон + N60</c:v>
                </c:pt>
                <c:pt idx="7">
                  <c:v>Фон + K70</c:v>
                </c:pt>
                <c:pt idx="8">
                  <c:v>Фон +   Cо2</c:v>
                </c:pt>
                <c:pt idx="9">
                  <c:v>Фон +   Mo</c:v>
                </c:pt>
                <c:pt idx="10">
                  <c:v>Р200   </c:v>
                </c:pt>
                <c:pt idx="11">
                  <c:v>Фон + N60</c:v>
                </c:pt>
                <c:pt idx="12">
                  <c:v>Фон + K70</c:v>
                </c:pt>
                <c:pt idx="13">
                  <c:v>Фон + Cо2</c:v>
                </c:pt>
                <c:pt idx="14">
                  <c:v>Фон + Mo</c:v>
                </c:pt>
              </c:strCache>
            </c:strRef>
          </c:cat>
          <c:val>
            <c:numRef>
              <c:f>Лист1!$F$31:$F$45</c:f>
            </c:numRef>
          </c:val>
        </c:ser>
        <c:ser>
          <c:idx val="5"/>
          <c:order val="5"/>
          <c:spPr>
            <a:solidFill>
              <a:schemeClr val="accent6"/>
            </a:solidFill>
            <a:ln>
              <a:noFill/>
            </a:ln>
            <a:effectLst/>
          </c:spPr>
          <c:invertIfNegative val="0"/>
          <c:cat>
            <c:strRef>
              <c:f>Лист1!$A$31:$A$45</c:f>
              <c:strCache>
                <c:ptCount val="15"/>
                <c:pt idx="0">
                  <c:v>P0</c:v>
                </c:pt>
                <c:pt idx="1">
                  <c:v>Фон + N60</c:v>
                </c:pt>
                <c:pt idx="2">
                  <c:v>Фон +  K70</c:v>
                </c:pt>
                <c:pt idx="3">
                  <c:v> Фон +  Cо2</c:v>
                </c:pt>
                <c:pt idx="4">
                  <c:v> Фон +Mo</c:v>
                </c:pt>
                <c:pt idx="5">
                  <c:v>P150</c:v>
                </c:pt>
                <c:pt idx="6">
                  <c:v>Фон + N60</c:v>
                </c:pt>
                <c:pt idx="7">
                  <c:v>Фон + K70</c:v>
                </c:pt>
                <c:pt idx="8">
                  <c:v>Фон +   Cо2</c:v>
                </c:pt>
                <c:pt idx="9">
                  <c:v>Фон +   Mo</c:v>
                </c:pt>
                <c:pt idx="10">
                  <c:v>Р200   </c:v>
                </c:pt>
                <c:pt idx="11">
                  <c:v>Фон + N60</c:v>
                </c:pt>
                <c:pt idx="12">
                  <c:v>Фон + K70</c:v>
                </c:pt>
                <c:pt idx="13">
                  <c:v>Фон + Cо2</c:v>
                </c:pt>
                <c:pt idx="14">
                  <c:v>Фон + Mo</c:v>
                </c:pt>
              </c:strCache>
            </c:strRef>
          </c:cat>
          <c:val>
            <c:numRef>
              <c:f>Лист1!$G$31:$G$45</c:f>
            </c:numRef>
          </c:val>
        </c:ser>
        <c:ser>
          <c:idx val="6"/>
          <c:order val="6"/>
          <c:spPr>
            <a:solidFill>
              <a:schemeClr val="accent1">
                <a:lumMod val="60000"/>
              </a:schemeClr>
            </a:solidFill>
            <a:ln>
              <a:noFill/>
            </a:ln>
            <a:effectLst/>
          </c:spPr>
          <c:invertIfNegative val="0"/>
          <c:cat>
            <c:strRef>
              <c:f>Лист1!$A$31:$A$45</c:f>
              <c:strCache>
                <c:ptCount val="15"/>
                <c:pt idx="0">
                  <c:v>P0</c:v>
                </c:pt>
                <c:pt idx="1">
                  <c:v>Фон + N60</c:v>
                </c:pt>
                <c:pt idx="2">
                  <c:v>Фон +  K70</c:v>
                </c:pt>
                <c:pt idx="3">
                  <c:v> Фон +  Cо2</c:v>
                </c:pt>
                <c:pt idx="4">
                  <c:v> Фон +Mo</c:v>
                </c:pt>
                <c:pt idx="5">
                  <c:v>P150</c:v>
                </c:pt>
                <c:pt idx="6">
                  <c:v>Фон + N60</c:v>
                </c:pt>
                <c:pt idx="7">
                  <c:v>Фон + K70</c:v>
                </c:pt>
                <c:pt idx="8">
                  <c:v>Фон +   Cо2</c:v>
                </c:pt>
                <c:pt idx="9">
                  <c:v>Фон +   Mo</c:v>
                </c:pt>
                <c:pt idx="10">
                  <c:v>Р200   </c:v>
                </c:pt>
                <c:pt idx="11">
                  <c:v>Фон + N60</c:v>
                </c:pt>
                <c:pt idx="12">
                  <c:v>Фон + K70</c:v>
                </c:pt>
                <c:pt idx="13">
                  <c:v>Фон + Cо2</c:v>
                </c:pt>
                <c:pt idx="14">
                  <c:v>Фон + Mo</c:v>
                </c:pt>
              </c:strCache>
            </c:strRef>
          </c:cat>
          <c:val>
            <c:numRef>
              <c:f>Лист1!$H$31:$H$45</c:f>
            </c:numRef>
          </c:val>
        </c:ser>
        <c:ser>
          <c:idx val="7"/>
          <c:order val="7"/>
          <c:tx>
            <c:v>5-ші орым</c:v>
          </c:tx>
          <c:spPr>
            <a:solidFill>
              <a:schemeClr val="accent2">
                <a:lumMod val="60000"/>
              </a:schemeClr>
            </a:solidFill>
            <a:ln>
              <a:noFill/>
            </a:ln>
            <a:effectLst/>
          </c:spPr>
          <c:invertIfNegative val="0"/>
          <c:cat>
            <c:strRef>
              <c:f>Лист1!$A$31:$A$45</c:f>
              <c:strCache>
                <c:ptCount val="15"/>
                <c:pt idx="0">
                  <c:v>P0</c:v>
                </c:pt>
                <c:pt idx="1">
                  <c:v>Фон + N60</c:v>
                </c:pt>
                <c:pt idx="2">
                  <c:v>Фон +  K70</c:v>
                </c:pt>
                <c:pt idx="3">
                  <c:v> Фон +  Cо2</c:v>
                </c:pt>
                <c:pt idx="4">
                  <c:v> Фон +Mo</c:v>
                </c:pt>
                <c:pt idx="5">
                  <c:v>P150</c:v>
                </c:pt>
                <c:pt idx="6">
                  <c:v>Фон + N60</c:v>
                </c:pt>
                <c:pt idx="7">
                  <c:v>Фон + K70</c:v>
                </c:pt>
                <c:pt idx="8">
                  <c:v>Фон +   Cо2</c:v>
                </c:pt>
                <c:pt idx="9">
                  <c:v>Фон +   Mo</c:v>
                </c:pt>
                <c:pt idx="10">
                  <c:v>Р200   </c:v>
                </c:pt>
                <c:pt idx="11">
                  <c:v>Фон + N60</c:v>
                </c:pt>
                <c:pt idx="12">
                  <c:v>Фон + K70</c:v>
                </c:pt>
                <c:pt idx="13">
                  <c:v>Фон + Cо2</c:v>
                </c:pt>
                <c:pt idx="14">
                  <c:v>Фон + Mo</c:v>
                </c:pt>
              </c:strCache>
            </c:strRef>
          </c:cat>
          <c:val>
            <c:numRef>
              <c:f>Лист1!$I$31:$I$45</c:f>
              <c:numCache>
                <c:formatCode>[$-419]General</c:formatCode>
                <c:ptCount val="15"/>
                <c:pt idx="0">
                  <c:v>4.8</c:v>
                </c:pt>
                <c:pt idx="1">
                  <c:v>5.47</c:v>
                </c:pt>
                <c:pt idx="2">
                  <c:v>5.19</c:v>
                </c:pt>
                <c:pt idx="3">
                  <c:v>5.75</c:v>
                </c:pt>
                <c:pt idx="4">
                  <c:v>5.95</c:v>
                </c:pt>
                <c:pt idx="5">
                  <c:v>6.23</c:v>
                </c:pt>
                <c:pt idx="6">
                  <c:v>6.78</c:v>
                </c:pt>
                <c:pt idx="7">
                  <c:v>6.78</c:v>
                </c:pt>
                <c:pt idx="8">
                  <c:v>7.15</c:v>
                </c:pt>
                <c:pt idx="9">
                  <c:v>7.54</c:v>
                </c:pt>
                <c:pt idx="10">
                  <c:v>6.67</c:v>
                </c:pt>
                <c:pt idx="11">
                  <c:v>7.59</c:v>
                </c:pt>
                <c:pt idx="12">
                  <c:v>7.22</c:v>
                </c:pt>
                <c:pt idx="13">
                  <c:v>7.82</c:v>
                </c:pt>
                <c:pt idx="14">
                  <c:v>7.95</c:v>
                </c:pt>
              </c:numCache>
            </c:numRef>
          </c:val>
        </c:ser>
        <c:ser>
          <c:idx val="8"/>
          <c:order val="8"/>
          <c:tx>
            <c:v>6-шы орым</c:v>
          </c:tx>
          <c:spPr>
            <a:solidFill>
              <a:schemeClr val="accent3">
                <a:lumMod val="60000"/>
              </a:schemeClr>
            </a:solidFill>
            <a:ln>
              <a:noFill/>
            </a:ln>
            <a:effectLst/>
          </c:spPr>
          <c:invertIfNegative val="0"/>
          <c:cat>
            <c:strRef>
              <c:f>Лист1!$A$31:$A$45</c:f>
              <c:strCache>
                <c:ptCount val="15"/>
                <c:pt idx="0">
                  <c:v>P0</c:v>
                </c:pt>
                <c:pt idx="1">
                  <c:v>Фон + N60</c:v>
                </c:pt>
                <c:pt idx="2">
                  <c:v>Фон +  K70</c:v>
                </c:pt>
                <c:pt idx="3">
                  <c:v> Фон +  Cо2</c:v>
                </c:pt>
                <c:pt idx="4">
                  <c:v> Фон +Mo</c:v>
                </c:pt>
                <c:pt idx="5">
                  <c:v>P150</c:v>
                </c:pt>
                <c:pt idx="6">
                  <c:v>Фон + N60</c:v>
                </c:pt>
                <c:pt idx="7">
                  <c:v>Фон + K70</c:v>
                </c:pt>
                <c:pt idx="8">
                  <c:v>Фон +   Cо2</c:v>
                </c:pt>
                <c:pt idx="9">
                  <c:v>Фон +   Mo</c:v>
                </c:pt>
                <c:pt idx="10">
                  <c:v>Р200   </c:v>
                </c:pt>
                <c:pt idx="11">
                  <c:v>Фон + N60</c:v>
                </c:pt>
                <c:pt idx="12">
                  <c:v>Фон + K70</c:v>
                </c:pt>
                <c:pt idx="13">
                  <c:v>Фон + Cо2</c:v>
                </c:pt>
                <c:pt idx="14">
                  <c:v>Фон + Mo</c:v>
                </c:pt>
              </c:strCache>
            </c:strRef>
          </c:cat>
          <c:val>
            <c:numRef>
              <c:f>Лист1!$J$31:$J$45</c:f>
              <c:numCache>
                <c:formatCode>[$-419]General</c:formatCode>
                <c:ptCount val="15"/>
                <c:pt idx="0">
                  <c:v>3.75</c:v>
                </c:pt>
                <c:pt idx="1">
                  <c:v>4.29</c:v>
                </c:pt>
                <c:pt idx="2">
                  <c:v>4.05</c:v>
                </c:pt>
                <c:pt idx="3">
                  <c:v>4.5</c:v>
                </c:pt>
                <c:pt idx="4">
                  <c:v>4.67</c:v>
                </c:pt>
                <c:pt idx="5">
                  <c:v>4.88</c:v>
                </c:pt>
                <c:pt idx="6">
                  <c:v>5.31</c:v>
                </c:pt>
                <c:pt idx="7">
                  <c:v>5.31</c:v>
                </c:pt>
                <c:pt idx="8">
                  <c:v>5.61</c:v>
                </c:pt>
                <c:pt idx="9">
                  <c:v>5.88</c:v>
                </c:pt>
                <c:pt idx="10">
                  <c:v>5.23</c:v>
                </c:pt>
                <c:pt idx="11">
                  <c:v>5.94</c:v>
                </c:pt>
                <c:pt idx="12">
                  <c:v>5.64</c:v>
                </c:pt>
                <c:pt idx="13">
                  <c:v>6.1</c:v>
                </c:pt>
                <c:pt idx="14">
                  <c:v>6.21</c:v>
                </c:pt>
              </c:numCache>
            </c:numRef>
          </c:val>
        </c:ser>
        <c:ser>
          <c:idx val="9"/>
          <c:order val="9"/>
          <c:tx>
            <c:v>7-ші орым</c:v>
          </c:tx>
          <c:spPr>
            <a:solidFill>
              <a:schemeClr val="accent4">
                <a:lumMod val="60000"/>
              </a:schemeClr>
            </a:solidFill>
            <a:ln>
              <a:noFill/>
            </a:ln>
            <a:effectLst/>
          </c:spPr>
          <c:invertIfNegative val="0"/>
          <c:cat>
            <c:strRef>
              <c:f>Лист1!$A$31:$A$45</c:f>
              <c:strCache>
                <c:ptCount val="15"/>
                <c:pt idx="0">
                  <c:v>P0</c:v>
                </c:pt>
                <c:pt idx="1">
                  <c:v>Фон + N60</c:v>
                </c:pt>
                <c:pt idx="2">
                  <c:v>Фон +  K70</c:v>
                </c:pt>
                <c:pt idx="3">
                  <c:v> Фон +  Cо2</c:v>
                </c:pt>
                <c:pt idx="4">
                  <c:v> Фон +Mo</c:v>
                </c:pt>
                <c:pt idx="5">
                  <c:v>P150</c:v>
                </c:pt>
                <c:pt idx="6">
                  <c:v>Фон + N60</c:v>
                </c:pt>
                <c:pt idx="7">
                  <c:v>Фон + K70</c:v>
                </c:pt>
                <c:pt idx="8">
                  <c:v>Фон +   Cо2</c:v>
                </c:pt>
                <c:pt idx="9">
                  <c:v>Фон +   Mo</c:v>
                </c:pt>
                <c:pt idx="10">
                  <c:v>Р200   </c:v>
                </c:pt>
                <c:pt idx="11">
                  <c:v>Фон + N60</c:v>
                </c:pt>
                <c:pt idx="12">
                  <c:v>Фон + K70</c:v>
                </c:pt>
                <c:pt idx="13">
                  <c:v>Фон + Cо2</c:v>
                </c:pt>
                <c:pt idx="14">
                  <c:v>Фон + Mo</c:v>
                </c:pt>
              </c:strCache>
            </c:strRef>
          </c:cat>
          <c:val>
            <c:numRef>
              <c:f>Лист1!$K$31:$K$45</c:f>
              <c:numCache>
                <c:formatCode>[$-419]General</c:formatCode>
                <c:ptCount val="15"/>
                <c:pt idx="0">
                  <c:v>3.01</c:v>
                </c:pt>
                <c:pt idx="1">
                  <c:v>3.43</c:v>
                </c:pt>
                <c:pt idx="2">
                  <c:v>3.25</c:v>
                </c:pt>
                <c:pt idx="3">
                  <c:v>3.61</c:v>
                </c:pt>
                <c:pt idx="4">
                  <c:v>3.71</c:v>
                </c:pt>
                <c:pt idx="5">
                  <c:v>3.9</c:v>
                </c:pt>
                <c:pt idx="6">
                  <c:v>4.26</c:v>
                </c:pt>
                <c:pt idx="7">
                  <c:v>4.26</c:v>
                </c:pt>
                <c:pt idx="8">
                  <c:v>4.49</c:v>
                </c:pt>
                <c:pt idx="9">
                  <c:v>4.7300000000000004</c:v>
                </c:pt>
                <c:pt idx="10">
                  <c:v>4.18</c:v>
                </c:pt>
                <c:pt idx="11">
                  <c:v>4.78</c:v>
                </c:pt>
                <c:pt idx="12">
                  <c:v>4.5199999999999996</c:v>
                </c:pt>
                <c:pt idx="13">
                  <c:v>4.91</c:v>
                </c:pt>
                <c:pt idx="14">
                  <c:v>4.99</c:v>
                </c:pt>
              </c:numCache>
            </c:numRef>
          </c:val>
        </c:ser>
        <c:dLbls>
          <c:showLegendKey val="0"/>
          <c:showVal val="0"/>
          <c:showCatName val="0"/>
          <c:showSerName val="0"/>
          <c:showPercent val="0"/>
          <c:showBubbleSize val="0"/>
        </c:dLbls>
        <c:gapWidth val="150"/>
        <c:overlap val="100"/>
        <c:axId val="117144960"/>
        <c:axId val="117146752"/>
      </c:barChart>
      <c:catAx>
        <c:axId val="117144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146752"/>
        <c:crosses val="autoZero"/>
        <c:auto val="1"/>
        <c:lblAlgn val="ctr"/>
        <c:lblOffset val="100"/>
        <c:noMultiLvlLbl val="0"/>
      </c:catAx>
      <c:valAx>
        <c:axId val="11714675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baseline="0">
                    <a:latin typeface="Times New Roman" panose="02020603050405020304" pitchFamily="18" charset="0"/>
                    <a:cs typeface="Times New Roman" panose="02020603050405020304" pitchFamily="18" charset="0"/>
                  </a:rPr>
                  <a:t>Құрғақ шөп өнімділігі, т/га</a:t>
                </a:r>
                <a:endParaRPr lang="ru-RU" sz="1200" b="1">
                  <a:latin typeface="Times New Roman" panose="02020603050405020304" pitchFamily="18" charset="0"/>
                  <a:cs typeface="Times New Roman" panose="02020603050405020304" pitchFamily="18" charset="0"/>
                </a:endParaRPr>
              </a:p>
            </c:rich>
          </c:tx>
          <c:layout>
            <c:manualLayout>
              <c:xMode val="edge"/>
              <c:yMode val="edge"/>
              <c:x val="9.3286189544778256E-2"/>
              <c:y val="0.21162506541396392"/>
            </c:manualLayout>
          </c:layout>
          <c:overlay val="0"/>
          <c:spPr>
            <a:noFill/>
            <a:ln>
              <a:noFill/>
            </a:ln>
            <a:effectLst/>
          </c:spPr>
        </c:title>
        <c:numFmt formatCode="[$-419]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1449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61990290429383"/>
          <c:y val="8.7998613235930473E-2"/>
          <c:w val="0.82959360472097854"/>
          <c:h val="0.26817742743339612"/>
        </c:manualLayout>
      </c:layout>
      <c:barChart>
        <c:barDir val="col"/>
        <c:grouping val="clustered"/>
        <c:varyColors val="0"/>
        <c:ser>
          <c:idx val="0"/>
          <c:order val="0"/>
          <c:tx>
            <c:strRef>
              <c:f>Sheet1!$A$3</c:f>
              <c:strCache>
                <c:ptCount val="1"/>
                <c:pt idx="0">
                  <c:v>Р0</c:v>
                </c:pt>
              </c:strCache>
            </c:strRef>
          </c:tx>
          <c:spPr>
            <a:solidFill>
              <a:schemeClr val="accent1"/>
            </a:solidFill>
            <a:ln>
              <a:noFill/>
            </a:ln>
            <a:effectLst/>
          </c:spPr>
          <c:invertIfNegative val="0"/>
          <c:cat>
            <c:multiLvlStrRef>
              <c:f>Sheet1!$B$1:$G$2</c:f>
              <c:multiLvlStrCache>
                <c:ptCount val="6"/>
                <c:lvl>
                  <c:pt idx="0">
                    <c:v>2018 ж.</c:v>
                  </c:pt>
                  <c:pt idx="1">
                    <c:v>2019 ж.</c:v>
                  </c:pt>
                  <c:pt idx="2">
                    <c:v>2018 ж.</c:v>
                  </c:pt>
                  <c:pt idx="3">
                    <c:v>2019 ж.</c:v>
                  </c:pt>
                  <c:pt idx="4">
                    <c:v>2018 ж.</c:v>
                  </c:pt>
                  <c:pt idx="5">
                    <c:v>2019 ж.</c:v>
                  </c:pt>
                </c:lvl>
                <c:lvl>
                  <c:pt idx="0">
                    <c:v>Көкорай</c:v>
                  </c:pt>
                  <c:pt idx="2">
                    <c:v>Көкбалауса</c:v>
                  </c:pt>
                  <c:pt idx="4">
                    <c:v>Өсімтал</c:v>
                  </c:pt>
                </c:lvl>
              </c:multiLvlStrCache>
            </c:multiLvlStrRef>
          </c:cat>
          <c:val>
            <c:numRef>
              <c:f>Sheet1!$B$3:$G$3</c:f>
              <c:numCache>
                <c:formatCode>General</c:formatCode>
                <c:ptCount val="6"/>
                <c:pt idx="0">
                  <c:v>90</c:v>
                </c:pt>
                <c:pt idx="1">
                  <c:v>101</c:v>
                </c:pt>
                <c:pt idx="2">
                  <c:v>84</c:v>
                </c:pt>
                <c:pt idx="3">
                  <c:v>110</c:v>
                </c:pt>
                <c:pt idx="4">
                  <c:v>77</c:v>
                </c:pt>
                <c:pt idx="5">
                  <c:v>96</c:v>
                </c:pt>
              </c:numCache>
            </c:numRef>
          </c:val>
        </c:ser>
        <c:ser>
          <c:idx val="1"/>
          <c:order val="1"/>
          <c:tx>
            <c:strRef>
              <c:f>Sheet1!$A$4</c:f>
              <c:strCache>
                <c:ptCount val="1"/>
                <c:pt idx="0">
                  <c:v>Р0 N60</c:v>
                </c:pt>
              </c:strCache>
            </c:strRef>
          </c:tx>
          <c:spPr>
            <a:solidFill>
              <a:schemeClr val="accent2"/>
            </a:solidFill>
            <a:ln>
              <a:noFill/>
            </a:ln>
            <a:effectLst/>
          </c:spPr>
          <c:invertIfNegative val="0"/>
          <c:cat>
            <c:multiLvlStrRef>
              <c:f>Sheet1!$B$1:$G$2</c:f>
              <c:multiLvlStrCache>
                <c:ptCount val="6"/>
                <c:lvl>
                  <c:pt idx="0">
                    <c:v>2018 ж.</c:v>
                  </c:pt>
                  <c:pt idx="1">
                    <c:v>2019 ж.</c:v>
                  </c:pt>
                  <c:pt idx="2">
                    <c:v>2018 ж.</c:v>
                  </c:pt>
                  <c:pt idx="3">
                    <c:v>2019 ж.</c:v>
                  </c:pt>
                  <c:pt idx="4">
                    <c:v>2018 ж.</c:v>
                  </c:pt>
                  <c:pt idx="5">
                    <c:v>2019 ж.</c:v>
                  </c:pt>
                </c:lvl>
                <c:lvl>
                  <c:pt idx="0">
                    <c:v>Көкорай</c:v>
                  </c:pt>
                  <c:pt idx="2">
                    <c:v>Көкбалауса</c:v>
                  </c:pt>
                  <c:pt idx="4">
                    <c:v>Өсімтал</c:v>
                  </c:pt>
                </c:lvl>
              </c:multiLvlStrCache>
            </c:multiLvlStrRef>
          </c:cat>
          <c:val>
            <c:numRef>
              <c:f>Sheet1!$B$4:$G$4</c:f>
              <c:numCache>
                <c:formatCode>General</c:formatCode>
                <c:ptCount val="6"/>
                <c:pt idx="0">
                  <c:v>95</c:v>
                </c:pt>
                <c:pt idx="1">
                  <c:v>98</c:v>
                </c:pt>
                <c:pt idx="2">
                  <c:v>86</c:v>
                </c:pt>
                <c:pt idx="3">
                  <c:v>93</c:v>
                </c:pt>
                <c:pt idx="4">
                  <c:v>80</c:v>
                </c:pt>
                <c:pt idx="5">
                  <c:v>88</c:v>
                </c:pt>
              </c:numCache>
            </c:numRef>
          </c:val>
        </c:ser>
        <c:ser>
          <c:idx val="2"/>
          <c:order val="2"/>
          <c:tx>
            <c:strRef>
              <c:f>Sheet1!$A$5</c:f>
              <c:strCache>
                <c:ptCount val="1"/>
                <c:pt idx="0">
                  <c:v>Р0 K70</c:v>
                </c:pt>
              </c:strCache>
            </c:strRef>
          </c:tx>
          <c:spPr>
            <a:solidFill>
              <a:schemeClr val="accent3"/>
            </a:solidFill>
            <a:ln>
              <a:noFill/>
            </a:ln>
            <a:effectLst/>
          </c:spPr>
          <c:invertIfNegative val="0"/>
          <c:cat>
            <c:multiLvlStrRef>
              <c:f>Sheet1!$B$1:$G$2</c:f>
              <c:multiLvlStrCache>
                <c:ptCount val="6"/>
                <c:lvl>
                  <c:pt idx="0">
                    <c:v>2018 ж.</c:v>
                  </c:pt>
                  <c:pt idx="1">
                    <c:v>2019 ж.</c:v>
                  </c:pt>
                  <c:pt idx="2">
                    <c:v>2018 ж.</c:v>
                  </c:pt>
                  <c:pt idx="3">
                    <c:v>2019 ж.</c:v>
                  </c:pt>
                  <c:pt idx="4">
                    <c:v>2018 ж.</c:v>
                  </c:pt>
                  <c:pt idx="5">
                    <c:v>2019 ж.</c:v>
                  </c:pt>
                </c:lvl>
                <c:lvl>
                  <c:pt idx="0">
                    <c:v>Көкорай</c:v>
                  </c:pt>
                  <c:pt idx="2">
                    <c:v>Көкбалауса</c:v>
                  </c:pt>
                  <c:pt idx="4">
                    <c:v>Өсімтал</c:v>
                  </c:pt>
                </c:lvl>
              </c:multiLvlStrCache>
            </c:multiLvlStrRef>
          </c:cat>
          <c:val>
            <c:numRef>
              <c:f>Sheet1!$B$5:$G$5</c:f>
              <c:numCache>
                <c:formatCode>General</c:formatCode>
                <c:ptCount val="6"/>
                <c:pt idx="0">
                  <c:v>100</c:v>
                </c:pt>
                <c:pt idx="1">
                  <c:v>106</c:v>
                </c:pt>
                <c:pt idx="2">
                  <c:v>90</c:v>
                </c:pt>
                <c:pt idx="3">
                  <c:v>98</c:v>
                </c:pt>
                <c:pt idx="4">
                  <c:v>88</c:v>
                </c:pt>
                <c:pt idx="5">
                  <c:v>93</c:v>
                </c:pt>
              </c:numCache>
            </c:numRef>
          </c:val>
        </c:ser>
        <c:ser>
          <c:idx val="3"/>
          <c:order val="3"/>
          <c:tx>
            <c:strRef>
              <c:f>Sheet1!$A$6</c:f>
              <c:strCache>
                <c:ptCount val="1"/>
                <c:pt idx="0">
                  <c:v>Р0 Сo</c:v>
                </c:pt>
              </c:strCache>
            </c:strRef>
          </c:tx>
          <c:spPr>
            <a:solidFill>
              <a:schemeClr val="accent4"/>
            </a:solidFill>
            <a:ln>
              <a:noFill/>
            </a:ln>
            <a:effectLst/>
          </c:spPr>
          <c:invertIfNegative val="0"/>
          <c:cat>
            <c:multiLvlStrRef>
              <c:f>Sheet1!$B$1:$G$2</c:f>
              <c:multiLvlStrCache>
                <c:ptCount val="6"/>
                <c:lvl>
                  <c:pt idx="0">
                    <c:v>2018 ж.</c:v>
                  </c:pt>
                  <c:pt idx="1">
                    <c:v>2019 ж.</c:v>
                  </c:pt>
                  <c:pt idx="2">
                    <c:v>2018 ж.</c:v>
                  </c:pt>
                  <c:pt idx="3">
                    <c:v>2019 ж.</c:v>
                  </c:pt>
                  <c:pt idx="4">
                    <c:v>2018 ж.</c:v>
                  </c:pt>
                  <c:pt idx="5">
                    <c:v>2019 ж.</c:v>
                  </c:pt>
                </c:lvl>
                <c:lvl>
                  <c:pt idx="0">
                    <c:v>Көкорай</c:v>
                  </c:pt>
                  <c:pt idx="2">
                    <c:v>Көкбалауса</c:v>
                  </c:pt>
                  <c:pt idx="4">
                    <c:v>Өсімтал</c:v>
                  </c:pt>
                </c:lvl>
              </c:multiLvlStrCache>
            </c:multiLvlStrRef>
          </c:cat>
          <c:val>
            <c:numRef>
              <c:f>Sheet1!$B$6:$G$6</c:f>
              <c:numCache>
                <c:formatCode>General</c:formatCode>
                <c:ptCount val="6"/>
                <c:pt idx="0">
                  <c:v>113</c:v>
                </c:pt>
                <c:pt idx="1">
                  <c:v>119</c:v>
                </c:pt>
                <c:pt idx="2">
                  <c:v>110</c:v>
                </c:pt>
                <c:pt idx="3">
                  <c:v>121</c:v>
                </c:pt>
                <c:pt idx="4">
                  <c:v>95</c:v>
                </c:pt>
                <c:pt idx="5">
                  <c:v>117</c:v>
                </c:pt>
              </c:numCache>
            </c:numRef>
          </c:val>
        </c:ser>
        <c:ser>
          <c:idx val="4"/>
          <c:order val="4"/>
          <c:tx>
            <c:strRef>
              <c:f>Sheet1!$A$7</c:f>
              <c:strCache>
                <c:ptCount val="1"/>
                <c:pt idx="0">
                  <c:v>Р0 Мo</c:v>
                </c:pt>
              </c:strCache>
            </c:strRef>
          </c:tx>
          <c:spPr>
            <a:solidFill>
              <a:schemeClr val="accent5"/>
            </a:solidFill>
            <a:ln>
              <a:noFill/>
            </a:ln>
            <a:effectLst/>
          </c:spPr>
          <c:invertIfNegative val="0"/>
          <c:cat>
            <c:multiLvlStrRef>
              <c:f>Sheet1!$B$1:$G$2</c:f>
              <c:multiLvlStrCache>
                <c:ptCount val="6"/>
                <c:lvl>
                  <c:pt idx="0">
                    <c:v>2018 ж.</c:v>
                  </c:pt>
                  <c:pt idx="1">
                    <c:v>2019 ж.</c:v>
                  </c:pt>
                  <c:pt idx="2">
                    <c:v>2018 ж.</c:v>
                  </c:pt>
                  <c:pt idx="3">
                    <c:v>2019 ж.</c:v>
                  </c:pt>
                  <c:pt idx="4">
                    <c:v>2018 ж.</c:v>
                  </c:pt>
                  <c:pt idx="5">
                    <c:v>2019 ж.</c:v>
                  </c:pt>
                </c:lvl>
                <c:lvl>
                  <c:pt idx="0">
                    <c:v>Көкорай</c:v>
                  </c:pt>
                  <c:pt idx="2">
                    <c:v>Көкбалауса</c:v>
                  </c:pt>
                  <c:pt idx="4">
                    <c:v>Өсімтал</c:v>
                  </c:pt>
                </c:lvl>
              </c:multiLvlStrCache>
            </c:multiLvlStrRef>
          </c:cat>
          <c:val>
            <c:numRef>
              <c:f>Sheet1!$B$7:$G$7</c:f>
              <c:numCache>
                <c:formatCode>General</c:formatCode>
                <c:ptCount val="6"/>
                <c:pt idx="0">
                  <c:v>115</c:v>
                </c:pt>
                <c:pt idx="1">
                  <c:v>120</c:v>
                </c:pt>
                <c:pt idx="2">
                  <c:v>110</c:v>
                </c:pt>
                <c:pt idx="3">
                  <c:v>124</c:v>
                </c:pt>
                <c:pt idx="4">
                  <c:v>98</c:v>
                </c:pt>
                <c:pt idx="5">
                  <c:v>120</c:v>
                </c:pt>
              </c:numCache>
            </c:numRef>
          </c:val>
        </c:ser>
        <c:ser>
          <c:idx val="5"/>
          <c:order val="5"/>
          <c:tx>
            <c:strRef>
              <c:f>Sheet1!$A$8</c:f>
              <c:strCache>
                <c:ptCount val="1"/>
                <c:pt idx="0">
                  <c:v>Р150</c:v>
                </c:pt>
              </c:strCache>
            </c:strRef>
          </c:tx>
          <c:spPr>
            <a:solidFill>
              <a:schemeClr val="accent6"/>
            </a:solidFill>
            <a:ln>
              <a:noFill/>
            </a:ln>
            <a:effectLst/>
          </c:spPr>
          <c:invertIfNegative val="0"/>
          <c:cat>
            <c:multiLvlStrRef>
              <c:f>Sheet1!$B$1:$G$2</c:f>
              <c:multiLvlStrCache>
                <c:ptCount val="6"/>
                <c:lvl>
                  <c:pt idx="0">
                    <c:v>2018 ж.</c:v>
                  </c:pt>
                  <c:pt idx="1">
                    <c:v>2019 ж.</c:v>
                  </c:pt>
                  <c:pt idx="2">
                    <c:v>2018 ж.</c:v>
                  </c:pt>
                  <c:pt idx="3">
                    <c:v>2019 ж.</c:v>
                  </c:pt>
                  <c:pt idx="4">
                    <c:v>2018 ж.</c:v>
                  </c:pt>
                  <c:pt idx="5">
                    <c:v>2019 ж.</c:v>
                  </c:pt>
                </c:lvl>
                <c:lvl>
                  <c:pt idx="0">
                    <c:v>Көкорай</c:v>
                  </c:pt>
                  <c:pt idx="2">
                    <c:v>Көкбалауса</c:v>
                  </c:pt>
                  <c:pt idx="4">
                    <c:v>Өсімтал</c:v>
                  </c:pt>
                </c:lvl>
              </c:multiLvlStrCache>
            </c:multiLvlStrRef>
          </c:cat>
          <c:val>
            <c:numRef>
              <c:f>Sheet1!$B$8:$G$8</c:f>
              <c:numCache>
                <c:formatCode>General</c:formatCode>
                <c:ptCount val="6"/>
                <c:pt idx="0">
                  <c:v>230</c:v>
                </c:pt>
                <c:pt idx="1">
                  <c:v>250</c:v>
                </c:pt>
                <c:pt idx="2">
                  <c:v>200</c:v>
                </c:pt>
                <c:pt idx="3">
                  <c:v>218</c:v>
                </c:pt>
                <c:pt idx="4">
                  <c:v>200</c:v>
                </c:pt>
                <c:pt idx="5">
                  <c:v>280</c:v>
                </c:pt>
              </c:numCache>
            </c:numRef>
          </c:val>
        </c:ser>
        <c:ser>
          <c:idx val="6"/>
          <c:order val="6"/>
          <c:tx>
            <c:strRef>
              <c:f>Sheet1!$A$9</c:f>
              <c:strCache>
                <c:ptCount val="1"/>
                <c:pt idx="0">
                  <c:v>Р150 N60</c:v>
                </c:pt>
              </c:strCache>
            </c:strRef>
          </c:tx>
          <c:spPr>
            <a:solidFill>
              <a:schemeClr val="accent1">
                <a:lumMod val="60000"/>
              </a:schemeClr>
            </a:solidFill>
            <a:ln>
              <a:noFill/>
            </a:ln>
            <a:effectLst/>
          </c:spPr>
          <c:invertIfNegative val="0"/>
          <c:cat>
            <c:multiLvlStrRef>
              <c:f>Sheet1!$B$1:$G$2</c:f>
              <c:multiLvlStrCache>
                <c:ptCount val="6"/>
                <c:lvl>
                  <c:pt idx="0">
                    <c:v>2018 ж.</c:v>
                  </c:pt>
                  <c:pt idx="1">
                    <c:v>2019 ж.</c:v>
                  </c:pt>
                  <c:pt idx="2">
                    <c:v>2018 ж.</c:v>
                  </c:pt>
                  <c:pt idx="3">
                    <c:v>2019 ж.</c:v>
                  </c:pt>
                  <c:pt idx="4">
                    <c:v>2018 ж.</c:v>
                  </c:pt>
                  <c:pt idx="5">
                    <c:v>2019 ж.</c:v>
                  </c:pt>
                </c:lvl>
                <c:lvl>
                  <c:pt idx="0">
                    <c:v>Көкорай</c:v>
                  </c:pt>
                  <c:pt idx="2">
                    <c:v>Көкбалауса</c:v>
                  </c:pt>
                  <c:pt idx="4">
                    <c:v>Өсімтал</c:v>
                  </c:pt>
                </c:lvl>
              </c:multiLvlStrCache>
            </c:multiLvlStrRef>
          </c:cat>
          <c:val>
            <c:numRef>
              <c:f>Sheet1!$B$9:$G$9</c:f>
              <c:numCache>
                <c:formatCode>General</c:formatCode>
                <c:ptCount val="6"/>
                <c:pt idx="0">
                  <c:v>231</c:v>
                </c:pt>
                <c:pt idx="1">
                  <c:v>244</c:v>
                </c:pt>
                <c:pt idx="2">
                  <c:v>193</c:v>
                </c:pt>
                <c:pt idx="3">
                  <c:v>226</c:v>
                </c:pt>
                <c:pt idx="4">
                  <c:v>200</c:v>
                </c:pt>
                <c:pt idx="5">
                  <c:v>218</c:v>
                </c:pt>
              </c:numCache>
            </c:numRef>
          </c:val>
        </c:ser>
        <c:ser>
          <c:idx val="7"/>
          <c:order val="7"/>
          <c:tx>
            <c:strRef>
              <c:f>Sheet1!$A$10</c:f>
              <c:strCache>
                <c:ptCount val="1"/>
                <c:pt idx="0">
                  <c:v>Р150 K70</c:v>
                </c:pt>
              </c:strCache>
            </c:strRef>
          </c:tx>
          <c:spPr>
            <a:solidFill>
              <a:schemeClr val="accent2">
                <a:lumMod val="60000"/>
              </a:schemeClr>
            </a:solidFill>
            <a:ln>
              <a:noFill/>
            </a:ln>
            <a:effectLst/>
          </c:spPr>
          <c:invertIfNegative val="0"/>
          <c:cat>
            <c:multiLvlStrRef>
              <c:f>Sheet1!$B$1:$G$2</c:f>
              <c:multiLvlStrCache>
                <c:ptCount val="6"/>
                <c:lvl>
                  <c:pt idx="0">
                    <c:v>2018 ж.</c:v>
                  </c:pt>
                  <c:pt idx="1">
                    <c:v>2019 ж.</c:v>
                  </c:pt>
                  <c:pt idx="2">
                    <c:v>2018 ж.</c:v>
                  </c:pt>
                  <c:pt idx="3">
                    <c:v>2019 ж.</c:v>
                  </c:pt>
                  <c:pt idx="4">
                    <c:v>2018 ж.</c:v>
                  </c:pt>
                  <c:pt idx="5">
                    <c:v>2019 ж.</c:v>
                  </c:pt>
                </c:lvl>
                <c:lvl>
                  <c:pt idx="0">
                    <c:v>Көкорай</c:v>
                  </c:pt>
                  <c:pt idx="2">
                    <c:v>Көкбалауса</c:v>
                  </c:pt>
                  <c:pt idx="4">
                    <c:v>Өсімтал</c:v>
                  </c:pt>
                </c:lvl>
              </c:multiLvlStrCache>
            </c:multiLvlStrRef>
          </c:cat>
          <c:val>
            <c:numRef>
              <c:f>Sheet1!$B$10:$G$10</c:f>
              <c:numCache>
                <c:formatCode>General</c:formatCode>
                <c:ptCount val="6"/>
                <c:pt idx="0">
                  <c:v>238</c:v>
                </c:pt>
                <c:pt idx="1">
                  <c:v>246</c:v>
                </c:pt>
                <c:pt idx="2">
                  <c:v>210</c:v>
                </c:pt>
                <c:pt idx="3">
                  <c:v>247</c:v>
                </c:pt>
                <c:pt idx="4">
                  <c:v>260</c:v>
                </c:pt>
                <c:pt idx="5">
                  <c:v>232</c:v>
                </c:pt>
              </c:numCache>
            </c:numRef>
          </c:val>
        </c:ser>
        <c:ser>
          <c:idx val="8"/>
          <c:order val="8"/>
          <c:tx>
            <c:strRef>
              <c:f>Sheet1!$A$11</c:f>
              <c:strCache>
                <c:ptCount val="1"/>
                <c:pt idx="0">
                  <c:v>Р150Сo</c:v>
                </c:pt>
              </c:strCache>
            </c:strRef>
          </c:tx>
          <c:spPr>
            <a:solidFill>
              <a:schemeClr val="accent3">
                <a:lumMod val="60000"/>
              </a:schemeClr>
            </a:solidFill>
            <a:ln>
              <a:noFill/>
            </a:ln>
            <a:effectLst/>
          </c:spPr>
          <c:invertIfNegative val="0"/>
          <c:cat>
            <c:multiLvlStrRef>
              <c:f>Sheet1!$B$1:$G$2</c:f>
              <c:multiLvlStrCache>
                <c:ptCount val="6"/>
                <c:lvl>
                  <c:pt idx="0">
                    <c:v>2018 ж.</c:v>
                  </c:pt>
                  <c:pt idx="1">
                    <c:v>2019 ж.</c:v>
                  </c:pt>
                  <c:pt idx="2">
                    <c:v>2018 ж.</c:v>
                  </c:pt>
                  <c:pt idx="3">
                    <c:v>2019 ж.</c:v>
                  </c:pt>
                  <c:pt idx="4">
                    <c:v>2018 ж.</c:v>
                  </c:pt>
                  <c:pt idx="5">
                    <c:v>2019 ж.</c:v>
                  </c:pt>
                </c:lvl>
                <c:lvl>
                  <c:pt idx="0">
                    <c:v>Көкорай</c:v>
                  </c:pt>
                  <c:pt idx="2">
                    <c:v>Көкбалауса</c:v>
                  </c:pt>
                  <c:pt idx="4">
                    <c:v>Өсімтал</c:v>
                  </c:pt>
                </c:lvl>
              </c:multiLvlStrCache>
            </c:multiLvlStrRef>
          </c:cat>
          <c:val>
            <c:numRef>
              <c:f>Sheet1!$B$11:$G$11</c:f>
              <c:numCache>
                <c:formatCode>General</c:formatCode>
                <c:ptCount val="6"/>
                <c:pt idx="0">
                  <c:v>255</c:v>
                </c:pt>
                <c:pt idx="1">
                  <c:v>300</c:v>
                </c:pt>
                <c:pt idx="2">
                  <c:v>250</c:v>
                </c:pt>
                <c:pt idx="3">
                  <c:v>254</c:v>
                </c:pt>
                <c:pt idx="4">
                  <c:v>244</c:v>
                </c:pt>
                <c:pt idx="5">
                  <c:v>261</c:v>
                </c:pt>
              </c:numCache>
            </c:numRef>
          </c:val>
        </c:ser>
        <c:ser>
          <c:idx val="9"/>
          <c:order val="9"/>
          <c:tx>
            <c:strRef>
              <c:f>Sheet1!$A$12</c:f>
              <c:strCache>
                <c:ptCount val="1"/>
                <c:pt idx="0">
                  <c:v>Р150Mo</c:v>
                </c:pt>
              </c:strCache>
            </c:strRef>
          </c:tx>
          <c:spPr>
            <a:solidFill>
              <a:schemeClr val="accent4">
                <a:lumMod val="60000"/>
              </a:schemeClr>
            </a:solidFill>
            <a:ln>
              <a:noFill/>
            </a:ln>
            <a:effectLst/>
          </c:spPr>
          <c:invertIfNegative val="0"/>
          <c:cat>
            <c:multiLvlStrRef>
              <c:f>Sheet1!$B$1:$G$2</c:f>
              <c:multiLvlStrCache>
                <c:ptCount val="6"/>
                <c:lvl>
                  <c:pt idx="0">
                    <c:v>2018 ж.</c:v>
                  </c:pt>
                  <c:pt idx="1">
                    <c:v>2019 ж.</c:v>
                  </c:pt>
                  <c:pt idx="2">
                    <c:v>2018 ж.</c:v>
                  </c:pt>
                  <c:pt idx="3">
                    <c:v>2019 ж.</c:v>
                  </c:pt>
                  <c:pt idx="4">
                    <c:v>2018 ж.</c:v>
                  </c:pt>
                  <c:pt idx="5">
                    <c:v>2019 ж.</c:v>
                  </c:pt>
                </c:lvl>
                <c:lvl>
                  <c:pt idx="0">
                    <c:v>Көкорай</c:v>
                  </c:pt>
                  <c:pt idx="2">
                    <c:v>Көкбалауса</c:v>
                  </c:pt>
                  <c:pt idx="4">
                    <c:v>Өсімтал</c:v>
                  </c:pt>
                </c:lvl>
              </c:multiLvlStrCache>
            </c:multiLvlStrRef>
          </c:cat>
          <c:val>
            <c:numRef>
              <c:f>Sheet1!$B$12:$G$12</c:f>
              <c:numCache>
                <c:formatCode>General</c:formatCode>
                <c:ptCount val="6"/>
                <c:pt idx="0">
                  <c:v>261</c:v>
                </c:pt>
                <c:pt idx="1">
                  <c:v>304</c:v>
                </c:pt>
                <c:pt idx="2">
                  <c:v>244</c:v>
                </c:pt>
                <c:pt idx="3">
                  <c:v>251</c:v>
                </c:pt>
                <c:pt idx="4">
                  <c:v>263</c:v>
                </c:pt>
                <c:pt idx="5">
                  <c:v>273</c:v>
                </c:pt>
              </c:numCache>
            </c:numRef>
          </c:val>
        </c:ser>
        <c:ser>
          <c:idx val="10"/>
          <c:order val="10"/>
          <c:tx>
            <c:strRef>
              <c:f>Sheet1!$A$13</c:f>
              <c:strCache>
                <c:ptCount val="1"/>
                <c:pt idx="0">
                  <c:v>Р200</c:v>
                </c:pt>
              </c:strCache>
            </c:strRef>
          </c:tx>
          <c:spPr>
            <a:solidFill>
              <a:schemeClr val="accent5">
                <a:lumMod val="60000"/>
              </a:schemeClr>
            </a:solidFill>
            <a:ln>
              <a:noFill/>
            </a:ln>
            <a:effectLst/>
          </c:spPr>
          <c:invertIfNegative val="0"/>
          <c:cat>
            <c:multiLvlStrRef>
              <c:f>Sheet1!$B$1:$G$2</c:f>
              <c:multiLvlStrCache>
                <c:ptCount val="6"/>
                <c:lvl>
                  <c:pt idx="0">
                    <c:v>2018 ж.</c:v>
                  </c:pt>
                  <c:pt idx="1">
                    <c:v>2019 ж.</c:v>
                  </c:pt>
                  <c:pt idx="2">
                    <c:v>2018 ж.</c:v>
                  </c:pt>
                  <c:pt idx="3">
                    <c:v>2019 ж.</c:v>
                  </c:pt>
                  <c:pt idx="4">
                    <c:v>2018 ж.</c:v>
                  </c:pt>
                  <c:pt idx="5">
                    <c:v>2019 ж.</c:v>
                  </c:pt>
                </c:lvl>
                <c:lvl>
                  <c:pt idx="0">
                    <c:v>Көкорай</c:v>
                  </c:pt>
                  <c:pt idx="2">
                    <c:v>Көкбалауса</c:v>
                  </c:pt>
                  <c:pt idx="4">
                    <c:v>Өсімтал</c:v>
                  </c:pt>
                </c:lvl>
              </c:multiLvlStrCache>
            </c:multiLvlStrRef>
          </c:cat>
          <c:val>
            <c:numRef>
              <c:f>Sheet1!$B$13:$G$13</c:f>
              <c:numCache>
                <c:formatCode>General</c:formatCode>
                <c:ptCount val="6"/>
                <c:pt idx="0">
                  <c:v>284</c:v>
                </c:pt>
                <c:pt idx="1">
                  <c:v>300</c:v>
                </c:pt>
                <c:pt idx="2">
                  <c:v>243</c:v>
                </c:pt>
                <c:pt idx="3">
                  <c:v>251</c:v>
                </c:pt>
                <c:pt idx="4">
                  <c:v>277</c:v>
                </c:pt>
                <c:pt idx="5">
                  <c:v>300</c:v>
                </c:pt>
              </c:numCache>
            </c:numRef>
          </c:val>
        </c:ser>
        <c:ser>
          <c:idx val="11"/>
          <c:order val="11"/>
          <c:tx>
            <c:strRef>
              <c:f>Sheet1!$A$14</c:f>
              <c:strCache>
                <c:ptCount val="1"/>
                <c:pt idx="0">
                  <c:v>Р200  N60</c:v>
                </c:pt>
              </c:strCache>
            </c:strRef>
          </c:tx>
          <c:spPr>
            <a:solidFill>
              <a:schemeClr val="accent6">
                <a:lumMod val="60000"/>
              </a:schemeClr>
            </a:solidFill>
            <a:ln>
              <a:noFill/>
            </a:ln>
            <a:effectLst/>
          </c:spPr>
          <c:invertIfNegative val="0"/>
          <c:cat>
            <c:multiLvlStrRef>
              <c:f>Sheet1!$B$1:$G$2</c:f>
              <c:multiLvlStrCache>
                <c:ptCount val="6"/>
                <c:lvl>
                  <c:pt idx="0">
                    <c:v>2018 ж.</c:v>
                  </c:pt>
                  <c:pt idx="1">
                    <c:v>2019 ж.</c:v>
                  </c:pt>
                  <c:pt idx="2">
                    <c:v>2018 ж.</c:v>
                  </c:pt>
                  <c:pt idx="3">
                    <c:v>2019 ж.</c:v>
                  </c:pt>
                  <c:pt idx="4">
                    <c:v>2018 ж.</c:v>
                  </c:pt>
                  <c:pt idx="5">
                    <c:v>2019 ж.</c:v>
                  </c:pt>
                </c:lvl>
                <c:lvl>
                  <c:pt idx="0">
                    <c:v>Көкорай</c:v>
                  </c:pt>
                  <c:pt idx="2">
                    <c:v>Көкбалауса</c:v>
                  </c:pt>
                  <c:pt idx="4">
                    <c:v>Өсімтал</c:v>
                  </c:pt>
                </c:lvl>
              </c:multiLvlStrCache>
            </c:multiLvlStrRef>
          </c:cat>
          <c:val>
            <c:numRef>
              <c:f>Sheet1!$B$14:$G$14</c:f>
              <c:numCache>
                <c:formatCode>General</c:formatCode>
                <c:ptCount val="6"/>
                <c:pt idx="0">
                  <c:v>284</c:v>
                </c:pt>
                <c:pt idx="1">
                  <c:v>293</c:v>
                </c:pt>
                <c:pt idx="2">
                  <c:v>244</c:v>
                </c:pt>
                <c:pt idx="3">
                  <c:v>260</c:v>
                </c:pt>
                <c:pt idx="4">
                  <c:v>264</c:v>
                </c:pt>
                <c:pt idx="5">
                  <c:v>305</c:v>
                </c:pt>
              </c:numCache>
            </c:numRef>
          </c:val>
        </c:ser>
        <c:ser>
          <c:idx val="12"/>
          <c:order val="12"/>
          <c:tx>
            <c:strRef>
              <c:f>Sheet1!$A$15</c:f>
              <c:strCache>
                <c:ptCount val="1"/>
                <c:pt idx="0">
                  <c:v>Р200 K70</c:v>
                </c:pt>
              </c:strCache>
            </c:strRef>
          </c:tx>
          <c:spPr>
            <a:solidFill>
              <a:schemeClr val="accent1">
                <a:lumMod val="80000"/>
                <a:lumOff val="20000"/>
              </a:schemeClr>
            </a:solidFill>
            <a:ln>
              <a:noFill/>
            </a:ln>
            <a:effectLst/>
          </c:spPr>
          <c:invertIfNegative val="0"/>
          <c:cat>
            <c:multiLvlStrRef>
              <c:f>Sheet1!$B$1:$G$2</c:f>
              <c:multiLvlStrCache>
                <c:ptCount val="6"/>
                <c:lvl>
                  <c:pt idx="0">
                    <c:v>2018 ж.</c:v>
                  </c:pt>
                  <c:pt idx="1">
                    <c:v>2019 ж.</c:v>
                  </c:pt>
                  <c:pt idx="2">
                    <c:v>2018 ж.</c:v>
                  </c:pt>
                  <c:pt idx="3">
                    <c:v>2019 ж.</c:v>
                  </c:pt>
                  <c:pt idx="4">
                    <c:v>2018 ж.</c:v>
                  </c:pt>
                  <c:pt idx="5">
                    <c:v>2019 ж.</c:v>
                  </c:pt>
                </c:lvl>
                <c:lvl>
                  <c:pt idx="0">
                    <c:v>Көкорай</c:v>
                  </c:pt>
                  <c:pt idx="2">
                    <c:v>Көкбалауса</c:v>
                  </c:pt>
                  <c:pt idx="4">
                    <c:v>Өсімтал</c:v>
                  </c:pt>
                </c:lvl>
              </c:multiLvlStrCache>
            </c:multiLvlStrRef>
          </c:cat>
          <c:val>
            <c:numRef>
              <c:f>Sheet1!$B$15:$G$15</c:f>
              <c:numCache>
                <c:formatCode>General</c:formatCode>
                <c:ptCount val="6"/>
                <c:pt idx="0">
                  <c:v>299</c:v>
                </c:pt>
                <c:pt idx="1">
                  <c:v>315</c:v>
                </c:pt>
                <c:pt idx="2">
                  <c:v>324</c:v>
                </c:pt>
                <c:pt idx="3">
                  <c:v>329</c:v>
                </c:pt>
                <c:pt idx="4">
                  <c:v>280</c:v>
                </c:pt>
                <c:pt idx="5">
                  <c:v>299</c:v>
                </c:pt>
              </c:numCache>
            </c:numRef>
          </c:val>
        </c:ser>
        <c:ser>
          <c:idx val="13"/>
          <c:order val="13"/>
          <c:tx>
            <c:strRef>
              <c:f>Sheet1!$A$16</c:f>
              <c:strCache>
                <c:ptCount val="1"/>
                <c:pt idx="0">
                  <c:v>Р200 Сo</c:v>
                </c:pt>
              </c:strCache>
            </c:strRef>
          </c:tx>
          <c:spPr>
            <a:solidFill>
              <a:schemeClr val="accent2">
                <a:lumMod val="80000"/>
                <a:lumOff val="20000"/>
              </a:schemeClr>
            </a:solidFill>
            <a:ln>
              <a:noFill/>
            </a:ln>
            <a:effectLst/>
          </c:spPr>
          <c:invertIfNegative val="0"/>
          <c:cat>
            <c:multiLvlStrRef>
              <c:f>Sheet1!$B$1:$G$2</c:f>
              <c:multiLvlStrCache>
                <c:ptCount val="6"/>
                <c:lvl>
                  <c:pt idx="0">
                    <c:v>2018 ж.</c:v>
                  </c:pt>
                  <c:pt idx="1">
                    <c:v>2019 ж.</c:v>
                  </c:pt>
                  <c:pt idx="2">
                    <c:v>2018 ж.</c:v>
                  </c:pt>
                  <c:pt idx="3">
                    <c:v>2019 ж.</c:v>
                  </c:pt>
                  <c:pt idx="4">
                    <c:v>2018 ж.</c:v>
                  </c:pt>
                  <c:pt idx="5">
                    <c:v>2019 ж.</c:v>
                  </c:pt>
                </c:lvl>
                <c:lvl>
                  <c:pt idx="0">
                    <c:v>Көкорай</c:v>
                  </c:pt>
                  <c:pt idx="2">
                    <c:v>Көкбалауса</c:v>
                  </c:pt>
                  <c:pt idx="4">
                    <c:v>Өсімтал</c:v>
                  </c:pt>
                </c:lvl>
              </c:multiLvlStrCache>
            </c:multiLvlStrRef>
          </c:cat>
          <c:val>
            <c:numRef>
              <c:f>Sheet1!$B$16:$G$16</c:f>
              <c:numCache>
                <c:formatCode>General</c:formatCode>
                <c:ptCount val="6"/>
                <c:pt idx="0">
                  <c:v>310</c:v>
                </c:pt>
                <c:pt idx="1">
                  <c:v>364</c:v>
                </c:pt>
                <c:pt idx="2">
                  <c:v>400</c:v>
                </c:pt>
                <c:pt idx="3">
                  <c:v>418</c:v>
                </c:pt>
                <c:pt idx="4">
                  <c:v>318</c:v>
                </c:pt>
                <c:pt idx="5">
                  <c:v>331</c:v>
                </c:pt>
              </c:numCache>
            </c:numRef>
          </c:val>
        </c:ser>
        <c:ser>
          <c:idx val="14"/>
          <c:order val="14"/>
          <c:tx>
            <c:strRef>
              <c:f>Sheet1!$A$17</c:f>
              <c:strCache>
                <c:ptCount val="1"/>
                <c:pt idx="0">
                  <c:v>Р200 Mo</c:v>
                </c:pt>
              </c:strCache>
            </c:strRef>
          </c:tx>
          <c:spPr>
            <a:solidFill>
              <a:schemeClr val="accent3">
                <a:lumMod val="80000"/>
                <a:lumOff val="20000"/>
              </a:schemeClr>
            </a:solidFill>
            <a:ln>
              <a:noFill/>
            </a:ln>
            <a:effectLst/>
          </c:spPr>
          <c:invertIfNegative val="0"/>
          <c:cat>
            <c:multiLvlStrRef>
              <c:f>Sheet1!$B$1:$G$2</c:f>
              <c:multiLvlStrCache>
                <c:ptCount val="6"/>
                <c:lvl>
                  <c:pt idx="0">
                    <c:v>2018 ж.</c:v>
                  </c:pt>
                  <c:pt idx="1">
                    <c:v>2019 ж.</c:v>
                  </c:pt>
                  <c:pt idx="2">
                    <c:v>2018 ж.</c:v>
                  </c:pt>
                  <c:pt idx="3">
                    <c:v>2019 ж.</c:v>
                  </c:pt>
                  <c:pt idx="4">
                    <c:v>2018 ж.</c:v>
                  </c:pt>
                  <c:pt idx="5">
                    <c:v>2019 ж.</c:v>
                  </c:pt>
                </c:lvl>
                <c:lvl>
                  <c:pt idx="0">
                    <c:v>Көкорай</c:v>
                  </c:pt>
                  <c:pt idx="2">
                    <c:v>Көкбалауса</c:v>
                  </c:pt>
                  <c:pt idx="4">
                    <c:v>Өсімтал</c:v>
                  </c:pt>
                </c:lvl>
              </c:multiLvlStrCache>
            </c:multiLvlStrRef>
          </c:cat>
          <c:val>
            <c:numRef>
              <c:f>Sheet1!$B$17:$G$17</c:f>
              <c:numCache>
                <c:formatCode>General</c:formatCode>
                <c:ptCount val="6"/>
                <c:pt idx="0">
                  <c:v>320</c:v>
                </c:pt>
                <c:pt idx="1">
                  <c:v>359</c:v>
                </c:pt>
                <c:pt idx="2">
                  <c:v>405</c:v>
                </c:pt>
                <c:pt idx="3">
                  <c:v>421</c:v>
                </c:pt>
                <c:pt idx="4">
                  <c:v>324</c:v>
                </c:pt>
                <c:pt idx="5">
                  <c:v>345</c:v>
                </c:pt>
              </c:numCache>
            </c:numRef>
          </c:val>
        </c:ser>
        <c:dLbls>
          <c:showLegendKey val="0"/>
          <c:showVal val="0"/>
          <c:showCatName val="0"/>
          <c:showSerName val="0"/>
          <c:showPercent val="0"/>
          <c:showBubbleSize val="0"/>
        </c:dLbls>
        <c:gapWidth val="219"/>
        <c:overlap val="-27"/>
        <c:axId val="117343744"/>
        <c:axId val="117345280"/>
      </c:barChart>
      <c:catAx>
        <c:axId val="117343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7345280"/>
        <c:crosses val="autoZero"/>
        <c:auto val="1"/>
        <c:lblAlgn val="ctr"/>
        <c:lblOffset val="100"/>
        <c:noMultiLvlLbl val="0"/>
      </c:catAx>
      <c:valAx>
        <c:axId val="117345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73437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37853082329096"/>
          <c:y val="0.15694094738475556"/>
          <c:w val="0.79678795575772965"/>
          <c:h val="0.78209122089827265"/>
        </c:manualLayout>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xVal>
            <c:numRef>
              <c:f>'results and graphs'!$B$2:$B$47</c:f>
              <c:numCache>
                <c:formatCode>General</c:formatCode>
                <c:ptCount val="46"/>
                <c:pt idx="0">
                  <c:v>5970</c:v>
                </c:pt>
                <c:pt idx="1">
                  <c:v>5957</c:v>
                </c:pt>
                <c:pt idx="2">
                  <c:v>5796</c:v>
                </c:pt>
                <c:pt idx="3">
                  <c:v>5722</c:v>
                </c:pt>
                <c:pt idx="4">
                  <c:v>5719</c:v>
                </c:pt>
                <c:pt idx="5">
                  <c:v>5714</c:v>
                </c:pt>
                <c:pt idx="6">
                  <c:v>5689</c:v>
                </c:pt>
                <c:pt idx="7">
                  <c:v>5687</c:v>
                </c:pt>
                <c:pt idx="8">
                  <c:v>5607</c:v>
                </c:pt>
                <c:pt idx="9">
                  <c:v>5559</c:v>
                </c:pt>
                <c:pt idx="10">
                  <c:v>5514</c:v>
                </c:pt>
                <c:pt idx="11">
                  <c:v>5514</c:v>
                </c:pt>
                <c:pt idx="12">
                  <c:v>5437</c:v>
                </c:pt>
                <c:pt idx="13">
                  <c:v>5409</c:v>
                </c:pt>
                <c:pt idx="14">
                  <c:v>5397</c:v>
                </c:pt>
                <c:pt idx="15">
                  <c:v>5395</c:v>
                </c:pt>
                <c:pt idx="16">
                  <c:v>5390</c:v>
                </c:pt>
                <c:pt idx="17">
                  <c:v>5384</c:v>
                </c:pt>
                <c:pt idx="18">
                  <c:v>5372</c:v>
                </c:pt>
                <c:pt idx="19">
                  <c:v>5299</c:v>
                </c:pt>
                <c:pt idx="20">
                  <c:v>5292</c:v>
                </c:pt>
                <c:pt idx="21">
                  <c:v>5205</c:v>
                </c:pt>
                <c:pt idx="22">
                  <c:v>5130</c:v>
                </c:pt>
                <c:pt idx="23">
                  <c:v>5130</c:v>
                </c:pt>
                <c:pt idx="24">
                  <c:v>5122</c:v>
                </c:pt>
                <c:pt idx="25">
                  <c:v>5084</c:v>
                </c:pt>
                <c:pt idx="26">
                  <c:v>4985</c:v>
                </c:pt>
                <c:pt idx="27">
                  <c:v>4983</c:v>
                </c:pt>
                <c:pt idx="28">
                  <c:v>4884</c:v>
                </c:pt>
                <c:pt idx="29">
                  <c:v>4813</c:v>
                </c:pt>
                <c:pt idx="30">
                  <c:v>4800</c:v>
                </c:pt>
                <c:pt idx="31">
                  <c:v>4717</c:v>
                </c:pt>
                <c:pt idx="32">
                  <c:v>4675</c:v>
                </c:pt>
                <c:pt idx="33">
                  <c:v>4579</c:v>
                </c:pt>
                <c:pt idx="34">
                  <c:v>4577</c:v>
                </c:pt>
                <c:pt idx="35">
                  <c:v>4545</c:v>
                </c:pt>
                <c:pt idx="36">
                  <c:v>4540</c:v>
                </c:pt>
                <c:pt idx="37">
                  <c:v>4452</c:v>
                </c:pt>
                <c:pt idx="38">
                  <c:v>4448</c:v>
                </c:pt>
                <c:pt idx="39">
                  <c:v>4419</c:v>
                </c:pt>
                <c:pt idx="40">
                  <c:v>4192</c:v>
                </c:pt>
                <c:pt idx="41">
                  <c:v>4145</c:v>
                </c:pt>
                <c:pt idx="42">
                  <c:v>3864</c:v>
                </c:pt>
                <c:pt idx="43">
                  <c:v>3802</c:v>
                </c:pt>
                <c:pt idx="44">
                  <c:v>3779</c:v>
                </c:pt>
                <c:pt idx="45">
                  <c:v>3665</c:v>
                </c:pt>
              </c:numCache>
            </c:numRef>
          </c:xVal>
          <c:yVal>
            <c:numRef>
              <c:f>'results and graphs'!$C$2:$C$47</c:f>
              <c:numCache>
                <c:formatCode>General</c:formatCode>
                <c:ptCount val="46"/>
                <c:pt idx="0">
                  <c:v>1190</c:v>
                </c:pt>
                <c:pt idx="1">
                  <c:v>940</c:v>
                </c:pt>
                <c:pt idx="2">
                  <c:v>953</c:v>
                </c:pt>
                <c:pt idx="3">
                  <c:v>722</c:v>
                </c:pt>
                <c:pt idx="4">
                  <c:v>780</c:v>
                </c:pt>
                <c:pt idx="5">
                  <c:v>895</c:v>
                </c:pt>
                <c:pt idx="6">
                  <c:v>659</c:v>
                </c:pt>
                <c:pt idx="7">
                  <c:v>801</c:v>
                </c:pt>
                <c:pt idx="8">
                  <c:v>899</c:v>
                </c:pt>
                <c:pt idx="9">
                  <c:v>809</c:v>
                </c:pt>
                <c:pt idx="10">
                  <c:v>823</c:v>
                </c:pt>
                <c:pt idx="11">
                  <c:v>690</c:v>
                </c:pt>
                <c:pt idx="12">
                  <c:v>899</c:v>
                </c:pt>
                <c:pt idx="13">
                  <c:v>818</c:v>
                </c:pt>
                <c:pt idx="14">
                  <c:v>804</c:v>
                </c:pt>
                <c:pt idx="15">
                  <c:v>776</c:v>
                </c:pt>
                <c:pt idx="16">
                  <c:v>853</c:v>
                </c:pt>
                <c:pt idx="17">
                  <c:v>947</c:v>
                </c:pt>
                <c:pt idx="18">
                  <c:v>1026</c:v>
                </c:pt>
                <c:pt idx="19">
                  <c:v>1122</c:v>
                </c:pt>
                <c:pt idx="20">
                  <c:v>976</c:v>
                </c:pt>
                <c:pt idx="21">
                  <c:v>1044</c:v>
                </c:pt>
                <c:pt idx="22">
                  <c:v>888</c:v>
                </c:pt>
                <c:pt idx="23">
                  <c:v>873</c:v>
                </c:pt>
                <c:pt idx="24">
                  <c:v>850</c:v>
                </c:pt>
                <c:pt idx="25">
                  <c:v>779</c:v>
                </c:pt>
                <c:pt idx="26">
                  <c:v>761</c:v>
                </c:pt>
                <c:pt idx="27">
                  <c:v>597</c:v>
                </c:pt>
                <c:pt idx="28">
                  <c:v>899</c:v>
                </c:pt>
                <c:pt idx="29">
                  <c:v>1112</c:v>
                </c:pt>
                <c:pt idx="30">
                  <c:v>783</c:v>
                </c:pt>
                <c:pt idx="31">
                  <c:v>650</c:v>
                </c:pt>
                <c:pt idx="32">
                  <c:v>873</c:v>
                </c:pt>
                <c:pt idx="33">
                  <c:v>537</c:v>
                </c:pt>
                <c:pt idx="34">
                  <c:v>963</c:v>
                </c:pt>
                <c:pt idx="35">
                  <c:v>843</c:v>
                </c:pt>
                <c:pt idx="36">
                  <c:v>837</c:v>
                </c:pt>
                <c:pt idx="37">
                  <c:v>688</c:v>
                </c:pt>
                <c:pt idx="38">
                  <c:v>858</c:v>
                </c:pt>
                <c:pt idx="39">
                  <c:v>530</c:v>
                </c:pt>
                <c:pt idx="40">
                  <c:v>997</c:v>
                </c:pt>
                <c:pt idx="41">
                  <c:v>972</c:v>
                </c:pt>
                <c:pt idx="42">
                  <c:v>1455</c:v>
                </c:pt>
                <c:pt idx="43">
                  <c:v>877</c:v>
                </c:pt>
                <c:pt idx="44">
                  <c:v>1007</c:v>
                </c:pt>
                <c:pt idx="45">
                  <c:v>706</c:v>
                </c:pt>
              </c:numCache>
            </c:numRef>
          </c:yVal>
          <c:smooth val="0"/>
          <c:extLst xmlns:c16r2="http://schemas.microsoft.com/office/drawing/2015/06/chart">
            <c:ext xmlns:c16="http://schemas.microsoft.com/office/drawing/2014/chart" uri="{C3380CC4-5D6E-409C-BE32-E72D297353CC}">
              <c16:uniqueId val="{00000000-E235-47E2-8A6E-017AC067634E}"/>
            </c:ext>
          </c:extLst>
        </c:ser>
        <c:dLbls>
          <c:showLegendKey val="0"/>
          <c:showVal val="0"/>
          <c:showCatName val="0"/>
          <c:showSerName val="0"/>
          <c:showPercent val="0"/>
          <c:showBubbleSize val="0"/>
        </c:dLbls>
        <c:axId val="117370240"/>
        <c:axId val="117709440"/>
      </c:scatterChart>
      <c:valAx>
        <c:axId val="117370240"/>
        <c:scaling>
          <c:orientation val="minMax"/>
          <c:min val="30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Forage Yield Almaty (DW kg/ha)</a:t>
                </a:r>
              </a:p>
            </c:rich>
          </c:tx>
          <c:overlay val="0"/>
          <c:spPr>
            <a:noFill/>
            <a:ln>
              <a:noFill/>
            </a:ln>
            <a:effectLst/>
          </c:spPr>
        </c:title>
        <c:numFmt formatCode="General" sourceLinked="1"/>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709440"/>
        <c:crosses val="autoZero"/>
        <c:crossBetween val="midCat"/>
      </c:valAx>
      <c:valAx>
        <c:axId val="1177094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Forage Yield Kokshetau (DW kg/ha)</a:t>
                </a:r>
              </a:p>
            </c:rich>
          </c:tx>
          <c:overlay val="0"/>
          <c:spPr>
            <a:noFill/>
            <a:ln>
              <a:noFill/>
            </a:ln>
            <a:effectLst/>
          </c:spPr>
        </c:title>
        <c:numFmt formatCode="General" sourceLinked="1"/>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37024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0.83636</cdr:x>
      <cdr:y>0.20354</cdr:y>
    </cdr:from>
    <cdr:to>
      <cdr:x>0.99531</cdr:x>
      <cdr:y>0.30777</cdr:y>
    </cdr:to>
    <cdr:sp macro="" textlink="">
      <cdr:nvSpPr>
        <cdr:cNvPr id="2" name="TextBox 1"/>
        <cdr:cNvSpPr txBox="1"/>
      </cdr:nvSpPr>
      <cdr:spPr>
        <a:xfrm xmlns:a="http://schemas.openxmlformats.org/drawingml/2006/main">
          <a:off x="4527550" y="657226"/>
          <a:ext cx="860425" cy="336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a:t>APG38688</a:t>
          </a:r>
        </a:p>
      </cdr:txBody>
    </cdr:sp>
  </cdr:relSizeAnchor>
  <cdr:relSizeAnchor xmlns:cdr="http://schemas.openxmlformats.org/drawingml/2006/chartDrawing">
    <cdr:from>
      <cdr:x>0.36129</cdr:x>
      <cdr:y>0.07375</cdr:y>
    </cdr:from>
    <cdr:to>
      <cdr:x>0.52023</cdr:x>
      <cdr:y>0.17797</cdr:y>
    </cdr:to>
    <cdr:sp macro="" textlink="">
      <cdr:nvSpPr>
        <cdr:cNvPr id="3" name="TextBox 2"/>
        <cdr:cNvSpPr txBox="1"/>
      </cdr:nvSpPr>
      <cdr:spPr>
        <a:xfrm xmlns:a="http://schemas.openxmlformats.org/drawingml/2006/main">
          <a:off x="1955800" y="238126"/>
          <a:ext cx="860425" cy="336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a:t>APG45644</a:t>
          </a:r>
        </a:p>
      </cdr:txBody>
    </cdr:sp>
  </cdr:relSizeAnchor>
  <cdr:relSizeAnchor xmlns:cdr="http://schemas.openxmlformats.org/drawingml/2006/chartDrawing">
    <cdr:from>
      <cdr:x>0.83519</cdr:x>
      <cdr:y>0.3294</cdr:y>
    </cdr:from>
    <cdr:to>
      <cdr:x>0.99413</cdr:x>
      <cdr:y>0.43363</cdr:y>
    </cdr:to>
    <cdr:sp macro="" textlink="">
      <cdr:nvSpPr>
        <cdr:cNvPr id="4" name="TextBox 3"/>
        <cdr:cNvSpPr txBox="1"/>
      </cdr:nvSpPr>
      <cdr:spPr>
        <a:xfrm xmlns:a="http://schemas.openxmlformats.org/drawingml/2006/main">
          <a:off x="4521200" y="1063626"/>
          <a:ext cx="860425" cy="336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a:t>Kokbalausa</a:t>
          </a:r>
        </a:p>
      </cdr:txBody>
    </cdr:sp>
  </cdr:relSizeAnchor>
  <cdr:relSizeAnchor xmlns:cdr="http://schemas.openxmlformats.org/drawingml/2006/chartDrawing">
    <cdr:from>
      <cdr:x>0.79296</cdr:x>
      <cdr:y>0.29794</cdr:y>
    </cdr:from>
    <cdr:to>
      <cdr:x>0.95191</cdr:x>
      <cdr:y>0.40216</cdr:y>
    </cdr:to>
    <cdr:sp macro="" textlink="">
      <cdr:nvSpPr>
        <cdr:cNvPr id="5" name="TextBox 4"/>
        <cdr:cNvSpPr txBox="1"/>
      </cdr:nvSpPr>
      <cdr:spPr>
        <a:xfrm xmlns:a="http://schemas.openxmlformats.org/drawingml/2006/main">
          <a:off x="4292600" y="962026"/>
          <a:ext cx="860425" cy="336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a:t>K271</a:t>
          </a:r>
        </a:p>
      </cdr:txBody>
    </cdr:sp>
  </cdr:relSizeAnchor>
  <cdr:relSizeAnchor xmlns:cdr="http://schemas.openxmlformats.org/drawingml/2006/chartDrawing">
    <cdr:from>
      <cdr:x>0.68504</cdr:x>
      <cdr:y>0.23501</cdr:y>
    </cdr:from>
    <cdr:to>
      <cdr:x>0.84399</cdr:x>
      <cdr:y>0.33923</cdr:y>
    </cdr:to>
    <cdr:sp macro="" textlink="">
      <cdr:nvSpPr>
        <cdr:cNvPr id="6" name="TextBox 5"/>
        <cdr:cNvSpPr txBox="1"/>
      </cdr:nvSpPr>
      <cdr:spPr>
        <a:xfrm xmlns:a="http://schemas.openxmlformats.org/drawingml/2006/main">
          <a:off x="3708400" y="758826"/>
          <a:ext cx="860425" cy="336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a:t>Force 5</a:t>
          </a:r>
        </a:p>
      </cdr:txBody>
    </cdr:sp>
  </cdr:relSizeAnchor>
  <cdr:relSizeAnchor xmlns:cdr="http://schemas.openxmlformats.org/drawingml/2006/chartDrawing">
    <cdr:from>
      <cdr:x>0.70147</cdr:x>
      <cdr:y>0.28024</cdr:y>
    </cdr:from>
    <cdr:to>
      <cdr:x>0.86041</cdr:x>
      <cdr:y>0.38446</cdr:y>
    </cdr:to>
    <cdr:sp macro="" textlink="">
      <cdr:nvSpPr>
        <cdr:cNvPr id="7" name="TextBox 6"/>
        <cdr:cNvSpPr txBox="1"/>
      </cdr:nvSpPr>
      <cdr:spPr>
        <a:xfrm xmlns:a="http://schemas.openxmlformats.org/drawingml/2006/main">
          <a:off x="3797300" y="904876"/>
          <a:ext cx="860425" cy="336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a:t>APG 58575</a:t>
          </a:r>
        </a:p>
      </cdr:txBody>
    </cdr:sp>
  </cdr:relSizeAnchor>
  <cdr:relSizeAnchor xmlns:cdr="http://schemas.openxmlformats.org/drawingml/2006/chartDrawing">
    <cdr:from>
      <cdr:x>0.77771</cdr:x>
      <cdr:y>0.35497</cdr:y>
    </cdr:from>
    <cdr:to>
      <cdr:x>0.93666</cdr:x>
      <cdr:y>0.45919</cdr:y>
    </cdr:to>
    <cdr:sp macro="" textlink="">
      <cdr:nvSpPr>
        <cdr:cNvPr id="8" name="TextBox 7"/>
        <cdr:cNvSpPr txBox="1"/>
      </cdr:nvSpPr>
      <cdr:spPr>
        <a:xfrm xmlns:a="http://schemas.openxmlformats.org/drawingml/2006/main">
          <a:off x="4210050" y="1146176"/>
          <a:ext cx="860425" cy="336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a:t>Dharkan 90</a:t>
          </a:r>
        </a:p>
      </cdr:txBody>
    </cdr:sp>
  </cdr:relSizeAnchor>
  <cdr:relSizeAnchor xmlns:cdr="http://schemas.openxmlformats.org/drawingml/2006/chartDrawing">
    <cdr:from>
      <cdr:x>0.57126</cdr:x>
      <cdr:y>0.23304</cdr:y>
    </cdr:from>
    <cdr:to>
      <cdr:x>0.73021</cdr:x>
      <cdr:y>0.33727</cdr:y>
    </cdr:to>
    <cdr:sp macro="" textlink="">
      <cdr:nvSpPr>
        <cdr:cNvPr id="9" name="TextBox 8"/>
        <cdr:cNvSpPr txBox="1"/>
      </cdr:nvSpPr>
      <cdr:spPr>
        <a:xfrm xmlns:a="http://schemas.openxmlformats.org/drawingml/2006/main">
          <a:off x="3092450" y="752476"/>
          <a:ext cx="860425" cy="336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a:t>Chiza</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A8B1E-B7F5-4EDF-B53F-7D15D7A1C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150</Pages>
  <Words>47857</Words>
  <Characters>272790</Characters>
  <Application>Microsoft Office Word</Application>
  <DocSecurity>0</DocSecurity>
  <Lines>2273</Lines>
  <Paragraphs>640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320007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Salta</dc:creator>
  <cp:lastModifiedBy>Алексей Говоров</cp:lastModifiedBy>
  <cp:revision>2</cp:revision>
  <cp:lastPrinted>2023-01-26T09:47:00Z</cp:lastPrinted>
  <dcterms:created xsi:type="dcterms:W3CDTF">2023-04-06T05:09:00Z</dcterms:created>
  <dcterms:modified xsi:type="dcterms:W3CDTF">2023-04-06T05:09:00Z</dcterms:modified>
</cp:coreProperties>
</file>